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苯甲酰H酸行业相关公司筹备报告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02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_Toc27025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_Toc13580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_Toc32321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_Toc27483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_Toc14094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_Toc4955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_Toc5874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9" w:history="1">
        <w:r>
          <w:rPr>
            <w:rFonts w:ascii="仿宋" w:eastAsia="仿宋" w:hAnsi="仿宋" w:cs="仿宋" w:hint="eastAsia"/>
            <w:lang w:eastAsia="zh-CN"/>
          </w:rPr>
          <w:t>(一)、苯甲酰H酸项目选址原则</w:t>
        </w:r>
        <w:r>
          <w:tab/>
        </w:r>
        <w:r>
          <w:fldChar w:fldCharType="begin"/>
        </w:r>
        <w:r>
          <w:instrText xml:space="preserve"> PAGEREF _Toc32419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_Toc31839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_Toc27513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8" w:history="1">
        <w:r>
          <w:rPr>
            <w:rFonts w:ascii="仿宋" w:eastAsia="仿宋" w:hAnsi="仿宋" w:cs="仿宋" w:hint="eastAsia"/>
            <w:lang w:eastAsia="zh-CN"/>
          </w:rPr>
          <w:t>(五)、苯甲酰H酸项目选址综合评价</w:t>
        </w:r>
        <w:r>
          <w:tab/>
        </w:r>
        <w:r>
          <w:fldChar w:fldCharType="begin"/>
        </w:r>
        <w:r>
          <w:instrText xml:space="preserve"> PAGEREF _Toc15468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_Toc27693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_Toc24102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_Toc11797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_Toc6500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7" w:history="1">
        <w:r>
          <w:rPr>
            <w:rFonts w:ascii="仿宋" w:eastAsia="仿宋" w:hAnsi="仿宋" w:cs="仿宋" w:hint="eastAsia"/>
            <w:lang w:eastAsia="zh-CN"/>
          </w:rPr>
          <w:t>四、苯甲酰H酸项目概况</w:t>
        </w:r>
        <w:r>
          <w:tab/>
        </w:r>
        <w:r>
          <w:fldChar w:fldCharType="begin"/>
        </w:r>
        <w:r>
          <w:instrText xml:space="preserve"> PAGEREF _Toc30607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7" w:history="1">
        <w:r>
          <w:rPr>
            <w:rFonts w:ascii="仿宋" w:eastAsia="仿宋" w:hAnsi="仿宋" w:cs="仿宋" w:hint="eastAsia"/>
            <w:lang w:eastAsia="zh-CN"/>
          </w:rPr>
          <w:t>(二)、苯甲酰H酸项目提出的理由</w:t>
        </w:r>
        <w:r>
          <w:tab/>
        </w:r>
        <w:r>
          <w:fldChar w:fldCharType="begin"/>
        </w:r>
        <w:r>
          <w:instrText xml:space="preserve"> PAGEREF _Toc28777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7" w:history="1">
        <w:r>
          <w:rPr>
            <w:rFonts w:ascii="仿宋" w:eastAsia="仿宋" w:hAnsi="仿宋" w:cs="仿宋" w:hint="eastAsia"/>
            <w:lang w:eastAsia="zh-CN"/>
          </w:rPr>
          <w:t>(三)、苯甲酰H酸项目选址</w:t>
        </w:r>
        <w:r>
          <w:tab/>
        </w:r>
        <w:r>
          <w:fldChar w:fldCharType="begin"/>
        </w:r>
        <w:r>
          <w:instrText xml:space="preserve"> PAGEREF _Toc4537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_Toc26335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_Toc3805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1" w:history="1">
        <w:r>
          <w:rPr>
            <w:rFonts w:ascii="仿宋" w:eastAsia="仿宋" w:hAnsi="仿宋" w:cs="仿宋" w:hint="eastAsia"/>
            <w:lang w:eastAsia="zh-CN"/>
          </w:rPr>
          <w:t>(六)、苯甲酰H酸项目投资</w:t>
        </w:r>
        <w:r>
          <w:tab/>
        </w:r>
        <w:r>
          <w:fldChar w:fldCharType="begin"/>
        </w:r>
        <w:r>
          <w:instrText xml:space="preserve"> PAGEREF _Toc26751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3" w:history="1">
        <w:r>
          <w:rPr>
            <w:rFonts w:ascii="仿宋" w:eastAsia="仿宋" w:hAnsi="仿宋" w:cs="仿宋" w:hint="eastAsia"/>
            <w:lang w:eastAsia="zh-CN"/>
          </w:rPr>
          <w:t>(七)、苯甲酰H酸项目进度规划</w:t>
        </w:r>
        <w:r>
          <w:tab/>
        </w:r>
        <w:r>
          <w:fldChar w:fldCharType="begin"/>
        </w:r>
        <w:r>
          <w:instrText xml:space="preserve"> PAGEREF _Toc20213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_Toc18672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1" w:history="1">
        <w:r>
          <w:rPr>
            <w:rFonts w:ascii="仿宋" w:eastAsia="仿宋" w:hAnsi="仿宋" w:cs="仿宋" w:hint="eastAsia"/>
            <w:lang w:eastAsia="zh-CN"/>
          </w:rPr>
          <w:t>(九)、苯甲酰H酸项目综合评价</w:t>
        </w:r>
        <w:r>
          <w:tab/>
        </w:r>
        <w:r>
          <w:fldChar w:fldCharType="begin"/>
        </w:r>
        <w:r>
          <w:instrText xml:space="preserve"> PAGEREF _Toc31891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_Toc16350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_Toc21137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_Toc24365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_Toc7149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_Toc27621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_Toc8068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0" w:history="1">
        <w:r>
          <w:rPr>
            <w:rFonts w:ascii="仿宋" w:eastAsia="仿宋" w:hAnsi="仿宋" w:cs="仿宋" w:hint="eastAsia"/>
            <w:lang w:eastAsia="zh-CN"/>
          </w:rPr>
          <w:t>(七)、苯甲酰H酸项目建设必要性分析</w:t>
        </w:r>
        <w:r>
          <w:tab/>
        </w:r>
        <w:r>
          <w:fldChar w:fldCharType="begin"/>
        </w:r>
        <w:r>
          <w:instrText xml:space="preserve"> PAGEREF _Toc16060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六、苯甲酰H酸项目风险分析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eastAsia="zh-CN"/>
          </w:rPr>
          <w:t>(一)、苯甲酰H酸项目风险分析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2" w:history="1">
        <w:r>
          <w:rPr>
            <w:rFonts w:ascii="仿宋" w:eastAsia="仿宋" w:hAnsi="仿宋" w:cs="仿宋" w:hint="eastAsia"/>
            <w:lang w:eastAsia="zh-CN"/>
          </w:rPr>
          <w:t>(二)、苯甲酰H酸项目风险对策</w:t>
        </w:r>
        <w:r>
          <w:tab/>
        </w:r>
        <w:r>
          <w:fldChar w:fldCharType="begin"/>
        </w:r>
        <w:r>
          <w:instrText xml:space="preserve"> PAGEREF _Toc6162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_Toc28066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_Toc22619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_Toc8206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_Toc6465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_Toc20470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_Toc19290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_Toc10069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_Toc7964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(一)、苯甲酰H酸项目进度安排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5" w:history="1">
        <w:r>
          <w:rPr>
            <w:rFonts w:ascii="仿宋" w:eastAsia="仿宋" w:hAnsi="仿宋" w:cs="仿宋" w:hint="eastAsia"/>
            <w:lang w:eastAsia="zh-CN"/>
          </w:rPr>
          <w:t>(二)、苯甲酰H酸项目实施保障措施</w:t>
        </w:r>
        <w:r>
          <w:tab/>
        </w:r>
        <w:r>
          <w:fldChar w:fldCharType="begin"/>
        </w:r>
        <w:r>
          <w:instrText xml:space="preserve"> PAGEREF _Toc25545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8" w:history="1">
        <w:r>
          <w:rPr>
            <w:rFonts w:ascii="仿宋" w:eastAsia="仿宋" w:hAnsi="仿宋" w:cs="仿宋" w:hint="eastAsia"/>
            <w:lang w:eastAsia="zh-CN"/>
          </w:rPr>
          <w:t>九、苯甲酰H酸项目经济效益</w:t>
        </w:r>
        <w:r>
          <w:tab/>
        </w:r>
        <w:r>
          <w:fldChar w:fldCharType="begin"/>
        </w:r>
        <w:r>
          <w:instrText xml:space="preserve"> PAGEREF _Toc6438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_Toc30913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_Toc14924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7" w:history="1">
        <w:r>
          <w:rPr>
            <w:rFonts w:ascii="仿宋" w:eastAsia="仿宋" w:hAnsi="仿宋" w:cs="仿宋" w:hint="eastAsia"/>
            <w:lang w:eastAsia="zh-CN"/>
          </w:rPr>
          <w:t>(三)、苯甲酰H酸项目盈利能力分析</w:t>
        </w:r>
        <w:r>
          <w:tab/>
        </w:r>
        <w:r>
          <w:fldChar w:fldCharType="begin"/>
        </w:r>
        <w:r>
          <w:instrText xml:space="preserve"> PAGEREF _Toc30277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_Toc7036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_Toc20384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_Toc31303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5" w:history="1">
        <w:r>
          <w:rPr>
            <w:rFonts w:ascii="仿宋" w:eastAsia="仿宋" w:hAnsi="仿宋" w:cs="仿宋" w:hint="eastAsia"/>
            <w:lang w:eastAsia="zh-CN"/>
          </w:rPr>
          <w:t>(一)、苯甲酰H酸项目背景分析</w:t>
        </w:r>
        <w:r>
          <w:tab/>
        </w:r>
        <w:r>
          <w:fldChar w:fldCharType="begin"/>
        </w:r>
        <w:r>
          <w:instrText xml:space="preserve"> PAGEREF _Toc7875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3" w:history="1">
        <w:r>
          <w:rPr>
            <w:rFonts w:ascii="仿宋" w:eastAsia="仿宋" w:hAnsi="仿宋" w:cs="仿宋" w:hint="eastAsia"/>
            <w:lang w:eastAsia="zh-CN"/>
          </w:rPr>
          <w:t>(二)、苯甲酰H酸项目建设必要性分析</w:t>
        </w:r>
        <w:r>
          <w:tab/>
        </w:r>
        <w:r>
          <w:fldChar w:fldCharType="begin"/>
        </w:r>
        <w:r>
          <w:instrText xml:space="preserve"> PAGEREF _Toc14203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_Toc16361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_Toc3730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_Toc2988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_Toc13902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_Toc30985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02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1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90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68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https://d.book118.com/186104042224010050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苯甲酰H酸行业相关公司筹备报告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苯甲酰H酸行业相关公司筹备报告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苯甲酰H酸行业相关公司筹备报告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苯甲酰H酸行业相关公司筹备报告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苯甲酰H酸行业相关公司筹备报告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6104042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2024-02-07T14:03:00Z</dcterms:created>
  <dcterms:modified xsi:type="dcterms:W3CDTF">2024-02-07T14:03:56Z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ADC3F607ECC143C4B6421F48D31B4D71_11</vt:lpwstr>
  </property>
  <property fmtid="{D5CDD505-2E9C-101B-9397-08002B2CF9AE}" pid="3" name="KSOProductBuildVer">
    <vt:lpwstr>2052-12.1.0.16250</vt:lpwstr>
  </property>
</Properties>
</file>