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4" w:history="1">
        <w:r>
          <w:rPr>
            <w:rFonts w:ascii="仿宋" w:eastAsia="仿宋" w:hAnsi="仿宋" w:cs="仿宋" w:hint="eastAsia"/>
            <w:lang w:eastAsia="zh-CN"/>
          </w:rPr>
          <w:t>序言</w:t>
        </w:r>
        <w:r>
          <w:tab/>
        </w:r>
        <w:r>
          <w:fldChar w:fldCharType="begin"/>
        </w:r>
        <w:r>
          <w:instrText xml:space="preserve"> PAGEREF _Toc9454 \h </w:instrText>
        </w:r>
        <w:r>
          <w:fldChar w:fldCharType="separate"/>
        </w:r>
        <w:r>
          <w:t>3</w:t>
        </w:r>
        <w:r>
          <w:fldChar w:fldCharType="end"/>
        </w:r>
      </w:hyperlink>
    </w:p>
    <w:p>
      <w:pPr>
        <w:pStyle w:val="TOC1"/>
        <w:tabs>
          <w:tab w:val="right" w:leader="dot" w:pos="8306"/>
        </w:tabs>
      </w:pPr>
      <w:hyperlink w:anchor="_Toc7233" w:history="1">
        <w:r>
          <w:rPr>
            <w:rFonts w:ascii="仿宋" w:eastAsia="仿宋" w:hAnsi="仿宋" w:cs="仿宋" w:hint="eastAsia"/>
            <w:lang w:eastAsia="zh-CN"/>
          </w:rPr>
          <w:t>一、房车旅游项目建设单位说明</w:t>
        </w:r>
        <w:r>
          <w:tab/>
        </w:r>
        <w:r>
          <w:fldChar w:fldCharType="begin"/>
        </w:r>
        <w:r>
          <w:instrText xml:space="preserve"> PAGEREF _Toc7233 \h </w:instrText>
        </w:r>
        <w:r>
          <w:fldChar w:fldCharType="separate"/>
        </w:r>
        <w:r>
          <w:t>3</w:t>
        </w:r>
        <w:r>
          <w:fldChar w:fldCharType="end"/>
        </w:r>
      </w:hyperlink>
    </w:p>
    <w:p>
      <w:pPr>
        <w:pStyle w:val="TOC2"/>
        <w:tabs>
          <w:tab w:val="right" w:leader="dot" w:pos="8306"/>
        </w:tabs>
      </w:pPr>
      <w:hyperlink w:anchor="_Toc19350" w:history="1">
        <w:r>
          <w:rPr>
            <w:rFonts w:ascii="仿宋" w:eastAsia="仿宋" w:hAnsi="仿宋" w:cs="仿宋" w:hint="eastAsia"/>
            <w:lang w:eastAsia="zh-CN"/>
          </w:rPr>
          <w:t>(一)、房车旅游项目承办单位基本情况</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7711" w:history="1">
        <w:r>
          <w:rPr>
            <w:rFonts w:ascii="仿宋" w:eastAsia="仿宋" w:hAnsi="仿宋" w:cs="仿宋" w:hint="eastAsia"/>
            <w:lang w:eastAsia="zh-CN"/>
          </w:rPr>
          <w:t>(二)、公司经济效益分析</w:t>
        </w:r>
        <w:r>
          <w:tab/>
        </w:r>
        <w:r>
          <w:fldChar w:fldCharType="begin"/>
        </w:r>
        <w:r>
          <w:instrText xml:space="preserve"> PAGEREF _Toc7711 \h </w:instrText>
        </w:r>
        <w:r>
          <w:fldChar w:fldCharType="separate"/>
        </w:r>
        <w:r>
          <w:t>4</w:t>
        </w:r>
        <w:r>
          <w:fldChar w:fldCharType="end"/>
        </w:r>
      </w:hyperlink>
    </w:p>
    <w:p>
      <w:pPr>
        <w:pStyle w:val="TOC1"/>
        <w:tabs>
          <w:tab w:val="right" w:leader="dot" w:pos="8306"/>
        </w:tabs>
      </w:pPr>
      <w:hyperlink w:anchor="_Toc25499" w:history="1">
        <w:r>
          <w:rPr>
            <w:rFonts w:ascii="仿宋" w:eastAsia="仿宋" w:hAnsi="仿宋" w:cs="仿宋" w:hint="eastAsia"/>
            <w:lang w:eastAsia="zh-CN"/>
          </w:rPr>
          <w:t>二、房车旅游项目文档管理</w:t>
        </w:r>
        <w:r>
          <w:tab/>
        </w:r>
        <w:r>
          <w:fldChar w:fldCharType="begin"/>
        </w:r>
        <w:r>
          <w:instrText xml:space="preserve"> PAGEREF _Toc25499 \h </w:instrText>
        </w:r>
        <w:r>
          <w:fldChar w:fldCharType="separate"/>
        </w:r>
        <w:r>
          <w:t>5</w:t>
        </w:r>
        <w:r>
          <w:fldChar w:fldCharType="end"/>
        </w:r>
      </w:hyperlink>
    </w:p>
    <w:p>
      <w:pPr>
        <w:pStyle w:val="TOC2"/>
        <w:tabs>
          <w:tab w:val="right" w:leader="dot" w:pos="8306"/>
        </w:tabs>
      </w:pPr>
      <w:hyperlink w:anchor="_Toc32719" w:history="1">
        <w:r>
          <w:rPr>
            <w:rFonts w:ascii="仿宋" w:eastAsia="仿宋" w:hAnsi="仿宋" w:cs="仿宋" w:hint="eastAsia"/>
            <w:lang w:eastAsia="zh-CN"/>
          </w:rPr>
          <w:t>(一)、文档编制与审查</w:t>
        </w:r>
        <w:r>
          <w:tab/>
        </w:r>
        <w:r>
          <w:fldChar w:fldCharType="begin"/>
        </w:r>
        <w:r>
          <w:instrText xml:space="preserve"> PAGEREF _Toc32719 \h </w:instrText>
        </w:r>
        <w:r>
          <w:fldChar w:fldCharType="separate"/>
        </w:r>
        <w:r>
          <w:t>5</w:t>
        </w:r>
        <w:r>
          <w:fldChar w:fldCharType="end"/>
        </w:r>
      </w:hyperlink>
    </w:p>
    <w:p>
      <w:pPr>
        <w:pStyle w:val="TOC2"/>
        <w:tabs>
          <w:tab w:val="right" w:leader="dot" w:pos="8306"/>
        </w:tabs>
      </w:pPr>
      <w:hyperlink w:anchor="_Toc14699" w:history="1">
        <w:r>
          <w:rPr>
            <w:rFonts w:ascii="仿宋" w:eastAsia="仿宋" w:hAnsi="仿宋" w:cs="仿宋" w:hint="eastAsia"/>
            <w:lang w:eastAsia="zh-CN"/>
          </w:rPr>
          <w:t>(二)、文档发布与分发</w:t>
        </w:r>
        <w:r>
          <w:tab/>
        </w:r>
        <w:r>
          <w:fldChar w:fldCharType="begin"/>
        </w:r>
        <w:r>
          <w:instrText xml:space="preserve"> PAGEREF _Toc14699 \h </w:instrText>
        </w:r>
        <w:r>
          <w:fldChar w:fldCharType="separate"/>
        </w:r>
        <w:r>
          <w:t>6</w:t>
        </w:r>
        <w:r>
          <w:fldChar w:fldCharType="end"/>
        </w:r>
      </w:hyperlink>
    </w:p>
    <w:p>
      <w:pPr>
        <w:pStyle w:val="TOC2"/>
        <w:tabs>
          <w:tab w:val="right" w:leader="dot" w:pos="8306"/>
        </w:tabs>
      </w:pPr>
      <w:hyperlink w:anchor="_Toc9561" w:history="1">
        <w:r>
          <w:rPr>
            <w:rFonts w:ascii="仿宋" w:eastAsia="仿宋" w:hAnsi="仿宋" w:cs="仿宋" w:hint="eastAsia"/>
            <w:lang w:eastAsia="zh-CN"/>
          </w:rPr>
          <w:t>(三)、文档存档与归档</w:t>
        </w:r>
        <w:r>
          <w:tab/>
        </w:r>
        <w:r>
          <w:fldChar w:fldCharType="begin"/>
        </w:r>
        <w:r>
          <w:instrText xml:space="preserve"> PAGEREF _Toc9561 \h </w:instrText>
        </w:r>
        <w:r>
          <w:fldChar w:fldCharType="separate"/>
        </w:r>
        <w:r>
          <w:t>7</w:t>
        </w:r>
        <w:r>
          <w:fldChar w:fldCharType="end"/>
        </w:r>
      </w:hyperlink>
    </w:p>
    <w:p>
      <w:pPr>
        <w:pStyle w:val="TOC1"/>
        <w:tabs>
          <w:tab w:val="right" w:leader="dot" w:pos="8306"/>
        </w:tabs>
      </w:pPr>
      <w:hyperlink w:anchor="_Toc3323" w:history="1">
        <w:r>
          <w:rPr>
            <w:rFonts w:ascii="仿宋" w:eastAsia="仿宋" w:hAnsi="仿宋" w:cs="仿宋" w:hint="eastAsia"/>
            <w:lang w:eastAsia="zh-CN"/>
          </w:rPr>
          <w:t>三、房车旅游项目选址可行性分析</w:t>
        </w:r>
        <w:r>
          <w:tab/>
        </w:r>
        <w:r>
          <w:fldChar w:fldCharType="begin"/>
        </w:r>
        <w:r>
          <w:instrText xml:space="preserve"> PAGEREF _Toc3323 \h </w:instrText>
        </w:r>
        <w:r>
          <w:fldChar w:fldCharType="separate"/>
        </w:r>
        <w:r>
          <w:t>8</w:t>
        </w:r>
        <w:r>
          <w:fldChar w:fldCharType="end"/>
        </w:r>
      </w:hyperlink>
    </w:p>
    <w:p>
      <w:pPr>
        <w:pStyle w:val="TOC2"/>
        <w:tabs>
          <w:tab w:val="right" w:leader="dot" w:pos="8306"/>
        </w:tabs>
      </w:pPr>
      <w:hyperlink w:anchor="_Toc12995" w:history="1">
        <w:r>
          <w:rPr>
            <w:rFonts w:ascii="仿宋" w:eastAsia="仿宋" w:hAnsi="仿宋" w:cs="仿宋" w:hint="eastAsia"/>
            <w:lang w:eastAsia="zh-CN"/>
          </w:rPr>
          <w:t>(一)、房车旅游项目选址</w:t>
        </w:r>
        <w:r>
          <w:tab/>
        </w:r>
        <w:r>
          <w:fldChar w:fldCharType="begin"/>
        </w:r>
        <w:r>
          <w:instrText xml:space="preserve"> PAGEREF _Toc12995 \h </w:instrText>
        </w:r>
        <w:r>
          <w:fldChar w:fldCharType="separate"/>
        </w:r>
        <w:r>
          <w:t>8</w:t>
        </w:r>
        <w:r>
          <w:fldChar w:fldCharType="end"/>
        </w:r>
      </w:hyperlink>
    </w:p>
    <w:p>
      <w:pPr>
        <w:pStyle w:val="TOC2"/>
        <w:tabs>
          <w:tab w:val="right" w:leader="dot" w:pos="8306"/>
        </w:tabs>
      </w:pPr>
      <w:hyperlink w:anchor="_Toc20111" w:history="1">
        <w:r>
          <w:rPr>
            <w:rFonts w:ascii="仿宋" w:eastAsia="仿宋" w:hAnsi="仿宋" w:cs="仿宋" w:hint="eastAsia"/>
            <w:lang w:eastAsia="zh-CN"/>
          </w:rPr>
          <w:t>(二)、用地控制指标</w:t>
        </w:r>
        <w:r>
          <w:tab/>
        </w:r>
        <w:r>
          <w:fldChar w:fldCharType="begin"/>
        </w:r>
        <w:r>
          <w:instrText xml:space="preserve"> PAGEREF _Toc20111 \h </w:instrText>
        </w:r>
        <w:r>
          <w:fldChar w:fldCharType="separate"/>
        </w:r>
        <w:r>
          <w:t>8</w:t>
        </w:r>
        <w:r>
          <w:fldChar w:fldCharType="end"/>
        </w:r>
      </w:hyperlink>
    </w:p>
    <w:p>
      <w:pPr>
        <w:pStyle w:val="TOC2"/>
        <w:tabs>
          <w:tab w:val="right" w:leader="dot" w:pos="8306"/>
        </w:tabs>
      </w:pPr>
      <w:hyperlink w:anchor="_Toc10804" w:history="1">
        <w:r>
          <w:rPr>
            <w:rFonts w:ascii="仿宋" w:eastAsia="仿宋" w:hAnsi="仿宋" w:cs="仿宋" w:hint="eastAsia"/>
            <w:lang w:eastAsia="zh-CN"/>
          </w:rPr>
          <w:t>(三)、节约用地措施</w:t>
        </w:r>
        <w:r>
          <w:tab/>
        </w:r>
        <w:r>
          <w:fldChar w:fldCharType="begin"/>
        </w:r>
        <w:r>
          <w:instrText xml:space="preserve"> PAGEREF _Toc10804 \h </w:instrText>
        </w:r>
        <w:r>
          <w:fldChar w:fldCharType="separate"/>
        </w:r>
        <w:r>
          <w:t>10</w:t>
        </w:r>
        <w:r>
          <w:fldChar w:fldCharType="end"/>
        </w:r>
      </w:hyperlink>
    </w:p>
    <w:p>
      <w:pPr>
        <w:pStyle w:val="TOC2"/>
        <w:tabs>
          <w:tab w:val="right" w:leader="dot" w:pos="8306"/>
        </w:tabs>
      </w:pPr>
      <w:hyperlink w:anchor="_Toc18142" w:history="1">
        <w:r>
          <w:rPr>
            <w:rFonts w:ascii="仿宋" w:eastAsia="仿宋" w:hAnsi="仿宋" w:cs="仿宋" w:hint="eastAsia"/>
            <w:lang w:eastAsia="zh-CN"/>
          </w:rPr>
          <w:t>(四)、总图布置方案</w:t>
        </w:r>
        <w:r>
          <w:tab/>
        </w:r>
        <w:r>
          <w:fldChar w:fldCharType="begin"/>
        </w:r>
        <w:r>
          <w:instrText xml:space="preserve"> PAGEREF _Toc18142 \h </w:instrText>
        </w:r>
        <w:r>
          <w:fldChar w:fldCharType="separate"/>
        </w:r>
        <w:r>
          <w:t>11</w:t>
        </w:r>
        <w:r>
          <w:fldChar w:fldCharType="end"/>
        </w:r>
      </w:hyperlink>
    </w:p>
    <w:p>
      <w:pPr>
        <w:pStyle w:val="TOC2"/>
        <w:tabs>
          <w:tab w:val="right" w:leader="dot" w:pos="8306"/>
        </w:tabs>
      </w:pPr>
      <w:hyperlink w:anchor="_Toc27651" w:history="1">
        <w:r>
          <w:rPr>
            <w:rFonts w:ascii="仿宋" w:eastAsia="仿宋" w:hAnsi="仿宋" w:cs="仿宋" w:hint="eastAsia"/>
            <w:lang w:eastAsia="zh-CN"/>
          </w:rPr>
          <w:t>(五)、选址综合评价</w:t>
        </w:r>
        <w:r>
          <w:tab/>
        </w:r>
        <w:r>
          <w:fldChar w:fldCharType="begin"/>
        </w:r>
        <w:r>
          <w:instrText xml:space="preserve"> PAGEREF _Toc27651 \h </w:instrText>
        </w:r>
        <w:r>
          <w:fldChar w:fldCharType="separate"/>
        </w:r>
        <w:r>
          <w:t>12</w:t>
        </w:r>
        <w:r>
          <w:fldChar w:fldCharType="end"/>
        </w:r>
      </w:hyperlink>
    </w:p>
    <w:p>
      <w:pPr>
        <w:pStyle w:val="TOC1"/>
        <w:tabs>
          <w:tab w:val="right" w:leader="dot" w:pos="8306"/>
        </w:tabs>
      </w:pPr>
      <w:hyperlink w:anchor="_Toc11611" w:history="1">
        <w:r>
          <w:rPr>
            <w:rFonts w:ascii="仿宋" w:eastAsia="仿宋" w:hAnsi="仿宋" w:cs="仿宋" w:hint="eastAsia"/>
            <w:lang w:eastAsia="zh-CN"/>
          </w:rPr>
          <w:t>四、市场分析、调研</w:t>
        </w:r>
        <w:r>
          <w:tab/>
        </w:r>
        <w:r>
          <w:fldChar w:fldCharType="begin"/>
        </w:r>
        <w:r>
          <w:instrText xml:space="preserve"> PAGEREF _Toc11611 \h </w:instrText>
        </w:r>
        <w:r>
          <w:fldChar w:fldCharType="separate"/>
        </w:r>
        <w:r>
          <w:t>13</w:t>
        </w:r>
        <w:r>
          <w:fldChar w:fldCharType="end"/>
        </w:r>
      </w:hyperlink>
    </w:p>
    <w:p>
      <w:pPr>
        <w:pStyle w:val="TOC2"/>
        <w:tabs>
          <w:tab w:val="right" w:leader="dot" w:pos="8306"/>
        </w:tabs>
      </w:pPr>
      <w:hyperlink w:anchor="_Toc12394" w:history="1">
        <w:r>
          <w:rPr>
            <w:rFonts w:ascii="仿宋" w:eastAsia="仿宋" w:hAnsi="仿宋" w:cs="仿宋" w:hint="eastAsia"/>
            <w:lang w:eastAsia="zh-CN"/>
          </w:rPr>
          <w:t>(一)、房车旅游行业分析</w:t>
        </w:r>
        <w:r>
          <w:tab/>
        </w:r>
        <w:r>
          <w:fldChar w:fldCharType="begin"/>
        </w:r>
        <w:r>
          <w:instrText xml:space="preserve"> PAGEREF _Toc12394 \h </w:instrText>
        </w:r>
        <w:r>
          <w:fldChar w:fldCharType="separate"/>
        </w:r>
        <w:r>
          <w:t>13</w:t>
        </w:r>
        <w:r>
          <w:fldChar w:fldCharType="end"/>
        </w:r>
      </w:hyperlink>
    </w:p>
    <w:p>
      <w:pPr>
        <w:pStyle w:val="TOC2"/>
        <w:tabs>
          <w:tab w:val="right" w:leader="dot" w:pos="8306"/>
        </w:tabs>
      </w:pPr>
      <w:hyperlink w:anchor="_Toc1442" w:history="1">
        <w:r>
          <w:rPr>
            <w:rFonts w:ascii="仿宋" w:eastAsia="仿宋" w:hAnsi="仿宋" w:cs="仿宋" w:hint="eastAsia"/>
            <w:lang w:eastAsia="zh-CN"/>
          </w:rPr>
          <w:t>(二)、房车旅游市场分析预测</w:t>
        </w:r>
        <w:r>
          <w:tab/>
        </w:r>
        <w:r>
          <w:fldChar w:fldCharType="begin"/>
        </w:r>
        <w:r>
          <w:instrText xml:space="preserve"> PAGEREF _Toc1442 \h </w:instrText>
        </w:r>
        <w:r>
          <w:fldChar w:fldCharType="separate"/>
        </w:r>
        <w:r>
          <w:t>14</w:t>
        </w:r>
        <w:r>
          <w:fldChar w:fldCharType="end"/>
        </w:r>
      </w:hyperlink>
    </w:p>
    <w:p>
      <w:pPr>
        <w:pStyle w:val="TOC1"/>
        <w:tabs>
          <w:tab w:val="right" w:leader="dot" w:pos="8306"/>
        </w:tabs>
      </w:pPr>
      <w:hyperlink w:anchor="_Toc4030" w:history="1">
        <w:r>
          <w:rPr>
            <w:rFonts w:ascii="仿宋" w:eastAsia="仿宋" w:hAnsi="仿宋" w:cs="仿宋" w:hint="eastAsia"/>
            <w:lang w:eastAsia="zh-CN"/>
          </w:rPr>
          <w:t>五、房车旅游项目土建工程</w:t>
        </w:r>
        <w:r>
          <w:tab/>
        </w:r>
        <w:r>
          <w:fldChar w:fldCharType="begin"/>
        </w:r>
        <w:r>
          <w:instrText xml:space="preserve"> PAGEREF _Toc4030 \h </w:instrText>
        </w:r>
        <w:r>
          <w:fldChar w:fldCharType="separate"/>
        </w:r>
        <w:r>
          <w:t>15</w:t>
        </w:r>
        <w:r>
          <w:fldChar w:fldCharType="end"/>
        </w:r>
      </w:hyperlink>
    </w:p>
    <w:p>
      <w:pPr>
        <w:pStyle w:val="TOC2"/>
        <w:tabs>
          <w:tab w:val="right" w:leader="dot" w:pos="8306"/>
        </w:tabs>
      </w:pPr>
      <w:hyperlink w:anchor="_Toc9555" w:history="1">
        <w:r>
          <w:rPr>
            <w:rFonts w:ascii="仿宋" w:eastAsia="仿宋" w:hAnsi="仿宋" w:cs="仿宋" w:hint="eastAsia"/>
            <w:lang w:eastAsia="zh-CN"/>
          </w:rPr>
          <w:t>(一)、建筑工程设计原则</w:t>
        </w:r>
        <w:r>
          <w:tab/>
        </w:r>
        <w:r>
          <w:fldChar w:fldCharType="begin"/>
        </w:r>
        <w:r>
          <w:instrText xml:space="preserve"> PAGEREF _Toc9555 \h </w:instrText>
        </w:r>
        <w:r>
          <w:fldChar w:fldCharType="separate"/>
        </w:r>
        <w:r>
          <w:t>15</w:t>
        </w:r>
        <w:r>
          <w:fldChar w:fldCharType="end"/>
        </w:r>
      </w:hyperlink>
    </w:p>
    <w:p>
      <w:pPr>
        <w:pStyle w:val="TOC2"/>
        <w:tabs>
          <w:tab w:val="right" w:leader="dot" w:pos="8306"/>
        </w:tabs>
      </w:pPr>
      <w:hyperlink w:anchor="_Toc5451" w:history="1">
        <w:r>
          <w:rPr>
            <w:rFonts w:ascii="仿宋" w:eastAsia="仿宋" w:hAnsi="仿宋" w:cs="仿宋" w:hint="eastAsia"/>
            <w:lang w:eastAsia="zh-CN"/>
          </w:rPr>
          <w:t>(二)、土建工程设计年限及安全等级</w:t>
        </w:r>
        <w:r>
          <w:tab/>
        </w:r>
        <w:r>
          <w:fldChar w:fldCharType="begin"/>
        </w:r>
        <w:r>
          <w:instrText xml:space="preserve"> PAGEREF _Toc5451 \h </w:instrText>
        </w:r>
        <w:r>
          <w:fldChar w:fldCharType="separate"/>
        </w:r>
        <w:r>
          <w:t>16</w:t>
        </w:r>
        <w:r>
          <w:fldChar w:fldCharType="end"/>
        </w:r>
      </w:hyperlink>
    </w:p>
    <w:p>
      <w:pPr>
        <w:pStyle w:val="TOC2"/>
        <w:tabs>
          <w:tab w:val="right" w:leader="dot" w:pos="8306"/>
        </w:tabs>
      </w:pPr>
      <w:hyperlink w:anchor="_Toc3566" w:history="1">
        <w:r>
          <w:rPr>
            <w:rFonts w:ascii="仿宋" w:eastAsia="仿宋" w:hAnsi="仿宋" w:cs="仿宋" w:hint="eastAsia"/>
            <w:lang w:eastAsia="zh-CN"/>
          </w:rPr>
          <w:t>(三)、建筑工程设计总体要求</w:t>
        </w:r>
        <w:r>
          <w:tab/>
        </w:r>
        <w:r>
          <w:fldChar w:fldCharType="begin"/>
        </w:r>
        <w:r>
          <w:instrText xml:space="preserve"> PAGEREF _Toc3566 \h </w:instrText>
        </w:r>
        <w:r>
          <w:fldChar w:fldCharType="separate"/>
        </w:r>
        <w:r>
          <w:t>17</w:t>
        </w:r>
        <w:r>
          <w:fldChar w:fldCharType="end"/>
        </w:r>
      </w:hyperlink>
    </w:p>
    <w:p>
      <w:pPr>
        <w:pStyle w:val="TOC2"/>
        <w:tabs>
          <w:tab w:val="right" w:leader="dot" w:pos="8306"/>
        </w:tabs>
      </w:pPr>
      <w:hyperlink w:anchor="_Toc31313" w:history="1">
        <w:r>
          <w:rPr>
            <w:rFonts w:ascii="仿宋" w:eastAsia="仿宋" w:hAnsi="仿宋" w:cs="仿宋" w:hint="eastAsia"/>
            <w:lang w:eastAsia="zh-CN"/>
          </w:rPr>
          <w:t>(四)、土建工程建设指标</w:t>
        </w:r>
        <w:r>
          <w:tab/>
        </w:r>
        <w:r>
          <w:fldChar w:fldCharType="begin"/>
        </w:r>
        <w:r>
          <w:instrText xml:space="preserve"> PAGEREF _Toc31313 \h </w:instrText>
        </w:r>
        <w:r>
          <w:fldChar w:fldCharType="separate"/>
        </w:r>
        <w:r>
          <w:t>18</w:t>
        </w:r>
        <w:r>
          <w:fldChar w:fldCharType="end"/>
        </w:r>
      </w:hyperlink>
    </w:p>
    <w:p>
      <w:pPr>
        <w:pStyle w:val="TOC1"/>
        <w:tabs>
          <w:tab w:val="right" w:leader="dot" w:pos="8306"/>
        </w:tabs>
      </w:pPr>
      <w:hyperlink w:anchor="_Toc25198" w:history="1">
        <w:r>
          <w:rPr>
            <w:rFonts w:ascii="仿宋" w:eastAsia="仿宋" w:hAnsi="仿宋" w:cs="仿宋" w:hint="eastAsia"/>
            <w:lang w:eastAsia="zh-CN"/>
          </w:rPr>
          <w:t>六、房车旅游项目建设背景及必要性分析</w:t>
        </w:r>
        <w:r>
          <w:tab/>
        </w:r>
        <w:r>
          <w:fldChar w:fldCharType="begin"/>
        </w:r>
        <w:r>
          <w:instrText xml:space="preserve"> PAGEREF _Toc25198 \h </w:instrText>
        </w:r>
        <w:r>
          <w:fldChar w:fldCharType="separate"/>
        </w:r>
        <w:r>
          <w:t>18</w:t>
        </w:r>
        <w:r>
          <w:fldChar w:fldCharType="end"/>
        </w:r>
      </w:hyperlink>
    </w:p>
    <w:p>
      <w:pPr>
        <w:pStyle w:val="TOC2"/>
        <w:tabs>
          <w:tab w:val="right" w:leader="dot" w:pos="8306"/>
        </w:tabs>
      </w:pPr>
      <w:hyperlink w:anchor="_Toc20922" w:history="1">
        <w:r>
          <w:rPr>
            <w:rFonts w:ascii="仿宋" w:eastAsia="仿宋" w:hAnsi="仿宋" w:cs="仿宋" w:hint="eastAsia"/>
            <w:lang w:eastAsia="zh-CN"/>
          </w:rPr>
          <w:t>(一)、房车旅游项目背景分析</w:t>
        </w:r>
        <w:r>
          <w:tab/>
        </w:r>
        <w:r>
          <w:fldChar w:fldCharType="begin"/>
        </w:r>
        <w:r>
          <w:instrText xml:space="preserve"> PAGEREF _Toc20922 \h </w:instrText>
        </w:r>
        <w:r>
          <w:fldChar w:fldCharType="separate"/>
        </w:r>
        <w:r>
          <w:t>18</w:t>
        </w:r>
        <w:r>
          <w:fldChar w:fldCharType="end"/>
        </w:r>
      </w:hyperlink>
    </w:p>
    <w:p>
      <w:pPr>
        <w:pStyle w:val="TOC2"/>
        <w:tabs>
          <w:tab w:val="right" w:leader="dot" w:pos="8306"/>
        </w:tabs>
      </w:pPr>
      <w:hyperlink w:anchor="_Toc16036" w:history="1">
        <w:r>
          <w:rPr>
            <w:rFonts w:ascii="仿宋" w:eastAsia="仿宋" w:hAnsi="仿宋" w:cs="仿宋" w:hint="eastAsia"/>
            <w:lang w:eastAsia="zh-CN"/>
          </w:rPr>
          <w:t>(二)、房车旅游项目建设必要性分析</w:t>
        </w:r>
        <w:r>
          <w:tab/>
        </w:r>
        <w:r>
          <w:fldChar w:fldCharType="begin"/>
        </w:r>
        <w:r>
          <w:instrText xml:space="preserve"> PAGEREF _Toc16036 \h </w:instrText>
        </w:r>
        <w:r>
          <w:fldChar w:fldCharType="separate"/>
        </w:r>
        <w:r>
          <w:t>20</w:t>
        </w:r>
        <w:r>
          <w:fldChar w:fldCharType="end"/>
        </w:r>
      </w:hyperlink>
    </w:p>
    <w:p>
      <w:pPr>
        <w:pStyle w:val="TOC1"/>
        <w:tabs>
          <w:tab w:val="right" w:leader="dot" w:pos="8306"/>
        </w:tabs>
      </w:pPr>
      <w:hyperlink w:anchor="_Toc29292" w:history="1">
        <w:r>
          <w:rPr>
            <w:rFonts w:ascii="仿宋" w:eastAsia="仿宋" w:hAnsi="仿宋" w:cs="仿宋" w:hint="eastAsia"/>
            <w:lang w:eastAsia="zh-CN"/>
          </w:rPr>
          <w:t>七、房车旅游项目人力资源管理</w:t>
        </w:r>
        <w:r>
          <w:tab/>
        </w:r>
        <w:r>
          <w:fldChar w:fldCharType="begin"/>
        </w:r>
        <w:r>
          <w:instrText xml:space="preserve"> PAGEREF _Toc29292 \h </w:instrText>
        </w:r>
        <w:r>
          <w:fldChar w:fldCharType="separate"/>
        </w:r>
        <w:r>
          <w:t>21</w:t>
        </w:r>
        <w:r>
          <w:fldChar w:fldCharType="end"/>
        </w:r>
      </w:hyperlink>
    </w:p>
    <w:p>
      <w:pPr>
        <w:pStyle w:val="TOC2"/>
        <w:tabs>
          <w:tab w:val="right" w:leader="dot" w:pos="8306"/>
        </w:tabs>
      </w:pPr>
      <w:hyperlink w:anchor="_Toc9905" w:history="1">
        <w:r>
          <w:rPr>
            <w:rFonts w:ascii="仿宋" w:eastAsia="仿宋" w:hAnsi="仿宋" w:cs="仿宋" w:hint="eastAsia"/>
            <w:lang w:eastAsia="zh-CN"/>
          </w:rPr>
          <w:t>(一)、建立健全的预算管理制度</w:t>
        </w:r>
        <w:r>
          <w:tab/>
        </w:r>
        <w:r>
          <w:fldChar w:fldCharType="begin"/>
        </w:r>
        <w:r>
          <w:instrText xml:space="preserve"> PAGEREF _Toc9905 \h </w:instrText>
        </w:r>
        <w:r>
          <w:fldChar w:fldCharType="separate"/>
        </w:r>
        <w:r>
          <w:t>21</w:t>
        </w:r>
        <w:r>
          <w:fldChar w:fldCharType="end"/>
        </w:r>
      </w:hyperlink>
    </w:p>
    <w:p>
      <w:pPr>
        <w:pStyle w:val="TOC2"/>
        <w:tabs>
          <w:tab w:val="right" w:leader="dot" w:pos="8306"/>
        </w:tabs>
      </w:pPr>
      <w:hyperlink w:anchor="_Toc7544" w:history="1">
        <w:r>
          <w:rPr>
            <w:rFonts w:ascii="仿宋" w:eastAsia="仿宋" w:hAnsi="仿宋" w:cs="仿宋" w:hint="eastAsia"/>
            <w:lang w:eastAsia="zh-CN"/>
          </w:rPr>
          <w:t>(二)、加强资金流动监控</w:t>
        </w:r>
        <w:r>
          <w:tab/>
        </w:r>
        <w:r>
          <w:fldChar w:fldCharType="begin"/>
        </w:r>
        <w:r>
          <w:instrText xml:space="preserve"> PAGEREF _Toc7544 \h </w:instrText>
        </w:r>
        <w:r>
          <w:fldChar w:fldCharType="separate"/>
        </w:r>
        <w:r>
          <w:t>23</w:t>
        </w:r>
        <w:r>
          <w:fldChar w:fldCharType="end"/>
        </w:r>
      </w:hyperlink>
    </w:p>
    <w:p>
      <w:pPr>
        <w:pStyle w:val="TOC2"/>
        <w:tabs>
          <w:tab w:val="right" w:leader="dot" w:pos="8306"/>
        </w:tabs>
      </w:pPr>
      <w:hyperlink w:anchor="_Toc14096" w:history="1">
        <w:r>
          <w:rPr>
            <w:rFonts w:ascii="仿宋" w:eastAsia="仿宋" w:hAnsi="仿宋" w:cs="仿宋" w:hint="eastAsia"/>
            <w:lang w:eastAsia="zh-CN"/>
          </w:rPr>
          <w:t>(三)、制定完善的风险控制机制</w:t>
        </w:r>
        <w:r>
          <w:tab/>
        </w:r>
        <w:r>
          <w:fldChar w:fldCharType="begin"/>
        </w:r>
        <w:r>
          <w:instrText xml:space="preserve"> PAGEREF _Toc14096 \h </w:instrText>
        </w:r>
        <w:r>
          <w:fldChar w:fldCharType="separate"/>
        </w:r>
        <w:r>
          <w:t>24</w:t>
        </w:r>
        <w:r>
          <w:fldChar w:fldCharType="end"/>
        </w:r>
      </w:hyperlink>
    </w:p>
    <w:p>
      <w:pPr>
        <w:pStyle w:val="TOC2"/>
        <w:tabs>
          <w:tab w:val="right" w:leader="dot" w:pos="8306"/>
        </w:tabs>
      </w:pPr>
      <w:hyperlink w:anchor="_Toc1648" w:history="1">
        <w:r>
          <w:rPr>
            <w:rFonts w:ascii="仿宋" w:eastAsia="仿宋" w:hAnsi="仿宋" w:cs="仿宋" w:hint="eastAsia"/>
            <w:lang w:eastAsia="zh-CN"/>
          </w:rPr>
          <w:t>(四)、优化成本管理</w:t>
        </w:r>
        <w:r>
          <w:tab/>
        </w:r>
        <w:r>
          <w:fldChar w:fldCharType="begin"/>
        </w:r>
        <w:r>
          <w:instrText xml:space="preserve"> PAGEREF _Toc1648 \h </w:instrText>
        </w:r>
        <w:r>
          <w:fldChar w:fldCharType="separate"/>
        </w:r>
        <w:r>
          <w:t>25</w:t>
        </w:r>
        <w:r>
          <w:fldChar w:fldCharType="end"/>
        </w:r>
      </w:hyperlink>
    </w:p>
    <w:p>
      <w:pPr>
        <w:pStyle w:val="TOC1"/>
        <w:tabs>
          <w:tab w:val="right" w:leader="dot" w:pos="8306"/>
        </w:tabs>
      </w:pPr>
      <w:hyperlink w:anchor="_Toc16898" w:history="1">
        <w:r>
          <w:rPr>
            <w:rFonts w:ascii="仿宋" w:eastAsia="仿宋" w:hAnsi="仿宋" w:cs="仿宋" w:hint="eastAsia"/>
            <w:lang w:eastAsia="zh-CN"/>
          </w:rPr>
          <w:t>八、房车旅游项目社会影响</w:t>
        </w:r>
        <w:r>
          <w:tab/>
        </w:r>
        <w:r>
          <w:fldChar w:fldCharType="begin"/>
        </w:r>
        <w:r>
          <w:instrText xml:space="preserve"> PAGEREF _Toc16898 \h </w:instrText>
        </w:r>
        <w:r>
          <w:fldChar w:fldCharType="separate"/>
        </w:r>
        <w:r>
          <w:t>26</w:t>
        </w:r>
        <w:r>
          <w:fldChar w:fldCharType="end"/>
        </w:r>
      </w:hyperlink>
    </w:p>
    <w:p>
      <w:pPr>
        <w:pStyle w:val="TOC2"/>
        <w:tabs>
          <w:tab w:val="right" w:leader="dot" w:pos="8306"/>
        </w:tabs>
      </w:pPr>
      <w:hyperlink w:anchor="_Toc22437" w:history="1">
        <w:r>
          <w:rPr>
            <w:rFonts w:ascii="仿宋" w:eastAsia="仿宋" w:hAnsi="仿宋" w:cs="仿宋" w:hint="eastAsia"/>
            <w:lang w:eastAsia="zh-CN"/>
          </w:rPr>
          <w:t>(一)、社会责任与义务</w:t>
        </w:r>
        <w:r>
          <w:tab/>
        </w:r>
        <w:r>
          <w:fldChar w:fldCharType="begin"/>
        </w:r>
        <w:r>
          <w:instrText xml:space="preserve"> PAGEREF _Toc22437 \h </w:instrText>
        </w:r>
        <w:r>
          <w:fldChar w:fldCharType="separate"/>
        </w:r>
        <w:r>
          <w:t>26</w:t>
        </w:r>
        <w:r>
          <w:fldChar w:fldCharType="end"/>
        </w:r>
      </w:hyperlink>
    </w:p>
    <w:p>
      <w:pPr>
        <w:pStyle w:val="TOC2"/>
        <w:tabs>
          <w:tab w:val="right" w:leader="dot" w:pos="8306"/>
        </w:tabs>
      </w:pPr>
      <w:hyperlink w:anchor="_Toc11622" w:history="1">
        <w:r>
          <w:rPr>
            <w:rFonts w:ascii="仿宋" w:eastAsia="仿宋" w:hAnsi="仿宋" w:cs="仿宋" w:hint="eastAsia"/>
            <w:lang w:eastAsia="zh-CN"/>
          </w:rPr>
          <w:t>(二)、社会参与与沟通</w:t>
        </w:r>
        <w:r>
          <w:tab/>
        </w:r>
        <w:r>
          <w:fldChar w:fldCharType="begin"/>
        </w:r>
        <w:r>
          <w:instrText xml:space="preserve"> PAGEREF _Toc11622 \h </w:instrText>
        </w:r>
        <w:r>
          <w:fldChar w:fldCharType="separate"/>
        </w:r>
        <w:r>
          <w:t>27</w:t>
        </w:r>
        <w:r>
          <w:fldChar w:fldCharType="end"/>
        </w:r>
      </w:hyperlink>
    </w:p>
    <w:p>
      <w:pPr>
        <w:pStyle w:val="TOC1"/>
        <w:tabs>
          <w:tab w:val="right" w:leader="dot" w:pos="8306"/>
        </w:tabs>
      </w:pPr>
      <w:hyperlink w:anchor="_Toc22812" w:history="1">
        <w:r>
          <w:rPr>
            <w:rFonts w:ascii="仿宋" w:eastAsia="仿宋" w:hAnsi="仿宋" w:cs="仿宋" w:hint="eastAsia"/>
            <w:lang w:eastAsia="zh-CN"/>
          </w:rPr>
          <w:t>九、房车旅游项目经营效益</w:t>
        </w:r>
        <w:r>
          <w:tab/>
        </w:r>
        <w:r>
          <w:fldChar w:fldCharType="begin"/>
        </w:r>
        <w:r>
          <w:instrText xml:space="preserve"> PAGEREF _Toc22812 \h </w:instrText>
        </w:r>
        <w:r>
          <w:fldChar w:fldCharType="separate"/>
        </w:r>
        <w:r>
          <w:t>28</w:t>
        </w:r>
        <w:r>
          <w:fldChar w:fldCharType="end"/>
        </w:r>
      </w:hyperlink>
    </w:p>
    <w:p>
      <w:pPr>
        <w:pStyle w:val="TOC2"/>
        <w:tabs>
          <w:tab w:val="right" w:leader="dot" w:pos="8306"/>
        </w:tabs>
      </w:pPr>
      <w:hyperlink w:anchor="_Toc15420" w:history="1">
        <w:r>
          <w:rPr>
            <w:rFonts w:ascii="仿宋" w:eastAsia="仿宋" w:hAnsi="仿宋" w:cs="仿宋" w:hint="eastAsia"/>
            <w:lang w:eastAsia="zh-CN"/>
          </w:rPr>
          <w:t>(一)、经济评价财务测算</w:t>
        </w:r>
        <w:r>
          <w:tab/>
        </w:r>
        <w:r>
          <w:fldChar w:fldCharType="begin"/>
        </w:r>
        <w:r>
          <w:instrText xml:space="preserve"> PAGEREF _Toc15420 \h </w:instrText>
        </w:r>
        <w:r>
          <w:fldChar w:fldCharType="separate"/>
        </w:r>
        <w:r>
          <w:t>28</w:t>
        </w:r>
        <w:r>
          <w:fldChar w:fldCharType="end"/>
        </w:r>
      </w:hyperlink>
    </w:p>
    <w:p>
      <w:pPr>
        <w:pStyle w:val="TOC2"/>
        <w:tabs>
          <w:tab w:val="right" w:leader="dot" w:pos="8306"/>
        </w:tabs>
      </w:pPr>
      <w:hyperlink w:anchor="_Toc22659" w:history="1">
        <w:r>
          <w:rPr>
            <w:rFonts w:ascii="仿宋" w:eastAsia="仿宋" w:hAnsi="仿宋" w:cs="仿宋" w:hint="eastAsia"/>
            <w:lang w:eastAsia="zh-CN"/>
          </w:rPr>
          <w:t>(二)、房车旅游项目盈利能力分析</w:t>
        </w:r>
        <w:r>
          <w:tab/>
        </w:r>
        <w:r>
          <w:fldChar w:fldCharType="begin"/>
        </w:r>
        <w:r>
          <w:instrText xml:space="preserve"> PAGEREF _Toc22659 \h </w:instrText>
        </w:r>
        <w:r>
          <w:fldChar w:fldCharType="separate"/>
        </w:r>
        <w:r>
          <w:t>29</w:t>
        </w:r>
        <w:r>
          <w:fldChar w:fldCharType="end"/>
        </w:r>
      </w:hyperlink>
    </w:p>
    <w:p>
      <w:pPr>
        <w:pStyle w:val="TOC1"/>
        <w:tabs>
          <w:tab w:val="right" w:leader="dot" w:pos="8306"/>
        </w:tabs>
      </w:pPr>
      <w:hyperlink w:anchor="_Toc2411" w:history="1">
        <w:r>
          <w:rPr>
            <w:rFonts w:ascii="仿宋" w:eastAsia="仿宋" w:hAnsi="仿宋" w:cs="仿宋" w:hint="eastAsia"/>
            <w:lang w:eastAsia="zh-CN"/>
          </w:rPr>
          <w:t>十、房车旅游项目投资规划</w:t>
        </w:r>
        <w:r>
          <w:tab/>
        </w:r>
        <w:r>
          <w:fldChar w:fldCharType="begin"/>
        </w:r>
        <w:r>
          <w:instrText xml:space="preserve"> PAGEREF _Toc2411 \h </w:instrText>
        </w:r>
        <w:r>
          <w:fldChar w:fldCharType="separate"/>
        </w:r>
        <w:r>
          <w:t>30</w:t>
        </w:r>
        <w:r>
          <w:fldChar w:fldCharType="end"/>
        </w:r>
      </w:hyperlink>
    </w:p>
    <w:p>
      <w:pPr>
        <w:pStyle w:val="TOC2"/>
        <w:tabs>
          <w:tab w:val="right" w:leader="dot" w:pos="8306"/>
        </w:tabs>
      </w:pPr>
      <w:hyperlink w:anchor="_Toc8553" w:history="1">
        <w:r>
          <w:rPr>
            <w:rFonts w:ascii="仿宋" w:eastAsia="仿宋" w:hAnsi="仿宋" w:cs="仿宋" w:hint="eastAsia"/>
            <w:lang w:eastAsia="zh-CN"/>
          </w:rPr>
          <w:t>(一)、房车旅游项目总投资估算</w:t>
        </w:r>
        <w:r>
          <w:tab/>
        </w:r>
        <w:r>
          <w:fldChar w:fldCharType="begin"/>
        </w:r>
        <w:r>
          <w:instrText xml:space="preserve"> PAGEREF _Toc8553 \h </w:instrText>
        </w:r>
        <w:r>
          <w:fldChar w:fldCharType="separate"/>
        </w:r>
        <w:r>
          <w:t>30</w:t>
        </w:r>
        <w:r>
          <w:fldChar w:fldCharType="end"/>
        </w:r>
      </w:hyperlink>
    </w:p>
    <w:p>
      <w:pPr>
        <w:pStyle w:val="TOC2"/>
        <w:tabs>
          <w:tab w:val="right" w:leader="dot" w:pos="8306"/>
        </w:tabs>
      </w:pPr>
      <w:hyperlink w:anchor="_Toc25983" w:history="1">
        <w:r>
          <w:rPr>
            <w:rFonts w:ascii="仿宋" w:eastAsia="仿宋" w:hAnsi="仿宋" w:cs="仿宋" w:hint="eastAsia"/>
            <w:lang w:eastAsia="zh-CN"/>
          </w:rPr>
          <w:t>(二)、资金筹措</w:t>
        </w:r>
        <w:r>
          <w:tab/>
        </w:r>
        <w:r>
          <w:fldChar w:fldCharType="begin"/>
        </w:r>
        <w:r>
          <w:instrText xml:space="preserve"> PAGEREF _Toc25983 \h </w:instrText>
        </w:r>
        <w:r>
          <w:fldChar w:fldCharType="separate"/>
        </w:r>
        <w:r>
          <w:t>31</w:t>
        </w:r>
        <w:r>
          <w:fldChar w:fldCharType="end"/>
        </w:r>
      </w:hyperlink>
    </w:p>
    <w:p>
      <w:pPr>
        <w:pStyle w:val="TOC1"/>
        <w:tabs>
          <w:tab w:val="right" w:leader="dot" w:pos="8306"/>
        </w:tabs>
      </w:pPr>
      <w:hyperlink w:anchor="_Toc4222" w:history="1">
        <w:r>
          <w:rPr>
            <w:rFonts w:ascii="仿宋" w:eastAsia="仿宋" w:hAnsi="仿宋" w:cs="仿宋" w:hint="eastAsia"/>
            <w:lang w:eastAsia="zh-CN"/>
          </w:rPr>
          <w:t>十一、房车旅游项目财务管理</w:t>
        </w:r>
        <w:r>
          <w:tab/>
        </w:r>
        <w:r>
          <w:fldChar w:fldCharType="begin"/>
        </w:r>
        <w:r>
          <w:instrText xml:space="preserve"> PAGEREF _Toc4222 \h </w:instrText>
        </w:r>
        <w:r>
          <w:fldChar w:fldCharType="separate"/>
        </w:r>
        <w:r>
          <w:t>32</w:t>
        </w:r>
        <w:r>
          <w:fldChar w:fldCharType="end"/>
        </w:r>
      </w:hyperlink>
    </w:p>
    <w:p>
      <w:pPr>
        <w:pStyle w:val="TOC2"/>
        <w:tabs>
          <w:tab w:val="right" w:leader="dot" w:pos="8306"/>
        </w:tabs>
      </w:pPr>
      <w:hyperlink w:anchor="_Toc6002" w:history="1">
        <w:r>
          <w:rPr>
            <w:rFonts w:ascii="仿宋" w:eastAsia="仿宋" w:hAnsi="仿宋" w:cs="仿宋" w:hint="eastAsia"/>
            <w:lang w:eastAsia="zh-CN"/>
          </w:rPr>
          <w:t>(一)、资金需求大</w:t>
        </w:r>
        <w:r>
          <w:tab/>
        </w:r>
        <w:r>
          <w:fldChar w:fldCharType="begin"/>
        </w:r>
        <w:r>
          <w:instrText xml:space="preserve"> PAGEREF _Toc6002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0" w:history="1">
        <w:r>
          <w:rPr>
            <w:rFonts w:ascii="仿宋" w:eastAsia="仿宋" w:hAnsi="仿宋" w:cs="仿宋" w:hint="eastAsia"/>
            <w:lang w:eastAsia="zh-CN"/>
          </w:rPr>
          <w:t>(二)、研发周期长</w:t>
        </w:r>
        <w:r>
          <w:tab/>
        </w:r>
        <w:r>
          <w:fldChar w:fldCharType="begin"/>
        </w:r>
        <w:r>
          <w:instrText xml:space="preserve"> PAGEREF _Toc25010 \h </w:instrText>
        </w:r>
        <w:r>
          <w:fldChar w:fldCharType="separate"/>
        </w:r>
        <w:r>
          <w:t>33</w:t>
        </w:r>
        <w:r>
          <w:fldChar w:fldCharType="end"/>
        </w:r>
      </w:hyperlink>
    </w:p>
    <w:p>
      <w:pPr>
        <w:pStyle w:val="TOC2"/>
        <w:tabs>
          <w:tab w:val="right" w:leader="dot" w:pos="8306"/>
        </w:tabs>
      </w:pPr>
      <w:hyperlink w:anchor="_Toc16586" w:history="1">
        <w:r>
          <w:rPr>
            <w:rFonts w:ascii="仿宋" w:eastAsia="仿宋" w:hAnsi="仿宋" w:cs="仿宋" w:hint="eastAsia"/>
            <w:lang w:eastAsia="zh-CN"/>
          </w:rPr>
          <w:t>(三)、市场风险大</w:t>
        </w:r>
        <w:r>
          <w:tab/>
        </w:r>
        <w:r>
          <w:fldChar w:fldCharType="begin"/>
        </w:r>
        <w:r>
          <w:instrText xml:space="preserve"> PAGEREF _Toc16586 \h </w:instrText>
        </w:r>
        <w:r>
          <w:fldChar w:fldCharType="separate"/>
        </w:r>
        <w:r>
          <w:t>34</w:t>
        </w:r>
        <w:r>
          <w:fldChar w:fldCharType="end"/>
        </w:r>
      </w:hyperlink>
    </w:p>
    <w:p>
      <w:pPr>
        <w:pStyle w:val="TOC2"/>
        <w:tabs>
          <w:tab w:val="right" w:leader="dot" w:pos="8306"/>
        </w:tabs>
      </w:pPr>
      <w:hyperlink w:anchor="_Toc6249" w:history="1">
        <w:r>
          <w:rPr>
            <w:rFonts w:ascii="仿宋" w:eastAsia="仿宋" w:hAnsi="仿宋" w:cs="仿宋" w:hint="eastAsia"/>
            <w:lang w:eastAsia="zh-CN"/>
          </w:rPr>
          <w:t>(四)、利润率高</w:t>
        </w:r>
        <w:r>
          <w:tab/>
        </w:r>
        <w:r>
          <w:fldChar w:fldCharType="begin"/>
        </w:r>
        <w:r>
          <w:instrText xml:space="preserve"> PAGEREF _Toc6249 \h </w:instrText>
        </w:r>
        <w:r>
          <w:fldChar w:fldCharType="separate"/>
        </w:r>
        <w:r>
          <w:t>37</w:t>
        </w:r>
        <w:r>
          <w:fldChar w:fldCharType="end"/>
        </w:r>
      </w:hyperlink>
    </w:p>
    <w:p>
      <w:pPr>
        <w:pStyle w:val="TOC1"/>
        <w:tabs>
          <w:tab w:val="right" w:leader="dot" w:pos="8306"/>
        </w:tabs>
      </w:pPr>
      <w:hyperlink w:anchor="_Toc26506" w:history="1">
        <w:r>
          <w:rPr>
            <w:rFonts w:ascii="仿宋" w:eastAsia="仿宋" w:hAnsi="仿宋" w:cs="仿宋" w:hint="eastAsia"/>
            <w:lang w:eastAsia="zh-CN"/>
          </w:rPr>
          <w:t>十二、房车旅游项目环境影响分析</w:t>
        </w:r>
        <w:r>
          <w:tab/>
        </w:r>
        <w:r>
          <w:fldChar w:fldCharType="begin"/>
        </w:r>
        <w:r>
          <w:instrText xml:space="preserve"> PAGEREF _Toc26506 \h </w:instrText>
        </w:r>
        <w:r>
          <w:fldChar w:fldCharType="separate"/>
        </w:r>
        <w:r>
          <w:t>39</w:t>
        </w:r>
        <w:r>
          <w:fldChar w:fldCharType="end"/>
        </w:r>
      </w:hyperlink>
    </w:p>
    <w:p>
      <w:pPr>
        <w:pStyle w:val="TOC2"/>
        <w:tabs>
          <w:tab w:val="right" w:leader="dot" w:pos="8306"/>
        </w:tabs>
      </w:pPr>
      <w:hyperlink w:anchor="_Toc6680" w:history="1">
        <w:r>
          <w:rPr>
            <w:rFonts w:ascii="仿宋" w:eastAsia="仿宋" w:hAnsi="仿宋" w:cs="仿宋" w:hint="eastAsia"/>
            <w:lang w:eastAsia="zh-CN"/>
          </w:rPr>
          <w:t>(一)、建设区域环境质量现状</w:t>
        </w:r>
        <w:r>
          <w:tab/>
        </w:r>
        <w:r>
          <w:fldChar w:fldCharType="begin"/>
        </w:r>
        <w:r>
          <w:instrText xml:space="preserve"> PAGEREF _Toc6680 \h </w:instrText>
        </w:r>
        <w:r>
          <w:fldChar w:fldCharType="separate"/>
        </w:r>
        <w:r>
          <w:t>39</w:t>
        </w:r>
        <w:r>
          <w:fldChar w:fldCharType="end"/>
        </w:r>
      </w:hyperlink>
    </w:p>
    <w:p>
      <w:pPr>
        <w:pStyle w:val="TOC2"/>
        <w:tabs>
          <w:tab w:val="right" w:leader="dot" w:pos="8306"/>
        </w:tabs>
      </w:pPr>
      <w:hyperlink w:anchor="_Toc31947" w:history="1">
        <w:r>
          <w:rPr>
            <w:rFonts w:ascii="仿宋" w:eastAsia="仿宋" w:hAnsi="仿宋" w:cs="仿宋" w:hint="eastAsia"/>
            <w:lang w:eastAsia="zh-CN"/>
          </w:rPr>
          <w:t>(二)、建设期环境保护</w:t>
        </w:r>
        <w:r>
          <w:tab/>
        </w:r>
        <w:r>
          <w:fldChar w:fldCharType="begin"/>
        </w:r>
        <w:r>
          <w:instrText xml:space="preserve"> PAGEREF _Toc31947 \h </w:instrText>
        </w:r>
        <w:r>
          <w:fldChar w:fldCharType="separate"/>
        </w:r>
        <w:r>
          <w:t>40</w:t>
        </w:r>
        <w:r>
          <w:fldChar w:fldCharType="end"/>
        </w:r>
      </w:hyperlink>
    </w:p>
    <w:p>
      <w:pPr>
        <w:pStyle w:val="TOC2"/>
        <w:tabs>
          <w:tab w:val="right" w:leader="dot" w:pos="8306"/>
        </w:tabs>
      </w:pPr>
      <w:hyperlink w:anchor="_Toc5899" w:history="1">
        <w:r>
          <w:rPr>
            <w:rFonts w:ascii="仿宋" w:eastAsia="仿宋" w:hAnsi="仿宋" w:cs="仿宋" w:hint="eastAsia"/>
            <w:lang w:eastAsia="zh-CN"/>
          </w:rPr>
          <w:t>(三)、运营期环境保护</w:t>
        </w:r>
        <w:r>
          <w:tab/>
        </w:r>
        <w:r>
          <w:fldChar w:fldCharType="begin"/>
        </w:r>
        <w:r>
          <w:instrText xml:space="preserve"> PAGEREF _Toc5899 \h </w:instrText>
        </w:r>
        <w:r>
          <w:fldChar w:fldCharType="separate"/>
        </w:r>
        <w:r>
          <w:t>42</w:t>
        </w:r>
        <w:r>
          <w:fldChar w:fldCharType="end"/>
        </w:r>
      </w:hyperlink>
    </w:p>
    <w:p>
      <w:pPr>
        <w:pStyle w:val="TOC2"/>
        <w:tabs>
          <w:tab w:val="right" w:leader="dot" w:pos="8306"/>
        </w:tabs>
      </w:pPr>
      <w:hyperlink w:anchor="_Toc11510" w:history="1">
        <w:r>
          <w:rPr>
            <w:rFonts w:ascii="仿宋" w:eastAsia="仿宋" w:hAnsi="仿宋" w:cs="仿宋" w:hint="eastAsia"/>
            <w:lang w:eastAsia="zh-CN"/>
          </w:rPr>
          <w:t>(四)、房车旅游项目建设对区域经济的影响</w:t>
        </w:r>
        <w:r>
          <w:tab/>
        </w:r>
        <w:r>
          <w:fldChar w:fldCharType="begin"/>
        </w:r>
        <w:r>
          <w:instrText xml:space="preserve"> PAGEREF _Toc11510 \h </w:instrText>
        </w:r>
        <w:r>
          <w:fldChar w:fldCharType="separate"/>
        </w:r>
        <w:r>
          <w:t>43</w:t>
        </w:r>
        <w:r>
          <w:fldChar w:fldCharType="end"/>
        </w:r>
      </w:hyperlink>
    </w:p>
    <w:p>
      <w:pPr>
        <w:pStyle w:val="TOC2"/>
        <w:tabs>
          <w:tab w:val="right" w:leader="dot" w:pos="8306"/>
        </w:tabs>
      </w:pPr>
      <w:hyperlink w:anchor="_Toc31269" w:history="1">
        <w:r>
          <w:rPr>
            <w:rFonts w:ascii="仿宋" w:eastAsia="仿宋" w:hAnsi="仿宋" w:cs="仿宋" w:hint="eastAsia"/>
            <w:lang w:eastAsia="zh-CN"/>
          </w:rPr>
          <w:t>(五)、废弃物处理</w:t>
        </w:r>
        <w:r>
          <w:tab/>
        </w:r>
        <w:r>
          <w:fldChar w:fldCharType="begin"/>
        </w:r>
        <w:r>
          <w:instrText xml:space="preserve"> PAGEREF _Toc31269 \h </w:instrText>
        </w:r>
        <w:r>
          <w:fldChar w:fldCharType="separate"/>
        </w:r>
        <w:r>
          <w:t>45</w:t>
        </w:r>
        <w:r>
          <w:fldChar w:fldCharType="end"/>
        </w:r>
      </w:hyperlink>
    </w:p>
    <w:p>
      <w:pPr>
        <w:pStyle w:val="TOC2"/>
        <w:tabs>
          <w:tab w:val="right" w:leader="dot" w:pos="8306"/>
        </w:tabs>
      </w:pPr>
      <w:hyperlink w:anchor="_Toc28405" w:history="1">
        <w:r>
          <w:rPr>
            <w:rFonts w:ascii="仿宋" w:eastAsia="仿宋" w:hAnsi="仿宋" w:cs="仿宋" w:hint="eastAsia"/>
            <w:lang w:eastAsia="zh-CN"/>
          </w:rPr>
          <w:t>(六)、特殊环境影响分析</w:t>
        </w:r>
        <w:r>
          <w:tab/>
        </w:r>
        <w:r>
          <w:fldChar w:fldCharType="begin"/>
        </w:r>
        <w:r>
          <w:instrText xml:space="preserve"> PAGEREF _Toc28405 \h </w:instrText>
        </w:r>
        <w:r>
          <w:fldChar w:fldCharType="separate"/>
        </w:r>
        <w:r>
          <w:t>46</w:t>
        </w:r>
        <w:r>
          <w:fldChar w:fldCharType="end"/>
        </w:r>
      </w:hyperlink>
    </w:p>
    <w:p>
      <w:pPr>
        <w:pStyle w:val="TOC2"/>
        <w:tabs>
          <w:tab w:val="right" w:leader="dot" w:pos="8306"/>
        </w:tabs>
      </w:pPr>
      <w:hyperlink w:anchor="_Toc8154" w:history="1">
        <w:r>
          <w:rPr>
            <w:rFonts w:ascii="仿宋" w:eastAsia="仿宋" w:hAnsi="仿宋" w:cs="仿宋" w:hint="eastAsia"/>
            <w:lang w:eastAsia="zh-CN"/>
          </w:rPr>
          <w:t>(七)、清洁生产</w:t>
        </w:r>
        <w:r>
          <w:tab/>
        </w:r>
        <w:r>
          <w:fldChar w:fldCharType="begin"/>
        </w:r>
        <w:r>
          <w:instrText xml:space="preserve"> PAGEREF _Toc8154 \h </w:instrText>
        </w:r>
        <w:r>
          <w:fldChar w:fldCharType="separate"/>
        </w:r>
        <w:r>
          <w:t>47</w:t>
        </w:r>
        <w:r>
          <w:fldChar w:fldCharType="end"/>
        </w:r>
      </w:hyperlink>
    </w:p>
    <w:p>
      <w:pPr>
        <w:pStyle w:val="TOC2"/>
        <w:tabs>
          <w:tab w:val="right" w:leader="dot" w:pos="8306"/>
        </w:tabs>
      </w:pPr>
      <w:hyperlink w:anchor="_Toc12765" w:history="1">
        <w:r>
          <w:rPr>
            <w:rFonts w:ascii="仿宋" w:eastAsia="仿宋" w:hAnsi="仿宋" w:cs="仿宋" w:hint="eastAsia"/>
            <w:lang w:eastAsia="zh-CN"/>
          </w:rPr>
          <w:t>(八)、环境保护综合评价</w:t>
        </w:r>
        <w:r>
          <w:tab/>
        </w:r>
        <w:r>
          <w:fldChar w:fldCharType="begin"/>
        </w:r>
        <w:r>
          <w:instrText xml:space="preserve"> PAGEREF _Toc12765 \h </w:instrText>
        </w:r>
        <w:r>
          <w:fldChar w:fldCharType="separate"/>
        </w:r>
        <w:r>
          <w:t>48</w:t>
        </w:r>
        <w:r>
          <w:fldChar w:fldCharType="end"/>
        </w:r>
      </w:hyperlink>
    </w:p>
    <w:p>
      <w:pPr>
        <w:pStyle w:val="TOC1"/>
        <w:tabs>
          <w:tab w:val="right" w:leader="dot" w:pos="8306"/>
        </w:tabs>
      </w:pPr>
      <w:hyperlink w:anchor="_Toc21936" w:history="1">
        <w:r>
          <w:rPr>
            <w:rFonts w:ascii="仿宋" w:eastAsia="仿宋" w:hAnsi="仿宋" w:cs="仿宋" w:hint="eastAsia"/>
            <w:lang w:eastAsia="zh-CN"/>
          </w:rPr>
          <w:t>十三、营销与推广策略</w:t>
        </w:r>
        <w:r>
          <w:tab/>
        </w:r>
        <w:r>
          <w:fldChar w:fldCharType="begin"/>
        </w:r>
        <w:r>
          <w:instrText xml:space="preserve"> PAGEREF _Toc21936 \h </w:instrText>
        </w:r>
        <w:r>
          <w:fldChar w:fldCharType="separate"/>
        </w:r>
        <w:r>
          <w:t>50</w:t>
        </w:r>
        <w:r>
          <w:fldChar w:fldCharType="end"/>
        </w:r>
      </w:hyperlink>
    </w:p>
    <w:p>
      <w:pPr>
        <w:pStyle w:val="TOC2"/>
        <w:tabs>
          <w:tab w:val="right" w:leader="dot" w:pos="8306"/>
        </w:tabs>
      </w:pPr>
      <w:hyperlink w:anchor="_Toc17620" w:history="1">
        <w:r>
          <w:rPr>
            <w:rFonts w:ascii="仿宋" w:eastAsia="仿宋" w:hAnsi="仿宋" w:cs="仿宋" w:hint="eastAsia"/>
            <w:lang w:eastAsia="zh-CN"/>
          </w:rPr>
          <w:t>(一)、产品/服务定位与特点</w:t>
        </w:r>
        <w:r>
          <w:tab/>
        </w:r>
        <w:r>
          <w:fldChar w:fldCharType="begin"/>
        </w:r>
        <w:r>
          <w:instrText xml:space="preserve"> PAGEREF _Toc17620 \h </w:instrText>
        </w:r>
        <w:r>
          <w:fldChar w:fldCharType="separate"/>
        </w:r>
        <w:r>
          <w:t>50</w:t>
        </w:r>
        <w:r>
          <w:fldChar w:fldCharType="end"/>
        </w:r>
      </w:hyperlink>
    </w:p>
    <w:p>
      <w:pPr>
        <w:pStyle w:val="TOC2"/>
        <w:tabs>
          <w:tab w:val="right" w:leader="dot" w:pos="8306"/>
        </w:tabs>
      </w:pPr>
      <w:hyperlink w:anchor="_Toc28422" w:history="1">
        <w:r>
          <w:rPr>
            <w:rFonts w:ascii="仿宋" w:eastAsia="仿宋" w:hAnsi="仿宋" w:cs="仿宋" w:hint="eastAsia"/>
            <w:lang w:eastAsia="zh-CN"/>
          </w:rPr>
          <w:t>(二)、市场定位与竞争分析</w:t>
        </w:r>
        <w:r>
          <w:tab/>
        </w:r>
        <w:r>
          <w:fldChar w:fldCharType="begin"/>
        </w:r>
        <w:r>
          <w:instrText xml:space="preserve"> PAGEREF _Toc28422 \h </w:instrText>
        </w:r>
        <w:r>
          <w:fldChar w:fldCharType="separate"/>
        </w:r>
        <w:r>
          <w:t>51</w:t>
        </w:r>
        <w:r>
          <w:fldChar w:fldCharType="end"/>
        </w:r>
      </w:hyperlink>
    </w:p>
    <w:p>
      <w:pPr>
        <w:pStyle w:val="TOC2"/>
        <w:tabs>
          <w:tab w:val="right" w:leader="dot" w:pos="8306"/>
        </w:tabs>
      </w:pPr>
      <w:hyperlink w:anchor="_Toc13123" w:history="1">
        <w:r>
          <w:rPr>
            <w:rFonts w:ascii="仿宋" w:eastAsia="仿宋" w:hAnsi="仿宋" w:cs="仿宋" w:hint="eastAsia"/>
            <w:lang w:eastAsia="zh-CN"/>
          </w:rPr>
          <w:t>(三)、营销渠道与策略</w:t>
        </w:r>
        <w:r>
          <w:tab/>
        </w:r>
        <w:r>
          <w:fldChar w:fldCharType="begin"/>
        </w:r>
        <w:r>
          <w:instrText xml:space="preserve"> PAGEREF _Toc13123 \h </w:instrText>
        </w:r>
        <w:r>
          <w:fldChar w:fldCharType="separate"/>
        </w:r>
        <w:r>
          <w:t>52</w:t>
        </w:r>
        <w:r>
          <w:fldChar w:fldCharType="end"/>
        </w:r>
      </w:hyperlink>
    </w:p>
    <w:p>
      <w:pPr>
        <w:pStyle w:val="TOC2"/>
        <w:tabs>
          <w:tab w:val="right" w:leader="dot" w:pos="8306"/>
        </w:tabs>
      </w:pPr>
      <w:hyperlink w:anchor="_Toc24832" w:history="1">
        <w:r>
          <w:rPr>
            <w:rFonts w:ascii="仿宋" w:eastAsia="仿宋" w:hAnsi="仿宋" w:cs="仿宋" w:hint="eastAsia"/>
            <w:lang w:eastAsia="zh-CN"/>
          </w:rPr>
          <w:t>(四)、推广与宣传活动</w:t>
        </w:r>
        <w:r>
          <w:tab/>
        </w:r>
        <w:r>
          <w:fldChar w:fldCharType="begin"/>
        </w:r>
        <w:r>
          <w:instrText xml:space="preserve"> PAGEREF _Toc24832 \h </w:instrText>
        </w:r>
        <w:r>
          <w:fldChar w:fldCharType="separate"/>
        </w:r>
        <w:r>
          <w:t>53</w:t>
        </w:r>
        <w:r>
          <w:fldChar w:fldCharType="end"/>
        </w:r>
      </w:hyperlink>
    </w:p>
    <w:p>
      <w:pPr>
        <w:pStyle w:val="TOC1"/>
        <w:tabs>
          <w:tab w:val="right" w:leader="dot" w:pos="8306"/>
        </w:tabs>
      </w:pPr>
      <w:hyperlink w:anchor="_Toc24477" w:history="1">
        <w:r>
          <w:rPr>
            <w:rFonts w:ascii="仿宋" w:eastAsia="仿宋" w:hAnsi="仿宋" w:cs="仿宋" w:hint="eastAsia"/>
            <w:lang w:eastAsia="zh-CN"/>
          </w:rPr>
          <w:t>十四、房车旅游项目实施时间节点</w:t>
        </w:r>
        <w:r>
          <w:tab/>
        </w:r>
        <w:r>
          <w:fldChar w:fldCharType="begin"/>
        </w:r>
        <w:r>
          <w:instrText xml:space="preserve"> PAGEREF _Toc24477 \h </w:instrText>
        </w:r>
        <w:r>
          <w:fldChar w:fldCharType="separate"/>
        </w:r>
        <w:r>
          <w:t>59</w:t>
        </w:r>
        <w:r>
          <w:fldChar w:fldCharType="end"/>
        </w:r>
      </w:hyperlink>
    </w:p>
    <w:p>
      <w:pPr>
        <w:pStyle w:val="TOC2"/>
        <w:tabs>
          <w:tab w:val="right" w:leader="dot" w:pos="8306"/>
        </w:tabs>
      </w:pPr>
      <w:hyperlink w:anchor="_Toc9913" w:history="1">
        <w:r>
          <w:rPr>
            <w:rFonts w:ascii="仿宋" w:eastAsia="仿宋" w:hAnsi="仿宋" w:cs="仿宋" w:hint="eastAsia"/>
            <w:lang w:eastAsia="zh-CN"/>
          </w:rPr>
          <w:t>(一)、房车旅游项目启动阶段时间节点</w:t>
        </w:r>
        <w:r>
          <w:tab/>
        </w:r>
        <w:r>
          <w:fldChar w:fldCharType="begin"/>
        </w:r>
        <w:r>
          <w:instrText xml:space="preserve"> PAGEREF _Toc9913 \h </w:instrText>
        </w:r>
        <w:r>
          <w:fldChar w:fldCharType="separate"/>
        </w:r>
        <w:r>
          <w:t>59</w:t>
        </w:r>
        <w:r>
          <w:fldChar w:fldCharType="end"/>
        </w:r>
      </w:hyperlink>
    </w:p>
    <w:p>
      <w:pPr>
        <w:pStyle w:val="TOC2"/>
        <w:tabs>
          <w:tab w:val="right" w:leader="dot" w:pos="8306"/>
        </w:tabs>
      </w:pPr>
      <w:hyperlink w:anchor="_Toc14648" w:history="1">
        <w:r>
          <w:rPr>
            <w:rFonts w:ascii="仿宋" w:eastAsia="仿宋" w:hAnsi="仿宋" w:cs="仿宋" w:hint="eastAsia"/>
            <w:lang w:eastAsia="zh-CN"/>
          </w:rPr>
          <w:t>(二)、房车旅游项目执行阶段时间节点</w:t>
        </w:r>
        <w:r>
          <w:tab/>
        </w:r>
        <w:r>
          <w:fldChar w:fldCharType="begin"/>
        </w:r>
        <w:r>
          <w:instrText xml:space="preserve"> PAGEREF _Toc14648 \h </w:instrText>
        </w:r>
        <w:r>
          <w:fldChar w:fldCharType="separate"/>
        </w:r>
        <w:r>
          <w:t>60</w:t>
        </w:r>
        <w:r>
          <w:fldChar w:fldCharType="end"/>
        </w:r>
      </w:hyperlink>
    </w:p>
    <w:p>
      <w:pPr>
        <w:pStyle w:val="TOC2"/>
        <w:tabs>
          <w:tab w:val="right" w:leader="dot" w:pos="8306"/>
        </w:tabs>
      </w:pPr>
      <w:hyperlink w:anchor="_Toc30772" w:history="1">
        <w:r>
          <w:rPr>
            <w:rFonts w:ascii="仿宋" w:eastAsia="仿宋" w:hAnsi="仿宋" w:cs="仿宋" w:hint="eastAsia"/>
            <w:lang w:eastAsia="zh-CN"/>
          </w:rPr>
          <w:t>(三)、房车旅游项目完成阶段时间节点</w:t>
        </w:r>
        <w:r>
          <w:tab/>
        </w:r>
        <w:r>
          <w:fldChar w:fldCharType="begin"/>
        </w:r>
        <w:r>
          <w:instrText xml:space="preserve"> PAGEREF _Toc30772 \h </w:instrText>
        </w:r>
        <w:r>
          <w:fldChar w:fldCharType="separate"/>
        </w:r>
        <w:r>
          <w:t>61</w:t>
        </w:r>
        <w:r>
          <w:fldChar w:fldCharType="end"/>
        </w:r>
      </w:hyperlink>
    </w:p>
    <w:p>
      <w:pPr>
        <w:pStyle w:val="TOC1"/>
        <w:tabs>
          <w:tab w:val="right" w:leader="dot" w:pos="8306"/>
        </w:tabs>
      </w:pPr>
      <w:hyperlink w:anchor="_Toc3594" w:history="1">
        <w:r>
          <w:rPr>
            <w:rFonts w:ascii="仿宋" w:eastAsia="仿宋" w:hAnsi="仿宋" w:cs="仿宋" w:hint="eastAsia"/>
            <w:lang w:eastAsia="zh-CN"/>
          </w:rPr>
          <w:t>十五、房车旅游项目变更管理</w:t>
        </w:r>
        <w:r>
          <w:tab/>
        </w:r>
        <w:r>
          <w:fldChar w:fldCharType="begin"/>
        </w:r>
        <w:r>
          <w:instrText xml:space="preserve"> PAGEREF _Toc3594 \h </w:instrText>
        </w:r>
        <w:r>
          <w:fldChar w:fldCharType="separate"/>
        </w:r>
        <w:r>
          <w:t>62</w:t>
        </w:r>
        <w:r>
          <w:fldChar w:fldCharType="end"/>
        </w:r>
      </w:hyperlink>
    </w:p>
    <w:p>
      <w:pPr>
        <w:pStyle w:val="TOC2"/>
        <w:tabs>
          <w:tab w:val="right" w:leader="dot" w:pos="8306"/>
        </w:tabs>
      </w:pPr>
      <w:hyperlink w:anchor="_Toc29086" w:history="1">
        <w:r>
          <w:rPr>
            <w:rFonts w:ascii="仿宋" w:eastAsia="仿宋" w:hAnsi="仿宋" w:cs="仿宋" w:hint="eastAsia"/>
            <w:lang w:eastAsia="zh-CN"/>
          </w:rPr>
          <w:t>(一)、变更申请与评估</w:t>
        </w:r>
        <w:r>
          <w:tab/>
        </w:r>
        <w:r>
          <w:fldChar w:fldCharType="begin"/>
        </w:r>
        <w:r>
          <w:instrText xml:space="preserve"> PAGEREF _Toc29086 \h </w:instrText>
        </w:r>
        <w:r>
          <w:fldChar w:fldCharType="separate"/>
        </w:r>
        <w:r>
          <w:t>62</w:t>
        </w:r>
        <w:r>
          <w:fldChar w:fldCharType="end"/>
        </w:r>
      </w:hyperlink>
    </w:p>
    <w:p>
      <w:pPr>
        <w:pStyle w:val="TOC2"/>
        <w:tabs>
          <w:tab w:val="right" w:leader="dot" w:pos="8306"/>
        </w:tabs>
      </w:pPr>
      <w:hyperlink w:anchor="_Toc16207" w:history="1">
        <w:r>
          <w:rPr>
            <w:rFonts w:ascii="仿宋" w:eastAsia="仿宋" w:hAnsi="仿宋" w:cs="仿宋" w:hint="eastAsia"/>
            <w:lang w:eastAsia="zh-CN"/>
          </w:rPr>
          <w:t>(二)、变更实施与控制</w:t>
        </w:r>
        <w:r>
          <w:tab/>
        </w:r>
        <w:r>
          <w:fldChar w:fldCharType="begin"/>
        </w:r>
        <w:r>
          <w:instrText xml:space="preserve"> PAGEREF _Toc16207 \h </w:instrText>
        </w:r>
        <w:r>
          <w:fldChar w:fldCharType="separate"/>
        </w:r>
        <w:r>
          <w:t>62</w:t>
        </w:r>
        <w:r>
          <w:fldChar w:fldCharType="end"/>
        </w:r>
      </w:hyperlink>
    </w:p>
    <w:p>
      <w:pPr>
        <w:pStyle w:val="TOC1"/>
        <w:tabs>
          <w:tab w:val="right" w:leader="dot" w:pos="8306"/>
        </w:tabs>
      </w:pPr>
      <w:hyperlink w:anchor="_Toc30177" w:history="1">
        <w:r>
          <w:rPr>
            <w:rFonts w:ascii="仿宋" w:eastAsia="仿宋" w:hAnsi="仿宋" w:cs="仿宋" w:hint="eastAsia"/>
            <w:lang w:eastAsia="zh-CN"/>
          </w:rPr>
          <w:t>十六、风险识别与分类</w:t>
        </w:r>
        <w:r>
          <w:tab/>
        </w:r>
        <w:r>
          <w:fldChar w:fldCharType="begin"/>
        </w:r>
        <w:r>
          <w:instrText xml:space="preserve"> PAGEREF _Toc30177 \h </w:instrText>
        </w:r>
        <w:r>
          <w:fldChar w:fldCharType="separate"/>
        </w:r>
        <w:r>
          <w:t>63</w:t>
        </w:r>
        <w:r>
          <w:fldChar w:fldCharType="end"/>
        </w:r>
      </w:hyperlink>
    </w:p>
    <w:p>
      <w:pPr>
        <w:pStyle w:val="TOC2"/>
        <w:tabs>
          <w:tab w:val="right" w:leader="dot" w:pos="8306"/>
        </w:tabs>
      </w:pPr>
      <w:hyperlink w:anchor="_Toc6244" w:history="1">
        <w:r>
          <w:rPr>
            <w:rFonts w:ascii="仿宋" w:eastAsia="仿宋" w:hAnsi="仿宋" w:cs="仿宋" w:hint="eastAsia"/>
            <w:lang w:eastAsia="zh-CN"/>
          </w:rPr>
          <w:t>(一)、风险识别</w:t>
        </w:r>
        <w:r>
          <w:tab/>
        </w:r>
        <w:r>
          <w:fldChar w:fldCharType="begin"/>
        </w:r>
        <w:r>
          <w:instrText xml:space="preserve"> PAGEREF _Toc6244 \h </w:instrText>
        </w:r>
        <w:r>
          <w:fldChar w:fldCharType="separate"/>
        </w:r>
        <w:r>
          <w:t>63</w:t>
        </w:r>
        <w:r>
          <w:fldChar w:fldCharType="end"/>
        </w:r>
      </w:hyperlink>
    </w:p>
    <w:p>
      <w:pPr>
        <w:pStyle w:val="TOC2"/>
        <w:tabs>
          <w:tab w:val="right" w:leader="dot" w:pos="8306"/>
        </w:tabs>
      </w:pPr>
      <w:hyperlink w:anchor="_Toc11936" w:history="1">
        <w:r>
          <w:rPr>
            <w:rFonts w:ascii="仿宋" w:eastAsia="仿宋" w:hAnsi="仿宋" w:cs="仿宋" w:hint="eastAsia"/>
            <w:lang w:eastAsia="zh-CN"/>
          </w:rPr>
          <w:t>(二)、风险分类</w:t>
        </w:r>
        <w:r>
          <w:tab/>
        </w:r>
        <w:r>
          <w:fldChar w:fldCharType="begin"/>
        </w:r>
        <w:r>
          <w:instrText xml:space="preserve"> PAGEREF _Toc11936 \h </w:instrText>
        </w:r>
        <w:r>
          <w:fldChar w:fldCharType="separate"/>
        </w:r>
        <w:r>
          <w:t>64</w:t>
        </w:r>
        <w:r>
          <w:fldChar w:fldCharType="end"/>
        </w:r>
      </w:hyperlink>
    </w:p>
    <w:p>
      <w:pPr>
        <w:pStyle w:val="TOC1"/>
        <w:tabs>
          <w:tab w:val="right" w:leader="dot" w:pos="8306"/>
        </w:tabs>
      </w:pPr>
      <w:hyperlink w:anchor="_Toc16722" w:history="1">
        <w:r>
          <w:rPr>
            <w:rFonts w:ascii="仿宋" w:eastAsia="仿宋" w:hAnsi="仿宋" w:cs="仿宋" w:hint="eastAsia"/>
            <w:lang w:eastAsia="zh-CN"/>
          </w:rPr>
          <w:t>十七、房车旅游项目实施保障措施</w:t>
        </w:r>
        <w:r>
          <w:tab/>
        </w:r>
        <w:r>
          <w:fldChar w:fldCharType="begin"/>
        </w:r>
        <w:r>
          <w:instrText xml:space="preserve"> PAGEREF _Toc16722 \h </w:instrText>
        </w:r>
        <w:r>
          <w:fldChar w:fldCharType="separate"/>
        </w:r>
        <w:r>
          <w:t>66</w:t>
        </w:r>
        <w:r>
          <w:fldChar w:fldCharType="end"/>
        </w:r>
      </w:hyperlink>
    </w:p>
    <w:p>
      <w:pPr>
        <w:pStyle w:val="TOC2"/>
        <w:tabs>
          <w:tab w:val="right" w:leader="dot" w:pos="8306"/>
        </w:tabs>
      </w:pPr>
      <w:hyperlink w:anchor="_Toc23806" w:history="1">
        <w:r>
          <w:rPr>
            <w:rFonts w:ascii="仿宋" w:eastAsia="仿宋" w:hAnsi="仿宋" w:cs="仿宋" w:hint="eastAsia"/>
            <w:lang w:eastAsia="zh-CN"/>
          </w:rPr>
          <w:t>(一)、房车旅游项目实施保障机制</w:t>
        </w:r>
        <w:r>
          <w:tab/>
        </w:r>
        <w:r>
          <w:fldChar w:fldCharType="begin"/>
        </w:r>
        <w:r>
          <w:instrText xml:space="preserve"> PAGEREF _Toc23806 \h </w:instrText>
        </w:r>
        <w:r>
          <w:fldChar w:fldCharType="separate"/>
        </w:r>
        <w:r>
          <w:t>66</w:t>
        </w:r>
        <w:r>
          <w:fldChar w:fldCharType="end"/>
        </w:r>
      </w:hyperlink>
    </w:p>
    <w:p>
      <w:pPr>
        <w:pStyle w:val="TOC2"/>
        <w:tabs>
          <w:tab w:val="right" w:leader="dot" w:pos="8306"/>
        </w:tabs>
      </w:pPr>
      <w:hyperlink w:anchor="_Toc21217" w:history="1">
        <w:r>
          <w:rPr>
            <w:rFonts w:ascii="仿宋" w:eastAsia="仿宋" w:hAnsi="仿宋" w:cs="仿宋" w:hint="eastAsia"/>
            <w:lang w:eastAsia="zh-CN"/>
          </w:rPr>
          <w:t>(二)、房车旅游项目法律合规要求</w:t>
        </w:r>
        <w:r>
          <w:tab/>
        </w:r>
        <w:r>
          <w:fldChar w:fldCharType="begin"/>
        </w:r>
        <w:r>
          <w:instrText xml:space="preserve"> PAGEREF _Toc21217 \h </w:instrText>
        </w:r>
        <w:r>
          <w:fldChar w:fldCharType="separate"/>
        </w:r>
        <w:r>
          <w:t>69</w:t>
        </w:r>
        <w:r>
          <w:fldChar w:fldCharType="end"/>
        </w:r>
      </w:hyperlink>
    </w:p>
    <w:p>
      <w:pPr>
        <w:pStyle w:val="TOC2"/>
        <w:tabs>
          <w:tab w:val="right" w:leader="dot" w:pos="8306"/>
        </w:tabs>
      </w:pPr>
      <w:hyperlink w:anchor="_Toc2548" w:history="1">
        <w:r>
          <w:rPr>
            <w:rFonts w:ascii="仿宋" w:eastAsia="仿宋" w:hAnsi="仿宋" w:cs="仿宋" w:hint="eastAsia"/>
            <w:lang w:eastAsia="zh-CN"/>
          </w:rPr>
          <w:t>(三)、房车旅游项目合同管理与法律事务</w:t>
        </w:r>
        <w:r>
          <w:tab/>
        </w:r>
        <w:r>
          <w:fldChar w:fldCharType="begin"/>
        </w:r>
        <w:r>
          <w:instrText xml:space="preserve"> PAGEREF _Toc2548 \h </w:instrText>
        </w:r>
        <w:r>
          <w:fldChar w:fldCharType="separate"/>
        </w:r>
        <w:r>
          <w:t>74</w:t>
        </w:r>
        <w:r>
          <w:fldChar w:fldCharType="end"/>
        </w:r>
      </w:hyperlink>
    </w:p>
    <w:p>
      <w:pPr>
        <w:pStyle w:val="TOC2"/>
        <w:tabs>
          <w:tab w:val="right" w:leader="dot" w:pos="8306"/>
        </w:tabs>
      </w:pPr>
      <w:hyperlink w:anchor="_Toc52" w:history="1">
        <w:r>
          <w:rPr>
            <w:rFonts w:ascii="仿宋" w:eastAsia="仿宋" w:hAnsi="仿宋" w:cs="仿宋" w:hint="eastAsia"/>
            <w:lang w:eastAsia="zh-CN"/>
          </w:rPr>
          <w:t>(四)、房车旅游项目知识产权保护策略</w:t>
        </w:r>
        <w:r>
          <w:tab/>
        </w:r>
        <w:r>
          <w:fldChar w:fldCharType="begin"/>
        </w:r>
        <w:r>
          <w:instrText xml:space="preserve"> PAGEREF _Toc52 \h </w:instrText>
        </w:r>
        <w:r>
          <w:fldChar w:fldCharType="separate"/>
        </w:r>
        <w:r>
          <w:t>80</w:t>
        </w:r>
        <w:r>
          <w:fldChar w:fldCharType="end"/>
        </w:r>
      </w:hyperlink>
    </w:p>
    <w:p>
      <w:pPr>
        <w:pStyle w:val="TOC1"/>
        <w:tabs>
          <w:tab w:val="right" w:leader="dot" w:pos="8306"/>
        </w:tabs>
      </w:pPr>
      <w:hyperlink w:anchor="_Toc23037" w:history="1">
        <w:r>
          <w:rPr>
            <w:rFonts w:ascii="仿宋" w:eastAsia="仿宋" w:hAnsi="仿宋" w:cs="仿宋" w:hint="eastAsia"/>
            <w:lang w:eastAsia="zh-CN"/>
          </w:rPr>
          <w:t>十八、房车旅游项目工程方案分析</w:t>
        </w:r>
        <w:r>
          <w:tab/>
        </w:r>
        <w:r>
          <w:fldChar w:fldCharType="begin"/>
        </w:r>
        <w:r>
          <w:instrText xml:space="preserve"> PAGEREF _Toc23037 \h </w:instrText>
        </w:r>
        <w:r>
          <w:fldChar w:fldCharType="separate"/>
        </w:r>
        <w:r>
          <w:t>82</w:t>
        </w:r>
        <w:r>
          <w:fldChar w:fldCharType="end"/>
        </w:r>
      </w:hyperlink>
    </w:p>
    <w:p>
      <w:pPr>
        <w:pStyle w:val="TOC2"/>
        <w:tabs>
          <w:tab w:val="right" w:leader="dot" w:pos="8306"/>
        </w:tabs>
      </w:pPr>
      <w:hyperlink w:anchor="_Toc10801" w:history="1">
        <w:r>
          <w:rPr>
            <w:rFonts w:ascii="仿宋" w:eastAsia="仿宋" w:hAnsi="仿宋" w:cs="仿宋" w:hint="eastAsia"/>
            <w:lang w:eastAsia="zh-CN"/>
          </w:rPr>
          <w:t>(一)、建筑工程设计原则</w:t>
        </w:r>
        <w:r>
          <w:tab/>
        </w:r>
        <w:r>
          <w:fldChar w:fldCharType="begin"/>
        </w:r>
        <w:r>
          <w:instrText xml:space="preserve"> PAGEREF _Toc10801 \h </w:instrText>
        </w:r>
        <w:r>
          <w:fldChar w:fldCharType="separate"/>
        </w:r>
        <w:r>
          <w:t>82</w:t>
        </w:r>
        <w:r>
          <w:fldChar w:fldCharType="end"/>
        </w:r>
      </w:hyperlink>
    </w:p>
    <w:p>
      <w:pPr>
        <w:pStyle w:val="TOC2"/>
        <w:tabs>
          <w:tab w:val="right" w:leader="dot" w:pos="8306"/>
        </w:tabs>
      </w:pPr>
      <w:hyperlink w:anchor="_Toc10073" w:history="1">
        <w:r>
          <w:rPr>
            <w:rFonts w:ascii="仿宋" w:eastAsia="仿宋" w:hAnsi="仿宋" w:cs="仿宋" w:hint="eastAsia"/>
            <w:lang w:eastAsia="zh-CN"/>
          </w:rPr>
          <w:t>(二)、土建工程建设指标</w:t>
        </w:r>
        <w:r>
          <w:tab/>
        </w:r>
        <w:r>
          <w:fldChar w:fldCharType="begin"/>
        </w:r>
        <w:r>
          <w:instrText xml:space="preserve"> PAGEREF _Toc10073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3"/>
      <w:r>
        <w:rPr>
          <w:rFonts w:ascii="仿宋" w:eastAsia="仿宋" w:hAnsi="仿宋" w:cs="仿宋" w:hint="eastAsia"/>
          <w:sz w:val="28"/>
          <w:lang w:eastAsia="zh-CN"/>
        </w:rPr>
        <w:t>一、房车旅游项目建设单位说明</w:t>
      </w:r>
      <w:bookmarkEnd w:id="2"/>
    </w:p>
    <w:p>
      <w:pPr>
        <w:pStyle w:val="Heading2"/>
        <w:rPr>
          <w:rFonts w:ascii="仿宋" w:eastAsia="仿宋" w:hAnsi="仿宋" w:cs="仿宋" w:hint="eastAsia"/>
          <w:lang w:eastAsia="zh-CN"/>
        </w:rPr>
      </w:pPr>
      <w:bookmarkStart w:id="3" w:name="_Toc19350"/>
      <w:r>
        <w:rPr>
          <w:rFonts w:ascii="仿宋" w:eastAsia="仿宋" w:hAnsi="仿宋" w:cs="仿宋" w:hint="eastAsia"/>
          <w:lang w:eastAsia="zh-CN"/>
        </w:rPr>
        <w:t>(一)、房车旅游项目承办单位基本情况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7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车旅游项目承办单位的XXXX，我们着眼于实现可持续的经济效益。通过技术创新和解决方案的提供，公司预计在房车旅游项目执行期间将获得可观的收入增长。这一收入来源主要包括房车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同时，我们注重成本控制和效率提升，以确保房车旅游项目的可持续盈利。透过精细的管理和资源优化，公司期望实现房车旅游项目利润最大化。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车旅游项目实施进行全面的投资评估，包括房车旅游项目启动阶段的资金投入和后续运营成本。通过对房车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房车旅游项目实施过程中具备足够的资金流动性，公司将进行详尽的现金流分析。这包括资金需求的合理预测、房车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99"/>
      <w:r>
        <w:rPr>
          <w:rFonts w:ascii="仿宋" w:eastAsia="仿宋" w:hAnsi="仿宋" w:cs="仿宋" w:hint="eastAsia"/>
          <w:sz w:val="28"/>
          <w:lang w:eastAsia="zh-CN"/>
        </w:rPr>
        <w:t>二、房车旅游项目文档管理</w:t>
      </w:r>
      <w:bookmarkEnd w:id="5"/>
    </w:p>
    <w:p>
      <w:pPr>
        <w:pStyle w:val="Heading2"/>
        <w:rPr>
          <w:rFonts w:ascii="仿宋" w:eastAsia="仿宋" w:hAnsi="仿宋" w:cs="仿宋" w:hint="eastAsia"/>
          <w:lang w:eastAsia="zh-CN"/>
        </w:rPr>
      </w:pPr>
      <w:bookmarkStart w:id="6" w:name="_Toc327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房车旅游项目高度重视文档的质量和准确性，以支持房车旅游项目的各项活动和决策。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文档的编制始于房车旅游项目计划的初期，我们制定了详细的文档编制计划，明确了每个文档的内容、格式和编写责任人。在房车旅游项目启动阶段，我们首先编制了房车旅游项目章程，明确定义了房车旅游项目的目标、范围、风险等关键要素。随后，房车旅游项目团队根据计划陆续编制了需求文档、设计文档、测试文档等各类文档，确保房车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房车旅游项目管理中的重要环节，旨在确保房车旅游项目文档符合质量标准和房车旅游项目需求。在房车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除了内部审查，我们还进行了外部审查，邀请房车旅游项目相关利益方和专业领域的专家对文档进行独立审查。这有助于获取更全面、客观的反馈，确保房车旅游项目文档不仅符合内部标准，也满足外部需求。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房车旅游项目在文档编制与审查方面建立了严格的管理机制，通过规范的流程和多维度的审查，确保房车旅游项目文档的质量、准确性和可靠性，为房车旅游项目的顺利推进提供了有力支持。</w:t>
      </w:r>
    </w:p>
    <w:p>
      <w:pPr>
        <w:pStyle w:val="Heading2"/>
        <w:ind w:firstLine="560" w:firstLineChars="200"/>
        <w:rPr>
          <w:rFonts w:ascii="仿宋" w:eastAsia="仿宋" w:hAnsi="仿宋" w:cs="仿宋" w:hint="eastAsia"/>
          <w:sz w:val="28"/>
          <w:lang w:eastAsia="zh-CN"/>
        </w:rPr>
      </w:pPr>
      <w:bookmarkStart w:id="7" w:name="_Toc146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我们通过多渠道发布文档，包括电子邮件、房车旅游项目管理平台、内部网站等，以满足不同团队成员的偏好和需求。多渠道发布确保了信息的全面覆盖。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我们采用了精细的权限控制，确保只有授权人员可以访问敏感信息。这种安全措施保护了房车旅游项目文档的机密性，防止了未经授权的信息泄露。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5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文档存档与归档是房车旅游项目生命周期中一个至关重要的环节，直接关系到房车旅游项目信息的长期保存和历史记录的完整性。在房车旅游项目中，我们实施了一系列有效的文档存档与归档管理策略：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323"/>
      <w:r>
        <w:rPr>
          <w:rFonts w:ascii="仿宋" w:eastAsia="仿宋" w:hAnsi="仿宋" w:cs="仿宋" w:hint="eastAsia"/>
          <w:sz w:val="28"/>
          <w:lang w:eastAsia="zh-CN"/>
        </w:rPr>
        <w:t>三、房车旅游项目选址可行性分析</w:t>
      </w:r>
      <w:bookmarkEnd w:id="9"/>
    </w:p>
    <w:p>
      <w:pPr>
        <w:pStyle w:val="Heading2"/>
        <w:rPr>
          <w:rFonts w:ascii="仿宋" w:eastAsia="仿宋" w:hAnsi="仿宋" w:cs="仿宋" w:hint="eastAsia"/>
          <w:lang w:eastAsia="zh-CN"/>
        </w:rPr>
      </w:pPr>
      <w:bookmarkStart w:id="10" w:name="_Toc12995"/>
      <w:r>
        <w:rPr>
          <w:rFonts w:ascii="仿宋" w:eastAsia="仿宋" w:hAnsi="仿宋" w:cs="仿宋" w:hint="eastAsia"/>
          <w:lang w:eastAsia="zh-CN"/>
        </w:rPr>
        <w:t>(一)、房车旅游项目选址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该房车旅游项目选址位于XX省XX市XX区XXX街道</w:t>
      </w:r>
    </w:p>
    <w:p>
      <w:pPr>
        <w:pStyle w:val="Heading2"/>
        <w:ind w:firstLine="560" w:firstLineChars="200"/>
        <w:rPr>
          <w:rFonts w:ascii="仿宋" w:eastAsia="仿宋" w:hAnsi="仿宋" w:cs="仿宋" w:hint="eastAsia"/>
          <w:sz w:val="28"/>
          <w:lang w:eastAsia="zh-CN"/>
        </w:rPr>
      </w:pPr>
      <w:bookmarkStart w:id="11" w:name="_Toc201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房车旅游项目的征地面积将根据房车旅游项目的实际规模和需求进行精确规划。具体面积XXX平方米，旨在确保房车旅游项目不仅能够满足当前的发展需求，还能够预留空间以适应未来的扩展。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净用地面积是在征地面积基础上去除不可利用面积后的实际可开发用地。具体面积XXX平方米，考虑到环保、交通、安全等多方面因素，以确保房车旅游项目在整体利用效率上达到最优。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房车旅游项目计划建设的建筑总规模具体面积XXX平方米。这一规模的确定综合考虑了房车旅游项目的性质、规模，以及城市规划的相关要求，确保建筑布局与周边环境协调一致。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绿地率是房车旅游项目用地中被规划为绿地的比例。具体面积XXX平方米，旨在通过合理规划绿地，改善房车旅游项目周边环境，提升居民生活质量，并符合城市整体绿化规划。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容积率是用地上可以建设的建筑总体积与用地面积之比。具体面积XXX，通过合理的容积率规划，确保房车旅游项目建筑规模与周边环境和谐共生。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确保房车旅游项目选址与当地城市规划相一致，具体面积XXX平方米。通过与城市规划部门深入沟通，确保房车旅游项目不仅符合城市的整体发展方向，还能够融入城市的发展布局，为城市的长远发展贡献力量。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车旅游项目选址符合当地产业政策，具体面积XXX平方米。这包括房车旅游项目对当地经济的促进作用，以及对相关产业的带动效应，确保房车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用地总体要求必须符合环保和可持续发展的原则，具体面积XXX平方米。通过采用绿色建筑设计、节能减排等措施，确保房车旅游项目在建设和运营过程中对环境的影响最小化，达到可持续发展的要求。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确保房车旅游项目选址具备必要的公共设施配套，具体面积XXX平方米。这包括交通便利性、教育、医疗等基础设施，以提高居民生活品质，使得房车旅游项目选址更具吸引力。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考虑用地总体要求对当地社会稳定性的影响，具体面积XXX平方米。通过深入了解当地社区反馈，确保房车旅游项目的选址和建设过程对当地社会和谐稳定产生积极作用。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车旅游项目选址不仅符合法规和规划，还在实际操作中具有可行性。这一全面规划将为房车旅游项目的成功实施提供坚实的基础，确保房车旅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80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车旅游项目的设备规划和空间设计中，我们将采取灵活设备布局的措施。设备布局将根据实际需求进行灵活设计，避免不必要的浪费。通过合理规划设备摆放位置，我们将提高设备的利用率，减少设备间距，以确保房车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车旅游项目内部引入共享设施的概念，例如共享会议室、办公区等。通过这种方式，我们可以减少对资源的重复建设，提高资源共享效率，从而减小房车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14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车旅游项目的总图布置中，我们将不同功能区域进行明确的规划，以最大程度满足房车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6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车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房车旅游项目对环境的影响是综合评价的重要因素之一。我们将详细考虑选址周边的自然环境、生态保护区、水源地等情况，确保房车旅游项目的建设和运营对环境影响最小化，并符合当地的环保法规标准。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对选址的评价还需充分考虑当地政府的产业政策和法规。我们将详细了解房车旅游项目所在地的相关政策，确保房车旅游项目的规划和运营与当地法规相符，降低不必要的法律风险。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考虑到社会稳定性对企业运营的重要性，我们将评估选址地区的社会安全情况、劳工关系、社区反馈等方面，以确保房车旅游项目的建设和运营不会受到社会稳定性的负面影响。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最后，我们将综合考虑用地成本，包括土地购置费用、土地开发成本等。通过对用地成本的详细评估，我们能够做出更为精确的经济效益分析，为房车旅游项目的投资决策提供有力支持。</w:t>
      </w:r>
    </w:p>
    <w:p>
      <w:pPr>
        <w:pStyle w:val="Heading1"/>
        <w:ind w:firstLine="560" w:firstLineChars="200"/>
        <w:rPr>
          <w:rFonts w:ascii="仿宋" w:eastAsia="仿宋" w:hAnsi="仿宋" w:cs="仿宋" w:hint="eastAsia"/>
          <w:sz w:val="28"/>
          <w:lang w:eastAsia="zh-CN"/>
        </w:rPr>
      </w:pPr>
      <w:bookmarkStart w:id="15" w:name="_Toc1161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394"/>
      <w:r>
        <w:rPr>
          <w:rFonts w:ascii="仿宋" w:eastAsia="仿宋" w:hAnsi="仿宋" w:cs="仿宋" w:hint="eastAsia"/>
          <w:lang w:eastAsia="zh-CN"/>
        </w:rPr>
        <w:t>(一)、房车旅游行业分析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行业一直以来都是市场的关注焦点。行业内的发展趋势、竞争态势以及潜在机会都对房车旅游项目的推进产生深远的影响。通过深入研究行业的整体概貌，我们将更好地理解行业的核心特征，为房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行业，技术一直是推动创新和发展的关键因素。我们将对当前技术趋势进行详尽分析，包括但不限于人工智能、大数据应用、先进制造技术等。这有助于房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车旅游项目成功的基础。我们将对主要竞争对手进行深入研究，包括其市场份额、产品特点、市场定位等。通过全面了解竞争对手的优势和劣势，房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42"/>
      <w:r>
        <w:rPr>
          <w:rFonts w:ascii="仿宋" w:eastAsia="仿宋" w:hAnsi="仿宋" w:cs="仿宋" w:hint="eastAsia"/>
          <w:sz w:val="28"/>
          <w:lang w:eastAsia="zh-CN"/>
        </w:rPr>
        <w:t>(二)、房车旅游市场分析预测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通过对市场规模的深入调研，我们将预测房车旅游市场未来的增长趋势。这包括市场的整体规模、各细分领域的发展趋势等。房车旅游项目可以根据市场的扩张速度和潜在机会，制定更符合市场需求的发展策略。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车旅游项目实施过程中需要充分考虑的因素。我们将对市场风险进行全面评估，包括但不限于政策法规风险、市场竞争风险、技术变革风险等。通过对潜在风险的深入分析，房车旅游项目可以制定相应的风险缓解策略，降低不确定性对房车旅游项目的影响。</w:t>
      </w:r>
    </w:p>
    <w:p>
      <w:pPr>
        <w:pStyle w:val="Heading1"/>
        <w:ind w:firstLine="560" w:firstLineChars="200"/>
        <w:rPr>
          <w:rFonts w:ascii="仿宋" w:eastAsia="仿宋" w:hAnsi="仿宋" w:cs="仿宋" w:hint="eastAsia"/>
          <w:sz w:val="28"/>
          <w:lang w:eastAsia="zh-CN"/>
        </w:rPr>
      </w:pPr>
      <w:bookmarkStart w:id="18" w:name="_Toc4030"/>
      <w:r>
        <w:rPr>
          <w:rFonts w:ascii="仿宋" w:eastAsia="仿宋" w:hAnsi="仿宋" w:cs="仿宋" w:hint="eastAsia"/>
          <w:sz w:val="28"/>
          <w:lang w:eastAsia="zh-CN"/>
        </w:rPr>
        <w:t>五、房车旅游项目土建工程</w:t>
      </w:r>
      <w:bookmarkEnd w:id="18"/>
    </w:p>
    <w:p>
      <w:pPr>
        <w:pStyle w:val="Heading2"/>
        <w:rPr>
          <w:rFonts w:ascii="仿宋" w:eastAsia="仿宋" w:hAnsi="仿宋" w:cs="仿宋" w:hint="eastAsia"/>
          <w:lang w:eastAsia="zh-CN"/>
        </w:rPr>
      </w:pPr>
      <w:bookmarkStart w:id="19" w:name="_Toc95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在房车旅游项目的建筑工程设计中，我们将秉承一系列重要的设计原则，以确保房车旅游项目建筑在功能、美观、可持续性等方面达到最佳效果。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在建筑设计中，我们将综合考虑建设和运营成本。通过精细的经济效益分析，确保设计方案在高效利用资源的同时，对房车旅游项目的长期盈利能力有积极的贡献。</w:t>
      </w:r>
    </w:p>
    <w:p>
      <w:pPr>
        <w:pStyle w:val="Heading2"/>
        <w:ind w:firstLine="560" w:firstLineChars="200"/>
        <w:rPr>
          <w:rFonts w:ascii="仿宋" w:eastAsia="仿宋" w:hAnsi="仿宋" w:cs="仿宋" w:hint="eastAsia"/>
          <w:sz w:val="28"/>
          <w:lang w:eastAsia="zh-CN"/>
        </w:rPr>
      </w:pPr>
      <w:bookmarkStart w:id="20" w:name="_Toc545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土建工程设计中，我们将精准设定设计年限，结合房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https://d.book118.com/186105203214010032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9154E"/>
    <w:rsid w:val="3D1915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0520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2024-01-08T05:04:00Z</dcterms:created>
  <dcterms:modified xsi:type="dcterms:W3CDTF">2024-01-08T05:04:40Z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D06803B5F1BF4E2CBEF4D84BE20368EB_11</vt:lpwstr>
  </property>
  <property fmtid="{D5CDD505-2E9C-101B-9397-08002B2CF9AE}" pid="3" name="KSOProductBuildVer">
    <vt:lpwstr>2052-12.1.0.16120</vt:lpwstr>
  </property>
</Properties>
</file>