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刮墨刀项目建设总纲及方案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31" w:history="1">
        <w:r>
          <w:rPr>
            <w:rFonts w:ascii="仿宋" w:eastAsia="仿宋" w:hAnsi="仿宋" w:cs="仿宋" w:hint="eastAsia"/>
            <w:lang w:eastAsia="zh-CN"/>
          </w:rPr>
          <w:t>序言</w:t>
        </w:r>
        <w:r>
          <w:tab/>
        </w:r>
        <w:r>
          <w:fldChar w:fldCharType="begin"/>
        </w:r>
        <w:r>
          <w:instrText xml:space="preserve"> PAGEREF _Toc15531 \h </w:instrText>
        </w:r>
        <w:r>
          <w:fldChar w:fldCharType="separate"/>
        </w:r>
        <w:r>
          <w:t>3</w:t>
        </w:r>
        <w:r>
          <w:fldChar w:fldCharType="end"/>
        </w:r>
      </w:hyperlink>
    </w:p>
    <w:p>
      <w:pPr>
        <w:pStyle w:val="TOC1"/>
        <w:tabs>
          <w:tab w:val="right" w:leader="dot" w:pos="8306"/>
        </w:tabs>
      </w:pPr>
      <w:hyperlink w:anchor="_Toc28638" w:history="1">
        <w:r>
          <w:rPr>
            <w:rFonts w:ascii="仿宋" w:eastAsia="仿宋" w:hAnsi="仿宋" w:cs="仿宋" w:hint="eastAsia"/>
            <w:lang w:eastAsia="zh-CN"/>
          </w:rPr>
          <w:t>一、经济影响分析</w:t>
        </w:r>
        <w:r>
          <w:tab/>
        </w:r>
        <w:r>
          <w:fldChar w:fldCharType="begin"/>
        </w:r>
        <w:r>
          <w:instrText xml:space="preserve"> PAGEREF _Toc28638 \h </w:instrText>
        </w:r>
        <w:r>
          <w:fldChar w:fldCharType="separate"/>
        </w:r>
        <w:r>
          <w:t>3</w:t>
        </w:r>
        <w:r>
          <w:fldChar w:fldCharType="end"/>
        </w:r>
      </w:hyperlink>
    </w:p>
    <w:p>
      <w:pPr>
        <w:pStyle w:val="TOC2"/>
        <w:tabs>
          <w:tab w:val="right" w:leader="dot" w:pos="8306"/>
        </w:tabs>
      </w:pPr>
      <w:hyperlink w:anchor="_Toc23205" w:history="1">
        <w:r>
          <w:rPr>
            <w:rFonts w:ascii="仿宋" w:eastAsia="仿宋" w:hAnsi="仿宋" w:cs="仿宋" w:hint="eastAsia"/>
            <w:lang w:eastAsia="zh-CN"/>
          </w:rPr>
          <w:t>(一)、经济费用效益或费用效果分析</w:t>
        </w:r>
        <w:r>
          <w:tab/>
        </w:r>
        <w:r>
          <w:fldChar w:fldCharType="begin"/>
        </w:r>
        <w:r>
          <w:instrText xml:space="preserve"> PAGEREF _Toc23205 \h </w:instrText>
        </w:r>
        <w:r>
          <w:fldChar w:fldCharType="separate"/>
        </w:r>
        <w:r>
          <w:t>3</w:t>
        </w:r>
        <w:r>
          <w:fldChar w:fldCharType="end"/>
        </w:r>
      </w:hyperlink>
    </w:p>
    <w:p>
      <w:pPr>
        <w:pStyle w:val="TOC2"/>
        <w:tabs>
          <w:tab w:val="right" w:leader="dot" w:pos="8306"/>
        </w:tabs>
      </w:pPr>
      <w:hyperlink w:anchor="_Toc17437" w:history="1">
        <w:r>
          <w:rPr>
            <w:rFonts w:ascii="仿宋" w:eastAsia="仿宋" w:hAnsi="仿宋" w:cs="仿宋" w:hint="eastAsia"/>
            <w:lang w:eastAsia="zh-CN"/>
          </w:rPr>
          <w:t>(二)、行业影响分析</w:t>
        </w:r>
        <w:r>
          <w:tab/>
        </w:r>
        <w:r>
          <w:fldChar w:fldCharType="begin"/>
        </w:r>
        <w:r>
          <w:instrText xml:space="preserve"> PAGEREF _Toc17437 \h </w:instrText>
        </w:r>
        <w:r>
          <w:fldChar w:fldCharType="separate"/>
        </w:r>
        <w:r>
          <w:t>5</w:t>
        </w:r>
        <w:r>
          <w:fldChar w:fldCharType="end"/>
        </w:r>
      </w:hyperlink>
    </w:p>
    <w:p>
      <w:pPr>
        <w:pStyle w:val="TOC2"/>
        <w:tabs>
          <w:tab w:val="right" w:leader="dot" w:pos="8306"/>
        </w:tabs>
      </w:pPr>
      <w:hyperlink w:anchor="_Toc9598" w:history="1">
        <w:r>
          <w:rPr>
            <w:rFonts w:ascii="仿宋" w:eastAsia="仿宋" w:hAnsi="仿宋" w:cs="仿宋" w:hint="eastAsia"/>
            <w:lang w:eastAsia="zh-CN"/>
          </w:rPr>
          <w:t>(三)、区域经济影响分析</w:t>
        </w:r>
        <w:r>
          <w:tab/>
        </w:r>
        <w:r>
          <w:fldChar w:fldCharType="begin"/>
        </w:r>
        <w:r>
          <w:instrText xml:space="preserve"> PAGEREF _Toc9598 \h </w:instrText>
        </w:r>
        <w:r>
          <w:fldChar w:fldCharType="separate"/>
        </w:r>
        <w:r>
          <w:t>7</w:t>
        </w:r>
        <w:r>
          <w:fldChar w:fldCharType="end"/>
        </w:r>
      </w:hyperlink>
    </w:p>
    <w:p>
      <w:pPr>
        <w:pStyle w:val="TOC2"/>
        <w:tabs>
          <w:tab w:val="right" w:leader="dot" w:pos="8306"/>
        </w:tabs>
      </w:pPr>
      <w:hyperlink w:anchor="_Toc5743" w:history="1">
        <w:r>
          <w:rPr>
            <w:rFonts w:ascii="仿宋" w:eastAsia="仿宋" w:hAnsi="仿宋" w:cs="仿宋" w:hint="eastAsia"/>
            <w:lang w:eastAsia="zh-CN"/>
          </w:rPr>
          <w:t>(四)、宏观经济影响分析</w:t>
        </w:r>
        <w:r>
          <w:tab/>
        </w:r>
        <w:r>
          <w:fldChar w:fldCharType="begin"/>
        </w:r>
        <w:r>
          <w:instrText xml:space="preserve"> PAGEREF _Toc5743 \h </w:instrText>
        </w:r>
        <w:r>
          <w:fldChar w:fldCharType="separate"/>
        </w:r>
        <w:r>
          <w:t>8</w:t>
        </w:r>
        <w:r>
          <w:fldChar w:fldCharType="end"/>
        </w:r>
      </w:hyperlink>
    </w:p>
    <w:p>
      <w:pPr>
        <w:pStyle w:val="TOC1"/>
        <w:tabs>
          <w:tab w:val="right" w:leader="dot" w:pos="8306"/>
        </w:tabs>
      </w:pPr>
      <w:hyperlink w:anchor="_Toc30989" w:history="1">
        <w:r>
          <w:rPr>
            <w:rFonts w:ascii="仿宋" w:eastAsia="仿宋" w:hAnsi="仿宋" w:cs="仿宋" w:hint="eastAsia"/>
            <w:lang w:eastAsia="zh-CN"/>
          </w:rPr>
          <w:t>二、项目监理与质量保证</w:t>
        </w:r>
        <w:r>
          <w:tab/>
        </w:r>
        <w:r>
          <w:fldChar w:fldCharType="begin"/>
        </w:r>
        <w:r>
          <w:instrText xml:space="preserve"> PAGEREF _Toc30989 \h </w:instrText>
        </w:r>
        <w:r>
          <w:fldChar w:fldCharType="separate"/>
        </w:r>
        <w:r>
          <w:t>9</w:t>
        </w:r>
        <w:r>
          <w:fldChar w:fldCharType="end"/>
        </w:r>
      </w:hyperlink>
    </w:p>
    <w:p>
      <w:pPr>
        <w:pStyle w:val="TOC2"/>
        <w:tabs>
          <w:tab w:val="right" w:leader="dot" w:pos="8306"/>
        </w:tabs>
      </w:pPr>
      <w:hyperlink w:anchor="_Toc4821" w:history="1">
        <w:r>
          <w:rPr>
            <w:rFonts w:ascii="仿宋" w:eastAsia="仿宋" w:hAnsi="仿宋" w:cs="仿宋" w:hint="eastAsia"/>
            <w:lang w:eastAsia="zh-CN"/>
          </w:rPr>
          <w:t>(一)、监理体系构建</w:t>
        </w:r>
        <w:r>
          <w:tab/>
        </w:r>
        <w:r>
          <w:fldChar w:fldCharType="begin"/>
        </w:r>
        <w:r>
          <w:instrText xml:space="preserve"> PAGEREF _Toc4821 \h </w:instrText>
        </w:r>
        <w:r>
          <w:fldChar w:fldCharType="separate"/>
        </w:r>
        <w:r>
          <w:t>9</w:t>
        </w:r>
        <w:r>
          <w:fldChar w:fldCharType="end"/>
        </w:r>
      </w:hyperlink>
    </w:p>
    <w:p>
      <w:pPr>
        <w:pStyle w:val="TOC2"/>
        <w:tabs>
          <w:tab w:val="right" w:leader="dot" w:pos="8306"/>
        </w:tabs>
      </w:pPr>
      <w:hyperlink w:anchor="_Toc6857" w:history="1">
        <w:r>
          <w:rPr>
            <w:rFonts w:ascii="仿宋" w:eastAsia="仿宋" w:hAnsi="仿宋" w:cs="仿宋" w:hint="eastAsia"/>
            <w:lang w:eastAsia="zh-CN"/>
          </w:rPr>
          <w:t>(二)、质量保证体系实施</w:t>
        </w:r>
        <w:r>
          <w:tab/>
        </w:r>
        <w:r>
          <w:fldChar w:fldCharType="begin"/>
        </w:r>
        <w:r>
          <w:instrText xml:space="preserve"> PAGEREF _Toc6857 \h </w:instrText>
        </w:r>
        <w:r>
          <w:fldChar w:fldCharType="separate"/>
        </w:r>
        <w:r>
          <w:t>10</w:t>
        </w:r>
        <w:r>
          <w:fldChar w:fldCharType="end"/>
        </w:r>
      </w:hyperlink>
    </w:p>
    <w:p>
      <w:pPr>
        <w:pStyle w:val="TOC2"/>
        <w:tabs>
          <w:tab w:val="right" w:leader="dot" w:pos="8306"/>
        </w:tabs>
      </w:pPr>
      <w:hyperlink w:anchor="_Toc29811" w:history="1">
        <w:r>
          <w:rPr>
            <w:rFonts w:ascii="仿宋" w:eastAsia="仿宋" w:hAnsi="仿宋" w:cs="仿宋" w:hint="eastAsia"/>
            <w:lang w:eastAsia="zh-CN"/>
          </w:rPr>
          <w:t>(三)、监理与质量控制流程</w:t>
        </w:r>
        <w:r>
          <w:tab/>
        </w:r>
        <w:r>
          <w:fldChar w:fldCharType="begin"/>
        </w:r>
        <w:r>
          <w:instrText xml:space="preserve"> PAGEREF _Toc29811 \h </w:instrText>
        </w:r>
        <w:r>
          <w:fldChar w:fldCharType="separate"/>
        </w:r>
        <w:r>
          <w:t>11</w:t>
        </w:r>
        <w:r>
          <w:fldChar w:fldCharType="end"/>
        </w:r>
      </w:hyperlink>
    </w:p>
    <w:p>
      <w:pPr>
        <w:pStyle w:val="TOC1"/>
        <w:tabs>
          <w:tab w:val="right" w:leader="dot" w:pos="8306"/>
        </w:tabs>
      </w:pPr>
      <w:hyperlink w:anchor="_Toc32401" w:history="1">
        <w:r>
          <w:rPr>
            <w:rFonts w:ascii="仿宋" w:eastAsia="仿宋" w:hAnsi="仿宋" w:cs="仿宋" w:hint="eastAsia"/>
            <w:lang w:eastAsia="zh-CN"/>
          </w:rPr>
          <w:t>三、资源开发及综合利用分析</w:t>
        </w:r>
        <w:r>
          <w:tab/>
        </w:r>
        <w:r>
          <w:fldChar w:fldCharType="begin"/>
        </w:r>
        <w:r>
          <w:instrText xml:space="preserve"> PAGEREF _Toc32401 \h </w:instrText>
        </w:r>
        <w:r>
          <w:fldChar w:fldCharType="separate"/>
        </w:r>
        <w:r>
          <w:t>11</w:t>
        </w:r>
        <w:r>
          <w:fldChar w:fldCharType="end"/>
        </w:r>
      </w:hyperlink>
    </w:p>
    <w:p>
      <w:pPr>
        <w:pStyle w:val="TOC2"/>
        <w:tabs>
          <w:tab w:val="right" w:leader="dot" w:pos="8306"/>
        </w:tabs>
      </w:pPr>
      <w:hyperlink w:anchor="_Toc6105" w:history="1">
        <w:r>
          <w:rPr>
            <w:rFonts w:ascii="仿宋" w:eastAsia="仿宋" w:hAnsi="仿宋" w:cs="仿宋" w:hint="eastAsia"/>
            <w:lang w:eastAsia="zh-CN"/>
          </w:rPr>
          <w:t>(一)、资源开发方案</w:t>
        </w:r>
        <w:r>
          <w:tab/>
        </w:r>
        <w:r>
          <w:fldChar w:fldCharType="begin"/>
        </w:r>
        <w:r>
          <w:instrText xml:space="preserve"> PAGEREF _Toc6105 \h </w:instrText>
        </w:r>
        <w:r>
          <w:fldChar w:fldCharType="separate"/>
        </w:r>
        <w:r>
          <w:t>11</w:t>
        </w:r>
        <w:r>
          <w:fldChar w:fldCharType="end"/>
        </w:r>
      </w:hyperlink>
    </w:p>
    <w:p>
      <w:pPr>
        <w:pStyle w:val="TOC2"/>
        <w:tabs>
          <w:tab w:val="right" w:leader="dot" w:pos="8306"/>
        </w:tabs>
      </w:pPr>
      <w:hyperlink w:anchor="_Toc28239" w:history="1">
        <w:r>
          <w:rPr>
            <w:rFonts w:ascii="仿宋" w:eastAsia="仿宋" w:hAnsi="仿宋" w:cs="仿宋" w:hint="eastAsia"/>
            <w:lang w:eastAsia="zh-CN"/>
          </w:rPr>
          <w:t>(二)、资源利用方案</w:t>
        </w:r>
        <w:r>
          <w:tab/>
        </w:r>
        <w:r>
          <w:fldChar w:fldCharType="begin"/>
        </w:r>
        <w:r>
          <w:instrText xml:space="preserve"> PAGEREF _Toc28239 \h </w:instrText>
        </w:r>
        <w:r>
          <w:fldChar w:fldCharType="separate"/>
        </w:r>
        <w:r>
          <w:t>12</w:t>
        </w:r>
        <w:r>
          <w:fldChar w:fldCharType="end"/>
        </w:r>
      </w:hyperlink>
    </w:p>
    <w:p>
      <w:pPr>
        <w:pStyle w:val="TOC2"/>
        <w:tabs>
          <w:tab w:val="right" w:leader="dot" w:pos="8306"/>
        </w:tabs>
      </w:pPr>
      <w:hyperlink w:anchor="_Toc26738" w:history="1">
        <w:r>
          <w:rPr>
            <w:rFonts w:ascii="仿宋" w:eastAsia="仿宋" w:hAnsi="仿宋" w:cs="仿宋" w:hint="eastAsia"/>
            <w:lang w:eastAsia="zh-CN"/>
          </w:rPr>
          <w:t>(三)、资源节约措施</w:t>
        </w:r>
        <w:r>
          <w:tab/>
        </w:r>
        <w:r>
          <w:fldChar w:fldCharType="begin"/>
        </w:r>
        <w:r>
          <w:instrText xml:space="preserve"> PAGEREF _Toc26738 \h </w:instrText>
        </w:r>
        <w:r>
          <w:fldChar w:fldCharType="separate"/>
        </w:r>
        <w:r>
          <w:t>13</w:t>
        </w:r>
        <w:r>
          <w:fldChar w:fldCharType="end"/>
        </w:r>
      </w:hyperlink>
    </w:p>
    <w:p>
      <w:pPr>
        <w:pStyle w:val="TOC1"/>
        <w:tabs>
          <w:tab w:val="right" w:leader="dot" w:pos="8306"/>
        </w:tabs>
      </w:pPr>
      <w:hyperlink w:anchor="_Toc5161" w:history="1">
        <w:r>
          <w:rPr>
            <w:rFonts w:ascii="仿宋" w:eastAsia="仿宋" w:hAnsi="仿宋" w:cs="仿宋" w:hint="eastAsia"/>
            <w:lang w:eastAsia="zh-CN"/>
          </w:rPr>
          <w:t>四、环境和生态影响分析</w:t>
        </w:r>
        <w:r>
          <w:tab/>
        </w:r>
        <w:r>
          <w:fldChar w:fldCharType="begin"/>
        </w:r>
        <w:r>
          <w:instrText xml:space="preserve"> PAGEREF _Toc5161 \h </w:instrText>
        </w:r>
        <w:r>
          <w:fldChar w:fldCharType="separate"/>
        </w:r>
        <w:r>
          <w:t>15</w:t>
        </w:r>
        <w:r>
          <w:fldChar w:fldCharType="end"/>
        </w:r>
      </w:hyperlink>
    </w:p>
    <w:p>
      <w:pPr>
        <w:pStyle w:val="TOC2"/>
        <w:tabs>
          <w:tab w:val="right" w:leader="dot" w:pos="8306"/>
        </w:tabs>
      </w:pPr>
      <w:hyperlink w:anchor="_Toc19087" w:history="1">
        <w:r>
          <w:rPr>
            <w:rFonts w:ascii="仿宋" w:eastAsia="仿宋" w:hAnsi="仿宋" w:cs="仿宋" w:hint="eastAsia"/>
            <w:lang w:eastAsia="zh-CN"/>
          </w:rPr>
          <w:t>(一)、环境和生态现状</w:t>
        </w:r>
        <w:r>
          <w:tab/>
        </w:r>
        <w:r>
          <w:fldChar w:fldCharType="begin"/>
        </w:r>
        <w:r>
          <w:instrText xml:space="preserve"> PAGEREF _Toc19087 \h </w:instrText>
        </w:r>
        <w:r>
          <w:fldChar w:fldCharType="separate"/>
        </w:r>
        <w:r>
          <w:t>15</w:t>
        </w:r>
        <w:r>
          <w:fldChar w:fldCharType="end"/>
        </w:r>
      </w:hyperlink>
    </w:p>
    <w:p>
      <w:pPr>
        <w:pStyle w:val="TOC2"/>
        <w:tabs>
          <w:tab w:val="right" w:leader="dot" w:pos="8306"/>
        </w:tabs>
      </w:pPr>
      <w:hyperlink w:anchor="_Toc8937" w:history="1">
        <w:r>
          <w:rPr>
            <w:rFonts w:ascii="仿宋" w:eastAsia="仿宋" w:hAnsi="仿宋" w:cs="仿宋" w:hint="eastAsia"/>
            <w:lang w:eastAsia="zh-CN"/>
          </w:rPr>
          <w:t>(二)、生态环境影响分析</w:t>
        </w:r>
        <w:r>
          <w:tab/>
        </w:r>
        <w:r>
          <w:fldChar w:fldCharType="begin"/>
        </w:r>
        <w:r>
          <w:instrText xml:space="preserve"> PAGEREF _Toc8937 \h </w:instrText>
        </w:r>
        <w:r>
          <w:fldChar w:fldCharType="separate"/>
        </w:r>
        <w:r>
          <w:t>16</w:t>
        </w:r>
        <w:r>
          <w:fldChar w:fldCharType="end"/>
        </w:r>
      </w:hyperlink>
    </w:p>
    <w:p>
      <w:pPr>
        <w:pStyle w:val="TOC2"/>
        <w:tabs>
          <w:tab w:val="right" w:leader="dot" w:pos="8306"/>
        </w:tabs>
      </w:pPr>
      <w:hyperlink w:anchor="_Toc28330" w:history="1">
        <w:r>
          <w:rPr>
            <w:rFonts w:ascii="仿宋" w:eastAsia="仿宋" w:hAnsi="仿宋" w:cs="仿宋" w:hint="eastAsia"/>
            <w:lang w:eastAsia="zh-CN"/>
          </w:rPr>
          <w:t>(三)、生态环境保护措施</w:t>
        </w:r>
        <w:r>
          <w:tab/>
        </w:r>
        <w:r>
          <w:fldChar w:fldCharType="begin"/>
        </w:r>
        <w:r>
          <w:instrText xml:space="preserve"> PAGEREF _Toc28330 \h </w:instrText>
        </w:r>
        <w:r>
          <w:fldChar w:fldCharType="separate"/>
        </w:r>
        <w:r>
          <w:t>17</w:t>
        </w:r>
        <w:r>
          <w:fldChar w:fldCharType="end"/>
        </w:r>
      </w:hyperlink>
    </w:p>
    <w:p>
      <w:pPr>
        <w:pStyle w:val="TOC2"/>
        <w:tabs>
          <w:tab w:val="right" w:leader="dot" w:pos="8306"/>
        </w:tabs>
      </w:pPr>
      <w:hyperlink w:anchor="_Toc30377" w:history="1">
        <w:r>
          <w:rPr>
            <w:rFonts w:ascii="仿宋" w:eastAsia="仿宋" w:hAnsi="仿宋" w:cs="仿宋" w:hint="eastAsia"/>
            <w:lang w:eastAsia="zh-CN"/>
          </w:rPr>
          <w:t>(四)、地质灾害影响分析</w:t>
        </w:r>
        <w:r>
          <w:tab/>
        </w:r>
        <w:r>
          <w:fldChar w:fldCharType="begin"/>
        </w:r>
        <w:r>
          <w:instrText xml:space="preserve"> PAGEREF _Toc30377 \h </w:instrText>
        </w:r>
        <w:r>
          <w:fldChar w:fldCharType="separate"/>
        </w:r>
        <w:r>
          <w:t>19</w:t>
        </w:r>
        <w:r>
          <w:fldChar w:fldCharType="end"/>
        </w:r>
      </w:hyperlink>
    </w:p>
    <w:p>
      <w:pPr>
        <w:pStyle w:val="TOC2"/>
        <w:tabs>
          <w:tab w:val="right" w:leader="dot" w:pos="8306"/>
        </w:tabs>
      </w:pPr>
      <w:hyperlink w:anchor="_Toc8144" w:history="1">
        <w:r>
          <w:rPr>
            <w:rFonts w:ascii="仿宋" w:eastAsia="仿宋" w:hAnsi="仿宋" w:cs="仿宋" w:hint="eastAsia"/>
            <w:lang w:eastAsia="zh-CN"/>
          </w:rPr>
          <w:t>(五)、特殊环境影响</w:t>
        </w:r>
        <w:r>
          <w:tab/>
        </w:r>
        <w:r>
          <w:fldChar w:fldCharType="begin"/>
        </w:r>
        <w:r>
          <w:instrText xml:space="preserve"> PAGEREF _Toc8144 \h </w:instrText>
        </w:r>
        <w:r>
          <w:fldChar w:fldCharType="separate"/>
        </w:r>
        <w:r>
          <w:t>21</w:t>
        </w:r>
        <w:r>
          <w:fldChar w:fldCharType="end"/>
        </w:r>
      </w:hyperlink>
    </w:p>
    <w:p>
      <w:pPr>
        <w:pStyle w:val="TOC1"/>
        <w:tabs>
          <w:tab w:val="right" w:leader="dot" w:pos="8306"/>
        </w:tabs>
      </w:pPr>
      <w:hyperlink w:anchor="_Toc6175" w:history="1">
        <w:r>
          <w:rPr>
            <w:rFonts w:ascii="仿宋" w:eastAsia="仿宋" w:hAnsi="仿宋" w:cs="仿宋" w:hint="eastAsia"/>
            <w:lang w:eastAsia="zh-CN"/>
          </w:rPr>
          <w:t>五、刮墨刀项目概论</w:t>
        </w:r>
        <w:r>
          <w:tab/>
        </w:r>
        <w:r>
          <w:fldChar w:fldCharType="begin"/>
        </w:r>
        <w:r>
          <w:instrText xml:space="preserve"> PAGEREF _Toc6175 \h </w:instrText>
        </w:r>
        <w:r>
          <w:fldChar w:fldCharType="separate"/>
        </w:r>
        <w:r>
          <w:t>22</w:t>
        </w:r>
        <w:r>
          <w:fldChar w:fldCharType="end"/>
        </w:r>
      </w:hyperlink>
    </w:p>
    <w:p>
      <w:pPr>
        <w:pStyle w:val="TOC2"/>
        <w:tabs>
          <w:tab w:val="right" w:leader="dot" w:pos="8306"/>
        </w:tabs>
      </w:pPr>
      <w:hyperlink w:anchor="_Toc28247" w:history="1">
        <w:r>
          <w:rPr>
            <w:rFonts w:ascii="仿宋" w:eastAsia="仿宋" w:hAnsi="仿宋" w:cs="仿宋" w:hint="eastAsia"/>
            <w:lang w:eastAsia="zh-CN"/>
          </w:rPr>
          <w:t>(一)、项目申报单位概况</w:t>
        </w:r>
        <w:r>
          <w:tab/>
        </w:r>
        <w:r>
          <w:fldChar w:fldCharType="begin"/>
        </w:r>
        <w:r>
          <w:instrText xml:space="preserve"> PAGEREF _Toc28247 \h </w:instrText>
        </w:r>
        <w:r>
          <w:fldChar w:fldCharType="separate"/>
        </w:r>
        <w:r>
          <w:t>22</w:t>
        </w:r>
        <w:r>
          <w:fldChar w:fldCharType="end"/>
        </w:r>
      </w:hyperlink>
    </w:p>
    <w:p>
      <w:pPr>
        <w:pStyle w:val="TOC2"/>
        <w:tabs>
          <w:tab w:val="right" w:leader="dot" w:pos="8306"/>
        </w:tabs>
      </w:pPr>
      <w:hyperlink w:anchor="_Toc7922" w:history="1">
        <w:r>
          <w:rPr>
            <w:rFonts w:ascii="仿宋" w:eastAsia="仿宋" w:hAnsi="仿宋" w:cs="仿宋" w:hint="eastAsia"/>
            <w:lang w:eastAsia="zh-CN"/>
          </w:rPr>
          <w:t>(二)、项目概况</w:t>
        </w:r>
        <w:r>
          <w:tab/>
        </w:r>
        <w:r>
          <w:fldChar w:fldCharType="begin"/>
        </w:r>
        <w:r>
          <w:instrText xml:space="preserve"> PAGEREF _Toc7922 \h </w:instrText>
        </w:r>
        <w:r>
          <w:fldChar w:fldCharType="separate"/>
        </w:r>
        <w:r>
          <w:t>23</w:t>
        </w:r>
        <w:r>
          <w:fldChar w:fldCharType="end"/>
        </w:r>
      </w:hyperlink>
    </w:p>
    <w:p>
      <w:pPr>
        <w:pStyle w:val="TOC1"/>
        <w:tabs>
          <w:tab w:val="right" w:leader="dot" w:pos="8306"/>
        </w:tabs>
      </w:pPr>
      <w:hyperlink w:anchor="_Toc24906" w:history="1">
        <w:r>
          <w:rPr>
            <w:rFonts w:ascii="仿宋" w:eastAsia="仿宋" w:hAnsi="仿宋" w:cs="仿宋" w:hint="eastAsia"/>
            <w:lang w:eastAsia="zh-CN"/>
          </w:rPr>
          <w:t>六、背景、必要性分析</w:t>
        </w:r>
        <w:r>
          <w:tab/>
        </w:r>
        <w:r>
          <w:fldChar w:fldCharType="begin"/>
        </w:r>
        <w:r>
          <w:instrText xml:space="preserve"> PAGEREF _Toc24906 \h </w:instrText>
        </w:r>
        <w:r>
          <w:fldChar w:fldCharType="separate"/>
        </w:r>
        <w:r>
          <w:t>26</w:t>
        </w:r>
        <w:r>
          <w:fldChar w:fldCharType="end"/>
        </w:r>
      </w:hyperlink>
    </w:p>
    <w:p>
      <w:pPr>
        <w:pStyle w:val="TOC2"/>
        <w:tabs>
          <w:tab w:val="right" w:leader="dot" w:pos="8306"/>
        </w:tabs>
      </w:pPr>
      <w:hyperlink w:anchor="_Toc5113" w:history="1">
        <w:r>
          <w:rPr>
            <w:rFonts w:ascii="仿宋" w:eastAsia="仿宋" w:hAnsi="仿宋" w:cs="仿宋" w:hint="eastAsia"/>
            <w:lang w:eastAsia="zh-CN"/>
          </w:rPr>
          <w:t>(一)、项目建设背景</w:t>
        </w:r>
        <w:r>
          <w:tab/>
        </w:r>
        <w:r>
          <w:fldChar w:fldCharType="begin"/>
        </w:r>
        <w:r>
          <w:instrText xml:space="preserve"> PAGEREF _Toc5113 \h </w:instrText>
        </w:r>
        <w:r>
          <w:fldChar w:fldCharType="separate"/>
        </w:r>
        <w:r>
          <w:t>26</w:t>
        </w:r>
        <w:r>
          <w:fldChar w:fldCharType="end"/>
        </w:r>
      </w:hyperlink>
    </w:p>
    <w:p>
      <w:pPr>
        <w:pStyle w:val="TOC2"/>
        <w:tabs>
          <w:tab w:val="right" w:leader="dot" w:pos="8306"/>
        </w:tabs>
      </w:pPr>
      <w:hyperlink w:anchor="_Toc27698" w:history="1">
        <w:r>
          <w:rPr>
            <w:rFonts w:ascii="仿宋" w:eastAsia="仿宋" w:hAnsi="仿宋" w:cs="仿宋" w:hint="eastAsia"/>
            <w:lang w:eastAsia="zh-CN"/>
          </w:rPr>
          <w:t>(二)、必要性分析</w:t>
        </w:r>
        <w:r>
          <w:tab/>
        </w:r>
        <w:r>
          <w:fldChar w:fldCharType="begin"/>
        </w:r>
        <w:r>
          <w:instrText xml:space="preserve"> PAGEREF _Toc27698 \h </w:instrText>
        </w:r>
        <w:r>
          <w:fldChar w:fldCharType="separate"/>
        </w:r>
        <w:r>
          <w:t>27</w:t>
        </w:r>
        <w:r>
          <w:fldChar w:fldCharType="end"/>
        </w:r>
      </w:hyperlink>
    </w:p>
    <w:p>
      <w:pPr>
        <w:pStyle w:val="TOC2"/>
        <w:tabs>
          <w:tab w:val="right" w:leader="dot" w:pos="8306"/>
        </w:tabs>
      </w:pPr>
      <w:hyperlink w:anchor="_Toc14949" w:history="1">
        <w:r>
          <w:rPr>
            <w:rFonts w:ascii="仿宋" w:eastAsia="仿宋" w:hAnsi="仿宋" w:cs="仿宋" w:hint="eastAsia"/>
            <w:lang w:eastAsia="zh-CN"/>
          </w:rPr>
          <w:t>(三)、项目建设有利条件</w:t>
        </w:r>
        <w:r>
          <w:tab/>
        </w:r>
        <w:r>
          <w:fldChar w:fldCharType="begin"/>
        </w:r>
        <w:r>
          <w:instrText xml:space="preserve"> PAGEREF _Toc14949 \h </w:instrText>
        </w:r>
        <w:r>
          <w:fldChar w:fldCharType="separate"/>
        </w:r>
        <w:r>
          <w:t>28</w:t>
        </w:r>
        <w:r>
          <w:fldChar w:fldCharType="end"/>
        </w:r>
      </w:hyperlink>
    </w:p>
    <w:p>
      <w:pPr>
        <w:pStyle w:val="TOC1"/>
        <w:tabs>
          <w:tab w:val="right" w:leader="dot" w:pos="8306"/>
        </w:tabs>
      </w:pPr>
      <w:hyperlink w:anchor="_Toc5155" w:history="1">
        <w:r>
          <w:rPr>
            <w:rFonts w:ascii="仿宋" w:eastAsia="仿宋" w:hAnsi="仿宋" w:cs="仿宋" w:hint="eastAsia"/>
            <w:lang w:eastAsia="zh-CN"/>
          </w:rPr>
          <w:t>七、环境保护与绿色发展</w:t>
        </w:r>
        <w:r>
          <w:tab/>
        </w:r>
        <w:r>
          <w:fldChar w:fldCharType="begin"/>
        </w:r>
        <w:r>
          <w:instrText xml:space="preserve"> PAGEREF _Toc5155 \h </w:instrText>
        </w:r>
        <w:r>
          <w:fldChar w:fldCharType="separate"/>
        </w:r>
        <w:r>
          <w:t>30</w:t>
        </w:r>
        <w:r>
          <w:fldChar w:fldCharType="end"/>
        </w:r>
      </w:hyperlink>
    </w:p>
    <w:p>
      <w:pPr>
        <w:pStyle w:val="TOC2"/>
        <w:tabs>
          <w:tab w:val="right" w:leader="dot" w:pos="8306"/>
        </w:tabs>
      </w:pPr>
      <w:hyperlink w:anchor="_Toc7955" w:history="1">
        <w:r>
          <w:rPr>
            <w:rFonts w:ascii="仿宋" w:eastAsia="仿宋" w:hAnsi="仿宋" w:cs="仿宋" w:hint="eastAsia"/>
            <w:lang w:eastAsia="zh-CN"/>
          </w:rPr>
          <w:t>(一)、环境保护措施</w:t>
        </w:r>
        <w:r>
          <w:tab/>
        </w:r>
        <w:r>
          <w:fldChar w:fldCharType="begin"/>
        </w:r>
        <w:r>
          <w:instrText xml:space="preserve"> PAGEREF _Toc7955 \h </w:instrText>
        </w:r>
        <w:r>
          <w:fldChar w:fldCharType="separate"/>
        </w:r>
        <w:r>
          <w:t>30</w:t>
        </w:r>
        <w:r>
          <w:fldChar w:fldCharType="end"/>
        </w:r>
      </w:hyperlink>
    </w:p>
    <w:p>
      <w:pPr>
        <w:pStyle w:val="TOC2"/>
        <w:tabs>
          <w:tab w:val="right" w:leader="dot" w:pos="8306"/>
        </w:tabs>
      </w:pPr>
      <w:hyperlink w:anchor="_Toc17976" w:history="1">
        <w:r>
          <w:rPr>
            <w:rFonts w:ascii="仿宋" w:eastAsia="仿宋" w:hAnsi="仿宋" w:cs="仿宋" w:hint="eastAsia"/>
            <w:lang w:eastAsia="zh-CN"/>
          </w:rPr>
          <w:t>(二)、绿色发展与可持续发展策略</w:t>
        </w:r>
        <w:r>
          <w:tab/>
        </w:r>
        <w:r>
          <w:fldChar w:fldCharType="begin"/>
        </w:r>
        <w:r>
          <w:instrText xml:space="preserve"> PAGEREF _Toc17976 \h </w:instrText>
        </w:r>
        <w:r>
          <w:fldChar w:fldCharType="separate"/>
        </w:r>
        <w:r>
          <w:t>31</w:t>
        </w:r>
        <w:r>
          <w:fldChar w:fldCharType="end"/>
        </w:r>
      </w:hyperlink>
    </w:p>
    <w:p>
      <w:pPr>
        <w:pStyle w:val="TOC1"/>
        <w:tabs>
          <w:tab w:val="right" w:leader="dot" w:pos="8306"/>
        </w:tabs>
      </w:pPr>
      <w:hyperlink w:anchor="_Toc1950" w:history="1">
        <w:r>
          <w:rPr>
            <w:rFonts w:ascii="仿宋" w:eastAsia="仿宋" w:hAnsi="仿宋" w:cs="仿宋" w:hint="eastAsia"/>
            <w:lang w:eastAsia="zh-CN"/>
          </w:rPr>
          <w:t>八、项目质量与标准</w:t>
        </w:r>
        <w:r>
          <w:tab/>
        </w:r>
        <w:r>
          <w:fldChar w:fldCharType="begin"/>
        </w:r>
        <w:r>
          <w:instrText xml:space="preserve"> PAGEREF _Toc1950 \h </w:instrText>
        </w:r>
        <w:r>
          <w:fldChar w:fldCharType="separate"/>
        </w:r>
        <w:r>
          <w:t>33</w:t>
        </w:r>
        <w:r>
          <w:fldChar w:fldCharType="end"/>
        </w:r>
      </w:hyperlink>
    </w:p>
    <w:p>
      <w:pPr>
        <w:pStyle w:val="TOC2"/>
        <w:tabs>
          <w:tab w:val="right" w:leader="dot" w:pos="8306"/>
        </w:tabs>
      </w:pPr>
      <w:hyperlink w:anchor="_Toc13023" w:history="1">
        <w:r>
          <w:rPr>
            <w:rFonts w:ascii="仿宋" w:eastAsia="仿宋" w:hAnsi="仿宋" w:cs="仿宋" w:hint="eastAsia"/>
            <w:lang w:eastAsia="zh-CN"/>
          </w:rPr>
          <w:t>(一)、质量保障体系</w:t>
        </w:r>
        <w:r>
          <w:tab/>
        </w:r>
        <w:r>
          <w:fldChar w:fldCharType="begin"/>
        </w:r>
        <w:r>
          <w:instrText xml:space="preserve"> PAGEREF _Toc13023 \h </w:instrText>
        </w:r>
        <w:r>
          <w:fldChar w:fldCharType="separate"/>
        </w:r>
        <w:r>
          <w:t>33</w:t>
        </w:r>
        <w:r>
          <w:fldChar w:fldCharType="end"/>
        </w:r>
      </w:hyperlink>
    </w:p>
    <w:p>
      <w:pPr>
        <w:pStyle w:val="TOC2"/>
        <w:tabs>
          <w:tab w:val="right" w:leader="dot" w:pos="8306"/>
        </w:tabs>
      </w:pPr>
      <w:hyperlink w:anchor="_Toc26352" w:history="1">
        <w:r>
          <w:rPr>
            <w:rFonts w:ascii="仿宋" w:eastAsia="仿宋" w:hAnsi="仿宋" w:cs="仿宋" w:hint="eastAsia"/>
            <w:lang w:eastAsia="zh-CN"/>
          </w:rPr>
          <w:t>(二)、标准化作业流程</w:t>
        </w:r>
        <w:r>
          <w:tab/>
        </w:r>
        <w:r>
          <w:fldChar w:fldCharType="begin"/>
        </w:r>
        <w:r>
          <w:instrText xml:space="preserve"> PAGEREF _Toc26352 \h </w:instrText>
        </w:r>
        <w:r>
          <w:fldChar w:fldCharType="separate"/>
        </w:r>
        <w:r>
          <w:t>34</w:t>
        </w:r>
        <w:r>
          <w:fldChar w:fldCharType="end"/>
        </w:r>
      </w:hyperlink>
    </w:p>
    <w:p>
      <w:pPr>
        <w:pStyle w:val="TOC2"/>
        <w:tabs>
          <w:tab w:val="right" w:leader="dot" w:pos="8306"/>
        </w:tabs>
      </w:pPr>
      <w:hyperlink w:anchor="_Toc23724" w:history="1">
        <w:r>
          <w:rPr>
            <w:rFonts w:ascii="仿宋" w:eastAsia="仿宋" w:hAnsi="仿宋" w:cs="仿宋" w:hint="eastAsia"/>
            <w:lang w:eastAsia="zh-CN"/>
          </w:rPr>
          <w:t>(三)、质量监控与评估</w:t>
        </w:r>
        <w:r>
          <w:tab/>
        </w:r>
        <w:r>
          <w:fldChar w:fldCharType="begin"/>
        </w:r>
        <w:r>
          <w:instrText xml:space="preserve"> PAGEREF _Toc23724 \h </w:instrText>
        </w:r>
        <w:r>
          <w:fldChar w:fldCharType="separate"/>
        </w:r>
        <w:r>
          <w:t>36</w:t>
        </w:r>
        <w:r>
          <w:fldChar w:fldCharType="end"/>
        </w:r>
      </w:hyperlink>
    </w:p>
    <w:p>
      <w:pPr>
        <w:pStyle w:val="TOC2"/>
        <w:tabs>
          <w:tab w:val="right" w:leader="dot" w:pos="8306"/>
        </w:tabs>
      </w:pPr>
      <w:hyperlink w:anchor="_Toc27486" w:history="1">
        <w:r>
          <w:rPr>
            <w:rFonts w:ascii="仿宋" w:eastAsia="仿宋" w:hAnsi="仿宋" w:cs="仿宋" w:hint="eastAsia"/>
            <w:lang w:eastAsia="zh-CN"/>
          </w:rPr>
          <w:t>(四)、质量改进计划</w:t>
        </w:r>
        <w:r>
          <w:tab/>
        </w:r>
        <w:r>
          <w:fldChar w:fldCharType="begin"/>
        </w:r>
        <w:r>
          <w:instrText xml:space="preserve"> PAGEREF _Toc27486 \h </w:instrText>
        </w:r>
        <w:r>
          <w:fldChar w:fldCharType="separate"/>
        </w:r>
        <w:r>
          <w:t>37</w:t>
        </w:r>
        <w:r>
          <w:fldChar w:fldCharType="end"/>
        </w:r>
      </w:hyperlink>
    </w:p>
    <w:p>
      <w:pPr>
        <w:pStyle w:val="TOC1"/>
        <w:tabs>
          <w:tab w:val="right" w:leader="dot" w:pos="8306"/>
        </w:tabs>
      </w:pPr>
      <w:hyperlink w:anchor="_Toc16004" w:history="1">
        <w:r>
          <w:rPr>
            <w:rFonts w:ascii="仿宋" w:eastAsia="仿宋" w:hAnsi="仿宋" w:cs="仿宋" w:hint="eastAsia"/>
            <w:lang w:eastAsia="zh-CN"/>
          </w:rPr>
          <w:t>九、技术创新与产业升级</w:t>
        </w:r>
        <w:r>
          <w:tab/>
        </w:r>
        <w:r>
          <w:fldChar w:fldCharType="begin"/>
        </w:r>
        <w:r>
          <w:instrText xml:space="preserve"> PAGEREF _Toc16004 \h </w:instrText>
        </w:r>
        <w:r>
          <w:fldChar w:fldCharType="separate"/>
        </w:r>
        <w:r>
          <w:t>38</w:t>
        </w:r>
        <w:r>
          <w:fldChar w:fldCharType="end"/>
        </w:r>
      </w:hyperlink>
    </w:p>
    <w:p>
      <w:pPr>
        <w:pStyle w:val="TOC2"/>
        <w:tabs>
          <w:tab w:val="right" w:leader="dot" w:pos="8306"/>
        </w:tabs>
      </w:pPr>
      <w:hyperlink w:anchor="_Toc6800" w:history="1">
        <w:r>
          <w:rPr>
            <w:rFonts w:ascii="仿宋" w:eastAsia="仿宋" w:hAnsi="仿宋" w:cs="仿宋" w:hint="eastAsia"/>
            <w:lang w:eastAsia="zh-CN"/>
          </w:rPr>
          <w:t>(一)、技术创新方向与目标</w:t>
        </w:r>
        <w:r>
          <w:tab/>
        </w:r>
        <w:r>
          <w:fldChar w:fldCharType="begin"/>
        </w:r>
        <w:r>
          <w:instrText xml:space="preserve"> PAGEREF _Toc6800 \h </w:instrText>
        </w:r>
        <w:r>
          <w:fldChar w:fldCharType="separate"/>
        </w:r>
        <w:r>
          <w:t>38</w:t>
        </w:r>
        <w:r>
          <w:fldChar w:fldCharType="end"/>
        </w:r>
      </w:hyperlink>
    </w:p>
    <w:p>
      <w:pPr>
        <w:pStyle w:val="TOC2"/>
        <w:tabs>
          <w:tab w:val="right" w:leader="dot" w:pos="8306"/>
        </w:tabs>
      </w:pPr>
      <w:hyperlink w:anchor="_Toc19551" w:history="1">
        <w:r>
          <w:rPr>
            <w:rFonts w:ascii="仿宋" w:eastAsia="仿宋" w:hAnsi="仿宋" w:cs="仿宋" w:hint="eastAsia"/>
            <w:lang w:eastAsia="zh-CN"/>
          </w:rPr>
          <w:t>(二)、产业升级路径与措施</w:t>
        </w:r>
        <w:r>
          <w:tab/>
        </w:r>
        <w:r>
          <w:fldChar w:fldCharType="begin"/>
        </w:r>
        <w:r>
          <w:instrText xml:space="preserve"> PAGEREF _Toc19551 \h </w:instrText>
        </w:r>
        <w:r>
          <w:fldChar w:fldCharType="separate"/>
        </w:r>
        <w:r>
          <w:t>39</w:t>
        </w:r>
        <w:r>
          <w:fldChar w:fldCharType="end"/>
        </w:r>
      </w:hyperlink>
    </w:p>
    <w:p>
      <w:pPr>
        <w:pStyle w:val="TOC1"/>
        <w:tabs>
          <w:tab w:val="right" w:leader="dot" w:pos="8306"/>
        </w:tabs>
      </w:pPr>
      <w:hyperlink w:anchor="_Toc20936" w:history="1">
        <w:r>
          <w:rPr>
            <w:rFonts w:ascii="仿宋" w:eastAsia="仿宋" w:hAnsi="仿宋" w:cs="仿宋" w:hint="eastAsia"/>
            <w:lang w:eastAsia="zh-CN"/>
          </w:rPr>
          <w:t>十、环境保护与治理方案</w:t>
        </w:r>
        <w:r>
          <w:tab/>
        </w:r>
        <w:r>
          <w:fldChar w:fldCharType="begin"/>
        </w:r>
        <w:r>
          <w:instrText xml:space="preserve"> PAGEREF _Toc20936 \h </w:instrText>
        </w:r>
        <w:r>
          <w:fldChar w:fldCharType="separate"/>
        </w:r>
        <w:r>
          <w:t>41</w:t>
        </w:r>
        <w:r>
          <w:fldChar w:fldCharType="end"/>
        </w:r>
      </w:hyperlink>
    </w:p>
    <w:p>
      <w:pPr>
        <w:pStyle w:val="TOC2"/>
        <w:tabs>
          <w:tab w:val="right" w:leader="dot" w:pos="8306"/>
        </w:tabs>
      </w:pPr>
      <w:hyperlink w:anchor="_Toc27388" w:history="1">
        <w:r>
          <w:rPr>
            <w:rFonts w:ascii="仿宋" w:eastAsia="仿宋" w:hAnsi="仿宋" w:cs="仿宋" w:hint="eastAsia"/>
            <w:lang w:eastAsia="zh-CN"/>
          </w:rPr>
          <w:t>(一)、项目环境影响评估</w:t>
        </w:r>
        <w:r>
          <w:tab/>
        </w:r>
        <w:r>
          <w:fldChar w:fldCharType="begin"/>
        </w:r>
        <w:r>
          <w:instrText xml:space="preserve"> PAGEREF _Toc27388 \h </w:instrText>
        </w:r>
        <w:r>
          <w:fldChar w:fldCharType="separate"/>
        </w:r>
        <w:r>
          <w:t>41</w:t>
        </w:r>
        <w:r>
          <w:fldChar w:fldCharType="end"/>
        </w:r>
      </w:hyperlink>
    </w:p>
    <w:p>
      <w:pPr>
        <w:pStyle w:val="TOC2"/>
        <w:tabs>
          <w:tab w:val="right" w:leader="dot" w:pos="8306"/>
        </w:tabs>
      </w:pPr>
      <w:hyperlink w:anchor="_Toc30021" w:history="1">
        <w:r>
          <w:rPr>
            <w:rFonts w:ascii="仿宋" w:eastAsia="仿宋" w:hAnsi="仿宋" w:cs="仿宋" w:hint="eastAsia"/>
            <w:lang w:eastAsia="zh-CN"/>
          </w:rPr>
          <w:t>(二)、环境保护措施与治理方案</w:t>
        </w:r>
        <w:r>
          <w:tab/>
        </w:r>
        <w:r>
          <w:fldChar w:fldCharType="begin"/>
        </w:r>
        <w:r>
          <w:instrText xml:space="preserve"> PAGEREF _Toc30021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27" w:history="1">
        <w:r>
          <w:rPr>
            <w:rFonts w:ascii="仿宋" w:eastAsia="仿宋" w:hAnsi="仿宋" w:cs="仿宋" w:hint="eastAsia"/>
            <w:lang w:eastAsia="zh-CN"/>
          </w:rPr>
          <w:t>十一、安全与应急管理</w:t>
        </w:r>
        <w:r>
          <w:tab/>
        </w:r>
        <w:r>
          <w:fldChar w:fldCharType="begin"/>
        </w:r>
        <w:r>
          <w:instrText xml:space="preserve"> PAGEREF _Toc7727 \h </w:instrText>
        </w:r>
        <w:r>
          <w:fldChar w:fldCharType="separate"/>
        </w:r>
        <w:r>
          <w:t>42</w:t>
        </w:r>
        <w:r>
          <w:fldChar w:fldCharType="end"/>
        </w:r>
      </w:hyperlink>
    </w:p>
    <w:p>
      <w:pPr>
        <w:pStyle w:val="TOC2"/>
        <w:tabs>
          <w:tab w:val="right" w:leader="dot" w:pos="8306"/>
        </w:tabs>
      </w:pPr>
      <w:hyperlink w:anchor="_Toc12241" w:history="1">
        <w:r>
          <w:rPr>
            <w:rFonts w:ascii="仿宋" w:eastAsia="仿宋" w:hAnsi="仿宋" w:cs="仿宋" w:hint="eastAsia"/>
            <w:lang w:eastAsia="zh-CN"/>
          </w:rPr>
          <w:t>(一)、安全生产管理</w:t>
        </w:r>
        <w:r>
          <w:tab/>
        </w:r>
        <w:r>
          <w:fldChar w:fldCharType="begin"/>
        </w:r>
        <w:r>
          <w:instrText xml:space="preserve"> PAGEREF _Toc12241 \h </w:instrText>
        </w:r>
        <w:r>
          <w:fldChar w:fldCharType="separate"/>
        </w:r>
        <w:r>
          <w:t>42</w:t>
        </w:r>
        <w:r>
          <w:fldChar w:fldCharType="end"/>
        </w:r>
      </w:hyperlink>
    </w:p>
    <w:p>
      <w:pPr>
        <w:pStyle w:val="TOC2"/>
        <w:tabs>
          <w:tab w:val="right" w:leader="dot" w:pos="8306"/>
        </w:tabs>
      </w:pPr>
      <w:hyperlink w:anchor="_Toc27322" w:history="1">
        <w:r>
          <w:rPr>
            <w:rFonts w:ascii="仿宋" w:eastAsia="仿宋" w:hAnsi="仿宋" w:cs="仿宋" w:hint="eastAsia"/>
            <w:lang w:eastAsia="zh-CN"/>
          </w:rPr>
          <w:t>(二)、应急预案与响应</w:t>
        </w:r>
        <w:r>
          <w:tab/>
        </w:r>
        <w:r>
          <w:fldChar w:fldCharType="begin"/>
        </w:r>
        <w:r>
          <w:instrText xml:space="preserve"> PAGEREF _Toc27322 \h </w:instrText>
        </w:r>
        <w:r>
          <w:fldChar w:fldCharType="separate"/>
        </w:r>
        <w:r>
          <w:t>43</w:t>
        </w:r>
        <w:r>
          <w:fldChar w:fldCharType="end"/>
        </w:r>
      </w:hyperlink>
    </w:p>
    <w:p>
      <w:pPr>
        <w:pStyle w:val="TOC1"/>
        <w:tabs>
          <w:tab w:val="right" w:leader="dot" w:pos="8306"/>
        </w:tabs>
      </w:pPr>
      <w:hyperlink w:anchor="_Toc27586" w:history="1">
        <w:r>
          <w:rPr>
            <w:rFonts w:ascii="仿宋" w:eastAsia="仿宋" w:hAnsi="仿宋" w:cs="仿宋" w:hint="eastAsia"/>
            <w:lang w:eastAsia="zh-CN"/>
          </w:rPr>
          <w:t>十二、土地利用与规划方案</w:t>
        </w:r>
        <w:r>
          <w:tab/>
        </w:r>
        <w:r>
          <w:fldChar w:fldCharType="begin"/>
        </w:r>
        <w:r>
          <w:instrText xml:space="preserve"> PAGEREF _Toc27586 \h </w:instrText>
        </w:r>
        <w:r>
          <w:fldChar w:fldCharType="separate"/>
        </w:r>
        <w:r>
          <w:t>45</w:t>
        </w:r>
        <w:r>
          <w:fldChar w:fldCharType="end"/>
        </w:r>
      </w:hyperlink>
    </w:p>
    <w:p>
      <w:pPr>
        <w:pStyle w:val="TOC2"/>
        <w:tabs>
          <w:tab w:val="right" w:leader="dot" w:pos="8306"/>
        </w:tabs>
      </w:pPr>
      <w:hyperlink w:anchor="_Toc4046" w:history="1">
        <w:r>
          <w:rPr>
            <w:rFonts w:ascii="仿宋" w:eastAsia="仿宋" w:hAnsi="仿宋" w:cs="仿宋" w:hint="eastAsia"/>
            <w:lang w:eastAsia="zh-CN"/>
          </w:rPr>
          <w:t>(一)、项目用地情况分析</w:t>
        </w:r>
        <w:r>
          <w:tab/>
        </w:r>
        <w:r>
          <w:fldChar w:fldCharType="begin"/>
        </w:r>
        <w:r>
          <w:instrText xml:space="preserve"> PAGEREF _Toc4046 \h </w:instrText>
        </w:r>
        <w:r>
          <w:fldChar w:fldCharType="separate"/>
        </w:r>
        <w:r>
          <w:t>45</w:t>
        </w:r>
        <w:r>
          <w:fldChar w:fldCharType="end"/>
        </w:r>
      </w:hyperlink>
    </w:p>
    <w:p>
      <w:pPr>
        <w:pStyle w:val="TOC2"/>
        <w:tabs>
          <w:tab w:val="right" w:leader="dot" w:pos="8306"/>
        </w:tabs>
      </w:pPr>
      <w:hyperlink w:anchor="_Toc14578" w:history="1">
        <w:r>
          <w:rPr>
            <w:rFonts w:ascii="仿宋" w:eastAsia="仿宋" w:hAnsi="仿宋" w:cs="仿宋" w:hint="eastAsia"/>
            <w:lang w:eastAsia="zh-CN"/>
          </w:rPr>
          <w:t>(二)、土地利用规划方案</w:t>
        </w:r>
        <w:r>
          <w:tab/>
        </w:r>
        <w:r>
          <w:fldChar w:fldCharType="begin"/>
        </w:r>
        <w:r>
          <w:instrText xml:space="preserve"> PAGEREF _Toc14578 \h </w:instrText>
        </w:r>
        <w:r>
          <w:fldChar w:fldCharType="separate"/>
        </w:r>
        <w:r>
          <w:t>46</w:t>
        </w:r>
        <w:r>
          <w:fldChar w:fldCharType="end"/>
        </w:r>
      </w:hyperlink>
    </w:p>
    <w:p>
      <w:pPr>
        <w:pStyle w:val="TOC1"/>
        <w:tabs>
          <w:tab w:val="right" w:leader="dot" w:pos="8306"/>
        </w:tabs>
      </w:pPr>
      <w:hyperlink w:anchor="_Toc7585" w:history="1">
        <w:r>
          <w:rPr>
            <w:rFonts w:ascii="仿宋" w:eastAsia="仿宋" w:hAnsi="仿宋" w:cs="仿宋" w:hint="eastAsia"/>
            <w:lang w:eastAsia="zh-CN"/>
          </w:rPr>
          <w:t>十三、创新驱动与持续发展</w:t>
        </w:r>
        <w:r>
          <w:tab/>
        </w:r>
        <w:r>
          <w:fldChar w:fldCharType="begin"/>
        </w:r>
        <w:r>
          <w:instrText xml:space="preserve"> PAGEREF _Toc7585 \h </w:instrText>
        </w:r>
        <w:r>
          <w:fldChar w:fldCharType="separate"/>
        </w:r>
        <w:r>
          <w:t>47</w:t>
        </w:r>
        <w:r>
          <w:fldChar w:fldCharType="end"/>
        </w:r>
      </w:hyperlink>
    </w:p>
    <w:p>
      <w:pPr>
        <w:pStyle w:val="TOC2"/>
        <w:tabs>
          <w:tab w:val="right" w:leader="dot" w:pos="8306"/>
        </w:tabs>
      </w:pPr>
      <w:hyperlink w:anchor="_Toc12149" w:history="1">
        <w:r>
          <w:rPr>
            <w:rFonts w:ascii="仿宋" w:eastAsia="仿宋" w:hAnsi="仿宋" w:cs="仿宋" w:hint="eastAsia"/>
            <w:lang w:eastAsia="zh-CN"/>
          </w:rPr>
          <w:t>(一)、创新驱动战略实施</w:t>
        </w:r>
        <w:r>
          <w:tab/>
        </w:r>
        <w:r>
          <w:fldChar w:fldCharType="begin"/>
        </w:r>
        <w:r>
          <w:instrText xml:space="preserve"> PAGEREF _Toc12149 \h </w:instrText>
        </w:r>
        <w:r>
          <w:fldChar w:fldCharType="separate"/>
        </w:r>
        <w:r>
          <w:t>47</w:t>
        </w:r>
        <w:r>
          <w:fldChar w:fldCharType="end"/>
        </w:r>
      </w:hyperlink>
    </w:p>
    <w:p>
      <w:pPr>
        <w:pStyle w:val="TOC2"/>
        <w:tabs>
          <w:tab w:val="right" w:leader="dot" w:pos="8306"/>
        </w:tabs>
      </w:pPr>
      <w:hyperlink w:anchor="_Toc22981" w:history="1">
        <w:r>
          <w:rPr>
            <w:rFonts w:ascii="仿宋" w:eastAsia="仿宋" w:hAnsi="仿宋" w:cs="仿宋" w:hint="eastAsia"/>
            <w:lang w:eastAsia="zh-CN"/>
          </w:rPr>
          <w:t>(二)、持续发展路径探索</w:t>
        </w:r>
        <w:r>
          <w:tab/>
        </w:r>
        <w:r>
          <w:fldChar w:fldCharType="begin"/>
        </w:r>
        <w:r>
          <w:instrText xml:space="preserve"> PAGEREF _Toc22981 \h </w:instrText>
        </w:r>
        <w:r>
          <w:fldChar w:fldCharType="separate"/>
        </w:r>
        <w:r>
          <w:t>49</w:t>
        </w:r>
        <w:r>
          <w:fldChar w:fldCharType="end"/>
        </w:r>
      </w:hyperlink>
    </w:p>
    <w:p>
      <w:pPr>
        <w:pStyle w:val="TOC1"/>
        <w:tabs>
          <w:tab w:val="right" w:leader="dot" w:pos="8306"/>
        </w:tabs>
      </w:pPr>
      <w:hyperlink w:anchor="_Toc7455" w:history="1">
        <w:r>
          <w:rPr>
            <w:rFonts w:ascii="仿宋" w:eastAsia="仿宋" w:hAnsi="仿宋" w:cs="仿宋" w:hint="eastAsia"/>
            <w:lang w:eastAsia="zh-CN"/>
          </w:rPr>
          <w:t>十四、知识产权管理与保护</w:t>
        </w:r>
        <w:r>
          <w:tab/>
        </w:r>
        <w:r>
          <w:fldChar w:fldCharType="begin"/>
        </w:r>
        <w:r>
          <w:instrText xml:space="preserve"> PAGEREF _Toc7455 \h </w:instrText>
        </w:r>
        <w:r>
          <w:fldChar w:fldCharType="separate"/>
        </w:r>
        <w:r>
          <w:t>53</w:t>
        </w:r>
        <w:r>
          <w:fldChar w:fldCharType="end"/>
        </w:r>
      </w:hyperlink>
    </w:p>
    <w:p>
      <w:pPr>
        <w:pStyle w:val="TOC2"/>
        <w:tabs>
          <w:tab w:val="right" w:leader="dot" w:pos="8306"/>
        </w:tabs>
      </w:pPr>
      <w:hyperlink w:anchor="_Toc10017" w:history="1">
        <w:r>
          <w:rPr>
            <w:rFonts w:ascii="仿宋" w:eastAsia="仿宋" w:hAnsi="仿宋" w:cs="仿宋" w:hint="eastAsia"/>
            <w:lang w:eastAsia="zh-CN"/>
          </w:rPr>
          <w:t>(一)、知识产权管理体系建设</w:t>
        </w:r>
        <w:r>
          <w:tab/>
        </w:r>
        <w:r>
          <w:fldChar w:fldCharType="begin"/>
        </w:r>
        <w:r>
          <w:instrText xml:space="preserve"> PAGEREF _Toc10017 \h </w:instrText>
        </w:r>
        <w:r>
          <w:fldChar w:fldCharType="separate"/>
        </w:r>
        <w:r>
          <w:t>53</w:t>
        </w:r>
        <w:r>
          <w:fldChar w:fldCharType="end"/>
        </w:r>
      </w:hyperlink>
    </w:p>
    <w:p>
      <w:pPr>
        <w:pStyle w:val="TOC2"/>
        <w:tabs>
          <w:tab w:val="right" w:leader="dot" w:pos="8306"/>
        </w:tabs>
      </w:pPr>
      <w:hyperlink w:anchor="_Toc31767" w:history="1">
        <w:r>
          <w:rPr>
            <w:rFonts w:ascii="仿宋" w:eastAsia="仿宋" w:hAnsi="仿宋" w:cs="仿宋" w:hint="eastAsia"/>
            <w:lang w:eastAsia="zh-CN"/>
          </w:rPr>
          <w:t>(二)、知识产权保护措施</w:t>
        </w:r>
        <w:r>
          <w:tab/>
        </w:r>
        <w:r>
          <w:fldChar w:fldCharType="begin"/>
        </w:r>
        <w:r>
          <w:instrText xml:space="preserve"> PAGEREF _Toc31767 \h </w:instrText>
        </w:r>
        <w:r>
          <w:fldChar w:fldCharType="separate"/>
        </w:r>
        <w:r>
          <w:t>53</w:t>
        </w:r>
        <w:r>
          <w:fldChar w:fldCharType="end"/>
        </w:r>
      </w:hyperlink>
    </w:p>
    <w:p>
      <w:pPr>
        <w:pStyle w:val="TOC1"/>
        <w:tabs>
          <w:tab w:val="right" w:leader="dot" w:pos="8306"/>
        </w:tabs>
      </w:pPr>
      <w:hyperlink w:anchor="_Toc5816" w:history="1">
        <w:r>
          <w:rPr>
            <w:rFonts w:ascii="仿宋" w:eastAsia="仿宋" w:hAnsi="仿宋" w:cs="仿宋" w:hint="eastAsia"/>
            <w:lang w:eastAsia="zh-CN"/>
          </w:rPr>
          <w:t>十五、项目施工方案</w:t>
        </w:r>
        <w:r>
          <w:tab/>
        </w:r>
        <w:r>
          <w:fldChar w:fldCharType="begin"/>
        </w:r>
        <w:r>
          <w:instrText xml:space="preserve"> PAGEREF _Toc5816 \h </w:instrText>
        </w:r>
        <w:r>
          <w:fldChar w:fldCharType="separate"/>
        </w:r>
        <w:r>
          <w:t>55</w:t>
        </w:r>
        <w:r>
          <w:fldChar w:fldCharType="end"/>
        </w:r>
      </w:hyperlink>
    </w:p>
    <w:p>
      <w:pPr>
        <w:pStyle w:val="TOC2"/>
        <w:tabs>
          <w:tab w:val="right" w:leader="dot" w:pos="8306"/>
        </w:tabs>
      </w:pPr>
      <w:hyperlink w:anchor="_Toc25341" w:history="1">
        <w:r>
          <w:rPr>
            <w:rFonts w:ascii="仿宋" w:eastAsia="仿宋" w:hAnsi="仿宋" w:cs="仿宋" w:hint="eastAsia"/>
            <w:lang w:eastAsia="zh-CN"/>
          </w:rPr>
          <w:t>(一)、施工组织设计</w:t>
        </w:r>
        <w:r>
          <w:tab/>
        </w:r>
        <w:r>
          <w:fldChar w:fldCharType="begin"/>
        </w:r>
        <w:r>
          <w:instrText xml:space="preserve"> PAGEREF _Toc25341 \h </w:instrText>
        </w:r>
        <w:r>
          <w:fldChar w:fldCharType="separate"/>
        </w:r>
        <w:r>
          <w:t>55</w:t>
        </w:r>
        <w:r>
          <w:fldChar w:fldCharType="end"/>
        </w:r>
      </w:hyperlink>
    </w:p>
    <w:p>
      <w:pPr>
        <w:pStyle w:val="TOC2"/>
        <w:tabs>
          <w:tab w:val="right" w:leader="dot" w:pos="8306"/>
        </w:tabs>
      </w:pPr>
      <w:hyperlink w:anchor="_Toc12195" w:history="1">
        <w:r>
          <w:rPr>
            <w:rFonts w:ascii="仿宋" w:eastAsia="仿宋" w:hAnsi="仿宋" w:cs="仿宋" w:hint="eastAsia"/>
            <w:lang w:eastAsia="zh-CN"/>
          </w:rPr>
          <w:t>(二)、施工工艺与技术路线</w:t>
        </w:r>
        <w:r>
          <w:tab/>
        </w:r>
        <w:r>
          <w:fldChar w:fldCharType="begin"/>
        </w:r>
        <w:r>
          <w:instrText xml:space="preserve"> PAGEREF _Toc12195 \h </w:instrText>
        </w:r>
        <w:r>
          <w:fldChar w:fldCharType="separate"/>
        </w:r>
        <w:r>
          <w:t>57</w:t>
        </w:r>
        <w:r>
          <w:fldChar w:fldCharType="end"/>
        </w:r>
      </w:hyperlink>
    </w:p>
    <w:p>
      <w:pPr>
        <w:pStyle w:val="TOC2"/>
        <w:tabs>
          <w:tab w:val="right" w:leader="dot" w:pos="8306"/>
        </w:tabs>
      </w:pPr>
      <w:hyperlink w:anchor="_Toc25473" w:history="1">
        <w:r>
          <w:rPr>
            <w:rFonts w:ascii="仿宋" w:eastAsia="仿宋" w:hAnsi="仿宋" w:cs="仿宋" w:hint="eastAsia"/>
            <w:lang w:eastAsia="zh-CN"/>
          </w:rPr>
          <w:t>(三)、关键节点施工计划</w:t>
        </w:r>
        <w:r>
          <w:tab/>
        </w:r>
        <w:r>
          <w:fldChar w:fldCharType="begin"/>
        </w:r>
        <w:r>
          <w:instrText xml:space="preserve"> PAGEREF _Toc25473 \h </w:instrText>
        </w:r>
        <w:r>
          <w:fldChar w:fldCharType="separate"/>
        </w:r>
        <w:r>
          <w:t>58</w:t>
        </w:r>
        <w:r>
          <w:fldChar w:fldCharType="end"/>
        </w:r>
      </w:hyperlink>
    </w:p>
    <w:p>
      <w:pPr>
        <w:pStyle w:val="TOC2"/>
        <w:tabs>
          <w:tab w:val="right" w:leader="dot" w:pos="8306"/>
        </w:tabs>
      </w:pPr>
      <w:hyperlink w:anchor="_Toc12267" w:history="1">
        <w:r>
          <w:rPr>
            <w:rFonts w:ascii="仿宋" w:eastAsia="仿宋" w:hAnsi="仿宋" w:cs="仿宋" w:hint="eastAsia"/>
            <w:lang w:eastAsia="zh-CN"/>
          </w:rPr>
          <w:t>(四)、施工现场管理</w:t>
        </w:r>
        <w:r>
          <w:tab/>
        </w:r>
        <w:r>
          <w:fldChar w:fldCharType="begin"/>
        </w:r>
        <w:r>
          <w:instrText xml:space="preserve"> PAGEREF _Toc12267 \h </w:instrText>
        </w:r>
        <w:r>
          <w:fldChar w:fldCharType="separate"/>
        </w:r>
        <w:r>
          <w:t>59</w:t>
        </w:r>
        <w:r>
          <w:fldChar w:fldCharType="end"/>
        </w:r>
      </w:hyperlink>
    </w:p>
    <w:p>
      <w:pPr>
        <w:pStyle w:val="TOC1"/>
        <w:tabs>
          <w:tab w:val="right" w:leader="dot" w:pos="8306"/>
        </w:tabs>
      </w:pPr>
      <w:hyperlink w:anchor="_Toc12880" w:history="1">
        <w:r>
          <w:rPr>
            <w:rFonts w:ascii="仿宋" w:eastAsia="仿宋" w:hAnsi="仿宋" w:cs="仿宋" w:hint="eastAsia"/>
            <w:lang w:eastAsia="zh-CN"/>
          </w:rPr>
          <w:t>十六、法律法规与政策遵循</w:t>
        </w:r>
        <w:r>
          <w:tab/>
        </w:r>
        <w:r>
          <w:fldChar w:fldCharType="begin"/>
        </w:r>
        <w:r>
          <w:instrText xml:space="preserve"> PAGEREF _Toc12880 \h </w:instrText>
        </w:r>
        <w:r>
          <w:fldChar w:fldCharType="separate"/>
        </w:r>
        <w:r>
          <w:t>62</w:t>
        </w:r>
        <w:r>
          <w:fldChar w:fldCharType="end"/>
        </w:r>
      </w:hyperlink>
    </w:p>
    <w:p>
      <w:pPr>
        <w:pStyle w:val="TOC2"/>
        <w:tabs>
          <w:tab w:val="right" w:leader="dot" w:pos="8306"/>
        </w:tabs>
      </w:pPr>
      <w:hyperlink w:anchor="_Toc21799" w:history="1">
        <w:r>
          <w:rPr>
            <w:rFonts w:ascii="仿宋" w:eastAsia="仿宋" w:hAnsi="仿宋" w:cs="仿宋" w:hint="eastAsia"/>
            <w:lang w:eastAsia="zh-CN"/>
          </w:rPr>
          <w:t>(一)、法律法规遵守</w:t>
        </w:r>
        <w:r>
          <w:tab/>
        </w:r>
        <w:r>
          <w:fldChar w:fldCharType="begin"/>
        </w:r>
        <w:r>
          <w:instrText xml:space="preserve"> PAGEREF _Toc21799 \h </w:instrText>
        </w:r>
        <w:r>
          <w:fldChar w:fldCharType="separate"/>
        </w:r>
        <w:r>
          <w:t>62</w:t>
        </w:r>
        <w:r>
          <w:fldChar w:fldCharType="end"/>
        </w:r>
      </w:hyperlink>
    </w:p>
    <w:p>
      <w:pPr>
        <w:pStyle w:val="TOC2"/>
        <w:tabs>
          <w:tab w:val="right" w:leader="dot" w:pos="8306"/>
        </w:tabs>
      </w:pPr>
      <w:hyperlink w:anchor="_Toc3009" w:history="1">
        <w:r>
          <w:rPr>
            <w:rFonts w:ascii="仿宋" w:eastAsia="仿宋" w:hAnsi="仿宋" w:cs="仿宋" w:hint="eastAsia"/>
            <w:lang w:eastAsia="zh-CN"/>
          </w:rPr>
          <w:t>(二)、政策导向与利用</w:t>
        </w:r>
        <w:r>
          <w:tab/>
        </w:r>
        <w:r>
          <w:fldChar w:fldCharType="begin"/>
        </w:r>
        <w:r>
          <w:instrText xml:space="preserve"> PAGEREF _Toc3009 \h </w:instrText>
        </w:r>
        <w:r>
          <w:fldChar w:fldCharType="separate"/>
        </w:r>
        <w:r>
          <w:t>63</w:t>
        </w:r>
        <w:r>
          <w:fldChar w:fldCharType="end"/>
        </w:r>
      </w:hyperlink>
    </w:p>
    <w:p>
      <w:pPr>
        <w:pStyle w:val="TOC1"/>
        <w:tabs>
          <w:tab w:val="right" w:leader="dot" w:pos="8306"/>
        </w:tabs>
      </w:pPr>
      <w:hyperlink w:anchor="_Toc29445" w:history="1">
        <w:r>
          <w:rPr>
            <w:rFonts w:ascii="仿宋" w:eastAsia="仿宋" w:hAnsi="仿宋" w:cs="仿宋" w:hint="eastAsia"/>
            <w:lang w:eastAsia="zh-CN"/>
          </w:rPr>
          <w:t>十七、合作与交流机制建立</w:t>
        </w:r>
        <w:r>
          <w:tab/>
        </w:r>
        <w:r>
          <w:fldChar w:fldCharType="begin"/>
        </w:r>
        <w:r>
          <w:instrText xml:space="preserve"> PAGEREF _Toc29445 \h </w:instrText>
        </w:r>
        <w:r>
          <w:fldChar w:fldCharType="separate"/>
        </w:r>
        <w:r>
          <w:t>64</w:t>
        </w:r>
        <w:r>
          <w:fldChar w:fldCharType="end"/>
        </w:r>
      </w:hyperlink>
    </w:p>
    <w:p>
      <w:pPr>
        <w:pStyle w:val="TOC2"/>
        <w:tabs>
          <w:tab w:val="right" w:leader="dot" w:pos="8306"/>
        </w:tabs>
      </w:pPr>
      <w:hyperlink w:anchor="_Toc8882" w:history="1">
        <w:r>
          <w:rPr>
            <w:rFonts w:ascii="仿宋" w:eastAsia="仿宋" w:hAnsi="仿宋" w:cs="仿宋" w:hint="eastAsia"/>
            <w:lang w:eastAsia="zh-CN"/>
          </w:rPr>
          <w:t>(一)、合作伙伴选择与合作方式</w:t>
        </w:r>
        <w:r>
          <w:tab/>
        </w:r>
        <w:r>
          <w:fldChar w:fldCharType="begin"/>
        </w:r>
        <w:r>
          <w:instrText xml:space="preserve"> PAGEREF _Toc8882 \h </w:instrText>
        </w:r>
        <w:r>
          <w:fldChar w:fldCharType="separate"/>
        </w:r>
        <w:r>
          <w:t>64</w:t>
        </w:r>
        <w:r>
          <w:fldChar w:fldCharType="end"/>
        </w:r>
      </w:hyperlink>
    </w:p>
    <w:p>
      <w:pPr>
        <w:pStyle w:val="TOC2"/>
        <w:tabs>
          <w:tab w:val="right" w:leader="dot" w:pos="8306"/>
        </w:tabs>
      </w:pPr>
      <w:hyperlink w:anchor="_Toc3883" w:history="1">
        <w:r>
          <w:rPr>
            <w:rFonts w:ascii="仿宋" w:eastAsia="仿宋" w:hAnsi="仿宋" w:cs="仿宋" w:hint="eastAsia"/>
            <w:lang w:eastAsia="zh-CN"/>
          </w:rPr>
          <w:t>(二)、交流与合作平台搭建</w:t>
        </w:r>
        <w:r>
          <w:tab/>
        </w:r>
        <w:r>
          <w:fldChar w:fldCharType="begin"/>
        </w:r>
        <w:r>
          <w:instrText xml:space="preserve"> PAGEREF _Toc3883 \h </w:instrText>
        </w:r>
        <w:r>
          <w:fldChar w:fldCharType="separate"/>
        </w:r>
        <w:r>
          <w:t>65</w:t>
        </w:r>
        <w:r>
          <w:fldChar w:fldCharType="end"/>
        </w:r>
      </w:hyperlink>
    </w:p>
    <w:p>
      <w:pPr>
        <w:pStyle w:val="TOC1"/>
        <w:tabs>
          <w:tab w:val="right" w:leader="dot" w:pos="8306"/>
        </w:tabs>
      </w:pPr>
      <w:hyperlink w:anchor="_Toc4973" w:history="1">
        <w:r>
          <w:rPr>
            <w:rFonts w:ascii="仿宋" w:eastAsia="仿宋" w:hAnsi="仿宋" w:cs="仿宋" w:hint="eastAsia"/>
            <w:lang w:eastAsia="zh-CN"/>
          </w:rPr>
          <w:t>十八、产业协同与集群发展</w:t>
        </w:r>
        <w:r>
          <w:tab/>
        </w:r>
        <w:r>
          <w:fldChar w:fldCharType="begin"/>
        </w:r>
        <w:r>
          <w:instrText xml:space="preserve"> PAGEREF _Toc4973 \h </w:instrText>
        </w:r>
        <w:r>
          <w:fldChar w:fldCharType="separate"/>
        </w:r>
        <w:r>
          <w:t>67</w:t>
        </w:r>
        <w:r>
          <w:fldChar w:fldCharType="end"/>
        </w:r>
      </w:hyperlink>
    </w:p>
    <w:p>
      <w:pPr>
        <w:pStyle w:val="TOC2"/>
        <w:tabs>
          <w:tab w:val="right" w:leader="dot" w:pos="8306"/>
        </w:tabs>
      </w:pPr>
      <w:hyperlink w:anchor="_Toc13588" w:history="1">
        <w:r>
          <w:rPr>
            <w:rFonts w:ascii="仿宋" w:eastAsia="仿宋" w:hAnsi="仿宋" w:cs="仿宋" w:hint="eastAsia"/>
            <w:lang w:eastAsia="zh-CN"/>
          </w:rPr>
          <w:t>(一)、产业协同机制建设</w:t>
        </w:r>
        <w:r>
          <w:tab/>
        </w:r>
        <w:r>
          <w:fldChar w:fldCharType="begin"/>
        </w:r>
        <w:r>
          <w:instrText xml:space="preserve"> PAGEREF _Toc13588 \h </w:instrText>
        </w:r>
        <w:r>
          <w:fldChar w:fldCharType="separate"/>
        </w:r>
        <w:r>
          <w:t>67</w:t>
        </w:r>
        <w:r>
          <w:fldChar w:fldCharType="end"/>
        </w:r>
      </w:hyperlink>
    </w:p>
    <w:p>
      <w:pPr>
        <w:pStyle w:val="TOC2"/>
        <w:tabs>
          <w:tab w:val="right" w:leader="dot" w:pos="8306"/>
        </w:tabs>
      </w:pPr>
      <w:hyperlink w:anchor="_Toc25227" w:history="1">
        <w:r>
          <w:rPr>
            <w:rFonts w:ascii="仿宋" w:eastAsia="仿宋" w:hAnsi="仿宋" w:cs="仿宋" w:hint="eastAsia"/>
            <w:lang w:eastAsia="zh-CN"/>
          </w:rPr>
          <w:t>(二)、产业集群培育与发展</w:t>
        </w:r>
        <w:r>
          <w:tab/>
        </w:r>
        <w:r>
          <w:fldChar w:fldCharType="begin"/>
        </w:r>
        <w:r>
          <w:instrText xml:space="preserve"> PAGEREF _Toc25227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63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20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直接收益：假设刮墨刀项目的产品或服务年销售收入为XX万元。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43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若刮墨刀项目成功推广新型环保产品，比如采用可回收材料的包装，可能会激发消费者对可持续产品的需求。这种需求的增长可能迫使整个行业转向更环保的产品设计和生产方法。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959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574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刮墨刀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刮墨刀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刮墨刀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0989"/>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4821"/>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6857"/>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29811"/>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32401"/>
      <w:r>
        <w:rPr>
          <w:rFonts w:ascii="仿宋" w:eastAsia="仿宋" w:hAnsi="仿宋" w:cs="仿宋" w:hint="eastAsia"/>
          <w:sz w:val="28"/>
          <w:lang w:eastAsia="zh-CN"/>
        </w:rPr>
        <w:t>三、资源开发及综合利用分析</w:t>
      </w:r>
      <w:bookmarkEnd w:id="11"/>
    </w:p>
    <w:p>
      <w:pPr>
        <w:pStyle w:val="Heading2"/>
        <w:rPr>
          <w:rFonts w:ascii="仿宋" w:eastAsia="仿宋" w:hAnsi="仿宋" w:cs="仿宋" w:hint="eastAsia"/>
          <w:lang w:eastAsia="zh-CN"/>
        </w:rPr>
      </w:pPr>
      <w:bookmarkStart w:id="12" w:name="_Toc6105"/>
      <w:r>
        <w:rPr>
          <w:rFonts w:ascii="仿宋" w:eastAsia="仿宋" w:hAnsi="仿宋" w:cs="仿宋" w:hint="eastAsia"/>
          <w:lang w:eastAsia="zh-CN"/>
        </w:rPr>
        <w:t>(一)、资源开发方案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一、刮墨刀项目的技术资源开发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https://d.book118.com/186111053041010032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B6251F"/>
    <w:rsid w:val="3AB625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6111053041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2024-01-04T17:58:00Z</dcterms:created>
  <dcterms:modified xsi:type="dcterms:W3CDTF">2024-01-04T17:58:34Z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92D3F15123C14F61A86D802E2F2DF1A2_11</vt:lpwstr>
  </property>
  <property fmtid="{D5CDD505-2E9C-101B-9397-08002B2CF9AE}" pid="3" name="KSOProductBuildVer">
    <vt:lpwstr>2052-12.1.0.16120</vt:lpwstr>
  </property>
</Properties>
</file>