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2" w:history="1">
        <w:r>
          <w:rPr>
            <w:rFonts w:ascii="仿宋" w:eastAsia="仿宋" w:hAnsi="仿宋" w:cs="仿宋" w:hint="eastAsia"/>
            <w:lang w:eastAsia="zh-CN"/>
          </w:rPr>
          <w:t>序言</w:t>
        </w:r>
        <w:r>
          <w:tab/>
        </w:r>
        <w:r>
          <w:fldChar w:fldCharType="begin"/>
        </w:r>
        <w:r>
          <w:instrText xml:space="preserve"> PAGEREF _Toc5042 \h </w:instrText>
        </w:r>
        <w:r>
          <w:fldChar w:fldCharType="separate"/>
        </w:r>
        <w:r>
          <w:t>3</w:t>
        </w:r>
        <w:r>
          <w:fldChar w:fldCharType="end"/>
        </w:r>
      </w:hyperlink>
    </w:p>
    <w:p>
      <w:pPr>
        <w:pStyle w:val="TOC1"/>
        <w:tabs>
          <w:tab w:val="right" w:leader="dot" w:pos="8306"/>
        </w:tabs>
      </w:pPr>
      <w:hyperlink w:anchor="_Toc4251" w:history="1">
        <w:r>
          <w:rPr>
            <w:rFonts w:ascii="仿宋" w:eastAsia="仿宋" w:hAnsi="仿宋" w:cs="仿宋" w:hint="eastAsia"/>
            <w:lang w:eastAsia="zh-CN"/>
          </w:rPr>
          <w:t>一、市场分析、调研</w:t>
        </w:r>
        <w:r>
          <w:tab/>
        </w:r>
        <w:r>
          <w:fldChar w:fldCharType="begin"/>
        </w:r>
        <w:r>
          <w:instrText xml:space="preserve"> PAGEREF _Toc4251 \h </w:instrText>
        </w:r>
        <w:r>
          <w:fldChar w:fldCharType="separate"/>
        </w:r>
        <w:r>
          <w:t>3</w:t>
        </w:r>
        <w:r>
          <w:fldChar w:fldCharType="end"/>
        </w:r>
      </w:hyperlink>
    </w:p>
    <w:p>
      <w:pPr>
        <w:pStyle w:val="TOC2"/>
        <w:tabs>
          <w:tab w:val="right" w:leader="dot" w:pos="8306"/>
        </w:tabs>
      </w:pPr>
      <w:hyperlink w:anchor="_Toc32277" w:history="1">
        <w:r>
          <w:rPr>
            <w:rFonts w:ascii="仿宋" w:eastAsia="仿宋" w:hAnsi="仿宋" w:cs="仿宋" w:hint="eastAsia"/>
            <w:lang w:eastAsia="zh-CN"/>
          </w:rPr>
          <w:t>(一)、宠物行业分析</w:t>
        </w:r>
        <w:r>
          <w:tab/>
        </w:r>
        <w:r>
          <w:fldChar w:fldCharType="begin"/>
        </w:r>
        <w:r>
          <w:instrText xml:space="preserve"> PAGEREF _Toc32277 \h </w:instrText>
        </w:r>
        <w:r>
          <w:fldChar w:fldCharType="separate"/>
        </w:r>
        <w:r>
          <w:t>3</w:t>
        </w:r>
        <w:r>
          <w:fldChar w:fldCharType="end"/>
        </w:r>
      </w:hyperlink>
    </w:p>
    <w:p>
      <w:pPr>
        <w:pStyle w:val="TOC2"/>
        <w:tabs>
          <w:tab w:val="right" w:leader="dot" w:pos="8306"/>
        </w:tabs>
      </w:pPr>
      <w:hyperlink w:anchor="_Toc25466" w:history="1">
        <w:r>
          <w:rPr>
            <w:rFonts w:ascii="仿宋" w:eastAsia="仿宋" w:hAnsi="仿宋" w:cs="仿宋" w:hint="eastAsia"/>
            <w:lang w:eastAsia="zh-CN"/>
          </w:rPr>
          <w:t>(二)、宠物市场分析预测</w:t>
        </w:r>
        <w:r>
          <w:tab/>
        </w:r>
        <w:r>
          <w:fldChar w:fldCharType="begin"/>
        </w:r>
        <w:r>
          <w:instrText xml:space="preserve"> PAGEREF _Toc25466 \h </w:instrText>
        </w:r>
        <w:r>
          <w:fldChar w:fldCharType="separate"/>
        </w:r>
        <w:r>
          <w:t>4</w:t>
        </w:r>
        <w:r>
          <w:fldChar w:fldCharType="end"/>
        </w:r>
      </w:hyperlink>
    </w:p>
    <w:p>
      <w:pPr>
        <w:pStyle w:val="TOC1"/>
        <w:tabs>
          <w:tab w:val="right" w:leader="dot" w:pos="8306"/>
        </w:tabs>
      </w:pPr>
      <w:hyperlink w:anchor="_Toc23167" w:history="1">
        <w:r>
          <w:rPr>
            <w:rFonts w:ascii="仿宋" w:eastAsia="仿宋" w:hAnsi="仿宋" w:cs="仿宋" w:hint="eastAsia"/>
            <w:lang w:eastAsia="zh-CN"/>
          </w:rPr>
          <w:t>二、宠物项目危机管理</w:t>
        </w:r>
        <w:r>
          <w:tab/>
        </w:r>
        <w:r>
          <w:fldChar w:fldCharType="begin"/>
        </w:r>
        <w:r>
          <w:instrText xml:space="preserve"> PAGEREF _Toc23167 \h </w:instrText>
        </w:r>
        <w:r>
          <w:fldChar w:fldCharType="separate"/>
        </w:r>
        <w:r>
          <w:t>4</w:t>
        </w:r>
        <w:r>
          <w:fldChar w:fldCharType="end"/>
        </w:r>
      </w:hyperlink>
    </w:p>
    <w:p>
      <w:pPr>
        <w:pStyle w:val="TOC2"/>
        <w:tabs>
          <w:tab w:val="right" w:leader="dot" w:pos="8306"/>
        </w:tabs>
      </w:pPr>
      <w:hyperlink w:anchor="_Toc11718" w:history="1">
        <w:r>
          <w:rPr>
            <w:rFonts w:ascii="仿宋" w:eastAsia="仿宋" w:hAnsi="仿宋" w:cs="仿宋" w:hint="eastAsia"/>
            <w:lang w:eastAsia="zh-CN"/>
          </w:rPr>
          <w:t>(一)、危机预警与识别</w:t>
        </w:r>
        <w:r>
          <w:tab/>
        </w:r>
        <w:r>
          <w:fldChar w:fldCharType="begin"/>
        </w:r>
        <w:r>
          <w:instrText xml:space="preserve"> PAGEREF _Toc11718 \h </w:instrText>
        </w:r>
        <w:r>
          <w:fldChar w:fldCharType="separate"/>
        </w:r>
        <w:r>
          <w:t>4</w:t>
        </w:r>
        <w:r>
          <w:fldChar w:fldCharType="end"/>
        </w:r>
      </w:hyperlink>
    </w:p>
    <w:p>
      <w:pPr>
        <w:pStyle w:val="TOC2"/>
        <w:tabs>
          <w:tab w:val="right" w:leader="dot" w:pos="8306"/>
        </w:tabs>
      </w:pPr>
      <w:hyperlink w:anchor="_Toc16667" w:history="1">
        <w:r>
          <w:rPr>
            <w:rFonts w:ascii="仿宋" w:eastAsia="仿宋" w:hAnsi="仿宋" w:cs="仿宋" w:hint="eastAsia"/>
            <w:lang w:eastAsia="zh-CN"/>
          </w:rPr>
          <w:t>(二)、危机应对与恢复</w:t>
        </w:r>
        <w:r>
          <w:tab/>
        </w:r>
        <w:r>
          <w:fldChar w:fldCharType="begin"/>
        </w:r>
        <w:r>
          <w:instrText xml:space="preserve"> PAGEREF _Toc16667 \h </w:instrText>
        </w:r>
        <w:r>
          <w:fldChar w:fldCharType="separate"/>
        </w:r>
        <w:r>
          <w:t>5</w:t>
        </w:r>
        <w:r>
          <w:fldChar w:fldCharType="end"/>
        </w:r>
      </w:hyperlink>
    </w:p>
    <w:p>
      <w:pPr>
        <w:pStyle w:val="TOC1"/>
        <w:tabs>
          <w:tab w:val="right" w:leader="dot" w:pos="8306"/>
        </w:tabs>
      </w:pPr>
      <w:hyperlink w:anchor="_Toc32018" w:history="1">
        <w:r>
          <w:rPr>
            <w:rFonts w:ascii="仿宋" w:eastAsia="仿宋" w:hAnsi="仿宋" w:cs="仿宋" w:hint="eastAsia"/>
            <w:lang w:eastAsia="zh-CN"/>
          </w:rPr>
          <w:t>三、产品规划分析</w:t>
        </w:r>
        <w:r>
          <w:tab/>
        </w:r>
        <w:r>
          <w:fldChar w:fldCharType="begin"/>
        </w:r>
        <w:r>
          <w:instrText xml:space="preserve"> PAGEREF _Toc32018 \h </w:instrText>
        </w:r>
        <w:r>
          <w:fldChar w:fldCharType="separate"/>
        </w:r>
        <w:r>
          <w:t>7</w:t>
        </w:r>
        <w:r>
          <w:fldChar w:fldCharType="end"/>
        </w:r>
      </w:hyperlink>
    </w:p>
    <w:p>
      <w:pPr>
        <w:pStyle w:val="TOC2"/>
        <w:tabs>
          <w:tab w:val="right" w:leader="dot" w:pos="8306"/>
        </w:tabs>
      </w:pPr>
      <w:hyperlink w:anchor="_Toc20217" w:history="1">
        <w:r>
          <w:rPr>
            <w:rFonts w:ascii="仿宋" w:eastAsia="仿宋" w:hAnsi="仿宋" w:cs="仿宋" w:hint="eastAsia"/>
            <w:lang w:eastAsia="zh-CN"/>
          </w:rPr>
          <w:t>(一)、产品规划</w:t>
        </w:r>
        <w:r>
          <w:tab/>
        </w:r>
        <w:r>
          <w:fldChar w:fldCharType="begin"/>
        </w:r>
        <w:r>
          <w:instrText xml:space="preserve"> PAGEREF _Toc20217 \h </w:instrText>
        </w:r>
        <w:r>
          <w:fldChar w:fldCharType="separate"/>
        </w:r>
        <w:r>
          <w:t>7</w:t>
        </w:r>
        <w:r>
          <w:fldChar w:fldCharType="end"/>
        </w:r>
      </w:hyperlink>
    </w:p>
    <w:p>
      <w:pPr>
        <w:pStyle w:val="TOC2"/>
        <w:tabs>
          <w:tab w:val="right" w:leader="dot" w:pos="8306"/>
        </w:tabs>
      </w:pPr>
      <w:hyperlink w:anchor="_Toc20685" w:history="1">
        <w:r>
          <w:rPr>
            <w:rFonts w:ascii="仿宋" w:eastAsia="仿宋" w:hAnsi="仿宋" w:cs="仿宋" w:hint="eastAsia"/>
            <w:lang w:eastAsia="zh-CN"/>
          </w:rPr>
          <w:t>(二)、建设规模</w:t>
        </w:r>
        <w:r>
          <w:tab/>
        </w:r>
        <w:r>
          <w:fldChar w:fldCharType="begin"/>
        </w:r>
        <w:r>
          <w:instrText xml:space="preserve"> PAGEREF _Toc20685 \h </w:instrText>
        </w:r>
        <w:r>
          <w:fldChar w:fldCharType="separate"/>
        </w:r>
        <w:r>
          <w:t>8</w:t>
        </w:r>
        <w:r>
          <w:fldChar w:fldCharType="end"/>
        </w:r>
      </w:hyperlink>
    </w:p>
    <w:p>
      <w:pPr>
        <w:pStyle w:val="TOC1"/>
        <w:tabs>
          <w:tab w:val="right" w:leader="dot" w:pos="8306"/>
        </w:tabs>
      </w:pPr>
      <w:hyperlink w:anchor="_Toc2537" w:history="1">
        <w:r>
          <w:rPr>
            <w:rFonts w:ascii="仿宋" w:eastAsia="仿宋" w:hAnsi="仿宋" w:cs="仿宋" w:hint="eastAsia"/>
            <w:lang w:eastAsia="zh-CN"/>
          </w:rPr>
          <w:t>四、宠物项目选址可行性分析</w:t>
        </w:r>
        <w:r>
          <w:tab/>
        </w:r>
        <w:r>
          <w:fldChar w:fldCharType="begin"/>
        </w:r>
        <w:r>
          <w:instrText xml:space="preserve"> PAGEREF _Toc2537 \h </w:instrText>
        </w:r>
        <w:r>
          <w:fldChar w:fldCharType="separate"/>
        </w:r>
        <w:r>
          <w:t>9</w:t>
        </w:r>
        <w:r>
          <w:fldChar w:fldCharType="end"/>
        </w:r>
      </w:hyperlink>
    </w:p>
    <w:p>
      <w:pPr>
        <w:pStyle w:val="TOC2"/>
        <w:tabs>
          <w:tab w:val="right" w:leader="dot" w:pos="8306"/>
        </w:tabs>
      </w:pPr>
      <w:hyperlink w:anchor="_Toc29499" w:history="1">
        <w:r>
          <w:rPr>
            <w:rFonts w:ascii="仿宋" w:eastAsia="仿宋" w:hAnsi="仿宋" w:cs="仿宋" w:hint="eastAsia"/>
            <w:lang w:eastAsia="zh-CN"/>
          </w:rPr>
          <w:t>(一)、宠物项目选址</w:t>
        </w:r>
        <w:r>
          <w:tab/>
        </w:r>
        <w:r>
          <w:fldChar w:fldCharType="begin"/>
        </w:r>
        <w:r>
          <w:instrText xml:space="preserve"> PAGEREF _Toc29499 \h </w:instrText>
        </w:r>
        <w:r>
          <w:fldChar w:fldCharType="separate"/>
        </w:r>
        <w:r>
          <w:t>9</w:t>
        </w:r>
        <w:r>
          <w:fldChar w:fldCharType="end"/>
        </w:r>
      </w:hyperlink>
    </w:p>
    <w:p>
      <w:pPr>
        <w:pStyle w:val="TOC2"/>
        <w:tabs>
          <w:tab w:val="right" w:leader="dot" w:pos="8306"/>
        </w:tabs>
      </w:pPr>
      <w:hyperlink w:anchor="_Toc18440" w:history="1">
        <w:r>
          <w:rPr>
            <w:rFonts w:ascii="仿宋" w:eastAsia="仿宋" w:hAnsi="仿宋" w:cs="仿宋" w:hint="eastAsia"/>
            <w:lang w:eastAsia="zh-CN"/>
          </w:rPr>
          <w:t>(二)、用地控制指标</w:t>
        </w:r>
        <w:r>
          <w:tab/>
        </w:r>
        <w:r>
          <w:fldChar w:fldCharType="begin"/>
        </w:r>
        <w:r>
          <w:instrText xml:space="preserve"> PAGEREF _Toc18440 \h </w:instrText>
        </w:r>
        <w:r>
          <w:fldChar w:fldCharType="separate"/>
        </w:r>
        <w:r>
          <w:t>9</w:t>
        </w:r>
        <w:r>
          <w:fldChar w:fldCharType="end"/>
        </w:r>
      </w:hyperlink>
    </w:p>
    <w:p>
      <w:pPr>
        <w:pStyle w:val="TOC2"/>
        <w:tabs>
          <w:tab w:val="right" w:leader="dot" w:pos="8306"/>
        </w:tabs>
      </w:pPr>
      <w:hyperlink w:anchor="_Toc27461" w:history="1">
        <w:r>
          <w:rPr>
            <w:rFonts w:ascii="仿宋" w:eastAsia="仿宋" w:hAnsi="仿宋" w:cs="仿宋" w:hint="eastAsia"/>
            <w:lang w:eastAsia="zh-CN"/>
          </w:rPr>
          <w:t>(三)、节约用地措施</w:t>
        </w:r>
        <w:r>
          <w:tab/>
        </w:r>
        <w:r>
          <w:fldChar w:fldCharType="begin"/>
        </w:r>
        <w:r>
          <w:instrText xml:space="preserve"> PAGEREF _Toc27461 \h </w:instrText>
        </w:r>
        <w:r>
          <w:fldChar w:fldCharType="separate"/>
        </w:r>
        <w:r>
          <w:t>11</w:t>
        </w:r>
        <w:r>
          <w:fldChar w:fldCharType="end"/>
        </w:r>
      </w:hyperlink>
    </w:p>
    <w:p>
      <w:pPr>
        <w:pStyle w:val="TOC2"/>
        <w:tabs>
          <w:tab w:val="right" w:leader="dot" w:pos="8306"/>
        </w:tabs>
      </w:pPr>
      <w:hyperlink w:anchor="_Toc24787" w:history="1">
        <w:r>
          <w:rPr>
            <w:rFonts w:ascii="仿宋" w:eastAsia="仿宋" w:hAnsi="仿宋" w:cs="仿宋" w:hint="eastAsia"/>
            <w:lang w:eastAsia="zh-CN"/>
          </w:rPr>
          <w:t>(四)、总图布置方案</w:t>
        </w:r>
        <w:r>
          <w:tab/>
        </w:r>
        <w:r>
          <w:fldChar w:fldCharType="begin"/>
        </w:r>
        <w:r>
          <w:instrText xml:space="preserve"> PAGEREF _Toc24787 \h </w:instrText>
        </w:r>
        <w:r>
          <w:fldChar w:fldCharType="separate"/>
        </w:r>
        <w:r>
          <w:t>12</w:t>
        </w:r>
        <w:r>
          <w:fldChar w:fldCharType="end"/>
        </w:r>
      </w:hyperlink>
    </w:p>
    <w:p>
      <w:pPr>
        <w:pStyle w:val="TOC2"/>
        <w:tabs>
          <w:tab w:val="right" w:leader="dot" w:pos="8306"/>
        </w:tabs>
      </w:pPr>
      <w:hyperlink w:anchor="_Toc21960" w:history="1">
        <w:r>
          <w:rPr>
            <w:rFonts w:ascii="仿宋" w:eastAsia="仿宋" w:hAnsi="仿宋" w:cs="仿宋" w:hint="eastAsia"/>
            <w:lang w:eastAsia="zh-CN"/>
          </w:rPr>
          <w:t>(五)、选址综合评价</w:t>
        </w:r>
        <w:r>
          <w:tab/>
        </w:r>
        <w:r>
          <w:fldChar w:fldCharType="begin"/>
        </w:r>
        <w:r>
          <w:instrText xml:space="preserve"> PAGEREF _Toc21960 \h </w:instrText>
        </w:r>
        <w:r>
          <w:fldChar w:fldCharType="separate"/>
        </w:r>
        <w:r>
          <w:t>13</w:t>
        </w:r>
        <w:r>
          <w:fldChar w:fldCharType="end"/>
        </w:r>
      </w:hyperlink>
    </w:p>
    <w:p>
      <w:pPr>
        <w:pStyle w:val="TOC1"/>
        <w:tabs>
          <w:tab w:val="right" w:leader="dot" w:pos="8306"/>
        </w:tabs>
      </w:pPr>
      <w:hyperlink w:anchor="_Toc23488" w:history="1">
        <w:r>
          <w:rPr>
            <w:rFonts w:ascii="仿宋" w:eastAsia="仿宋" w:hAnsi="仿宋" w:cs="仿宋" w:hint="eastAsia"/>
            <w:lang w:eastAsia="zh-CN"/>
          </w:rPr>
          <w:t>五、宠物项目建设单位说明</w:t>
        </w:r>
        <w:r>
          <w:tab/>
        </w:r>
        <w:r>
          <w:fldChar w:fldCharType="begin"/>
        </w:r>
        <w:r>
          <w:instrText xml:space="preserve"> PAGEREF _Toc23488 \h </w:instrText>
        </w:r>
        <w:r>
          <w:fldChar w:fldCharType="separate"/>
        </w:r>
        <w:r>
          <w:t>14</w:t>
        </w:r>
        <w:r>
          <w:fldChar w:fldCharType="end"/>
        </w:r>
      </w:hyperlink>
    </w:p>
    <w:p>
      <w:pPr>
        <w:pStyle w:val="TOC2"/>
        <w:tabs>
          <w:tab w:val="right" w:leader="dot" w:pos="8306"/>
        </w:tabs>
      </w:pPr>
      <w:hyperlink w:anchor="_Toc10818" w:history="1">
        <w:r>
          <w:rPr>
            <w:rFonts w:ascii="仿宋" w:eastAsia="仿宋" w:hAnsi="仿宋" w:cs="仿宋" w:hint="eastAsia"/>
            <w:lang w:eastAsia="zh-CN"/>
          </w:rPr>
          <w:t>(一)、宠物项目承办单位基本情况</w:t>
        </w:r>
        <w:r>
          <w:tab/>
        </w:r>
        <w:r>
          <w:fldChar w:fldCharType="begin"/>
        </w:r>
        <w:r>
          <w:instrText xml:space="preserve"> PAGEREF _Toc10818 \h </w:instrText>
        </w:r>
        <w:r>
          <w:fldChar w:fldCharType="separate"/>
        </w:r>
        <w:r>
          <w:t>14</w:t>
        </w:r>
        <w:r>
          <w:fldChar w:fldCharType="end"/>
        </w:r>
      </w:hyperlink>
    </w:p>
    <w:p>
      <w:pPr>
        <w:pStyle w:val="TOC2"/>
        <w:tabs>
          <w:tab w:val="right" w:leader="dot" w:pos="8306"/>
        </w:tabs>
      </w:pPr>
      <w:hyperlink w:anchor="_Toc12458" w:history="1">
        <w:r>
          <w:rPr>
            <w:rFonts w:ascii="仿宋" w:eastAsia="仿宋" w:hAnsi="仿宋" w:cs="仿宋" w:hint="eastAsia"/>
            <w:lang w:eastAsia="zh-CN"/>
          </w:rPr>
          <w:t>(二)、公司经济效益分析</w:t>
        </w:r>
        <w:r>
          <w:tab/>
        </w:r>
        <w:r>
          <w:fldChar w:fldCharType="begin"/>
        </w:r>
        <w:r>
          <w:instrText xml:space="preserve"> PAGEREF _Toc12458 \h </w:instrText>
        </w:r>
        <w:r>
          <w:fldChar w:fldCharType="separate"/>
        </w:r>
        <w:r>
          <w:t>14</w:t>
        </w:r>
        <w:r>
          <w:fldChar w:fldCharType="end"/>
        </w:r>
      </w:hyperlink>
    </w:p>
    <w:p>
      <w:pPr>
        <w:pStyle w:val="TOC1"/>
        <w:tabs>
          <w:tab w:val="right" w:leader="dot" w:pos="8306"/>
        </w:tabs>
      </w:pPr>
      <w:hyperlink w:anchor="_Toc19992" w:history="1">
        <w:r>
          <w:rPr>
            <w:rFonts w:ascii="仿宋" w:eastAsia="仿宋" w:hAnsi="仿宋" w:cs="仿宋" w:hint="eastAsia"/>
            <w:lang w:eastAsia="zh-CN"/>
          </w:rPr>
          <w:t>六、宠物项目可持续发展</w:t>
        </w:r>
        <w:r>
          <w:tab/>
        </w:r>
        <w:r>
          <w:fldChar w:fldCharType="begin"/>
        </w:r>
        <w:r>
          <w:instrText xml:space="preserve"> PAGEREF _Toc19992 \h </w:instrText>
        </w:r>
        <w:r>
          <w:fldChar w:fldCharType="separate"/>
        </w:r>
        <w:r>
          <w:t>15</w:t>
        </w:r>
        <w:r>
          <w:fldChar w:fldCharType="end"/>
        </w:r>
      </w:hyperlink>
    </w:p>
    <w:p>
      <w:pPr>
        <w:pStyle w:val="TOC2"/>
        <w:tabs>
          <w:tab w:val="right" w:leader="dot" w:pos="8306"/>
        </w:tabs>
      </w:pPr>
      <w:hyperlink w:anchor="_Toc4243" w:history="1">
        <w:r>
          <w:rPr>
            <w:rFonts w:ascii="仿宋" w:eastAsia="仿宋" w:hAnsi="仿宋" w:cs="仿宋" w:hint="eastAsia"/>
            <w:lang w:eastAsia="zh-CN"/>
          </w:rPr>
          <w:t>(一)、可持续战略与实践</w:t>
        </w:r>
        <w:r>
          <w:tab/>
        </w:r>
        <w:r>
          <w:fldChar w:fldCharType="begin"/>
        </w:r>
        <w:r>
          <w:instrText xml:space="preserve"> PAGEREF _Toc4243 \h </w:instrText>
        </w:r>
        <w:r>
          <w:fldChar w:fldCharType="separate"/>
        </w:r>
        <w:r>
          <w:t>15</w:t>
        </w:r>
        <w:r>
          <w:fldChar w:fldCharType="end"/>
        </w:r>
      </w:hyperlink>
    </w:p>
    <w:p>
      <w:pPr>
        <w:pStyle w:val="TOC2"/>
        <w:tabs>
          <w:tab w:val="right" w:leader="dot" w:pos="8306"/>
        </w:tabs>
      </w:pPr>
      <w:hyperlink w:anchor="_Toc12992" w:history="1">
        <w:r>
          <w:rPr>
            <w:rFonts w:ascii="仿宋" w:eastAsia="仿宋" w:hAnsi="仿宋" w:cs="仿宋" w:hint="eastAsia"/>
            <w:lang w:eastAsia="zh-CN"/>
          </w:rPr>
          <w:t>(二)、环保与社会责任</w:t>
        </w:r>
        <w:r>
          <w:tab/>
        </w:r>
        <w:r>
          <w:fldChar w:fldCharType="begin"/>
        </w:r>
        <w:r>
          <w:instrText xml:space="preserve"> PAGEREF _Toc12992 \h </w:instrText>
        </w:r>
        <w:r>
          <w:fldChar w:fldCharType="separate"/>
        </w:r>
        <w:r>
          <w:t>16</w:t>
        </w:r>
        <w:r>
          <w:fldChar w:fldCharType="end"/>
        </w:r>
      </w:hyperlink>
    </w:p>
    <w:p>
      <w:pPr>
        <w:pStyle w:val="TOC1"/>
        <w:tabs>
          <w:tab w:val="right" w:leader="dot" w:pos="8306"/>
        </w:tabs>
      </w:pPr>
      <w:hyperlink w:anchor="_Toc8589" w:history="1">
        <w:r>
          <w:rPr>
            <w:rFonts w:ascii="仿宋" w:eastAsia="仿宋" w:hAnsi="仿宋" w:cs="仿宋" w:hint="eastAsia"/>
            <w:lang w:eastAsia="zh-CN"/>
          </w:rPr>
          <w:t>七、宠物项目技术管理</w:t>
        </w:r>
        <w:r>
          <w:tab/>
        </w:r>
        <w:r>
          <w:fldChar w:fldCharType="begin"/>
        </w:r>
        <w:r>
          <w:instrText xml:space="preserve"> PAGEREF _Toc8589 \h </w:instrText>
        </w:r>
        <w:r>
          <w:fldChar w:fldCharType="separate"/>
        </w:r>
        <w:r>
          <w:t>17</w:t>
        </w:r>
        <w:r>
          <w:fldChar w:fldCharType="end"/>
        </w:r>
      </w:hyperlink>
    </w:p>
    <w:p>
      <w:pPr>
        <w:pStyle w:val="TOC2"/>
        <w:tabs>
          <w:tab w:val="right" w:leader="dot" w:pos="8306"/>
        </w:tabs>
      </w:pPr>
      <w:hyperlink w:anchor="_Toc24218" w:history="1">
        <w:r>
          <w:rPr>
            <w:rFonts w:ascii="仿宋" w:eastAsia="仿宋" w:hAnsi="仿宋" w:cs="仿宋" w:hint="eastAsia"/>
            <w:lang w:eastAsia="zh-CN"/>
          </w:rPr>
          <w:t>(一)、技术方案选用方向</w:t>
        </w:r>
        <w:r>
          <w:tab/>
        </w:r>
        <w:r>
          <w:fldChar w:fldCharType="begin"/>
        </w:r>
        <w:r>
          <w:instrText xml:space="preserve"> PAGEREF _Toc24218 \h </w:instrText>
        </w:r>
        <w:r>
          <w:fldChar w:fldCharType="separate"/>
        </w:r>
        <w:r>
          <w:t>17</w:t>
        </w:r>
        <w:r>
          <w:fldChar w:fldCharType="end"/>
        </w:r>
      </w:hyperlink>
    </w:p>
    <w:p>
      <w:pPr>
        <w:pStyle w:val="TOC2"/>
        <w:tabs>
          <w:tab w:val="right" w:leader="dot" w:pos="8306"/>
        </w:tabs>
      </w:pPr>
      <w:hyperlink w:anchor="_Toc11973" w:history="1">
        <w:r>
          <w:rPr>
            <w:rFonts w:ascii="仿宋" w:eastAsia="仿宋" w:hAnsi="仿宋" w:cs="仿宋" w:hint="eastAsia"/>
            <w:lang w:eastAsia="zh-CN"/>
          </w:rPr>
          <w:t>(二)、工艺技术方案选用原则</w:t>
        </w:r>
        <w:r>
          <w:tab/>
        </w:r>
        <w:r>
          <w:fldChar w:fldCharType="begin"/>
        </w:r>
        <w:r>
          <w:instrText xml:space="preserve"> PAGEREF _Toc11973 \h </w:instrText>
        </w:r>
        <w:r>
          <w:fldChar w:fldCharType="separate"/>
        </w:r>
        <w:r>
          <w:t>19</w:t>
        </w:r>
        <w:r>
          <w:fldChar w:fldCharType="end"/>
        </w:r>
      </w:hyperlink>
    </w:p>
    <w:p>
      <w:pPr>
        <w:pStyle w:val="TOC2"/>
        <w:tabs>
          <w:tab w:val="right" w:leader="dot" w:pos="8306"/>
        </w:tabs>
      </w:pPr>
      <w:hyperlink w:anchor="_Toc32065" w:history="1">
        <w:r>
          <w:rPr>
            <w:rFonts w:ascii="仿宋" w:eastAsia="仿宋" w:hAnsi="仿宋" w:cs="仿宋" w:hint="eastAsia"/>
            <w:lang w:eastAsia="zh-CN"/>
          </w:rPr>
          <w:t>(三)、工艺技术方案要求</w:t>
        </w:r>
        <w:r>
          <w:tab/>
        </w:r>
        <w:r>
          <w:fldChar w:fldCharType="begin"/>
        </w:r>
        <w:r>
          <w:instrText xml:space="preserve"> PAGEREF _Toc32065 \h </w:instrText>
        </w:r>
        <w:r>
          <w:fldChar w:fldCharType="separate"/>
        </w:r>
        <w:r>
          <w:t>21</w:t>
        </w:r>
        <w:r>
          <w:fldChar w:fldCharType="end"/>
        </w:r>
      </w:hyperlink>
    </w:p>
    <w:p>
      <w:pPr>
        <w:pStyle w:val="TOC1"/>
        <w:tabs>
          <w:tab w:val="right" w:leader="dot" w:pos="8306"/>
        </w:tabs>
      </w:pPr>
      <w:hyperlink w:anchor="_Toc5635" w:history="1">
        <w:r>
          <w:rPr>
            <w:rFonts w:ascii="仿宋" w:eastAsia="仿宋" w:hAnsi="仿宋" w:cs="仿宋" w:hint="eastAsia"/>
            <w:lang w:eastAsia="zh-CN"/>
          </w:rPr>
          <w:t>八、宠物项目财务管理</w:t>
        </w:r>
        <w:r>
          <w:tab/>
        </w:r>
        <w:r>
          <w:fldChar w:fldCharType="begin"/>
        </w:r>
        <w:r>
          <w:instrText xml:space="preserve"> PAGEREF _Toc5635 \h </w:instrText>
        </w:r>
        <w:r>
          <w:fldChar w:fldCharType="separate"/>
        </w:r>
        <w:r>
          <w:t>23</w:t>
        </w:r>
        <w:r>
          <w:fldChar w:fldCharType="end"/>
        </w:r>
      </w:hyperlink>
    </w:p>
    <w:p>
      <w:pPr>
        <w:pStyle w:val="TOC2"/>
        <w:tabs>
          <w:tab w:val="right" w:leader="dot" w:pos="8306"/>
        </w:tabs>
      </w:pPr>
      <w:hyperlink w:anchor="_Toc15247" w:history="1">
        <w:r>
          <w:rPr>
            <w:rFonts w:ascii="仿宋" w:eastAsia="仿宋" w:hAnsi="仿宋" w:cs="仿宋" w:hint="eastAsia"/>
            <w:lang w:eastAsia="zh-CN"/>
          </w:rPr>
          <w:t>(一)、资金需求大</w:t>
        </w:r>
        <w:r>
          <w:tab/>
        </w:r>
        <w:r>
          <w:fldChar w:fldCharType="begin"/>
        </w:r>
        <w:r>
          <w:instrText xml:space="preserve"> PAGEREF _Toc15247 \h </w:instrText>
        </w:r>
        <w:r>
          <w:fldChar w:fldCharType="separate"/>
        </w:r>
        <w:r>
          <w:t>23</w:t>
        </w:r>
        <w:r>
          <w:fldChar w:fldCharType="end"/>
        </w:r>
      </w:hyperlink>
    </w:p>
    <w:p>
      <w:pPr>
        <w:pStyle w:val="TOC2"/>
        <w:tabs>
          <w:tab w:val="right" w:leader="dot" w:pos="8306"/>
        </w:tabs>
      </w:pPr>
      <w:hyperlink w:anchor="_Toc17953" w:history="1">
        <w:r>
          <w:rPr>
            <w:rFonts w:ascii="仿宋" w:eastAsia="仿宋" w:hAnsi="仿宋" w:cs="仿宋" w:hint="eastAsia"/>
            <w:lang w:eastAsia="zh-CN"/>
          </w:rPr>
          <w:t>(二)、研发周期长</w:t>
        </w:r>
        <w:r>
          <w:tab/>
        </w:r>
        <w:r>
          <w:fldChar w:fldCharType="begin"/>
        </w:r>
        <w:r>
          <w:instrText xml:space="preserve"> PAGEREF _Toc17953 \h </w:instrText>
        </w:r>
        <w:r>
          <w:fldChar w:fldCharType="separate"/>
        </w:r>
        <w:r>
          <w:t>24</w:t>
        </w:r>
        <w:r>
          <w:fldChar w:fldCharType="end"/>
        </w:r>
      </w:hyperlink>
    </w:p>
    <w:p>
      <w:pPr>
        <w:pStyle w:val="TOC2"/>
        <w:tabs>
          <w:tab w:val="right" w:leader="dot" w:pos="8306"/>
        </w:tabs>
      </w:pPr>
      <w:hyperlink w:anchor="_Toc5303" w:history="1">
        <w:r>
          <w:rPr>
            <w:rFonts w:ascii="仿宋" w:eastAsia="仿宋" w:hAnsi="仿宋" w:cs="仿宋" w:hint="eastAsia"/>
            <w:lang w:eastAsia="zh-CN"/>
          </w:rPr>
          <w:t>(三)、市场风险大</w:t>
        </w:r>
        <w:r>
          <w:tab/>
        </w:r>
        <w:r>
          <w:fldChar w:fldCharType="begin"/>
        </w:r>
        <w:r>
          <w:instrText xml:space="preserve"> PAGEREF _Toc5303 \h </w:instrText>
        </w:r>
        <w:r>
          <w:fldChar w:fldCharType="separate"/>
        </w:r>
        <w:r>
          <w:t>25</w:t>
        </w:r>
        <w:r>
          <w:fldChar w:fldCharType="end"/>
        </w:r>
      </w:hyperlink>
    </w:p>
    <w:p>
      <w:pPr>
        <w:pStyle w:val="TOC2"/>
        <w:tabs>
          <w:tab w:val="right" w:leader="dot" w:pos="8306"/>
        </w:tabs>
      </w:pPr>
      <w:hyperlink w:anchor="_Toc32327" w:history="1">
        <w:r>
          <w:rPr>
            <w:rFonts w:ascii="仿宋" w:eastAsia="仿宋" w:hAnsi="仿宋" w:cs="仿宋" w:hint="eastAsia"/>
            <w:lang w:eastAsia="zh-CN"/>
          </w:rPr>
          <w:t>(四)、利润率高</w:t>
        </w:r>
        <w:r>
          <w:tab/>
        </w:r>
        <w:r>
          <w:fldChar w:fldCharType="begin"/>
        </w:r>
        <w:r>
          <w:instrText xml:space="preserve"> PAGEREF _Toc32327 \h </w:instrText>
        </w:r>
        <w:r>
          <w:fldChar w:fldCharType="separate"/>
        </w:r>
        <w:r>
          <w:t>28</w:t>
        </w:r>
        <w:r>
          <w:fldChar w:fldCharType="end"/>
        </w:r>
      </w:hyperlink>
    </w:p>
    <w:p>
      <w:pPr>
        <w:pStyle w:val="TOC1"/>
        <w:tabs>
          <w:tab w:val="right" w:leader="dot" w:pos="8306"/>
        </w:tabs>
      </w:pPr>
      <w:hyperlink w:anchor="_Toc8466" w:history="1">
        <w:r>
          <w:rPr>
            <w:rFonts w:ascii="仿宋" w:eastAsia="仿宋" w:hAnsi="仿宋" w:cs="仿宋" w:hint="eastAsia"/>
            <w:lang w:eastAsia="zh-CN"/>
          </w:rPr>
          <w:t>九、宠物项目计划安排</w:t>
        </w:r>
        <w:r>
          <w:tab/>
        </w:r>
        <w:r>
          <w:fldChar w:fldCharType="begin"/>
        </w:r>
        <w:r>
          <w:instrText xml:space="preserve"> PAGEREF _Toc8466 \h </w:instrText>
        </w:r>
        <w:r>
          <w:fldChar w:fldCharType="separate"/>
        </w:r>
        <w:r>
          <w:t>30</w:t>
        </w:r>
        <w:r>
          <w:fldChar w:fldCharType="end"/>
        </w:r>
      </w:hyperlink>
    </w:p>
    <w:p>
      <w:pPr>
        <w:pStyle w:val="TOC2"/>
        <w:tabs>
          <w:tab w:val="right" w:leader="dot" w:pos="8306"/>
        </w:tabs>
      </w:pPr>
      <w:hyperlink w:anchor="_Toc15339" w:history="1">
        <w:r>
          <w:rPr>
            <w:rFonts w:ascii="仿宋" w:eastAsia="仿宋" w:hAnsi="仿宋" w:cs="仿宋" w:hint="eastAsia"/>
            <w:lang w:eastAsia="zh-CN"/>
          </w:rPr>
          <w:t>(一)、建设周期</w:t>
        </w:r>
        <w:r>
          <w:tab/>
        </w:r>
        <w:r>
          <w:fldChar w:fldCharType="begin"/>
        </w:r>
        <w:r>
          <w:instrText xml:space="preserve"> PAGEREF _Toc15339 \h </w:instrText>
        </w:r>
        <w:r>
          <w:fldChar w:fldCharType="separate"/>
        </w:r>
        <w:r>
          <w:t>30</w:t>
        </w:r>
        <w:r>
          <w:fldChar w:fldCharType="end"/>
        </w:r>
      </w:hyperlink>
    </w:p>
    <w:p>
      <w:pPr>
        <w:pStyle w:val="TOC2"/>
        <w:tabs>
          <w:tab w:val="right" w:leader="dot" w:pos="8306"/>
        </w:tabs>
      </w:pPr>
      <w:hyperlink w:anchor="_Toc15523" w:history="1">
        <w:r>
          <w:rPr>
            <w:rFonts w:ascii="仿宋" w:eastAsia="仿宋" w:hAnsi="仿宋" w:cs="仿宋" w:hint="eastAsia"/>
            <w:lang w:eastAsia="zh-CN"/>
          </w:rPr>
          <w:t>(二)、建设进度</w:t>
        </w:r>
        <w:r>
          <w:tab/>
        </w:r>
        <w:r>
          <w:fldChar w:fldCharType="begin"/>
        </w:r>
        <w:r>
          <w:instrText xml:space="preserve"> PAGEREF _Toc15523 \h </w:instrText>
        </w:r>
        <w:r>
          <w:fldChar w:fldCharType="separate"/>
        </w:r>
        <w:r>
          <w:t>30</w:t>
        </w:r>
        <w:r>
          <w:fldChar w:fldCharType="end"/>
        </w:r>
      </w:hyperlink>
    </w:p>
    <w:p>
      <w:pPr>
        <w:pStyle w:val="TOC2"/>
        <w:tabs>
          <w:tab w:val="right" w:leader="dot" w:pos="8306"/>
        </w:tabs>
      </w:pPr>
      <w:hyperlink w:anchor="_Toc30179" w:history="1">
        <w:r>
          <w:rPr>
            <w:rFonts w:ascii="仿宋" w:eastAsia="仿宋" w:hAnsi="仿宋" w:cs="仿宋" w:hint="eastAsia"/>
            <w:lang w:eastAsia="zh-CN"/>
          </w:rPr>
          <w:t>(三)、进度安排注意事项</w:t>
        </w:r>
        <w:r>
          <w:tab/>
        </w:r>
        <w:r>
          <w:fldChar w:fldCharType="begin"/>
        </w:r>
        <w:r>
          <w:instrText xml:space="preserve"> PAGEREF _Toc30179 \h </w:instrText>
        </w:r>
        <w:r>
          <w:fldChar w:fldCharType="separate"/>
        </w:r>
        <w:r>
          <w:t>31</w:t>
        </w:r>
        <w:r>
          <w:fldChar w:fldCharType="end"/>
        </w:r>
      </w:hyperlink>
    </w:p>
    <w:p>
      <w:pPr>
        <w:pStyle w:val="TOC2"/>
        <w:tabs>
          <w:tab w:val="right" w:leader="dot" w:pos="8306"/>
        </w:tabs>
      </w:pPr>
      <w:hyperlink w:anchor="_Toc19030" w:history="1">
        <w:r>
          <w:rPr>
            <w:rFonts w:ascii="仿宋" w:eastAsia="仿宋" w:hAnsi="仿宋" w:cs="仿宋" w:hint="eastAsia"/>
            <w:lang w:eastAsia="zh-CN"/>
          </w:rPr>
          <w:t>(四)、人力资源配置</w:t>
        </w:r>
        <w:r>
          <w:tab/>
        </w:r>
        <w:r>
          <w:fldChar w:fldCharType="begin"/>
        </w:r>
        <w:r>
          <w:instrText xml:space="preserve"> PAGEREF _Toc19030 \h </w:instrText>
        </w:r>
        <w:r>
          <w:fldChar w:fldCharType="separate"/>
        </w:r>
        <w:r>
          <w:t>33</w:t>
        </w:r>
        <w:r>
          <w:fldChar w:fldCharType="end"/>
        </w:r>
      </w:hyperlink>
    </w:p>
    <w:p>
      <w:pPr>
        <w:pStyle w:val="TOC1"/>
        <w:tabs>
          <w:tab w:val="right" w:leader="dot" w:pos="8306"/>
        </w:tabs>
      </w:pPr>
      <w:hyperlink w:anchor="_Toc29973" w:history="1">
        <w:r>
          <w:rPr>
            <w:rFonts w:ascii="仿宋" w:eastAsia="仿宋" w:hAnsi="仿宋" w:cs="仿宋" w:hint="eastAsia"/>
            <w:lang w:eastAsia="zh-CN"/>
          </w:rPr>
          <w:t>十、宠物项目经营效益</w:t>
        </w:r>
        <w:r>
          <w:tab/>
        </w:r>
        <w:r>
          <w:fldChar w:fldCharType="begin"/>
        </w:r>
        <w:r>
          <w:instrText xml:space="preserve"> PAGEREF _Toc29973 \h </w:instrText>
        </w:r>
        <w:r>
          <w:fldChar w:fldCharType="separate"/>
        </w:r>
        <w:r>
          <w:t>34</w:t>
        </w:r>
        <w:r>
          <w:fldChar w:fldCharType="end"/>
        </w:r>
      </w:hyperlink>
    </w:p>
    <w:p>
      <w:pPr>
        <w:pStyle w:val="TOC2"/>
        <w:tabs>
          <w:tab w:val="right" w:leader="dot" w:pos="8306"/>
        </w:tabs>
      </w:pPr>
      <w:hyperlink w:anchor="_Toc17023" w:history="1">
        <w:r>
          <w:rPr>
            <w:rFonts w:ascii="仿宋" w:eastAsia="仿宋" w:hAnsi="仿宋" w:cs="仿宋" w:hint="eastAsia"/>
            <w:lang w:eastAsia="zh-CN"/>
          </w:rPr>
          <w:t>(一)、经济评价财务测算</w:t>
        </w:r>
        <w:r>
          <w:tab/>
        </w:r>
        <w:r>
          <w:fldChar w:fldCharType="begin"/>
        </w:r>
        <w:r>
          <w:instrText xml:space="preserve"> PAGEREF _Toc17023 \h </w:instrText>
        </w:r>
        <w:r>
          <w:fldChar w:fldCharType="separate"/>
        </w:r>
        <w:r>
          <w:t>34</w:t>
        </w:r>
        <w:r>
          <w:fldChar w:fldCharType="end"/>
        </w:r>
      </w:hyperlink>
    </w:p>
    <w:p>
      <w:pPr>
        <w:pStyle w:val="TOC2"/>
        <w:tabs>
          <w:tab w:val="right" w:leader="dot" w:pos="8306"/>
        </w:tabs>
      </w:pPr>
      <w:hyperlink w:anchor="_Toc24448" w:history="1">
        <w:r>
          <w:rPr>
            <w:rFonts w:ascii="仿宋" w:eastAsia="仿宋" w:hAnsi="仿宋" w:cs="仿宋" w:hint="eastAsia"/>
            <w:lang w:eastAsia="zh-CN"/>
          </w:rPr>
          <w:t>(二)、宠物项目盈利能力分析</w:t>
        </w:r>
        <w:r>
          <w:tab/>
        </w:r>
        <w:r>
          <w:fldChar w:fldCharType="begin"/>
        </w:r>
        <w:r>
          <w:instrText xml:space="preserve"> PAGEREF _Toc24448 \h </w:instrText>
        </w:r>
        <w:r>
          <w:fldChar w:fldCharType="separate"/>
        </w:r>
        <w:r>
          <w:t>35</w:t>
        </w:r>
        <w:r>
          <w:fldChar w:fldCharType="end"/>
        </w:r>
      </w:hyperlink>
    </w:p>
    <w:p>
      <w:pPr>
        <w:pStyle w:val="TOC1"/>
        <w:tabs>
          <w:tab w:val="right" w:leader="dot" w:pos="8306"/>
        </w:tabs>
      </w:pPr>
      <w:hyperlink w:anchor="_Toc28208" w:history="1">
        <w:r>
          <w:rPr>
            <w:rFonts w:ascii="仿宋" w:eastAsia="仿宋" w:hAnsi="仿宋" w:cs="仿宋" w:hint="eastAsia"/>
            <w:lang w:eastAsia="zh-CN"/>
          </w:rPr>
          <w:t>十一、宠物项目创新与研发</w:t>
        </w:r>
        <w:r>
          <w:tab/>
        </w:r>
        <w:r>
          <w:fldChar w:fldCharType="begin"/>
        </w:r>
        <w:r>
          <w:instrText xml:space="preserve"> PAGEREF _Toc28208 \h </w:instrText>
        </w:r>
        <w:r>
          <w:fldChar w:fldCharType="separate"/>
        </w:r>
        <w:r>
          <w:t>36</w:t>
        </w:r>
        <w:r>
          <w:fldChar w:fldCharType="end"/>
        </w:r>
      </w:hyperlink>
    </w:p>
    <w:p>
      <w:pPr>
        <w:pStyle w:val="TOC2"/>
        <w:tabs>
          <w:tab w:val="right" w:leader="dot" w:pos="8306"/>
        </w:tabs>
      </w:pPr>
      <w:hyperlink w:anchor="_Toc28853" w:history="1">
        <w:r>
          <w:rPr>
            <w:rFonts w:ascii="仿宋" w:eastAsia="仿宋" w:hAnsi="仿宋" w:cs="仿宋" w:hint="eastAsia"/>
            <w:lang w:eastAsia="zh-CN"/>
          </w:rPr>
          <w:t>(一)、创新策略与方向</w:t>
        </w:r>
        <w:r>
          <w:tab/>
        </w:r>
        <w:r>
          <w:fldChar w:fldCharType="begin"/>
        </w:r>
        <w:r>
          <w:instrText xml:space="preserve"> PAGEREF _Toc28853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46" w:history="1">
        <w:r>
          <w:rPr>
            <w:rFonts w:ascii="仿宋" w:eastAsia="仿宋" w:hAnsi="仿宋" w:cs="仿宋" w:hint="eastAsia"/>
            <w:lang w:eastAsia="zh-CN"/>
          </w:rPr>
          <w:t>(二)、研发规划与投入</w:t>
        </w:r>
        <w:r>
          <w:tab/>
        </w:r>
        <w:r>
          <w:fldChar w:fldCharType="begin"/>
        </w:r>
        <w:r>
          <w:instrText xml:space="preserve"> PAGEREF _Toc32346 \h </w:instrText>
        </w:r>
        <w:r>
          <w:fldChar w:fldCharType="separate"/>
        </w:r>
        <w:r>
          <w:t>37</w:t>
        </w:r>
        <w:r>
          <w:fldChar w:fldCharType="end"/>
        </w:r>
      </w:hyperlink>
    </w:p>
    <w:p>
      <w:pPr>
        <w:pStyle w:val="TOC1"/>
        <w:tabs>
          <w:tab w:val="right" w:leader="dot" w:pos="8306"/>
        </w:tabs>
      </w:pPr>
      <w:hyperlink w:anchor="_Toc29437" w:history="1">
        <w:r>
          <w:rPr>
            <w:rFonts w:ascii="仿宋" w:eastAsia="仿宋" w:hAnsi="仿宋" w:cs="仿宋" w:hint="eastAsia"/>
            <w:lang w:eastAsia="zh-CN"/>
          </w:rPr>
          <w:t>十二、宠物项目人力资源管理</w:t>
        </w:r>
        <w:r>
          <w:tab/>
        </w:r>
        <w:r>
          <w:fldChar w:fldCharType="begin"/>
        </w:r>
        <w:r>
          <w:instrText xml:space="preserve"> PAGEREF _Toc29437 \h </w:instrText>
        </w:r>
        <w:r>
          <w:fldChar w:fldCharType="separate"/>
        </w:r>
        <w:r>
          <w:t>39</w:t>
        </w:r>
        <w:r>
          <w:fldChar w:fldCharType="end"/>
        </w:r>
      </w:hyperlink>
    </w:p>
    <w:p>
      <w:pPr>
        <w:pStyle w:val="TOC2"/>
        <w:tabs>
          <w:tab w:val="right" w:leader="dot" w:pos="8306"/>
        </w:tabs>
      </w:pPr>
      <w:hyperlink w:anchor="_Toc25813" w:history="1">
        <w:r>
          <w:rPr>
            <w:rFonts w:ascii="仿宋" w:eastAsia="仿宋" w:hAnsi="仿宋" w:cs="仿宋" w:hint="eastAsia"/>
            <w:lang w:eastAsia="zh-CN"/>
          </w:rPr>
          <w:t>(一)、建立健全的预算管理制度</w:t>
        </w:r>
        <w:r>
          <w:tab/>
        </w:r>
        <w:r>
          <w:fldChar w:fldCharType="begin"/>
        </w:r>
        <w:r>
          <w:instrText xml:space="preserve"> PAGEREF _Toc25813 \h </w:instrText>
        </w:r>
        <w:r>
          <w:fldChar w:fldCharType="separate"/>
        </w:r>
        <w:r>
          <w:t>39</w:t>
        </w:r>
        <w:r>
          <w:fldChar w:fldCharType="end"/>
        </w:r>
      </w:hyperlink>
    </w:p>
    <w:p>
      <w:pPr>
        <w:pStyle w:val="TOC2"/>
        <w:tabs>
          <w:tab w:val="right" w:leader="dot" w:pos="8306"/>
        </w:tabs>
      </w:pPr>
      <w:hyperlink w:anchor="_Toc26295" w:history="1">
        <w:r>
          <w:rPr>
            <w:rFonts w:ascii="仿宋" w:eastAsia="仿宋" w:hAnsi="仿宋" w:cs="仿宋" w:hint="eastAsia"/>
            <w:lang w:eastAsia="zh-CN"/>
          </w:rPr>
          <w:t>(二)、加强资金流动监控</w:t>
        </w:r>
        <w:r>
          <w:tab/>
        </w:r>
        <w:r>
          <w:fldChar w:fldCharType="begin"/>
        </w:r>
        <w:r>
          <w:instrText xml:space="preserve"> PAGEREF _Toc26295 \h </w:instrText>
        </w:r>
        <w:r>
          <w:fldChar w:fldCharType="separate"/>
        </w:r>
        <w:r>
          <w:t>40</w:t>
        </w:r>
        <w:r>
          <w:fldChar w:fldCharType="end"/>
        </w:r>
      </w:hyperlink>
    </w:p>
    <w:p>
      <w:pPr>
        <w:pStyle w:val="TOC2"/>
        <w:tabs>
          <w:tab w:val="right" w:leader="dot" w:pos="8306"/>
        </w:tabs>
      </w:pPr>
      <w:hyperlink w:anchor="_Toc18114" w:history="1">
        <w:r>
          <w:rPr>
            <w:rFonts w:ascii="仿宋" w:eastAsia="仿宋" w:hAnsi="仿宋" w:cs="仿宋" w:hint="eastAsia"/>
            <w:lang w:eastAsia="zh-CN"/>
          </w:rPr>
          <w:t>(三)、制定完善的风险控制机制</w:t>
        </w:r>
        <w:r>
          <w:tab/>
        </w:r>
        <w:r>
          <w:fldChar w:fldCharType="begin"/>
        </w:r>
        <w:r>
          <w:instrText xml:space="preserve"> PAGEREF _Toc18114 \h </w:instrText>
        </w:r>
        <w:r>
          <w:fldChar w:fldCharType="separate"/>
        </w:r>
        <w:r>
          <w:t>41</w:t>
        </w:r>
        <w:r>
          <w:fldChar w:fldCharType="end"/>
        </w:r>
      </w:hyperlink>
    </w:p>
    <w:p>
      <w:pPr>
        <w:pStyle w:val="TOC2"/>
        <w:tabs>
          <w:tab w:val="right" w:leader="dot" w:pos="8306"/>
        </w:tabs>
      </w:pPr>
      <w:hyperlink w:anchor="_Toc29118" w:history="1">
        <w:r>
          <w:rPr>
            <w:rFonts w:ascii="仿宋" w:eastAsia="仿宋" w:hAnsi="仿宋" w:cs="仿宋" w:hint="eastAsia"/>
            <w:lang w:eastAsia="zh-CN"/>
          </w:rPr>
          <w:t>(四)、优化成本管理</w:t>
        </w:r>
        <w:r>
          <w:tab/>
        </w:r>
        <w:r>
          <w:fldChar w:fldCharType="begin"/>
        </w:r>
        <w:r>
          <w:instrText xml:space="preserve"> PAGEREF _Toc29118 \h </w:instrText>
        </w:r>
        <w:r>
          <w:fldChar w:fldCharType="separate"/>
        </w:r>
        <w:r>
          <w:t>43</w:t>
        </w:r>
        <w:r>
          <w:fldChar w:fldCharType="end"/>
        </w:r>
      </w:hyperlink>
    </w:p>
    <w:p>
      <w:pPr>
        <w:pStyle w:val="TOC1"/>
        <w:tabs>
          <w:tab w:val="right" w:leader="dot" w:pos="8306"/>
        </w:tabs>
      </w:pPr>
      <w:hyperlink w:anchor="_Toc23268" w:history="1">
        <w:r>
          <w:rPr>
            <w:rFonts w:ascii="仿宋" w:eastAsia="仿宋" w:hAnsi="仿宋" w:cs="仿宋" w:hint="eastAsia"/>
            <w:lang w:eastAsia="zh-CN"/>
          </w:rPr>
          <w:t>十三、供应链管理</w:t>
        </w:r>
        <w:r>
          <w:tab/>
        </w:r>
        <w:r>
          <w:fldChar w:fldCharType="begin"/>
        </w:r>
        <w:r>
          <w:instrText xml:space="preserve"> PAGEREF _Toc23268 \h </w:instrText>
        </w:r>
        <w:r>
          <w:fldChar w:fldCharType="separate"/>
        </w:r>
        <w:r>
          <w:t>44</w:t>
        </w:r>
        <w:r>
          <w:fldChar w:fldCharType="end"/>
        </w:r>
      </w:hyperlink>
    </w:p>
    <w:p>
      <w:pPr>
        <w:pStyle w:val="TOC2"/>
        <w:tabs>
          <w:tab w:val="right" w:leader="dot" w:pos="8306"/>
        </w:tabs>
      </w:pPr>
      <w:hyperlink w:anchor="_Toc16079" w:history="1">
        <w:r>
          <w:rPr>
            <w:rFonts w:ascii="仿宋" w:eastAsia="仿宋" w:hAnsi="仿宋" w:cs="仿宋" w:hint="eastAsia"/>
            <w:lang w:eastAsia="zh-CN"/>
          </w:rPr>
          <w:t>(一)、供应链战略规划</w:t>
        </w:r>
        <w:r>
          <w:tab/>
        </w:r>
        <w:r>
          <w:fldChar w:fldCharType="begin"/>
        </w:r>
        <w:r>
          <w:instrText xml:space="preserve"> PAGEREF _Toc16079 \h </w:instrText>
        </w:r>
        <w:r>
          <w:fldChar w:fldCharType="separate"/>
        </w:r>
        <w:r>
          <w:t>44</w:t>
        </w:r>
        <w:r>
          <w:fldChar w:fldCharType="end"/>
        </w:r>
      </w:hyperlink>
    </w:p>
    <w:p>
      <w:pPr>
        <w:pStyle w:val="TOC2"/>
        <w:tabs>
          <w:tab w:val="right" w:leader="dot" w:pos="8306"/>
        </w:tabs>
      </w:pPr>
      <w:hyperlink w:anchor="_Toc23526" w:history="1">
        <w:r>
          <w:rPr>
            <w:rFonts w:ascii="仿宋" w:eastAsia="仿宋" w:hAnsi="仿宋" w:cs="仿宋" w:hint="eastAsia"/>
            <w:lang w:eastAsia="zh-CN"/>
          </w:rPr>
          <w:t>(二)、供应商选择与合作</w:t>
        </w:r>
        <w:r>
          <w:tab/>
        </w:r>
        <w:r>
          <w:fldChar w:fldCharType="begin"/>
        </w:r>
        <w:r>
          <w:instrText xml:space="preserve"> PAGEREF _Toc23526 \h </w:instrText>
        </w:r>
        <w:r>
          <w:fldChar w:fldCharType="separate"/>
        </w:r>
        <w:r>
          <w:t>45</w:t>
        </w:r>
        <w:r>
          <w:fldChar w:fldCharType="end"/>
        </w:r>
      </w:hyperlink>
    </w:p>
    <w:p>
      <w:pPr>
        <w:pStyle w:val="TOC2"/>
        <w:tabs>
          <w:tab w:val="right" w:leader="dot" w:pos="8306"/>
        </w:tabs>
      </w:pPr>
      <w:hyperlink w:anchor="_Toc30023" w:history="1">
        <w:r>
          <w:rPr>
            <w:rFonts w:ascii="仿宋" w:eastAsia="仿宋" w:hAnsi="仿宋" w:cs="仿宋" w:hint="eastAsia"/>
            <w:lang w:eastAsia="zh-CN"/>
          </w:rPr>
          <w:t>(三)、物流与库存管理</w:t>
        </w:r>
        <w:r>
          <w:tab/>
        </w:r>
        <w:r>
          <w:fldChar w:fldCharType="begin"/>
        </w:r>
        <w:r>
          <w:instrText xml:space="preserve"> PAGEREF _Toc30023 \h </w:instrText>
        </w:r>
        <w:r>
          <w:fldChar w:fldCharType="separate"/>
        </w:r>
        <w:r>
          <w:t>47</w:t>
        </w:r>
        <w:r>
          <w:fldChar w:fldCharType="end"/>
        </w:r>
      </w:hyperlink>
    </w:p>
    <w:p>
      <w:pPr>
        <w:pStyle w:val="TOC1"/>
        <w:tabs>
          <w:tab w:val="right" w:leader="dot" w:pos="8306"/>
        </w:tabs>
      </w:pPr>
      <w:hyperlink w:anchor="_Toc13735" w:history="1">
        <w:r>
          <w:rPr>
            <w:rFonts w:ascii="仿宋" w:eastAsia="仿宋" w:hAnsi="仿宋" w:cs="仿宋" w:hint="eastAsia"/>
            <w:lang w:eastAsia="zh-CN"/>
          </w:rPr>
          <w:t>十四、宠物项目实施时间节点</w:t>
        </w:r>
        <w:r>
          <w:tab/>
        </w:r>
        <w:r>
          <w:fldChar w:fldCharType="begin"/>
        </w:r>
        <w:r>
          <w:instrText xml:space="preserve"> PAGEREF _Toc13735 \h </w:instrText>
        </w:r>
        <w:r>
          <w:fldChar w:fldCharType="separate"/>
        </w:r>
        <w:r>
          <w:t>48</w:t>
        </w:r>
        <w:r>
          <w:fldChar w:fldCharType="end"/>
        </w:r>
      </w:hyperlink>
    </w:p>
    <w:p>
      <w:pPr>
        <w:pStyle w:val="TOC2"/>
        <w:tabs>
          <w:tab w:val="right" w:leader="dot" w:pos="8306"/>
        </w:tabs>
      </w:pPr>
      <w:hyperlink w:anchor="_Toc29618" w:history="1">
        <w:r>
          <w:rPr>
            <w:rFonts w:ascii="仿宋" w:eastAsia="仿宋" w:hAnsi="仿宋" w:cs="仿宋" w:hint="eastAsia"/>
            <w:lang w:eastAsia="zh-CN"/>
          </w:rPr>
          <w:t>(一)、宠物项目启动阶段时间节点</w:t>
        </w:r>
        <w:r>
          <w:tab/>
        </w:r>
        <w:r>
          <w:fldChar w:fldCharType="begin"/>
        </w:r>
        <w:r>
          <w:instrText xml:space="preserve"> PAGEREF _Toc29618 \h </w:instrText>
        </w:r>
        <w:r>
          <w:fldChar w:fldCharType="separate"/>
        </w:r>
        <w:r>
          <w:t>48</w:t>
        </w:r>
        <w:r>
          <w:fldChar w:fldCharType="end"/>
        </w:r>
      </w:hyperlink>
    </w:p>
    <w:p>
      <w:pPr>
        <w:pStyle w:val="TOC2"/>
        <w:tabs>
          <w:tab w:val="right" w:leader="dot" w:pos="8306"/>
        </w:tabs>
      </w:pPr>
      <w:hyperlink w:anchor="_Toc3580" w:history="1">
        <w:r>
          <w:rPr>
            <w:rFonts w:ascii="仿宋" w:eastAsia="仿宋" w:hAnsi="仿宋" w:cs="仿宋" w:hint="eastAsia"/>
            <w:lang w:eastAsia="zh-CN"/>
          </w:rPr>
          <w:t>(二)、宠物项目执行阶段时间节点</w:t>
        </w:r>
        <w:r>
          <w:tab/>
        </w:r>
        <w:r>
          <w:fldChar w:fldCharType="begin"/>
        </w:r>
        <w:r>
          <w:instrText xml:space="preserve"> PAGEREF _Toc3580 \h </w:instrText>
        </w:r>
        <w:r>
          <w:fldChar w:fldCharType="separate"/>
        </w:r>
        <w:r>
          <w:t>49</w:t>
        </w:r>
        <w:r>
          <w:fldChar w:fldCharType="end"/>
        </w:r>
      </w:hyperlink>
    </w:p>
    <w:p>
      <w:pPr>
        <w:pStyle w:val="TOC2"/>
        <w:tabs>
          <w:tab w:val="right" w:leader="dot" w:pos="8306"/>
        </w:tabs>
      </w:pPr>
      <w:hyperlink w:anchor="_Toc3081" w:history="1">
        <w:r>
          <w:rPr>
            <w:rFonts w:ascii="仿宋" w:eastAsia="仿宋" w:hAnsi="仿宋" w:cs="仿宋" w:hint="eastAsia"/>
            <w:lang w:eastAsia="zh-CN"/>
          </w:rPr>
          <w:t>(三)、宠物项目完成阶段时间节点</w:t>
        </w:r>
        <w:r>
          <w:tab/>
        </w:r>
        <w:r>
          <w:fldChar w:fldCharType="begin"/>
        </w:r>
        <w:r>
          <w:instrText xml:space="preserve"> PAGEREF _Toc3081 \h </w:instrText>
        </w:r>
        <w:r>
          <w:fldChar w:fldCharType="separate"/>
        </w:r>
        <w:r>
          <w:t>50</w:t>
        </w:r>
        <w:r>
          <w:fldChar w:fldCharType="end"/>
        </w:r>
      </w:hyperlink>
    </w:p>
    <w:p>
      <w:pPr>
        <w:pStyle w:val="TOC1"/>
        <w:tabs>
          <w:tab w:val="right" w:leader="dot" w:pos="8306"/>
        </w:tabs>
      </w:pPr>
      <w:hyperlink w:anchor="_Toc3222" w:history="1">
        <w:r>
          <w:rPr>
            <w:rFonts w:ascii="仿宋" w:eastAsia="仿宋" w:hAnsi="仿宋" w:cs="仿宋" w:hint="eastAsia"/>
            <w:lang w:eastAsia="zh-CN"/>
          </w:rPr>
          <w:t>十五、宠物项目工程方案分析</w:t>
        </w:r>
        <w:r>
          <w:tab/>
        </w:r>
        <w:r>
          <w:fldChar w:fldCharType="begin"/>
        </w:r>
        <w:r>
          <w:instrText xml:space="preserve"> PAGEREF _Toc3222 \h </w:instrText>
        </w:r>
        <w:r>
          <w:fldChar w:fldCharType="separate"/>
        </w:r>
        <w:r>
          <w:t>51</w:t>
        </w:r>
        <w:r>
          <w:fldChar w:fldCharType="end"/>
        </w:r>
      </w:hyperlink>
    </w:p>
    <w:p>
      <w:pPr>
        <w:pStyle w:val="TOC2"/>
        <w:tabs>
          <w:tab w:val="right" w:leader="dot" w:pos="8306"/>
        </w:tabs>
      </w:pPr>
      <w:hyperlink w:anchor="_Toc13958" w:history="1">
        <w:r>
          <w:rPr>
            <w:rFonts w:ascii="仿宋" w:eastAsia="仿宋" w:hAnsi="仿宋" w:cs="仿宋" w:hint="eastAsia"/>
            <w:lang w:eastAsia="zh-CN"/>
          </w:rPr>
          <w:t>(一)、建筑工程设计原则</w:t>
        </w:r>
        <w:r>
          <w:tab/>
        </w:r>
        <w:r>
          <w:fldChar w:fldCharType="begin"/>
        </w:r>
        <w:r>
          <w:instrText xml:space="preserve"> PAGEREF _Toc13958 \h </w:instrText>
        </w:r>
        <w:r>
          <w:fldChar w:fldCharType="separate"/>
        </w:r>
        <w:r>
          <w:t>51</w:t>
        </w:r>
        <w:r>
          <w:fldChar w:fldCharType="end"/>
        </w:r>
      </w:hyperlink>
    </w:p>
    <w:p>
      <w:pPr>
        <w:pStyle w:val="TOC2"/>
        <w:tabs>
          <w:tab w:val="right" w:leader="dot" w:pos="8306"/>
        </w:tabs>
      </w:pPr>
      <w:hyperlink w:anchor="_Toc8929" w:history="1">
        <w:r>
          <w:rPr>
            <w:rFonts w:ascii="仿宋" w:eastAsia="仿宋" w:hAnsi="仿宋" w:cs="仿宋" w:hint="eastAsia"/>
            <w:lang w:eastAsia="zh-CN"/>
          </w:rPr>
          <w:t>(二)、土建工程建设指标</w:t>
        </w:r>
        <w:r>
          <w:tab/>
        </w:r>
        <w:r>
          <w:fldChar w:fldCharType="begin"/>
        </w:r>
        <w:r>
          <w:instrText xml:space="preserve"> PAGEREF _Toc8929 \h </w:instrText>
        </w:r>
        <w:r>
          <w:fldChar w:fldCharType="separate"/>
        </w:r>
        <w:r>
          <w:t>54</w:t>
        </w:r>
        <w:r>
          <w:fldChar w:fldCharType="end"/>
        </w:r>
      </w:hyperlink>
    </w:p>
    <w:p>
      <w:pPr>
        <w:pStyle w:val="TOC1"/>
        <w:tabs>
          <w:tab w:val="right" w:leader="dot" w:pos="8306"/>
        </w:tabs>
      </w:pPr>
      <w:hyperlink w:anchor="_Toc6267" w:history="1">
        <w:r>
          <w:rPr>
            <w:rFonts w:ascii="仿宋" w:eastAsia="仿宋" w:hAnsi="仿宋" w:cs="仿宋" w:hint="eastAsia"/>
            <w:lang w:eastAsia="zh-CN"/>
          </w:rPr>
          <w:t>十六、宠物项目变更管理</w:t>
        </w:r>
        <w:r>
          <w:tab/>
        </w:r>
        <w:r>
          <w:fldChar w:fldCharType="begin"/>
        </w:r>
        <w:r>
          <w:instrText xml:space="preserve"> PAGEREF _Toc6267 \h </w:instrText>
        </w:r>
        <w:r>
          <w:fldChar w:fldCharType="separate"/>
        </w:r>
        <w:r>
          <w:t>56</w:t>
        </w:r>
        <w:r>
          <w:fldChar w:fldCharType="end"/>
        </w:r>
      </w:hyperlink>
    </w:p>
    <w:p>
      <w:pPr>
        <w:pStyle w:val="TOC2"/>
        <w:tabs>
          <w:tab w:val="right" w:leader="dot" w:pos="8306"/>
        </w:tabs>
      </w:pPr>
      <w:hyperlink w:anchor="_Toc23580" w:history="1">
        <w:r>
          <w:rPr>
            <w:rFonts w:ascii="仿宋" w:eastAsia="仿宋" w:hAnsi="仿宋" w:cs="仿宋" w:hint="eastAsia"/>
            <w:lang w:eastAsia="zh-CN"/>
          </w:rPr>
          <w:t>(一)、变更申请与评估</w:t>
        </w:r>
        <w:r>
          <w:tab/>
        </w:r>
        <w:r>
          <w:fldChar w:fldCharType="begin"/>
        </w:r>
        <w:r>
          <w:instrText xml:space="preserve"> PAGEREF _Toc23580 \h </w:instrText>
        </w:r>
        <w:r>
          <w:fldChar w:fldCharType="separate"/>
        </w:r>
        <w:r>
          <w:t>56</w:t>
        </w:r>
        <w:r>
          <w:fldChar w:fldCharType="end"/>
        </w:r>
      </w:hyperlink>
    </w:p>
    <w:p>
      <w:pPr>
        <w:pStyle w:val="TOC2"/>
        <w:tabs>
          <w:tab w:val="right" w:leader="dot" w:pos="8306"/>
        </w:tabs>
      </w:pPr>
      <w:hyperlink w:anchor="_Toc26263" w:history="1">
        <w:r>
          <w:rPr>
            <w:rFonts w:ascii="仿宋" w:eastAsia="仿宋" w:hAnsi="仿宋" w:cs="仿宋" w:hint="eastAsia"/>
            <w:lang w:eastAsia="zh-CN"/>
          </w:rPr>
          <w:t>(二)、变更实施与控制</w:t>
        </w:r>
        <w:r>
          <w:tab/>
        </w:r>
        <w:r>
          <w:fldChar w:fldCharType="begin"/>
        </w:r>
        <w:r>
          <w:instrText xml:space="preserve"> PAGEREF _Toc26263 \h </w:instrText>
        </w:r>
        <w:r>
          <w:fldChar w:fldCharType="separate"/>
        </w:r>
        <w:r>
          <w:t>56</w:t>
        </w:r>
        <w:r>
          <w:fldChar w:fldCharType="end"/>
        </w:r>
      </w:hyperlink>
    </w:p>
    <w:p>
      <w:pPr>
        <w:pStyle w:val="TOC1"/>
        <w:tabs>
          <w:tab w:val="right" w:leader="dot" w:pos="8306"/>
        </w:tabs>
      </w:pPr>
      <w:hyperlink w:anchor="_Toc16127" w:history="1">
        <w:r>
          <w:rPr>
            <w:rFonts w:ascii="仿宋" w:eastAsia="仿宋" w:hAnsi="仿宋" w:cs="仿宋" w:hint="eastAsia"/>
            <w:lang w:eastAsia="zh-CN"/>
          </w:rPr>
          <w:t>十七、质量管理体系</w:t>
        </w:r>
        <w:r>
          <w:tab/>
        </w:r>
        <w:r>
          <w:fldChar w:fldCharType="begin"/>
        </w:r>
        <w:r>
          <w:instrText xml:space="preserve"> PAGEREF _Toc16127 \h </w:instrText>
        </w:r>
        <w:r>
          <w:fldChar w:fldCharType="separate"/>
        </w:r>
        <w:r>
          <w:t>57</w:t>
        </w:r>
        <w:r>
          <w:fldChar w:fldCharType="end"/>
        </w:r>
      </w:hyperlink>
    </w:p>
    <w:p>
      <w:pPr>
        <w:pStyle w:val="TOC2"/>
        <w:tabs>
          <w:tab w:val="right" w:leader="dot" w:pos="8306"/>
        </w:tabs>
      </w:pPr>
      <w:hyperlink w:anchor="_Toc9837" w:history="1">
        <w:r>
          <w:rPr>
            <w:rFonts w:ascii="仿宋" w:eastAsia="仿宋" w:hAnsi="仿宋" w:cs="仿宋" w:hint="eastAsia"/>
            <w:lang w:eastAsia="zh-CN"/>
          </w:rPr>
          <w:t>(一)、质量目标与方针</w:t>
        </w:r>
        <w:r>
          <w:tab/>
        </w:r>
        <w:r>
          <w:fldChar w:fldCharType="begin"/>
        </w:r>
        <w:r>
          <w:instrText xml:space="preserve"> PAGEREF _Toc9837 \h </w:instrText>
        </w:r>
        <w:r>
          <w:fldChar w:fldCharType="separate"/>
        </w:r>
        <w:r>
          <w:t>57</w:t>
        </w:r>
        <w:r>
          <w:fldChar w:fldCharType="end"/>
        </w:r>
      </w:hyperlink>
    </w:p>
    <w:p>
      <w:pPr>
        <w:pStyle w:val="TOC2"/>
        <w:tabs>
          <w:tab w:val="right" w:leader="dot" w:pos="8306"/>
        </w:tabs>
      </w:pPr>
      <w:hyperlink w:anchor="_Toc21918" w:history="1">
        <w:r>
          <w:rPr>
            <w:rFonts w:ascii="仿宋" w:eastAsia="仿宋" w:hAnsi="仿宋" w:cs="仿宋" w:hint="eastAsia"/>
            <w:lang w:eastAsia="zh-CN"/>
          </w:rPr>
          <w:t>(二)、质量管理责任</w:t>
        </w:r>
        <w:r>
          <w:tab/>
        </w:r>
        <w:r>
          <w:fldChar w:fldCharType="begin"/>
        </w:r>
        <w:r>
          <w:instrText xml:space="preserve"> PAGEREF _Toc21918 \h </w:instrText>
        </w:r>
        <w:r>
          <w:fldChar w:fldCharType="separate"/>
        </w:r>
        <w:r>
          <w:t>58</w:t>
        </w:r>
        <w:r>
          <w:fldChar w:fldCharType="end"/>
        </w:r>
      </w:hyperlink>
    </w:p>
    <w:p>
      <w:pPr>
        <w:pStyle w:val="TOC2"/>
        <w:tabs>
          <w:tab w:val="right" w:leader="dot" w:pos="8306"/>
        </w:tabs>
      </w:pPr>
      <w:hyperlink w:anchor="_Toc12619" w:history="1">
        <w:r>
          <w:rPr>
            <w:rFonts w:ascii="仿宋" w:eastAsia="仿宋" w:hAnsi="仿宋" w:cs="仿宋" w:hint="eastAsia"/>
            <w:lang w:eastAsia="zh-CN"/>
          </w:rPr>
          <w:t>(三)、质量管理体系文件</w:t>
        </w:r>
        <w:r>
          <w:tab/>
        </w:r>
        <w:r>
          <w:fldChar w:fldCharType="begin"/>
        </w:r>
        <w:r>
          <w:instrText xml:space="preserve"> PAGEREF _Toc12619 \h </w:instrText>
        </w:r>
        <w:r>
          <w:fldChar w:fldCharType="separate"/>
        </w:r>
        <w:r>
          <w:t>59</w:t>
        </w:r>
        <w:r>
          <w:fldChar w:fldCharType="end"/>
        </w:r>
      </w:hyperlink>
    </w:p>
    <w:p>
      <w:pPr>
        <w:pStyle w:val="TOC2"/>
        <w:tabs>
          <w:tab w:val="right" w:leader="dot" w:pos="8306"/>
        </w:tabs>
      </w:pPr>
      <w:hyperlink w:anchor="_Toc21876" w:history="1">
        <w:r>
          <w:rPr>
            <w:rFonts w:ascii="仿宋" w:eastAsia="仿宋" w:hAnsi="仿宋" w:cs="仿宋" w:hint="eastAsia"/>
            <w:lang w:eastAsia="zh-CN"/>
          </w:rPr>
          <w:t>(四)、质量培训与教育</w:t>
        </w:r>
        <w:r>
          <w:tab/>
        </w:r>
        <w:r>
          <w:fldChar w:fldCharType="begin"/>
        </w:r>
        <w:r>
          <w:instrText xml:space="preserve"> PAGEREF _Toc21876 \h </w:instrText>
        </w:r>
        <w:r>
          <w:fldChar w:fldCharType="separate"/>
        </w:r>
        <w:r>
          <w:t>61</w:t>
        </w:r>
        <w:r>
          <w:fldChar w:fldCharType="end"/>
        </w:r>
      </w:hyperlink>
    </w:p>
    <w:p>
      <w:pPr>
        <w:pStyle w:val="TOC2"/>
        <w:tabs>
          <w:tab w:val="right" w:leader="dot" w:pos="8306"/>
        </w:tabs>
      </w:pPr>
      <w:hyperlink w:anchor="_Toc10906" w:history="1">
        <w:r>
          <w:rPr>
            <w:rFonts w:ascii="仿宋" w:eastAsia="仿宋" w:hAnsi="仿宋" w:cs="仿宋" w:hint="eastAsia"/>
            <w:lang w:eastAsia="zh-CN"/>
          </w:rPr>
          <w:t>(五)、质量审核与评价</w:t>
        </w:r>
        <w:r>
          <w:tab/>
        </w:r>
        <w:r>
          <w:fldChar w:fldCharType="begin"/>
        </w:r>
        <w:r>
          <w:instrText xml:space="preserve"> PAGEREF _Toc10906 \h </w:instrText>
        </w:r>
        <w:r>
          <w:fldChar w:fldCharType="separate"/>
        </w:r>
        <w:r>
          <w:t>63</w:t>
        </w:r>
        <w:r>
          <w:fldChar w:fldCharType="end"/>
        </w:r>
      </w:hyperlink>
    </w:p>
    <w:p>
      <w:pPr>
        <w:pStyle w:val="TOC2"/>
        <w:tabs>
          <w:tab w:val="right" w:leader="dot" w:pos="8306"/>
        </w:tabs>
      </w:pPr>
      <w:hyperlink w:anchor="_Toc28858" w:history="1">
        <w:r>
          <w:rPr>
            <w:rFonts w:ascii="仿宋" w:eastAsia="仿宋" w:hAnsi="仿宋" w:cs="仿宋" w:hint="eastAsia"/>
            <w:lang w:eastAsia="zh-CN"/>
          </w:rPr>
          <w:t>(六)、不符合与纠正措施</w:t>
        </w:r>
        <w:r>
          <w:tab/>
        </w:r>
        <w:r>
          <w:fldChar w:fldCharType="begin"/>
        </w:r>
        <w:r>
          <w:instrText xml:space="preserve"> PAGEREF _Toc28858 \h </w:instrText>
        </w:r>
        <w:r>
          <w:fldChar w:fldCharType="separate"/>
        </w:r>
        <w:r>
          <w:t>64</w:t>
        </w:r>
        <w:r>
          <w:fldChar w:fldCharType="end"/>
        </w:r>
      </w:hyperlink>
    </w:p>
    <w:p>
      <w:pPr>
        <w:pStyle w:val="TOC1"/>
        <w:tabs>
          <w:tab w:val="right" w:leader="dot" w:pos="8306"/>
        </w:tabs>
      </w:pPr>
      <w:hyperlink w:anchor="_Toc28248" w:history="1">
        <w:r>
          <w:rPr>
            <w:rFonts w:ascii="仿宋" w:eastAsia="仿宋" w:hAnsi="仿宋" w:cs="仿宋" w:hint="eastAsia"/>
            <w:lang w:eastAsia="zh-CN"/>
          </w:rPr>
          <w:t>十八、风险识别与分类</w:t>
        </w:r>
        <w:r>
          <w:tab/>
        </w:r>
        <w:r>
          <w:fldChar w:fldCharType="begin"/>
        </w:r>
        <w:r>
          <w:instrText xml:space="preserve"> PAGEREF _Toc28248 \h </w:instrText>
        </w:r>
        <w:r>
          <w:fldChar w:fldCharType="separate"/>
        </w:r>
        <w:r>
          <w:t>65</w:t>
        </w:r>
        <w:r>
          <w:fldChar w:fldCharType="end"/>
        </w:r>
      </w:hyperlink>
    </w:p>
    <w:p>
      <w:pPr>
        <w:pStyle w:val="TOC2"/>
        <w:tabs>
          <w:tab w:val="right" w:leader="dot" w:pos="8306"/>
        </w:tabs>
      </w:pPr>
      <w:hyperlink w:anchor="_Toc25457" w:history="1">
        <w:r>
          <w:rPr>
            <w:rFonts w:ascii="仿宋" w:eastAsia="仿宋" w:hAnsi="仿宋" w:cs="仿宋" w:hint="eastAsia"/>
            <w:lang w:eastAsia="zh-CN"/>
          </w:rPr>
          <w:t>(一)、风险识别</w:t>
        </w:r>
        <w:r>
          <w:tab/>
        </w:r>
        <w:r>
          <w:fldChar w:fldCharType="begin"/>
        </w:r>
        <w:r>
          <w:instrText xml:space="preserve"> PAGEREF _Toc25457 \h </w:instrText>
        </w:r>
        <w:r>
          <w:fldChar w:fldCharType="separate"/>
        </w:r>
        <w:r>
          <w:t>65</w:t>
        </w:r>
        <w:r>
          <w:fldChar w:fldCharType="end"/>
        </w:r>
      </w:hyperlink>
    </w:p>
    <w:p>
      <w:pPr>
        <w:pStyle w:val="TOC2"/>
        <w:tabs>
          <w:tab w:val="right" w:leader="dot" w:pos="8306"/>
        </w:tabs>
      </w:pPr>
      <w:hyperlink w:anchor="_Toc24700" w:history="1">
        <w:r>
          <w:rPr>
            <w:rFonts w:ascii="仿宋" w:eastAsia="仿宋" w:hAnsi="仿宋" w:cs="仿宋" w:hint="eastAsia"/>
            <w:lang w:eastAsia="zh-CN"/>
          </w:rPr>
          <w:t>(二)、风险分类</w:t>
        </w:r>
        <w:r>
          <w:tab/>
        </w:r>
        <w:r>
          <w:fldChar w:fldCharType="begin"/>
        </w:r>
        <w:r>
          <w:instrText xml:space="preserve"> PAGEREF _Toc24700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277"/>
      <w:r>
        <w:rPr>
          <w:rFonts w:ascii="仿宋" w:eastAsia="仿宋" w:hAnsi="仿宋" w:cs="仿宋" w:hint="eastAsia"/>
          <w:lang w:eastAsia="zh-CN"/>
        </w:rPr>
        <w:t>(一)、宠物行业分析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宠物行业一直以来都是市场的关注焦点。行业内的发展趋势、竞争态势以及潜在机会都对宠物项目的推进产生深远的影响。通过深入研究行业的整体概貌，我们将更好地理解行业的核心特征，为宠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行业，技术一直是推动创新和发展的关键因素。我们将对当前技术趋势进行详尽分析，包括但不限于人工智能、大数据应用、先进制造技术等。这有助于宠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宠物项目成功的基础。我们将对主要竞争对手进行深入研究，包括其市场份额、产品特点、市场定位等。通过全面了解竞争对手的优势和劣势，宠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466"/>
      <w:r>
        <w:rPr>
          <w:rFonts w:ascii="仿宋" w:eastAsia="仿宋" w:hAnsi="仿宋" w:cs="仿宋" w:hint="eastAsia"/>
          <w:sz w:val="28"/>
          <w:lang w:eastAsia="zh-CN"/>
        </w:rPr>
        <w:t>(二)、宠物市场分析预测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通过对市场规模的深入调研，我们将预测宠物市场未来的增长趋势。这包括市场的整体规模、各细分领域的发展趋势等。宠物项目可以根据市场的扩张速度和潜在机会，制定更符合市场需求的发展策略。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了解消费者的需求是市场分析的核心。我们将通过调查研究，深入挖掘目标消费者的需求特点、购买习惯以及对产品和服务的期望。这有助于宠物项目更好地定位目标市场，提供更符合消费者期待的解决方案。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宠物项目实施过程中需要充分考虑的因素。我们将对市场风险进行全面评估，包括但不限于政策法规风险、市场竞争风险、技术变革风险等。通过对潜在风险的深入分析，宠物项目可以制定相应的风险缓解策略，降低不确定性对宠物项目的影响。</w:t>
      </w:r>
    </w:p>
    <w:p>
      <w:pPr>
        <w:pStyle w:val="Heading1"/>
        <w:ind w:firstLine="560" w:firstLineChars="200"/>
        <w:rPr>
          <w:rFonts w:ascii="仿宋" w:eastAsia="仿宋" w:hAnsi="仿宋" w:cs="仿宋" w:hint="eastAsia"/>
          <w:sz w:val="28"/>
          <w:lang w:eastAsia="zh-CN"/>
        </w:rPr>
      </w:pPr>
      <w:bookmarkStart w:id="5" w:name="_Toc23167"/>
      <w:r>
        <w:rPr>
          <w:rFonts w:ascii="仿宋" w:eastAsia="仿宋" w:hAnsi="仿宋" w:cs="仿宋" w:hint="eastAsia"/>
          <w:sz w:val="28"/>
          <w:lang w:eastAsia="zh-CN"/>
        </w:rPr>
        <w:t>二、宠物项目危机管理</w:t>
      </w:r>
      <w:bookmarkEnd w:id="5"/>
    </w:p>
    <w:p>
      <w:pPr>
        <w:pStyle w:val="Heading2"/>
        <w:rPr>
          <w:rFonts w:ascii="仿宋" w:eastAsia="仿宋" w:hAnsi="仿宋" w:cs="仿宋" w:hint="eastAsia"/>
          <w:lang w:eastAsia="zh-CN"/>
        </w:rPr>
      </w:pPr>
      <w:bookmarkStart w:id="6" w:name="_Toc1171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项目危机管理中，危机预警与识别是确保宠物项目稳健运行的核心步骤。通过建立全面的监测机制，宠物项目团队旨在及时发现和理解潜在的风险和危机因素，以便采取及时的预防和应对措施，确保宠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首先，通过深入的风险评估，宠物项目团队全面分析了整个宠物项目和各个阶段可能存在的威胁。这包括准确评估每个潜在风险的发生概率和可能影响的程度，为后续危机预警提供了有力支持。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宠物项目团队着重于明确定义宠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宠物项目进展的持续监控，团队能够及时发现潜在问题并作出迅速反应。宠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在这一阶段，团队的专业素养和反应速度将发挥至关重要的作用，以确保潜在危机能够在初期得到有效的处理，最大程度地减轻负面影响。通过危机预警与识别，宠物项目得以更有序、可控地推进。</w:t>
      </w:r>
    </w:p>
    <w:p>
      <w:pPr>
        <w:pStyle w:val="Heading2"/>
        <w:ind w:firstLine="560" w:firstLineChars="200"/>
        <w:rPr>
          <w:rFonts w:ascii="仿宋" w:eastAsia="仿宋" w:hAnsi="仿宋" w:cs="仿宋" w:hint="eastAsia"/>
          <w:sz w:val="28"/>
          <w:lang w:eastAsia="zh-CN"/>
        </w:rPr>
      </w:pPr>
      <w:bookmarkStart w:id="7" w:name="_Toc1666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在危机发生时，宠物项目团队立即行动，成立了应急小组。该小组的任务是迅速制定并实施紧急应对措施，以最小化潜在损失。以下是采取的主要措施：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暂停宠物项目进度：为遏制危机蔓延，宠物项目暂时停止进行，以便全面评估当前状况。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资源重新分配：重新评估宠物项目资源的分配，确保最大限度地减小损失。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实时沟通：与关键利益相关者建立实时沟通机制，向他们传递宠物项目危机的实际状况，保障宠物项目核心利益。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在紧急应对的同时，宠物项目团队强调了团队协作和有效沟通的重要性。以下是团队协作的关键举措：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信息共享机制：建立了信息共享平台，确保团队成员能够及时获取宠物项目危机的实时信息。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领导者沟通：宠物项目领导者通过定期会议和即时沟通工具，指导团队应对危机，保持团队稳定运行。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随着危机得到初步控制，宠物项目团队转向制定恢复计划，以确保宠物项目能够从中迅速恢复。主要恢复计划包括：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修复受损的进度计划：重新评估宠物项目进度，制定修复计划，确保宠物项目尽快回归正常进程。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重新调整资源分配：优化资源分配，确保宠物项目在有限资源下高效运转。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风险管理机制加强：对宠物项目风险进行全面评估，制定更强化的风险管理策略，以预防未来可能的危机。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01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021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宠物项目的主要产品是XXXX，预计年产值为XXX万元。这一产品在市场中占据着重要的地位，其广泛的应用范围使得该宠物项目的市场前景非常广阔。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宠物项目的xxx产品作为重要的原材料之一，将在多个领域发挥关键作用。其在建筑、交通、能源等方面的广泛应用将为整个产业链提供强大的支持，形成产业协同效应。宠物项目的年产值XXX万XXX万XXX万万元不仅反映了其在市场上的巨大潜力，更预示着它对国民经济的积极贡献。这种关联度高、涉及面广的产业关系，使得该宠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68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总征地面积为XXXX平方米，相当于约XX.XX亩，其中净用地面积为XXXX平方米，红线范围内相当于约XX.XX亩。这一用地规模充分考虑了宠物项目的建设需求，保障了宠物项目在合适的空间内得以充分发展。宠物项目规划的总建筑面积为XXXX平方米，其中主体工程建设占XXXX平方米，计容建筑面积达XXXX平方米。预计建筑工程的投资将达到XXXX万元，为宠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计划购置的设备共计XXXX台（套），设备购置费用为XXXX万元。这一设备购置计划充分考虑到宠物项目的生产需求和技术要求，确保了宠物项目在生产运营中具备先进的技术装备和高效的生产能力。设备的合理配置将为宠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宠物项目计划总投资为XXXX万元，预计年实现营业收入为XXXX万元。这一产能规模的设定旨在确保宠物项目能够在投资与回报之间取得平衡，实现长期可持续的发展。宠物项目的总投资充分考虑到各个方面的需求，包括用地建设、设备购置等多个环节，以确保宠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37"/>
      <w:r>
        <w:rPr>
          <w:rFonts w:ascii="仿宋" w:eastAsia="仿宋" w:hAnsi="仿宋" w:cs="仿宋" w:hint="eastAsia"/>
          <w:sz w:val="28"/>
          <w:lang w:eastAsia="zh-CN"/>
        </w:rPr>
        <w:t>四、宠物项目选址可行性分析</w:t>
      </w:r>
      <w:bookmarkEnd w:id="11"/>
    </w:p>
    <w:p>
      <w:pPr>
        <w:pStyle w:val="Heading2"/>
        <w:rPr>
          <w:rFonts w:ascii="仿宋" w:eastAsia="仿宋" w:hAnsi="仿宋" w:cs="仿宋" w:hint="eastAsia"/>
          <w:lang w:eastAsia="zh-CN"/>
        </w:rPr>
      </w:pPr>
      <w:bookmarkStart w:id="12" w:name="_Toc29499"/>
      <w:r>
        <w:rPr>
          <w:rFonts w:ascii="仿宋" w:eastAsia="仿宋" w:hAnsi="仿宋" w:cs="仿宋" w:hint="eastAsia"/>
          <w:lang w:eastAsia="zh-CN"/>
        </w:rPr>
        <w:t>(一)、宠物项目选址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该宠物项目选址位于XX省XX市XX区XXX街道</w:t>
      </w:r>
    </w:p>
    <w:p>
      <w:pPr>
        <w:pStyle w:val="Heading2"/>
        <w:ind w:firstLine="560" w:firstLineChars="200"/>
        <w:rPr>
          <w:rFonts w:ascii="仿宋" w:eastAsia="仿宋" w:hAnsi="仿宋" w:cs="仿宋" w:hint="eastAsia"/>
          <w:sz w:val="28"/>
          <w:lang w:eastAsia="zh-CN"/>
        </w:rPr>
      </w:pPr>
      <w:bookmarkStart w:id="13" w:name="_Toc1844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宠物项目的征地面积将根据宠物项目的实际规模和需求进行精确规划。具体面积XXX平方米，旨在确保宠物项目不仅能够满足当前的发展需求，还能够预留空间以适应未来的扩展。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净用地面积是在征地面积基础上去除不可利用面积后的实际可开发用地。具体面积XXX平方米，考虑到环保、交通、安全等多方面因素，以确保宠物项目在整体利用效率上达到最优。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宠物项目计划建设的建筑总规模具体面积XXX平方米。这一规模的确定综合考虑了宠物项目的性质、规模，以及城市规划的相关要求，确保建筑布局与周边环境协调一致。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绿地率是宠物项目用地中被规划为绿地的比例。具体面积XXX平方米，旨在通过合理规划绿地，改善宠物项目周边环境，提升居民生活质量，并符合城市整体绿化规划。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容积率是用地上可以建设的建筑总体积与用地面积之比。具体面积XXX，通过合理的容积率规划，确保宠物项目建筑规模与周边环境和谐共生。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确保宠物项目选址与当地城市规划相一致，具体面积XXX平方米。通过与城市规划部门深入沟通，确保宠物项目不仅符合城市的整体发展方向，还能够融入城市的发展布局，为城市的长远发展贡献力量。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充分了解并确保宠物项目选址符合当地产业政策，具体面积XXX平方米。这包括宠物项目对当地经济的促进作用，以及对相关产业的带动效应，确保宠物项目与地方政府的产业政策保持一致，促进共赢合作。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用地总体要求必须符合环保和可持续发展的原则，具体面积XXX平方米。通过采用绿色建筑设计、节能减排等措施，确保宠物项目在建设和运营过程中对环境的影响最小化，达到可持续发展的要求。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确保宠物项目选址具备必要的公共设施配套，具体面积XXX平方米。这包括交通便利性、教育、医疗等基础设施，以提高居民生活品质，使得宠物项目选址更具吸引力。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考虑用地总体要求对当地社会稳定性的影响，具体面积XXX平方米。通过深入了解当地社区反馈，确保宠物项目的选址和建设过程对当地社会和谐稳定产生积极作用。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宠物项目选址不仅符合法规和规划，还在实际操作中具有可行性。这一全面规划将为宠物项目的成功实施提供坚实的基础，确保宠物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46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宠物项目的设备规划和空间设计中，我们将采取灵活设备布局的措施。设备布局将根据实际需求进行灵活设计，避免不必要的浪费。通过合理规划设备摆放位置，我们将提高设备的利用率，减少设备间距，以确保宠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宠物项目内部引入共享设施的概念，例如共享会议室、办公区等。通过这种方式，我们可以减少对资源的重复建设，提高资源共享效率，从而减小宠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78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宠物项目的总图布置中，我们将不同功能区域进行明确的规划，以最大程度满足宠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96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我们首先关注市场因素，包括潜在客户分布、竞争对手位置、市场需求等。通过深入的市场调研，我们能够更准确地评估选址对于市场开拓和产品销售的影响，确保宠物项目能够在有利的市场环境中蓬勃发展。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宠物项目对环境的影响是综合评价的重要因素之一。我们将详细考虑选址周边的自然环境、生态保护区、水源地等情况，确保宠物项目的建设和运营对环境影响最小化，并符合当地的环保法规标准。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对选址的评价还需充分考虑当地政府的产业政策和法规。我们将详细了解宠物项目所在地的相关政策，确保宠物项目的规划和运营与当地法规相符，降低不必要的法律风险。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考虑到社会稳定性对企业运营的重要性，我们将评估选址地区的社会安全情况、劳工关系、社区反馈等方面，以确保宠物项目的建设和运营不会受到社会稳定性的负面影响。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最后，我们将综合考虑用地成本，包括土地购置费用、土地开发成本等。通过对用地成本的详细评估，我们能够做出更为精确的经济效益分析，为宠物项目的投资决策提供有力支持。</w:t>
      </w:r>
    </w:p>
    <w:p>
      <w:pPr>
        <w:pStyle w:val="Heading1"/>
        <w:ind w:firstLine="560" w:firstLineChars="200"/>
        <w:rPr>
          <w:rFonts w:ascii="仿宋" w:eastAsia="仿宋" w:hAnsi="仿宋" w:cs="仿宋" w:hint="eastAsia"/>
          <w:sz w:val="28"/>
          <w:lang w:eastAsia="zh-CN"/>
        </w:rPr>
      </w:pPr>
      <w:bookmarkStart w:id="17" w:name="_Toc23488"/>
      <w:r>
        <w:rPr>
          <w:rFonts w:ascii="仿宋" w:eastAsia="仿宋" w:hAnsi="仿宋" w:cs="仿宋" w:hint="eastAsia"/>
          <w:sz w:val="28"/>
          <w:lang w:eastAsia="zh-CN"/>
        </w:rPr>
        <w:t>五、宠物项目建设单位说明</w:t>
      </w:r>
      <w:bookmarkEnd w:id="17"/>
    </w:p>
    <w:p>
      <w:pPr>
        <w:pStyle w:val="Heading2"/>
        <w:rPr>
          <w:rFonts w:ascii="仿宋" w:eastAsia="仿宋" w:hAnsi="仿宋" w:cs="仿宋" w:hint="eastAsia"/>
          <w:lang w:eastAsia="zh-CN"/>
        </w:rPr>
      </w:pPr>
      <w:bookmarkStart w:id="18" w:name="_Toc10818"/>
      <w:r>
        <w:rPr>
          <w:rFonts w:ascii="仿宋" w:eastAsia="仿宋" w:hAnsi="仿宋" w:cs="仿宋" w:hint="eastAsia"/>
          <w:lang w:eastAsia="zh-CN"/>
        </w:rPr>
        <w:t>(一)、宠物项目承办单位基本情况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45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宠物项目承办单位的XXXX，我们着眼于实现可持续的经济效益。通过技术创新和解决方案的提供，公司预计在宠物项目执行期间将获得可观的收入增长。这一收入来源主要包括宠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同时，我们注重成本控制和效率提升，以确保宠物项目的可持续盈利。透过精细的管理和资源优化，公司期望实现宠物项目利润最大化。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宠物项目实施进行全面的投资评估，包括宠物项目启动阶段的资金投入和后续运营成本。通过对宠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为确保公司在宠物项目实施过程中具备足够的资金流动性，公司将进行详尽的现金流分析。这包括资金需求的合理预测、宠物项目周期内的资金峰谷分析以及灵活的财务管理策略，以应对各种潜在的经济变动。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9992"/>
      <w:r>
        <w:rPr>
          <w:rFonts w:ascii="仿宋" w:eastAsia="仿宋" w:hAnsi="仿宋" w:cs="仿宋" w:hint="eastAsia"/>
          <w:sz w:val="28"/>
          <w:lang w:eastAsia="zh-CN"/>
        </w:rPr>
        <w:t>六、宠物项目可持续发展</w:t>
      </w:r>
      <w:bookmarkEnd w:id="20"/>
    </w:p>
    <w:p>
      <w:pPr>
        <w:pStyle w:val="Heading2"/>
        <w:rPr>
          <w:rFonts w:ascii="仿宋" w:eastAsia="仿宋" w:hAnsi="仿宋" w:cs="仿宋" w:hint="eastAsia"/>
          <w:lang w:eastAsia="zh-CN"/>
        </w:rPr>
      </w:pPr>
      <w:bookmarkStart w:id="21" w:name="_Toc4243"/>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项目中，宠物项目团队着眼于未来，明确了可持续发展的战略方向。制定的具体可持续发展目标包括降低资源使用、采用环保技术、最大化社会效益等。这一步骤不仅有助于宠物项目在环保和社会责任方面达到最高标准，也为未来提供了明确的指引，确保宠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可持续实践的融入宠物项目管理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宠物项目管理周期。从宠物项目规划开始，宠物项目团队就考虑了环境和社会的因素。在执行阶段，宠物项目团队积极推动绿色技术的应用，优化资源利用。此外，关注员工的社会责任，通过培训和沟通活动提高员工对可持续发展的认知，使他们能够在日常工作中践行可持续实践。这些举措不仅为宠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12992"/>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扎根于宠物项目的可持续发展理念，我们深信环保与社会责任是宠物项目成功的关键支柱。在宠物项目的每一步，我们都致力于通过创新和实践，履行对环境和社会的坚定责任。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团队通过引入先进的环保技术、建立高效的废物处理系统以及推动能源节约措施，积极履行环保责任。定期的环保监测和评估确保宠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https://d.book118.com/186112224110010101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16491"/>
    <w:rsid w:val="764164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12224110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2024-03-03T05:53:00Z</dcterms:created>
  <dcterms:modified xsi:type="dcterms:W3CDTF">2024-03-03T05:53:37Z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702ED09BB9FC4D89B3F10ED5D695F41B_11</vt:lpwstr>
  </property>
  <property fmtid="{D5CDD505-2E9C-101B-9397-08002B2CF9AE}" pid="3" name="KSOProductBuildVer">
    <vt:lpwstr>2052-12.1.0.16388</vt:lpwstr>
  </property>
</Properties>
</file>