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宠物电商项目建设方案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2" w:history="1">
        <w:r>
          <w:rPr>
            <w:rFonts w:ascii="仿宋" w:eastAsia="仿宋" w:hAnsi="仿宋" w:cs="仿宋" w:hint="eastAsia"/>
            <w:lang w:eastAsia="zh-CN"/>
          </w:rPr>
          <w:t>序言</w:t>
        </w:r>
        <w:r>
          <w:tab/>
        </w:r>
        <w:r>
          <w:fldChar w:fldCharType="begin"/>
        </w:r>
        <w:r>
          <w:instrText xml:space="preserve"> PAGEREF _Toc8742 \h </w:instrText>
        </w:r>
        <w:r>
          <w:fldChar w:fldCharType="separate"/>
        </w:r>
        <w:r>
          <w:t>3</w:t>
        </w:r>
        <w:r>
          <w:fldChar w:fldCharType="end"/>
        </w:r>
      </w:hyperlink>
    </w:p>
    <w:p>
      <w:pPr>
        <w:pStyle w:val="TOC1"/>
        <w:tabs>
          <w:tab w:val="right" w:leader="dot" w:pos="8306"/>
        </w:tabs>
      </w:pPr>
      <w:hyperlink w:anchor="_Toc5669" w:history="1">
        <w:r>
          <w:rPr>
            <w:rFonts w:ascii="仿宋" w:eastAsia="仿宋" w:hAnsi="仿宋" w:cs="仿宋" w:hint="eastAsia"/>
            <w:lang w:eastAsia="zh-CN"/>
          </w:rPr>
          <w:t>一、项目监理与质量保证</w:t>
        </w:r>
        <w:r>
          <w:tab/>
        </w:r>
        <w:r>
          <w:fldChar w:fldCharType="begin"/>
        </w:r>
        <w:r>
          <w:instrText xml:space="preserve"> PAGEREF _Toc5669 \h </w:instrText>
        </w:r>
        <w:r>
          <w:fldChar w:fldCharType="separate"/>
        </w:r>
        <w:r>
          <w:t>3</w:t>
        </w:r>
        <w:r>
          <w:fldChar w:fldCharType="end"/>
        </w:r>
      </w:hyperlink>
    </w:p>
    <w:p>
      <w:pPr>
        <w:pStyle w:val="TOC2"/>
        <w:tabs>
          <w:tab w:val="right" w:leader="dot" w:pos="8306"/>
        </w:tabs>
      </w:pPr>
      <w:hyperlink w:anchor="_Toc18018" w:history="1">
        <w:r>
          <w:rPr>
            <w:rFonts w:ascii="仿宋" w:eastAsia="仿宋" w:hAnsi="仿宋" w:cs="仿宋" w:hint="eastAsia"/>
            <w:lang w:eastAsia="zh-CN"/>
          </w:rPr>
          <w:t>(一)、监理体系构建</w:t>
        </w:r>
        <w:r>
          <w:tab/>
        </w:r>
        <w:r>
          <w:fldChar w:fldCharType="begin"/>
        </w:r>
        <w:r>
          <w:instrText xml:space="preserve"> PAGEREF _Toc18018 \h </w:instrText>
        </w:r>
        <w:r>
          <w:fldChar w:fldCharType="separate"/>
        </w:r>
        <w:r>
          <w:t>3</w:t>
        </w:r>
        <w:r>
          <w:fldChar w:fldCharType="end"/>
        </w:r>
      </w:hyperlink>
    </w:p>
    <w:p>
      <w:pPr>
        <w:pStyle w:val="TOC2"/>
        <w:tabs>
          <w:tab w:val="right" w:leader="dot" w:pos="8306"/>
        </w:tabs>
      </w:pPr>
      <w:hyperlink w:anchor="_Toc15596" w:history="1">
        <w:r>
          <w:rPr>
            <w:rFonts w:ascii="仿宋" w:eastAsia="仿宋" w:hAnsi="仿宋" w:cs="仿宋" w:hint="eastAsia"/>
            <w:lang w:eastAsia="zh-CN"/>
          </w:rPr>
          <w:t>(二)、质量保证体系实施</w:t>
        </w:r>
        <w:r>
          <w:tab/>
        </w:r>
        <w:r>
          <w:fldChar w:fldCharType="begin"/>
        </w:r>
        <w:r>
          <w:instrText xml:space="preserve"> PAGEREF _Toc15596 \h </w:instrText>
        </w:r>
        <w:r>
          <w:fldChar w:fldCharType="separate"/>
        </w:r>
        <w:r>
          <w:t>4</w:t>
        </w:r>
        <w:r>
          <w:fldChar w:fldCharType="end"/>
        </w:r>
      </w:hyperlink>
    </w:p>
    <w:p>
      <w:pPr>
        <w:pStyle w:val="TOC2"/>
        <w:tabs>
          <w:tab w:val="right" w:leader="dot" w:pos="8306"/>
        </w:tabs>
      </w:pPr>
      <w:hyperlink w:anchor="_Toc32700" w:history="1">
        <w:r>
          <w:rPr>
            <w:rFonts w:ascii="仿宋" w:eastAsia="仿宋" w:hAnsi="仿宋" w:cs="仿宋" w:hint="eastAsia"/>
            <w:lang w:eastAsia="zh-CN"/>
          </w:rPr>
          <w:t>(三)、监理与质量控制流程</w:t>
        </w:r>
        <w:r>
          <w:tab/>
        </w:r>
        <w:r>
          <w:fldChar w:fldCharType="begin"/>
        </w:r>
        <w:r>
          <w:instrText xml:space="preserve"> PAGEREF _Toc32700 \h </w:instrText>
        </w:r>
        <w:r>
          <w:fldChar w:fldCharType="separate"/>
        </w:r>
        <w:r>
          <w:t>4</w:t>
        </w:r>
        <w:r>
          <w:fldChar w:fldCharType="end"/>
        </w:r>
      </w:hyperlink>
    </w:p>
    <w:p>
      <w:pPr>
        <w:pStyle w:val="TOC1"/>
        <w:tabs>
          <w:tab w:val="right" w:leader="dot" w:pos="8306"/>
        </w:tabs>
      </w:pPr>
      <w:hyperlink w:anchor="_Toc20341" w:history="1">
        <w:r>
          <w:rPr>
            <w:rFonts w:ascii="仿宋" w:eastAsia="仿宋" w:hAnsi="仿宋" w:cs="仿宋" w:hint="eastAsia"/>
            <w:lang w:eastAsia="zh-CN"/>
          </w:rPr>
          <w:t>二、发展规划、产业政策和行业准入分析</w:t>
        </w:r>
        <w:r>
          <w:tab/>
        </w:r>
        <w:r>
          <w:fldChar w:fldCharType="begin"/>
        </w:r>
        <w:r>
          <w:instrText xml:space="preserve"> PAGEREF _Toc20341 \h </w:instrText>
        </w:r>
        <w:r>
          <w:fldChar w:fldCharType="separate"/>
        </w:r>
        <w:r>
          <w:t>5</w:t>
        </w:r>
        <w:r>
          <w:fldChar w:fldCharType="end"/>
        </w:r>
      </w:hyperlink>
    </w:p>
    <w:p>
      <w:pPr>
        <w:pStyle w:val="TOC2"/>
        <w:tabs>
          <w:tab w:val="right" w:leader="dot" w:pos="8306"/>
        </w:tabs>
      </w:pPr>
      <w:hyperlink w:anchor="_Toc13687" w:history="1">
        <w:r>
          <w:rPr>
            <w:rFonts w:ascii="仿宋" w:eastAsia="仿宋" w:hAnsi="仿宋" w:cs="仿宋" w:hint="eastAsia"/>
            <w:lang w:eastAsia="zh-CN"/>
          </w:rPr>
          <w:t>(一)、发展规划分析</w:t>
        </w:r>
        <w:r>
          <w:tab/>
        </w:r>
        <w:r>
          <w:fldChar w:fldCharType="begin"/>
        </w:r>
        <w:r>
          <w:instrText xml:space="preserve"> PAGEREF _Toc13687 \h </w:instrText>
        </w:r>
        <w:r>
          <w:fldChar w:fldCharType="separate"/>
        </w:r>
        <w:r>
          <w:t>5</w:t>
        </w:r>
        <w:r>
          <w:fldChar w:fldCharType="end"/>
        </w:r>
      </w:hyperlink>
    </w:p>
    <w:p>
      <w:pPr>
        <w:pStyle w:val="TOC2"/>
        <w:tabs>
          <w:tab w:val="right" w:leader="dot" w:pos="8306"/>
        </w:tabs>
      </w:pPr>
      <w:hyperlink w:anchor="_Toc27355" w:history="1">
        <w:r>
          <w:rPr>
            <w:rFonts w:ascii="仿宋" w:eastAsia="仿宋" w:hAnsi="仿宋" w:cs="仿宋" w:hint="eastAsia"/>
            <w:lang w:eastAsia="zh-CN"/>
          </w:rPr>
          <w:t>(二)、产业政策分析</w:t>
        </w:r>
        <w:r>
          <w:tab/>
        </w:r>
        <w:r>
          <w:fldChar w:fldCharType="begin"/>
        </w:r>
        <w:r>
          <w:instrText xml:space="preserve"> PAGEREF _Toc27355 \h </w:instrText>
        </w:r>
        <w:r>
          <w:fldChar w:fldCharType="separate"/>
        </w:r>
        <w:r>
          <w:t>7</w:t>
        </w:r>
        <w:r>
          <w:fldChar w:fldCharType="end"/>
        </w:r>
      </w:hyperlink>
    </w:p>
    <w:p>
      <w:pPr>
        <w:pStyle w:val="TOC2"/>
        <w:tabs>
          <w:tab w:val="right" w:leader="dot" w:pos="8306"/>
        </w:tabs>
      </w:pPr>
      <w:hyperlink w:anchor="_Toc8101" w:history="1">
        <w:r>
          <w:rPr>
            <w:rFonts w:ascii="仿宋" w:eastAsia="仿宋" w:hAnsi="仿宋" w:cs="仿宋" w:hint="eastAsia"/>
            <w:lang w:eastAsia="zh-CN"/>
          </w:rPr>
          <w:t>(三)、行业准入分析</w:t>
        </w:r>
        <w:r>
          <w:tab/>
        </w:r>
        <w:r>
          <w:fldChar w:fldCharType="begin"/>
        </w:r>
        <w:r>
          <w:instrText xml:space="preserve"> PAGEREF _Toc8101 \h </w:instrText>
        </w:r>
        <w:r>
          <w:fldChar w:fldCharType="separate"/>
        </w:r>
        <w:r>
          <w:t>8</w:t>
        </w:r>
        <w:r>
          <w:fldChar w:fldCharType="end"/>
        </w:r>
      </w:hyperlink>
    </w:p>
    <w:p>
      <w:pPr>
        <w:pStyle w:val="TOC1"/>
        <w:tabs>
          <w:tab w:val="right" w:leader="dot" w:pos="8306"/>
        </w:tabs>
      </w:pPr>
      <w:hyperlink w:anchor="_Toc8408" w:history="1">
        <w:r>
          <w:rPr>
            <w:rFonts w:ascii="仿宋" w:eastAsia="仿宋" w:hAnsi="仿宋" w:cs="仿宋" w:hint="eastAsia"/>
            <w:lang w:eastAsia="zh-CN"/>
          </w:rPr>
          <w:t>三、环境和生态影响分析</w:t>
        </w:r>
        <w:r>
          <w:tab/>
        </w:r>
        <w:r>
          <w:fldChar w:fldCharType="begin"/>
        </w:r>
        <w:r>
          <w:instrText xml:space="preserve"> PAGEREF _Toc8408 \h </w:instrText>
        </w:r>
        <w:r>
          <w:fldChar w:fldCharType="separate"/>
        </w:r>
        <w:r>
          <w:t>9</w:t>
        </w:r>
        <w:r>
          <w:fldChar w:fldCharType="end"/>
        </w:r>
      </w:hyperlink>
    </w:p>
    <w:p>
      <w:pPr>
        <w:pStyle w:val="TOC2"/>
        <w:tabs>
          <w:tab w:val="right" w:leader="dot" w:pos="8306"/>
        </w:tabs>
      </w:pPr>
      <w:hyperlink w:anchor="_Toc9018" w:history="1">
        <w:r>
          <w:rPr>
            <w:rFonts w:ascii="仿宋" w:eastAsia="仿宋" w:hAnsi="仿宋" w:cs="仿宋" w:hint="eastAsia"/>
            <w:lang w:eastAsia="zh-CN"/>
          </w:rPr>
          <w:t>(一)、环境和生态现状</w:t>
        </w:r>
        <w:r>
          <w:tab/>
        </w:r>
        <w:r>
          <w:fldChar w:fldCharType="begin"/>
        </w:r>
        <w:r>
          <w:instrText xml:space="preserve"> PAGEREF _Toc9018 \h </w:instrText>
        </w:r>
        <w:r>
          <w:fldChar w:fldCharType="separate"/>
        </w:r>
        <w:r>
          <w:t>9</w:t>
        </w:r>
        <w:r>
          <w:fldChar w:fldCharType="end"/>
        </w:r>
      </w:hyperlink>
    </w:p>
    <w:p>
      <w:pPr>
        <w:pStyle w:val="TOC2"/>
        <w:tabs>
          <w:tab w:val="right" w:leader="dot" w:pos="8306"/>
        </w:tabs>
      </w:pPr>
      <w:hyperlink w:anchor="_Toc7186" w:history="1">
        <w:r>
          <w:rPr>
            <w:rFonts w:ascii="仿宋" w:eastAsia="仿宋" w:hAnsi="仿宋" w:cs="仿宋" w:hint="eastAsia"/>
            <w:lang w:eastAsia="zh-CN"/>
          </w:rPr>
          <w:t>(二)、生态环境影响分析</w:t>
        </w:r>
        <w:r>
          <w:tab/>
        </w:r>
        <w:r>
          <w:fldChar w:fldCharType="begin"/>
        </w:r>
        <w:r>
          <w:instrText xml:space="preserve"> PAGEREF _Toc7186 \h </w:instrText>
        </w:r>
        <w:r>
          <w:fldChar w:fldCharType="separate"/>
        </w:r>
        <w:r>
          <w:t>11</w:t>
        </w:r>
        <w:r>
          <w:fldChar w:fldCharType="end"/>
        </w:r>
      </w:hyperlink>
    </w:p>
    <w:p>
      <w:pPr>
        <w:pStyle w:val="TOC2"/>
        <w:tabs>
          <w:tab w:val="right" w:leader="dot" w:pos="8306"/>
        </w:tabs>
      </w:pPr>
      <w:hyperlink w:anchor="_Toc15298" w:history="1">
        <w:r>
          <w:rPr>
            <w:rFonts w:ascii="仿宋" w:eastAsia="仿宋" w:hAnsi="仿宋" w:cs="仿宋" w:hint="eastAsia"/>
            <w:lang w:eastAsia="zh-CN"/>
          </w:rPr>
          <w:t>(三)、生态环境保护措施</w:t>
        </w:r>
        <w:r>
          <w:tab/>
        </w:r>
        <w:r>
          <w:fldChar w:fldCharType="begin"/>
        </w:r>
        <w:r>
          <w:instrText xml:space="preserve"> PAGEREF _Toc15298 \h </w:instrText>
        </w:r>
        <w:r>
          <w:fldChar w:fldCharType="separate"/>
        </w:r>
        <w:r>
          <w:t>12</w:t>
        </w:r>
        <w:r>
          <w:fldChar w:fldCharType="end"/>
        </w:r>
      </w:hyperlink>
    </w:p>
    <w:p>
      <w:pPr>
        <w:pStyle w:val="TOC2"/>
        <w:tabs>
          <w:tab w:val="right" w:leader="dot" w:pos="8306"/>
        </w:tabs>
      </w:pPr>
      <w:hyperlink w:anchor="_Toc24438" w:history="1">
        <w:r>
          <w:rPr>
            <w:rFonts w:ascii="仿宋" w:eastAsia="仿宋" w:hAnsi="仿宋" w:cs="仿宋" w:hint="eastAsia"/>
            <w:lang w:eastAsia="zh-CN"/>
          </w:rPr>
          <w:t>(四)、地质灾害影响分析</w:t>
        </w:r>
        <w:r>
          <w:tab/>
        </w:r>
        <w:r>
          <w:fldChar w:fldCharType="begin"/>
        </w:r>
        <w:r>
          <w:instrText xml:space="preserve"> PAGEREF _Toc24438 \h </w:instrText>
        </w:r>
        <w:r>
          <w:fldChar w:fldCharType="separate"/>
        </w:r>
        <w:r>
          <w:t>14</w:t>
        </w:r>
        <w:r>
          <w:fldChar w:fldCharType="end"/>
        </w:r>
      </w:hyperlink>
    </w:p>
    <w:p>
      <w:pPr>
        <w:pStyle w:val="TOC2"/>
        <w:tabs>
          <w:tab w:val="right" w:leader="dot" w:pos="8306"/>
        </w:tabs>
      </w:pPr>
      <w:hyperlink w:anchor="_Toc18368" w:history="1">
        <w:r>
          <w:rPr>
            <w:rFonts w:ascii="仿宋" w:eastAsia="仿宋" w:hAnsi="仿宋" w:cs="仿宋" w:hint="eastAsia"/>
            <w:lang w:eastAsia="zh-CN"/>
          </w:rPr>
          <w:t>(五)、特殊环境影响</w:t>
        </w:r>
        <w:r>
          <w:tab/>
        </w:r>
        <w:r>
          <w:fldChar w:fldCharType="begin"/>
        </w:r>
        <w:r>
          <w:instrText xml:space="preserve"> PAGEREF _Toc18368 \h </w:instrText>
        </w:r>
        <w:r>
          <w:fldChar w:fldCharType="separate"/>
        </w:r>
        <w:r>
          <w:t>15</w:t>
        </w:r>
        <w:r>
          <w:fldChar w:fldCharType="end"/>
        </w:r>
      </w:hyperlink>
    </w:p>
    <w:p>
      <w:pPr>
        <w:pStyle w:val="TOC1"/>
        <w:tabs>
          <w:tab w:val="right" w:leader="dot" w:pos="8306"/>
        </w:tabs>
      </w:pPr>
      <w:hyperlink w:anchor="_Toc16800" w:history="1">
        <w:r>
          <w:rPr>
            <w:rFonts w:ascii="仿宋" w:eastAsia="仿宋" w:hAnsi="仿宋" w:cs="仿宋" w:hint="eastAsia"/>
            <w:lang w:eastAsia="zh-CN"/>
          </w:rPr>
          <w:t>四、项目选址研究</w:t>
        </w:r>
        <w:r>
          <w:tab/>
        </w:r>
        <w:r>
          <w:fldChar w:fldCharType="begin"/>
        </w:r>
        <w:r>
          <w:instrText xml:space="preserve"> PAGEREF _Toc16800 \h </w:instrText>
        </w:r>
        <w:r>
          <w:fldChar w:fldCharType="separate"/>
        </w:r>
        <w:r>
          <w:t>17</w:t>
        </w:r>
        <w:r>
          <w:fldChar w:fldCharType="end"/>
        </w:r>
      </w:hyperlink>
    </w:p>
    <w:p>
      <w:pPr>
        <w:pStyle w:val="TOC2"/>
        <w:tabs>
          <w:tab w:val="right" w:leader="dot" w:pos="8306"/>
        </w:tabs>
      </w:pPr>
      <w:hyperlink w:anchor="_Toc29946" w:history="1">
        <w:r>
          <w:rPr>
            <w:rFonts w:ascii="仿宋" w:eastAsia="仿宋" w:hAnsi="仿宋" w:cs="仿宋" w:hint="eastAsia"/>
            <w:lang w:eastAsia="zh-CN"/>
          </w:rPr>
          <w:t>(一)、项目选址原则</w:t>
        </w:r>
        <w:r>
          <w:tab/>
        </w:r>
        <w:r>
          <w:fldChar w:fldCharType="begin"/>
        </w:r>
        <w:r>
          <w:instrText xml:space="preserve"> PAGEREF _Toc29946 \h </w:instrText>
        </w:r>
        <w:r>
          <w:fldChar w:fldCharType="separate"/>
        </w:r>
        <w:r>
          <w:t>17</w:t>
        </w:r>
        <w:r>
          <w:fldChar w:fldCharType="end"/>
        </w:r>
      </w:hyperlink>
    </w:p>
    <w:p>
      <w:pPr>
        <w:pStyle w:val="TOC2"/>
        <w:tabs>
          <w:tab w:val="right" w:leader="dot" w:pos="8306"/>
        </w:tabs>
      </w:pPr>
      <w:hyperlink w:anchor="_Toc3179" w:history="1">
        <w:r>
          <w:rPr>
            <w:rFonts w:ascii="仿宋" w:eastAsia="仿宋" w:hAnsi="仿宋" w:cs="仿宋" w:hint="eastAsia"/>
            <w:lang w:eastAsia="zh-CN"/>
          </w:rPr>
          <w:t>(二)、项目选址</w:t>
        </w:r>
        <w:r>
          <w:tab/>
        </w:r>
        <w:r>
          <w:fldChar w:fldCharType="begin"/>
        </w:r>
        <w:r>
          <w:instrText xml:space="preserve"> PAGEREF _Toc3179 \h </w:instrText>
        </w:r>
        <w:r>
          <w:fldChar w:fldCharType="separate"/>
        </w:r>
        <w:r>
          <w:t>20</w:t>
        </w:r>
        <w:r>
          <w:fldChar w:fldCharType="end"/>
        </w:r>
      </w:hyperlink>
    </w:p>
    <w:p>
      <w:pPr>
        <w:pStyle w:val="TOC2"/>
        <w:tabs>
          <w:tab w:val="right" w:leader="dot" w:pos="8306"/>
        </w:tabs>
      </w:pPr>
      <w:hyperlink w:anchor="_Toc13382" w:history="1">
        <w:r>
          <w:rPr>
            <w:rFonts w:ascii="仿宋" w:eastAsia="仿宋" w:hAnsi="仿宋" w:cs="仿宋" w:hint="eastAsia"/>
            <w:lang w:eastAsia="zh-CN"/>
          </w:rPr>
          <w:t>(三)、建设条件分析</w:t>
        </w:r>
        <w:r>
          <w:tab/>
        </w:r>
        <w:r>
          <w:fldChar w:fldCharType="begin"/>
        </w:r>
        <w:r>
          <w:instrText xml:space="preserve"> PAGEREF _Toc13382 \h </w:instrText>
        </w:r>
        <w:r>
          <w:fldChar w:fldCharType="separate"/>
        </w:r>
        <w:r>
          <w:t>22</w:t>
        </w:r>
        <w:r>
          <w:fldChar w:fldCharType="end"/>
        </w:r>
      </w:hyperlink>
    </w:p>
    <w:p>
      <w:pPr>
        <w:pStyle w:val="TOC2"/>
        <w:tabs>
          <w:tab w:val="right" w:leader="dot" w:pos="8306"/>
        </w:tabs>
      </w:pPr>
      <w:hyperlink w:anchor="_Toc10782" w:history="1">
        <w:r>
          <w:rPr>
            <w:rFonts w:ascii="仿宋" w:eastAsia="仿宋" w:hAnsi="仿宋" w:cs="仿宋" w:hint="eastAsia"/>
            <w:lang w:eastAsia="zh-CN"/>
          </w:rPr>
          <w:t>(四)、用地控制指标</w:t>
        </w:r>
        <w:r>
          <w:tab/>
        </w:r>
        <w:r>
          <w:fldChar w:fldCharType="begin"/>
        </w:r>
        <w:r>
          <w:instrText xml:space="preserve"> PAGEREF _Toc10782 \h </w:instrText>
        </w:r>
        <w:r>
          <w:fldChar w:fldCharType="separate"/>
        </w:r>
        <w:r>
          <w:t>23</w:t>
        </w:r>
        <w:r>
          <w:fldChar w:fldCharType="end"/>
        </w:r>
      </w:hyperlink>
    </w:p>
    <w:p>
      <w:pPr>
        <w:pStyle w:val="TOC2"/>
        <w:tabs>
          <w:tab w:val="right" w:leader="dot" w:pos="8306"/>
        </w:tabs>
      </w:pPr>
      <w:hyperlink w:anchor="_Toc6285" w:history="1">
        <w:r>
          <w:rPr>
            <w:rFonts w:ascii="仿宋" w:eastAsia="仿宋" w:hAnsi="仿宋" w:cs="仿宋" w:hint="eastAsia"/>
            <w:lang w:eastAsia="zh-CN"/>
          </w:rPr>
          <w:t>(五)、地总体要求</w:t>
        </w:r>
        <w:r>
          <w:tab/>
        </w:r>
        <w:r>
          <w:fldChar w:fldCharType="begin"/>
        </w:r>
        <w:r>
          <w:instrText xml:space="preserve"> PAGEREF _Toc6285 \h </w:instrText>
        </w:r>
        <w:r>
          <w:fldChar w:fldCharType="separate"/>
        </w:r>
        <w:r>
          <w:t>25</w:t>
        </w:r>
        <w:r>
          <w:fldChar w:fldCharType="end"/>
        </w:r>
      </w:hyperlink>
    </w:p>
    <w:p>
      <w:pPr>
        <w:pStyle w:val="TOC2"/>
        <w:tabs>
          <w:tab w:val="right" w:leader="dot" w:pos="8306"/>
        </w:tabs>
      </w:pPr>
      <w:hyperlink w:anchor="_Toc21706" w:history="1">
        <w:r>
          <w:rPr>
            <w:rFonts w:ascii="仿宋" w:eastAsia="仿宋" w:hAnsi="仿宋" w:cs="仿宋" w:hint="eastAsia"/>
            <w:lang w:eastAsia="zh-CN"/>
          </w:rPr>
          <w:t>(六)、节约用地措施</w:t>
        </w:r>
        <w:r>
          <w:tab/>
        </w:r>
        <w:r>
          <w:fldChar w:fldCharType="begin"/>
        </w:r>
        <w:r>
          <w:instrText xml:space="preserve"> PAGEREF _Toc21706 \h </w:instrText>
        </w:r>
        <w:r>
          <w:fldChar w:fldCharType="separate"/>
        </w:r>
        <w:r>
          <w:t>26</w:t>
        </w:r>
        <w:r>
          <w:fldChar w:fldCharType="end"/>
        </w:r>
      </w:hyperlink>
    </w:p>
    <w:p>
      <w:pPr>
        <w:pStyle w:val="TOC2"/>
        <w:tabs>
          <w:tab w:val="right" w:leader="dot" w:pos="8306"/>
        </w:tabs>
      </w:pPr>
      <w:hyperlink w:anchor="_Toc25379" w:history="1">
        <w:r>
          <w:rPr>
            <w:rFonts w:ascii="仿宋" w:eastAsia="仿宋" w:hAnsi="仿宋" w:cs="仿宋" w:hint="eastAsia"/>
            <w:lang w:eastAsia="zh-CN"/>
          </w:rPr>
          <w:t>(七)、选址综合评价</w:t>
        </w:r>
        <w:r>
          <w:tab/>
        </w:r>
        <w:r>
          <w:fldChar w:fldCharType="begin"/>
        </w:r>
        <w:r>
          <w:instrText xml:space="preserve"> PAGEREF _Toc25379 \h </w:instrText>
        </w:r>
        <w:r>
          <w:fldChar w:fldCharType="separate"/>
        </w:r>
        <w:r>
          <w:t>27</w:t>
        </w:r>
        <w:r>
          <w:fldChar w:fldCharType="end"/>
        </w:r>
      </w:hyperlink>
    </w:p>
    <w:p>
      <w:pPr>
        <w:pStyle w:val="TOC1"/>
        <w:tabs>
          <w:tab w:val="right" w:leader="dot" w:pos="8306"/>
        </w:tabs>
      </w:pPr>
      <w:hyperlink w:anchor="_Toc8665" w:history="1">
        <w:r>
          <w:rPr>
            <w:rFonts w:ascii="仿宋" w:eastAsia="仿宋" w:hAnsi="仿宋" w:cs="仿宋" w:hint="eastAsia"/>
            <w:lang w:eastAsia="zh-CN"/>
          </w:rPr>
          <w:t>五、经济影响分析</w:t>
        </w:r>
        <w:r>
          <w:tab/>
        </w:r>
        <w:r>
          <w:fldChar w:fldCharType="begin"/>
        </w:r>
        <w:r>
          <w:instrText xml:space="preserve"> PAGEREF _Toc8665 \h </w:instrText>
        </w:r>
        <w:r>
          <w:fldChar w:fldCharType="separate"/>
        </w:r>
        <w:r>
          <w:t>28</w:t>
        </w:r>
        <w:r>
          <w:fldChar w:fldCharType="end"/>
        </w:r>
      </w:hyperlink>
    </w:p>
    <w:p>
      <w:pPr>
        <w:pStyle w:val="TOC2"/>
        <w:tabs>
          <w:tab w:val="right" w:leader="dot" w:pos="8306"/>
        </w:tabs>
      </w:pPr>
      <w:hyperlink w:anchor="_Toc20389" w:history="1">
        <w:r>
          <w:rPr>
            <w:rFonts w:ascii="仿宋" w:eastAsia="仿宋" w:hAnsi="仿宋" w:cs="仿宋" w:hint="eastAsia"/>
            <w:lang w:eastAsia="zh-CN"/>
          </w:rPr>
          <w:t>(一)、经济费用效益或费用效果分析</w:t>
        </w:r>
        <w:r>
          <w:tab/>
        </w:r>
        <w:r>
          <w:fldChar w:fldCharType="begin"/>
        </w:r>
        <w:r>
          <w:instrText xml:space="preserve"> PAGEREF _Toc20389 \h </w:instrText>
        </w:r>
        <w:r>
          <w:fldChar w:fldCharType="separate"/>
        </w:r>
        <w:r>
          <w:t>28</w:t>
        </w:r>
        <w:r>
          <w:fldChar w:fldCharType="end"/>
        </w:r>
      </w:hyperlink>
    </w:p>
    <w:p>
      <w:pPr>
        <w:pStyle w:val="TOC2"/>
        <w:tabs>
          <w:tab w:val="right" w:leader="dot" w:pos="8306"/>
        </w:tabs>
      </w:pPr>
      <w:hyperlink w:anchor="_Toc21218" w:history="1">
        <w:r>
          <w:rPr>
            <w:rFonts w:ascii="仿宋" w:eastAsia="仿宋" w:hAnsi="仿宋" w:cs="仿宋" w:hint="eastAsia"/>
            <w:lang w:eastAsia="zh-CN"/>
          </w:rPr>
          <w:t>(二)、行业影响分析</w:t>
        </w:r>
        <w:r>
          <w:tab/>
        </w:r>
        <w:r>
          <w:fldChar w:fldCharType="begin"/>
        </w:r>
        <w:r>
          <w:instrText xml:space="preserve"> PAGEREF _Toc21218 \h </w:instrText>
        </w:r>
        <w:r>
          <w:fldChar w:fldCharType="separate"/>
        </w:r>
        <w:r>
          <w:t>31</w:t>
        </w:r>
        <w:r>
          <w:fldChar w:fldCharType="end"/>
        </w:r>
      </w:hyperlink>
    </w:p>
    <w:p>
      <w:pPr>
        <w:pStyle w:val="TOC2"/>
        <w:tabs>
          <w:tab w:val="right" w:leader="dot" w:pos="8306"/>
        </w:tabs>
      </w:pPr>
      <w:hyperlink w:anchor="_Toc1019" w:history="1">
        <w:r>
          <w:rPr>
            <w:rFonts w:ascii="仿宋" w:eastAsia="仿宋" w:hAnsi="仿宋" w:cs="仿宋" w:hint="eastAsia"/>
            <w:lang w:eastAsia="zh-CN"/>
          </w:rPr>
          <w:t>(三)、区域经济影响分析</w:t>
        </w:r>
        <w:r>
          <w:tab/>
        </w:r>
        <w:r>
          <w:fldChar w:fldCharType="begin"/>
        </w:r>
        <w:r>
          <w:instrText xml:space="preserve"> PAGEREF _Toc1019 \h </w:instrText>
        </w:r>
        <w:r>
          <w:fldChar w:fldCharType="separate"/>
        </w:r>
        <w:r>
          <w:t>32</w:t>
        </w:r>
        <w:r>
          <w:fldChar w:fldCharType="end"/>
        </w:r>
      </w:hyperlink>
    </w:p>
    <w:p>
      <w:pPr>
        <w:pStyle w:val="TOC2"/>
        <w:tabs>
          <w:tab w:val="right" w:leader="dot" w:pos="8306"/>
        </w:tabs>
      </w:pPr>
      <w:hyperlink w:anchor="_Toc24116" w:history="1">
        <w:r>
          <w:rPr>
            <w:rFonts w:ascii="仿宋" w:eastAsia="仿宋" w:hAnsi="仿宋" w:cs="仿宋" w:hint="eastAsia"/>
            <w:lang w:eastAsia="zh-CN"/>
          </w:rPr>
          <w:t>(四)、宏观经济影响分析</w:t>
        </w:r>
        <w:r>
          <w:tab/>
        </w:r>
        <w:r>
          <w:fldChar w:fldCharType="begin"/>
        </w:r>
        <w:r>
          <w:instrText xml:space="preserve"> PAGEREF _Toc24116 \h </w:instrText>
        </w:r>
        <w:r>
          <w:fldChar w:fldCharType="separate"/>
        </w:r>
        <w:r>
          <w:t>33</w:t>
        </w:r>
        <w:r>
          <w:fldChar w:fldCharType="end"/>
        </w:r>
      </w:hyperlink>
    </w:p>
    <w:p>
      <w:pPr>
        <w:pStyle w:val="TOC1"/>
        <w:tabs>
          <w:tab w:val="right" w:leader="dot" w:pos="8306"/>
        </w:tabs>
      </w:pPr>
      <w:hyperlink w:anchor="_Toc27951" w:history="1">
        <w:r>
          <w:rPr>
            <w:rFonts w:ascii="仿宋" w:eastAsia="仿宋" w:hAnsi="仿宋" w:cs="仿宋" w:hint="eastAsia"/>
            <w:lang w:eastAsia="zh-CN"/>
          </w:rPr>
          <w:t>六、宠物电商项目概论</w:t>
        </w:r>
        <w:r>
          <w:tab/>
        </w:r>
        <w:r>
          <w:fldChar w:fldCharType="begin"/>
        </w:r>
        <w:r>
          <w:instrText xml:space="preserve"> PAGEREF _Toc27951 \h </w:instrText>
        </w:r>
        <w:r>
          <w:fldChar w:fldCharType="separate"/>
        </w:r>
        <w:r>
          <w:t>35</w:t>
        </w:r>
        <w:r>
          <w:fldChar w:fldCharType="end"/>
        </w:r>
      </w:hyperlink>
    </w:p>
    <w:p>
      <w:pPr>
        <w:pStyle w:val="TOC2"/>
        <w:tabs>
          <w:tab w:val="right" w:leader="dot" w:pos="8306"/>
        </w:tabs>
      </w:pPr>
      <w:hyperlink w:anchor="_Toc29888" w:history="1">
        <w:r>
          <w:rPr>
            <w:rFonts w:ascii="仿宋" w:eastAsia="仿宋" w:hAnsi="仿宋" w:cs="仿宋" w:hint="eastAsia"/>
            <w:lang w:eastAsia="zh-CN"/>
          </w:rPr>
          <w:t>(一)、项目申报单位概况</w:t>
        </w:r>
        <w:r>
          <w:tab/>
        </w:r>
        <w:r>
          <w:fldChar w:fldCharType="begin"/>
        </w:r>
        <w:r>
          <w:instrText xml:space="preserve"> PAGEREF _Toc29888 \h </w:instrText>
        </w:r>
        <w:r>
          <w:fldChar w:fldCharType="separate"/>
        </w:r>
        <w:r>
          <w:t>35</w:t>
        </w:r>
        <w:r>
          <w:fldChar w:fldCharType="end"/>
        </w:r>
      </w:hyperlink>
    </w:p>
    <w:p>
      <w:pPr>
        <w:pStyle w:val="TOC2"/>
        <w:tabs>
          <w:tab w:val="right" w:leader="dot" w:pos="8306"/>
        </w:tabs>
      </w:pPr>
      <w:hyperlink w:anchor="_Toc22582" w:history="1">
        <w:r>
          <w:rPr>
            <w:rFonts w:ascii="仿宋" w:eastAsia="仿宋" w:hAnsi="仿宋" w:cs="仿宋" w:hint="eastAsia"/>
            <w:lang w:eastAsia="zh-CN"/>
          </w:rPr>
          <w:t>(二)、项目概况</w:t>
        </w:r>
        <w:r>
          <w:tab/>
        </w:r>
        <w:r>
          <w:fldChar w:fldCharType="begin"/>
        </w:r>
        <w:r>
          <w:instrText xml:space="preserve"> PAGEREF _Toc22582 \h </w:instrText>
        </w:r>
        <w:r>
          <w:fldChar w:fldCharType="separate"/>
        </w:r>
        <w:r>
          <w:t>36</w:t>
        </w:r>
        <w:r>
          <w:fldChar w:fldCharType="end"/>
        </w:r>
      </w:hyperlink>
    </w:p>
    <w:p>
      <w:pPr>
        <w:pStyle w:val="TOC1"/>
        <w:tabs>
          <w:tab w:val="right" w:leader="dot" w:pos="8306"/>
        </w:tabs>
      </w:pPr>
      <w:hyperlink w:anchor="_Toc14407" w:history="1">
        <w:r>
          <w:rPr>
            <w:rFonts w:ascii="仿宋" w:eastAsia="仿宋" w:hAnsi="仿宋" w:cs="仿宋" w:hint="eastAsia"/>
            <w:lang w:eastAsia="zh-CN"/>
          </w:rPr>
          <w:t>七、项目质量与标准</w:t>
        </w:r>
        <w:r>
          <w:tab/>
        </w:r>
        <w:r>
          <w:fldChar w:fldCharType="begin"/>
        </w:r>
        <w:r>
          <w:instrText xml:space="preserve"> PAGEREF _Toc14407 \h </w:instrText>
        </w:r>
        <w:r>
          <w:fldChar w:fldCharType="separate"/>
        </w:r>
        <w:r>
          <w:t>39</w:t>
        </w:r>
        <w:r>
          <w:fldChar w:fldCharType="end"/>
        </w:r>
      </w:hyperlink>
    </w:p>
    <w:p>
      <w:pPr>
        <w:pStyle w:val="TOC2"/>
        <w:tabs>
          <w:tab w:val="right" w:leader="dot" w:pos="8306"/>
        </w:tabs>
      </w:pPr>
      <w:hyperlink w:anchor="_Toc19944" w:history="1">
        <w:r>
          <w:rPr>
            <w:rFonts w:ascii="仿宋" w:eastAsia="仿宋" w:hAnsi="仿宋" w:cs="仿宋" w:hint="eastAsia"/>
            <w:lang w:eastAsia="zh-CN"/>
          </w:rPr>
          <w:t>(一)、质量保障体系</w:t>
        </w:r>
        <w:r>
          <w:tab/>
        </w:r>
        <w:r>
          <w:fldChar w:fldCharType="begin"/>
        </w:r>
        <w:r>
          <w:instrText xml:space="preserve"> PAGEREF _Toc19944 \h </w:instrText>
        </w:r>
        <w:r>
          <w:fldChar w:fldCharType="separate"/>
        </w:r>
        <w:r>
          <w:t>39</w:t>
        </w:r>
        <w:r>
          <w:fldChar w:fldCharType="end"/>
        </w:r>
      </w:hyperlink>
    </w:p>
    <w:p>
      <w:pPr>
        <w:pStyle w:val="TOC2"/>
        <w:tabs>
          <w:tab w:val="right" w:leader="dot" w:pos="8306"/>
        </w:tabs>
      </w:pPr>
      <w:hyperlink w:anchor="_Toc11253" w:history="1">
        <w:r>
          <w:rPr>
            <w:rFonts w:ascii="仿宋" w:eastAsia="仿宋" w:hAnsi="仿宋" w:cs="仿宋" w:hint="eastAsia"/>
            <w:lang w:eastAsia="zh-CN"/>
          </w:rPr>
          <w:t>(二)、标准化作业流程</w:t>
        </w:r>
        <w:r>
          <w:tab/>
        </w:r>
        <w:r>
          <w:fldChar w:fldCharType="begin"/>
        </w:r>
        <w:r>
          <w:instrText xml:space="preserve"> PAGEREF _Toc11253 \h </w:instrText>
        </w:r>
        <w:r>
          <w:fldChar w:fldCharType="separate"/>
        </w:r>
        <w:r>
          <w:t>40</w:t>
        </w:r>
        <w:r>
          <w:fldChar w:fldCharType="end"/>
        </w:r>
      </w:hyperlink>
    </w:p>
    <w:p>
      <w:pPr>
        <w:pStyle w:val="TOC2"/>
        <w:tabs>
          <w:tab w:val="right" w:leader="dot" w:pos="8306"/>
        </w:tabs>
      </w:pPr>
      <w:hyperlink w:anchor="_Toc13232" w:history="1">
        <w:r>
          <w:rPr>
            <w:rFonts w:ascii="仿宋" w:eastAsia="仿宋" w:hAnsi="仿宋" w:cs="仿宋" w:hint="eastAsia"/>
            <w:lang w:eastAsia="zh-CN"/>
          </w:rPr>
          <w:t>(三)、质量监控与评估</w:t>
        </w:r>
        <w:r>
          <w:tab/>
        </w:r>
        <w:r>
          <w:fldChar w:fldCharType="begin"/>
        </w:r>
        <w:r>
          <w:instrText xml:space="preserve"> PAGEREF _Toc13232 \h </w:instrText>
        </w:r>
        <w:r>
          <w:fldChar w:fldCharType="separate"/>
        </w:r>
        <w:r>
          <w:t>42</w:t>
        </w:r>
        <w:r>
          <w:fldChar w:fldCharType="end"/>
        </w:r>
      </w:hyperlink>
    </w:p>
    <w:p>
      <w:pPr>
        <w:pStyle w:val="TOC2"/>
        <w:tabs>
          <w:tab w:val="right" w:leader="dot" w:pos="8306"/>
        </w:tabs>
      </w:pPr>
      <w:hyperlink w:anchor="_Toc31436" w:history="1">
        <w:r>
          <w:rPr>
            <w:rFonts w:ascii="仿宋" w:eastAsia="仿宋" w:hAnsi="仿宋" w:cs="仿宋" w:hint="eastAsia"/>
            <w:lang w:eastAsia="zh-CN"/>
          </w:rPr>
          <w:t>(四)、质量改进计划</w:t>
        </w:r>
        <w:r>
          <w:tab/>
        </w:r>
        <w:r>
          <w:fldChar w:fldCharType="begin"/>
        </w:r>
        <w:r>
          <w:instrText xml:space="preserve"> PAGEREF _Toc31436 \h </w:instrText>
        </w:r>
        <w:r>
          <w:fldChar w:fldCharType="separate"/>
        </w:r>
        <w:r>
          <w:t>43</w:t>
        </w:r>
        <w:r>
          <w:fldChar w:fldCharType="end"/>
        </w:r>
      </w:hyperlink>
    </w:p>
    <w:p>
      <w:pPr>
        <w:pStyle w:val="TOC1"/>
        <w:tabs>
          <w:tab w:val="right" w:leader="dot" w:pos="8306"/>
        </w:tabs>
      </w:pPr>
      <w:hyperlink w:anchor="_Toc32443" w:history="1">
        <w:r>
          <w:rPr>
            <w:rFonts w:ascii="仿宋" w:eastAsia="仿宋" w:hAnsi="仿宋" w:cs="仿宋" w:hint="eastAsia"/>
            <w:lang w:eastAsia="zh-CN"/>
          </w:rPr>
          <w:t>八、项目实施与管理方案</w:t>
        </w:r>
        <w:r>
          <w:tab/>
        </w:r>
        <w:r>
          <w:fldChar w:fldCharType="begin"/>
        </w:r>
        <w:r>
          <w:instrText xml:space="preserve"> PAGEREF _Toc32443 \h </w:instrText>
        </w:r>
        <w:r>
          <w:fldChar w:fldCharType="separate"/>
        </w:r>
        <w:r>
          <w:t>44</w:t>
        </w:r>
        <w:r>
          <w:fldChar w:fldCharType="end"/>
        </w:r>
      </w:hyperlink>
    </w:p>
    <w:p>
      <w:pPr>
        <w:pStyle w:val="TOC2"/>
        <w:tabs>
          <w:tab w:val="right" w:leader="dot" w:pos="8306"/>
        </w:tabs>
      </w:pPr>
      <w:hyperlink w:anchor="_Toc19097" w:history="1">
        <w:r>
          <w:rPr>
            <w:rFonts w:ascii="仿宋" w:eastAsia="仿宋" w:hAnsi="仿宋" w:cs="仿宋" w:hint="eastAsia"/>
            <w:lang w:eastAsia="zh-CN"/>
          </w:rPr>
          <w:t>(一)、项目实施计划</w:t>
        </w:r>
        <w:r>
          <w:tab/>
        </w:r>
        <w:r>
          <w:fldChar w:fldCharType="begin"/>
        </w:r>
        <w:r>
          <w:instrText xml:space="preserve"> PAGEREF _Toc19097 \h </w:instrText>
        </w:r>
        <w:r>
          <w:fldChar w:fldCharType="separate"/>
        </w:r>
        <w:r>
          <w:t>44</w:t>
        </w:r>
        <w:r>
          <w:fldChar w:fldCharType="end"/>
        </w:r>
      </w:hyperlink>
    </w:p>
    <w:p>
      <w:pPr>
        <w:pStyle w:val="TOC2"/>
        <w:tabs>
          <w:tab w:val="right" w:leader="dot" w:pos="8306"/>
        </w:tabs>
      </w:pPr>
      <w:hyperlink w:anchor="_Toc30130" w:history="1">
        <w:r>
          <w:rPr>
            <w:rFonts w:ascii="仿宋" w:eastAsia="仿宋" w:hAnsi="仿宋" w:cs="仿宋" w:hint="eastAsia"/>
            <w:lang w:eastAsia="zh-CN"/>
          </w:rPr>
          <w:t>(二)、项目组织机构与职责</w:t>
        </w:r>
        <w:r>
          <w:tab/>
        </w:r>
        <w:r>
          <w:fldChar w:fldCharType="begin"/>
        </w:r>
        <w:r>
          <w:instrText xml:space="preserve"> PAGEREF _Toc30130 \h </w:instrText>
        </w:r>
        <w:r>
          <w:fldChar w:fldCharType="separate"/>
        </w:r>
        <w:r>
          <w:t>45</w:t>
        </w:r>
        <w:r>
          <w:fldChar w:fldCharType="end"/>
        </w:r>
      </w:hyperlink>
    </w:p>
    <w:p>
      <w:pPr>
        <w:pStyle w:val="TOC2"/>
        <w:tabs>
          <w:tab w:val="right" w:leader="dot" w:pos="8306"/>
        </w:tabs>
      </w:pPr>
      <w:hyperlink w:anchor="_Toc18236" w:history="1">
        <w:r>
          <w:rPr>
            <w:rFonts w:ascii="仿宋" w:eastAsia="仿宋" w:hAnsi="仿宋" w:cs="仿宋" w:hint="eastAsia"/>
            <w:lang w:eastAsia="zh-CN"/>
          </w:rPr>
          <w:t>(三)、项目管理与监控体系</w:t>
        </w:r>
        <w:r>
          <w:tab/>
        </w:r>
        <w:r>
          <w:fldChar w:fldCharType="begin"/>
        </w:r>
        <w:r>
          <w:instrText xml:space="preserve"> PAGEREF _Toc18236 \h </w:instrText>
        </w:r>
        <w:r>
          <w:fldChar w:fldCharType="separate"/>
        </w:r>
        <w:r>
          <w:t>48</w:t>
        </w:r>
        <w:r>
          <w:fldChar w:fldCharType="end"/>
        </w:r>
      </w:hyperlink>
    </w:p>
    <w:p>
      <w:pPr>
        <w:pStyle w:val="TOC1"/>
        <w:tabs>
          <w:tab w:val="right" w:leader="dot" w:pos="8306"/>
        </w:tabs>
      </w:pPr>
      <w:hyperlink w:anchor="_Toc7498" w:history="1">
        <w:r>
          <w:rPr>
            <w:rFonts w:ascii="仿宋" w:eastAsia="仿宋" w:hAnsi="仿宋" w:cs="仿宋" w:hint="eastAsia"/>
            <w:lang w:eastAsia="zh-CN"/>
          </w:rPr>
          <w:t>九、经济效益与社会效益优化</w:t>
        </w:r>
        <w:r>
          <w:tab/>
        </w:r>
        <w:r>
          <w:fldChar w:fldCharType="begin"/>
        </w:r>
        <w:r>
          <w:instrText xml:space="preserve"> PAGEREF _Toc7498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87" w:history="1">
        <w:r>
          <w:rPr>
            <w:rFonts w:ascii="仿宋" w:eastAsia="仿宋" w:hAnsi="仿宋" w:cs="仿宋" w:hint="eastAsia"/>
            <w:lang w:eastAsia="zh-CN"/>
          </w:rPr>
          <w:t>(一)、经济效益提升策略</w:t>
        </w:r>
        <w:r>
          <w:tab/>
        </w:r>
        <w:r>
          <w:fldChar w:fldCharType="begin"/>
        </w:r>
        <w:r>
          <w:instrText xml:space="preserve"> PAGEREF _Toc12687 \h </w:instrText>
        </w:r>
        <w:r>
          <w:fldChar w:fldCharType="separate"/>
        </w:r>
        <w:r>
          <w:t>50</w:t>
        </w:r>
        <w:r>
          <w:fldChar w:fldCharType="end"/>
        </w:r>
      </w:hyperlink>
    </w:p>
    <w:p>
      <w:pPr>
        <w:pStyle w:val="TOC2"/>
        <w:tabs>
          <w:tab w:val="right" w:leader="dot" w:pos="8306"/>
        </w:tabs>
      </w:pPr>
      <w:hyperlink w:anchor="_Toc3618" w:history="1">
        <w:r>
          <w:rPr>
            <w:rFonts w:ascii="仿宋" w:eastAsia="仿宋" w:hAnsi="仿宋" w:cs="仿宋" w:hint="eastAsia"/>
            <w:lang w:eastAsia="zh-CN"/>
          </w:rPr>
          <w:t>(二)、社会效益增强方案</w:t>
        </w:r>
        <w:r>
          <w:tab/>
        </w:r>
        <w:r>
          <w:fldChar w:fldCharType="begin"/>
        </w:r>
        <w:r>
          <w:instrText xml:space="preserve"> PAGEREF _Toc3618 \h </w:instrText>
        </w:r>
        <w:r>
          <w:fldChar w:fldCharType="separate"/>
        </w:r>
        <w:r>
          <w:t>51</w:t>
        </w:r>
        <w:r>
          <w:fldChar w:fldCharType="end"/>
        </w:r>
      </w:hyperlink>
    </w:p>
    <w:p>
      <w:pPr>
        <w:pStyle w:val="TOC1"/>
        <w:tabs>
          <w:tab w:val="right" w:leader="dot" w:pos="8306"/>
        </w:tabs>
      </w:pPr>
      <w:hyperlink w:anchor="_Toc22069" w:history="1">
        <w:r>
          <w:rPr>
            <w:rFonts w:ascii="仿宋" w:eastAsia="仿宋" w:hAnsi="仿宋" w:cs="仿宋" w:hint="eastAsia"/>
            <w:lang w:eastAsia="zh-CN"/>
          </w:rPr>
          <w:t>十、项目进度计划</w:t>
        </w:r>
        <w:r>
          <w:tab/>
        </w:r>
        <w:r>
          <w:fldChar w:fldCharType="begin"/>
        </w:r>
        <w:r>
          <w:instrText xml:space="preserve"> PAGEREF _Toc22069 \h </w:instrText>
        </w:r>
        <w:r>
          <w:fldChar w:fldCharType="separate"/>
        </w:r>
        <w:r>
          <w:t>52</w:t>
        </w:r>
        <w:r>
          <w:fldChar w:fldCharType="end"/>
        </w:r>
      </w:hyperlink>
    </w:p>
    <w:p>
      <w:pPr>
        <w:pStyle w:val="TOC2"/>
        <w:tabs>
          <w:tab w:val="right" w:leader="dot" w:pos="8306"/>
        </w:tabs>
      </w:pPr>
      <w:hyperlink w:anchor="_Toc9931" w:history="1">
        <w:r>
          <w:rPr>
            <w:rFonts w:ascii="仿宋" w:eastAsia="仿宋" w:hAnsi="仿宋" w:cs="仿宋" w:hint="eastAsia"/>
            <w:lang w:eastAsia="zh-CN"/>
          </w:rPr>
          <w:t>(一)、建设周期</w:t>
        </w:r>
        <w:r>
          <w:tab/>
        </w:r>
        <w:r>
          <w:fldChar w:fldCharType="begin"/>
        </w:r>
        <w:r>
          <w:instrText xml:space="preserve"> PAGEREF _Toc9931 \h </w:instrText>
        </w:r>
        <w:r>
          <w:fldChar w:fldCharType="separate"/>
        </w:r>
        <w:r>
          <w:t>52</w:t>
        </w:r>
        <w:r>
          <w:fldChar w:fldCharType="end"/>
        </w:r>
      </w:hyperlink>
    </w:p>
    <w:p>
      <w:pPr>
        <w:pStyle w:val="TOC2"/>
        <w:tabs>
          <w:tab w:val="right" w:leader="dot" w:pos="8306"/>
        </w:tabs>
      </w:pPr>
      <w:hyperlink w:anchor="_Toc13323" w:history="1">
        <w:r>
          <w:rPr>
            <w:rFonts w:ascii="仿宋" w:eastAsia="仿宋" w:hAnsi="仿宋" w:cs="仿宋" w:hint="eastAsia"/>
            <w:lang w:eastAsia="zh-CN"/>
          </w:rPr>
          <w:t>(二)、建设进度</w:t>
        </w:r>
        <w:r>
          <w:tab/>
        </w:r>
        <w:r>
          <w:fldChar w:fldCharType="begin"/>
        </w:r>
        <w:r>
          <w:instrText xml:space="preserve"> PAGEREF _Toc13323 \h </w:instrText>
        </w:r>
        <w:r>
          <w:fldChar w:fldCharType="separate"/>
        </w:r>
        <w:r>
          <w:t>52</w:t>
        </w:r>
        <w:r>
          <w:fldChar w:fldCharType="end"/>
        </w:r>
      </w:hyperlink>
    </w:p>
    <w:p>
      <w:pPr>
        <w:pStyle w:val="TOC2"/>
        <w:tabs>
          <w:tab w:val="right" w:leader="dot" w:pos="8306"/>
        </w:tabs>
      </w:pPr>
      <w:hyperlink w:anchor="_Toc25334" w:history="1">
        <w:r>
          <w:rPr>
            <w:rFonts w:ascii="仿宋" w:eastAsia="仿宋" w:hAnsi="仿宋" w:cs="仿宋" w:hint="eastAsia"/>
            <w:lang w:eastAsia="zh-CN"/>
          </w:rPr>
          <w:t>(三)、进度安排注意事项</w:t>
        </w:r>
        <w:r>
          <w:tab/>
        </w:r>
        <w:r>
          <w:fldChar w:fldCharType="begin"/>
        </w:r>
        <w:r>
          <w:instrText xml:space="preserve"> PAGEREF _Toc25334 \h </w:instrText>
        </w:r>
        <w:r>
          <w:fldChar w:fldCharType="separate"/>
        </w:r>
        <w:r>
          <w:t>53</w:t>
        </w:r>
        <w:r>
          <w:fldChar w:fldCharType="end"/>
        </w:r>
      </w:hyperlink>
    </w:p>
    <w:p>
      <w:pPr>
        <w:pStyle w:val="TOC2"/>
        <w:tabs>
          <w:tab w:val="right" w:leader="dot" w:pos="8306"/>
        </w:tabs>
      </w:pPr>
      <w:hyperlink w:anchor="_Toc5919" w:history="1">
        <w:r>
          <w:rPr>
            <w:rFonts w:ascii="仿宋" w:eastAsia="仿宋" w:hAnsi="仿宋" w:cs="仿宋" w:hint="eastAsia"/>
            <w:lang w:eastAsia="zh-CN"/>
          </w:rPr>
          <w:t>(四)、人力资源配置</w:t>
        </w:r>
        <w:r>
          <w:tab/>
        </w:r>
        <w:r>
          <w:fldChar w:fldCharType="begin"/>
        </w:r>
        <w:r>
          <w:instrText xml:space="preserve"> PAGEREF _Toc5919 \h </w:instrText>
        </w:r>
        <w:r>
          <w:fldChar w:fldCharType="separate"/>
        </w:r>
        <w:r>
          <w:t>54</w:t>
        </w:r>
        <w:r>
          <w:fldChar w:fldCharType="end"/>
        </w:r>
      </w:hyperlink>
    </w:p>
    <w:p>
      <w:pPr>
        <w:pStyle w:val="TOC2"/>
        <w:tabs>
          <w:tab w:val="right" w:leader="dot" w:pos="8306"/>
        </w:tabs>
      </w:pPr>
      <w:hyperlink w:anchor="_Toc10517" w:history="1">
        <w:r>
          <w:rPr>
            <w:rFonts w:ascii="仿宋" w:eastAsia="仿宋" w:hAnsi="仿宋" w:cs="仿宋" w:hint="eastAsia"/>
            <w:lang w:eastAsia="zh-CN"/>
          </w:rPr>
          <w:t>(五)、员工培训</w:t>
        </w:r>
        <w:r>
          <w:tab/>
        </w:r>
        <w:r>
          <w:fldChar w:fldCharType="begin"/>
        </w:r>
        <w:r>
          <w:instrText xml:space="preserve"> PAGEREF _Toc10517 \h </w:instrText>
        </w:r>
        <w:r>
          <w:fldChar w:fldCharType="separate"/>
        </w:r>
        <w:r>
          <w:t>56</w:t>
        </w:r>
        <w:r>
          <w:fldChar w:fldCharType="end"/>
        </w:r>
      </w:hyperlink>
    </w:p>
    <w:p>
      <w:pPr>
        <w:pStyle w:val="TOC2"/>
        <w:tabs>
          <w:tab w:val="right" w:leader="dot" w:pos="8306"/>
        </w:tabs>
      </w:pPr>
      <w:hyperlink w:anchor="_Toc21586" w:history="1">
        <w:r>
          <w:rPr>
            <w:rFonts w:ascii="仿宋" w:eastAsia="仿宋" w:hAnsi="仿宋" w:cs="仿宋" w:hint="eastAsia"/>
            <w:lang w:eastAsia="zh-CN"/>
          </w:rPr>
          <w:t>(六)、项目实施保障</w:t>
        </w:r>
        <w:r>
          <w:tab/>
        </w:r>
        <w:r>
          <w:fldChar w:fldCharType="begin"/>
        </w:r>
        <w:r>
          <w:instrText xml:space="preserve"> PAGEREF _Toc21586 \h </w:instrText>
        </w:r>
        <w:r>
          <w:fldChar w:fldCharType="separate"/>
        </w:r>
        <w:r>
          <w:t>57</w:t>
        </w:r>
        <w:r>
          <w:fldChar w:fldCharType="end"/>
        </w:r>
      </w:hyperlink>
    </w:p>
    <w:p>
      <w:pPr>
        <w:pStyle w:val="TOC2"/>
        <w:tabs>
          <w:tab w:val="right" w:leader="dot" w:pos="8306"/>
        </w:tabs>
      </w:pPr>
      <w:hyperlink w:anchor="_Toc10734" w:history="1">
        <w:r>
          <w:rPr>
            <w:rFonts w:ascii="仿宋" w:eastAsia="仿宋" w:hAnsi="仿宋" w:cs="仿宋" w:hint="eastAsia"/>
            <w:lang w:eastAsia="zh-CN"/>
          </w:rPr>
          <w:t>(七)、安全规范管理</w:t>
        </w:r>
        <w:r>
          <w:tab/>
        </w:r>
        <w:r>
          <w:fldChar w:fldCharType="begin"/>
        </w:r>
        <w:r>
          <w:instrText xml:space="preserve"> PAGEREF _Toc10734 \h </w:instrText>
        </w:r>
        <w:r>
          <w:fldChar w:fldCharType="separate"/>
        </w:r>
        <w:r>
          <w:t>58</w:t>
        </w:r>
        <w:r>
          <w:fldChar w:fldCharType="end"/>
        </w:r>
      </w:hyperlink>
    </w:p>
    <w:p>
      <w:pPr>
        <w:pStyle w:val="TOC1"/>
        <w:tabs>
          <w:tab w:val="right" w:leader="dot" w:pos="8306"/>
        </w:tabs>
      </w:pPr>
      <w:hyperlink w:anchor="_Toc29455" w:history="1">
        <w:r>
          <w:rPr>
            <w:rFonts w:ascii="仿宋" w:eastAsia="仿宋" w:hAnsi="仿宋" w:cs="仿宋" w:hint="eastAsia"/>
            <w:lang w:eastAsia="zh-CN"/>
          </w:rPr>
          <w:t>十一、土地利用与规划方案</w:t>
        </w:r>
        <w:r>
          <w:tab/>
        </w:r>
        <w:r>
          <w:fldChar w:fldCharType="begin"/>
        </w:r>
        <w:r>
          <w:instrText xml:space="preserve"> PAGEREF _Toc29455 \h </w:instrText>
        </w:r>
        <w:r>
          <w:fldChar w:fldCharType="separate"/>
        </w:r>
        <w:r>
          <w:t>59</w:t>
        </w:r>
        <w:r>
          <w:fldChar w:fldCharType="end"/>
        </w:r>
      </w:hyperlink>
    </w:p>
    <w:p>
      <w:pPr>
        <w:pStyle w:val="TOC2"/>
        <w:tabs>
          <w:tab w:val="right" w:leader="dot" w:pos="8306"/>
        </w:tabs>
      </w:pPr>
      <w:hyperlink w:anchor="_Toc2554" w:history="1">
        <w:r>
          <w:rPr>
            <w:rFonts w:ascii="仿宋" w:eastAsia="仿宋" w:hAnsi="仿宋" w:cs="仿宋" w:hint="eastAsia"/>
            <w:lang w:eastAsia="zh-CN"/>
          </w:rPr>
          <w:t>(一)、项目用地情况分析</w:t>
        </w:r>
        <w:r>
          <w:tab/>
        </w:r>
        <w:r>
          <w:fldChar w:fldCharType="begin"/>
        </w:r>
        <w:r>
          <w:instrText xml:space="preserve"> PAGEREF _Toc2554 \h </w:instrText>
        </w:r>
        <w:r>
          <w:fldChar w:fldCharType="separate"/>
        </w:r>
        <w:r>
          <w:t>59</w:t>
        </w:r>
        <w:r>
          <w:fldChar w:fldCharType="end"/>
        </w:r>
      </w:hyperlink>
    </w:p>
    <w:p>
      <w:pPr>
        <w:pStyle w:val="TOC2"/>
        <w:tabs>
          <w:tab w:val="right" w:leader="dot" w:pos="8306"/>
        </w:tabs>
      </w:pPr>
      <w:hyperlink w:anchor="_Toc15809" w:history="1">
        <w:r>
          <w:rPr>
            <w:rFonts w:ascii="仿宋" w:eastAsia="仿宋" w:hAnsi="仿宋" w:cs="仿宋" w:hint="eastAsia"/>
            <w:lang w:eastAsia="zh-CN"/>
          </w:rPr>
          <w:t>(二)、土地利用规划方案</w:t>
        </w:r>
        <w:r>
          <w:tab/>
        </w:r>
        <w:r>
          <w:fldChar w:fldCharType="begin"/>
        </w:r>
        <w:r>
          <w:instrText xml:space="preserve"> PAGEREF _Toc15809 \h </w:instrText>
        </w:r>
        <w:r>
          <w:fldChar w:fldCharType="separate"/>
        </w:r>
        <w:r>
          <w:t>60</w:t>
        </w:r>
        <w:r>
          <w:fldChar w:fldCharType="end"/>
        </w:r>
      </w:hyperlink>
    </w:p>
    <w:p>
      <w:pPr>
        <w:pStyle w:val="TOC1"/>
        <w:tabs>
          <w:tab w:val="right" w:leader="dot" w:pos="8306"/>
        </w:tabs>
      </w:pPr>
      <w:hyperlink w:anchor="_Toc2691" w:history="1">
        <w:r>
          <w:rPr>
            <w:rFonts w:ascii="仿宋" w:eastAsia="仿宋" w:hAnsi="仿宋" w:cs="仿宋" w:hint="eastAsia"/>
            <w:lang w:eastAsia="zh-CN"/>
          </w:rPr>
          <w:t>十二、客户关系管理与市场拓展</w:t>
        </w:r>
        <w:r>
          <w:tab/>
        </w:r>
        <w:r>
          <w:fldChar w:fldCharType="begin"/>
        </w:r>
        <w:r>
          <w:instrText xml:space="preserve"> PAGEREF _Toc2691 \h </w:instrText>
        </w:r>
        <w:r>
          <w:fldChar w:fldCharType="separate"/>
        </w:r>
        <w:r>
          <w:t>61</w:t>
        </w:r>
        <w:r>
          <w:fldChar w:fldCharType="end"/>
        </w:r>
      </w:hyperlink>
    </w:p>
    <w:p>
      <w:pPr>
        <w:pStyle w:val="TOC2"/>
        <w:tabs>
          <w:tab w:val="right" w:leader="dot" w:pos="8306"/>
        </w:tabs>
      </w:pPr>
      <w:hyperlink w:anchor="_Toc14059" w:history="1">
        <w:r>
          <w:rPr>
            <w:rFonts w:ascii="仿宋" w:eastAsia="仿宋" w:hAnsi="仿宋" w:cs="仿宋" w:hint="eastAsia"/>
            <w:lang w:eastAsia="zh-CN"/>
          </w:rPr>
          <w:t>(一)、客户关系管理策略</w:t>
        </w:r>
        <w:r>
          <w:tab/>
        </w:r>
        <w:r>
          <w:fldChar w:fldCharType="begin"/>
        </w:r>
        <w:r>
          <w:instrText xml:space="preserve"> PAGEREF _Toc14059 \h </w:instrText>
        </w:r>
        <w:r>
          <w:fldChar w:fldCharType="separate"/>
        </w:r>
        <w:r>
          <w:t>61</w:t>
        </w:r>
        <w:r>
          <w:fldChar w:fldCharType="end"/>
        </w:r>
      </w:hyperlink>
    </w:p>
    <w:p>
      <w:pPr>
        <w:pStyle w:val="TOC2"/>
        <w:tabs>
          <w:tab w:val="right" w:leader="dot" w:pos="8306"/>
        </w:tabs>
      </w:pPr>
      <w:hyperlink w:anchor="_Toc22744" w:history="1">
        <w:r>
          <w:rPr>
            <w:rFonts w:ascii="仿宋" w:eastAsia="仿宋" w:hAnsi="仿宋" w:cs="仿宋" w:hint="eastAsia"/>
            <w:lang w:eastAsia="zh-CN"/>
          </w:rPr>
          <w:t>(二)、市场拓展方案</w:t>
        </w:r>
        <w:r>
          <w:tab/>
        </w:r>
        <w:r>
          <w:fldChar w:fldCharType="begin"/>
        </w:r>
        <w:r>
          <w:instrText xml:space="preserve"> PAGEREF _Toc22744 \h </w:instrText>
        </w:r>
        <w:r>
          <w:fldChar w:fldCharType="separate"/>
        </w:r>
        <w:r>
          <w:t>63</w:t>
        </w:r>
        <w:r>
          <w:fldChar w:fldCharType="end"/>
        </w:r>
      </w:hyperlink>
    </w:p>
    <w:p>
      <w:pPr>
        <w:pStyle w:val="TOC1"/>
        <w:tabs>
          <w:tab w:val="right" w:leader="dot" w:pos="8306"/>
        </w:tabs>
      </w:pPr>
      <w:hyperlink w:anchor="_Toc8209" w:history="1">
        <w:r>
          <w:rPr>
            <w:rFonts w:ascii="仿宋" w:eastAsia="仿宋" w:hAnsi="仿宋" w:cs="仿宋" w:hint="eastAsia"/>
            <w:lang w:eastAsia="zh-CN"/>
          </w:rPr>
          <w:t>十三、创新驱动与持续发展</w:t>
        </w:r>
        <w:r>
          <w:tab/>
        </w:r>
        <w:r>
          <w:fldChar w:fldCharType="begin"/>
        </w:r>
        <w:r>
          <w:instrText xml:space="preserve"> PAGEREF _Toc8209 \h </w:instrText>
        </w:r>
        <w:r>
          <w:fldChar w:fldCharType="separate"/>
        </w:r>
        <w:r>
          <w:t>64</w:t>
        </w:r>
        <w:r>
          <w:fldChar w:fldCharType="end"/>
        </w:r>
      </w:hyperlink>
    </w:p>
    <w:p>
      <w:pPr>
        <w:pStyle w:val="TOC2"/>
        <w:tabs>
          <w:tab w:val="right" w:leader="dot" w:pos="8306"/>
        </w:tabs>
      </w:pPr>
      <w:hyperlink w:anchor="_Toc7195" w:history="1">
        <w:r>
          <w:rPr>
            <w:rFonts w:ascii="仿宋" w:eastAsia="仿宋" w:hAnsi="仿宋" w:cs="仿宋" w:hint="eastAsia"/>
            <w:lang w:eastAsia="zh-CN"/>
          </w:rPr>
          <w:t>(一)、创新驱动战略实施</w:t>
        </w:r>
        <w:r>
          <w:tab/>
        </w:r>
        <w:r>
          <w:fldChar w:fldCharType="begin"/>
        </w:r>
        <w:r>
          <w:instrText xml:space="preserve"> PAGEREF _Toc7195 \h </w:instrText>
        </w:r>
        <w:r>
          <w:fldChar w:fldCharType="separate"/>
        </w:r>
        <w:r>
          <w:t>64</w:t>
        </w:r>
        <w:r>
          <w:fldChar w:fldCharType="end"/>
        </w:r>
      </w:hyperlink>
    </w:p>
    <w:p>
      <w:pPr>
        <w:pStyle w:val="TOC2"/>
        <w:tabs>
          <w:tab w:val="right" w:leader="dot" w:pos="8306"/>
        </w:tabs>
      </w:pPr>
      <w:hyperlink w:anchor="_Toc26832" w:history="1">
        <w:r>
          <w:rPr>
            <w:rFonts w:ascii="仿宋" w:eastAsia="仿宋" w:hAnsi="仿宋" w:cs="仿宋" w:hint="eastAsia"/>
            <w:lang w:eastAsia="zh-CN"/>
          </w:rPr>
          <w:t>(二)、持续发展路径探索</w:t>
        </w:r>
        <w:r>
          <w:tab/>
        </w:r>
        <w:r>
          <w:fldChar w:fldCharType="begin"/>
        </w:r>
        <w:r>
          <w:instrText xml:space="preserve"> PAGEREF _Toc26832 \h </w:instrText>
        </w:r>
        <w:r>
          <w:fldChar w:fldCharType="separate"/>
        </w:r>
        <w:r>
          <w:t>65</w:t>
        </w:r>
        <w:r>
          <w:fldChar w:fldCharType="end"/>
        </w:r>
      </w:hyperlink>
    </w:p>
    <w:p>
      <w:pPr>
        <w:pStyle w:val="TOC1"/>
        <w:tabs>
          <w:tab w:val="right" w:leader="dot" w:pos="8306"/>
        </w:tabs>
      </w:pPr>
      <w:hyperlink w:anchor="_Toc24171" w:history="1">
        <w:r>
          <w:rPr>
            <w:rFonts w:ascii="仿宋" w:eastAsia="仿宋" w:hAnsi="仿宋" w:cs="仿宋" w:hint="eastAsia"/>
            <w:lang w:eastAsia="zh-CN"/>
          </w:rPr>
          <w:t>十四、企业合规与伦理</w:t>
        </w:r>
        <w:r>
          <w:tab/>
        </w:r>
        <w:r>
          <w:fldChar w:fldCharType="begin"/>
        </w:r>
        <w:r>
          <w:instrText xml:space="preserve"> PAGEREF _Toc24171 \h </w:instrText>
        </w:r>
        <w:r>
          <w:fldChar w:fldCharType="separate"/>
        </w:r>
        <w:r>
          <w:t>69</w:t>
        </w:r>
        <w:r>
          <w:fldChar w:fldCharType="end"/>
        </w:r>
      </w:hyperlink>
    </w:p>
    <w:p>
      <w:pPr>
        <w:pStyle w:val="TOC2"/>
        <w:tabs>
          <w:tab w:val="right" w:leader="dot" w:pos="8306"/>
        </w:tabs>
      </w:pPr>
      <w:hyperlink w:anchor="_Toc20441" w:history="1">
        <w:r>
          <w:rPr>
            <w:rFonts w:ascii="仿宋" w:eastAsia="仿宋" w:hAnsi="仿宋" w:cs="仿宋" w:hint="eastAsia"/>
            <w:lang w:eastAsia="zh-CN"/>
          </w:rPr>
          <w:t>(一)、合规政策与程序</w:t>
        </w:r>
        <w:r>
          <w:tab/>
        </w:r>
        <w:r>
          <w:fldChar w:fldCharType="begin"/>
        </w:r>
        <w:r>
          <w:instrText xml:space="preserve"> PAGEREF _Toc20441 \h </w:instrText>
        </w:r>
        <w:r>
          <w:fldChar w:fldCharType="separate"/>
        </w:r>
        <w:r>
          <w:t>69</w:t>
        </w:r>
        <w:r>
          <w:fldChar w:fldCharType="end"/>
        </w:r>
      </w:hyperlink>
    </w:p>
    <w:p>
      <w:pPr>
        <w:pStyle w:val="TOC2"/>
        <w:tabs>
          <w:tab w:val="right" w:leader="dot" w:pos="8306"/>
        </w:tabs>
      </w:pPr>
      <w:hyperlink w:anchor="_Toc5246" w:history="1">
        <w:r>
          <w:rPr>
            <w:rFonts w:ascii="仿宋" w:eastAsia="仿宋" w:hAnsi="仿宋" w:cs="仿宋" w:hint="eastAsia"/>
            <w:lang w:eastAsia="zh-CN"/>
          </w:rPr>
          <w:t>(二)、伦理规范与培训</w:t>
        </w:r>
        <w:r>
          <w:tab/>
        </w:r>
        <w:r>
          <w:fldChar w:fldCharType="begin"/>
        </w:r>
        <w:r>
          <w:instrText xml:space="preserve"> PAGEREF _Toc5246 \h </w:instrText>
        </w:r>
        <w:r>
          <w:fldChar w:fldCharType="separate"/>
        </w:r>
        <w:r>
          <w:t>71</w:t>
        </w:r>
        <w:r>
          <w:fldChar w:fldCharType="end"/>
        </w:r>
      </w:hyperlink>
    </w:p>
    <w:p>
      <w:pPr>
        <w:pStyle w:val="TOC2"/>
        <w:tabs>
          <w:tab w:val="right" w:leader="dot" w:pos="8306"/>
        </w:tabs>
      </w:pPr>
      <w:hyperlink w:anchor="_Toc3248" w:history="1">
        <w:r>
          <w:rPr>
            <w:rFonts w:ascii="仿宋" w:eastAsia="仿宋" w:hAnsi="仿宋" w:cs="仿宋" w:hint="eastAsia"/>
            <w:lang w:eastAsia="zh-CN"/>
          </w:rPr>
          <w:t>(三)、合规风险评估</w:t>
        </w:r>
        <w:r>
          <w:tab/>
        </w:r>
        <w:r>
          <w:fldChar w:fldCharType="begin"/>
        </w:r>
        <w:r>
          <w:instrText xml:space="preserve"> PAGEREF _Toc3248 \h </w:instrText>
        </w:r>
        <w:r>
          <w:fldChar w:fldCharType="separate"/>
        </w:r>
        <w:r>
          <w:t>71</w:t>
        </w:r>
        <w:r>
          <w:fldChar w:fldCharType="end"/>
        </w:r>
      </w:hyperlink>
    </w:p>
    <w:p>
      <w:pPr>
        <w:pStyle w:val="TOC2"/>
        <w:tabs>
          <w:tab w:val="right" w:leader="dot" w:pos="8306"/>
        </w:tabs>
      </w:pPr>
      <w:hyperlink w:anchor="_Toc24293" w:history="1">
        <w:r>
          <w:rPr>
            <w:rFonts w:ascii="仿宋" w:eastAsia="仿宋" w:hAnsi="仿宋" w:cs="仿宋" w:hint="eastAsia"/>
            <w:lang w:eastAsia="zh-CN"/>
          </w:rPr>
          <w:t>(四)、合规监督与执行</w:t>
        </w:r>
        <w:r>
          <w:tab/>
        </w:r>
        <w:r>
          <w:fldChar w:fldCharType="begin"/>
        </w:r>
        <w:r>
          <w:instrText xml:space="preserve"> PAGEREF _Toc24293 \h </w:instrText>
        </w:r>
        <w:r>
          <w:fldChar w:fldCharType="separate"/>
        </w:r>
        <w:r>
          <w:t>73</w:t>
        </w:r>
        <w:r>
          <w:fldChar w:fldCharType="end"/>
        </w:r>
      </w:hyperlink>
    </w:p>
    <w:p>
      <w:pPr>
        <w:pStyle w:val="TOC1"/>
        <w:tabs>
          <w:tab w:val="right" w:leader="dot" w:pos="8306"/>
        </w:tabs>
      </w:pPr>
      <w:hyperlink w:anchor="_Toc20564" w:history="1">
        <w:r>
          <w:rPr>
            <w:rFonts w:ascii="仿宋" w:eastAsia="仿宋" w:hAnsi="仿宋" w:cs="仿宋" w:hint="eastAsia"/>
            <w:lang w:eastAsia="zh-CN"/>
          </w:rPr>
          <w:t>十五、知识产权管理与保护</w:t>
        </w:r>
        <w:r>
          <w:tab/>
        </w:r>
        <w:r>
          <w:fldChar w:fldCharType="begin"/>
        </w:r>
        <w:r>
          <w:instrText xml:space="preserve"> PAGEREF _Toc20564 \h </w:instrText>
        </w:r>
        <w:r>
          <w:fldChar w:fldCharType="separate"/>
        </w:r>
        <w:r>
          <w:t>73</w:t>
        </w:r>
        <w:r>
          <w:fldChar w:fldCharType="end"/>
        </w:r>
      </w:hyperlink>
    </w:p>
    <w:p>
      <w:pPr>
        <w:pStyle w:val="TOC2"/>
        <w:tabs>
          <w:tab w:val="right" w:leader="dot" w:pos="8306"/>
        </w:tabs>
      </w:pPr>
      <w:hyperlink w:anchor="_Toc14989" w:history="1">
        <w:r>
          <w:rPr>
            <w:rFonts w:ascii="仿宋" w:eastAsia="仿宋" w:hAnsi="仿宋" w:cs="仿宋" w:hint="eastAsia"/>
            <w:lang w:eastAsia="zh-CN"/>
          </w:rPr>
          <w:t>(一)、知识产权管理体系建设</w:t>
        </w:r>
        <w:r>
          <w:tab/>
        </w:r>
        <w:r>
          <w:fldChar w:fldCharType="begin"/>
        </w:r>
        <w:r>
          <w:instrText xml:space="preserve"> PAGEREF _Toc14989 \h </w:instrText>
        </w:r>
        <w:r>
          <w:fldChar w:fldCharType="separate"/>
        </w:r>
        <w:r>
          <w:t>73</w:t>
        </w:r>
        <w:r>
          <w:fldChar w:fldCharType="end"/>
        </w:r>
      </w:hyperlink>
    </w:p>
    <w:p>
      <w:pPr>
        <w:pStyle w:val="TOC2"/>
        <w:tabs>
          <w:tab w:val="right" w:leader="dot" w:pos="8306"/>
        </w:tabs>
      </w:pPr>
      <w:hyperlink w:anchor="_Toc7232" w:history="1">
        <w:r>
          <w:rPr>
            <w:rFonts w:ascii="仿宋" w:eastAsia="仿宋" w:hAnsi="仿宋" w:cs="仿宋" w:hint="eastAsia"/>
            <w:lang w:eastAsia="zh-CN"/>
          </w:rPr>
          <w:t>(二)、知识产权保护措施</w:t>
        </w:r>
        <w:r>
          <w:tab/>
        </w:r>
        <w:r>
          <w:fldChar w:fldCharType="begin"/>
        </w:r>
        <w:r>
          <w:instrText xml:space="preserve"> PAGEREF _Toc7232 \h </w:instrText>
        </w:r>
        <w:r>
          <w:fldChar w:fldCharType="separate"/>
        </w:r>
        <w:r>
          <w:t>74</w:t>
        </w:r>
        <w:r>
          <w:fldChar w:fldCharType="end"/>
        </w:r>
      </w:hyperlink>
    </w:p>
    <w:p>
      <w:pPr>
        <w:pStyle w:val="TOC1"/>
        <w:tabs>
          <w:tab w:val="right" w:leader="dot" w:pos="8306"/>
        </w:tabs>
      </w:pPr>
      <w:hyperlink w:anchor="_Toc16961" w:history="1">
        <w:r>
          <w:rPr>
            <w:rFonts w:ascii="仿宋" w:eastAsia="仿宋" w:hAnsi="仿宋" w:cs="仿宋" w:hint="eastAsia"/>
            <w:lang w:eastAsia="zh-CN"/>
          </w:rPr>
          <w:t>十六、法律法规与政策遵循</w:t>
        </w:r>
        <w:r>
          <w:tab/>
        </w:r>
        <w:r>
          <w:fldChar w:fldCharType="begin"/>
        </w:r>
        <w:r>
          <w:instrText xml:space="preserve"> PAGEREF _Toc16961 \h </w:instrText>
        </w:r>
        <w:r>
          <w:fldChar w:fldCharType="separate"/>
        </w:r>
        <w:r>
          <w:t>76</w:t>
        </w:r>
        <w:r>
          <w:fldChar w:fldCharType="end"/>
        </w:r>
      </w:hyperlink>
    </w:p>
    <w:p>
      <w:pPr>
        <w:pStyle w:val="TOC2"/>
        <w:tabs>
          <w:tab w:val="right" w:leader="dot" w:pos="8306"/>
        </w:tabs>
      </w:pPr>
      <w:hyperlink w:anchor="_Toc10853" w:history="1">
        <w:r>
          <w:rPr>
            <w:rFonts w:ascii="仿宋" w:eastAsia="仿宋" w:hAnsi="仿宋" w:cs="仿宋" w:hint="eastAsia"/>
            <w:lang w:eastAsia="zh-CN"/>
          </w:rPr>
          <w:t>(一)、法律法规遵守</w:t>
        </w:r>
        <w:r>
          <w:tab/>
        </w:r>
        <w:r>
          <w:fldChar w:fldCharType="begin"/>
        </w:r>
        <w:r>
          <w:instrText xml:space="preserve"> PAGEREF _Toc10853 \h </w:instrText>
        </w:r>
        <w:r>
          <w:fldChar w:fldCharType="separate"/>
        </w:r>
        <w:r>
          <w:t>76</w:t>
        </w:r>
        <w:r>
          <w:fldChar w:fldCharType="end"/>
        </w:r>
      </w:hyperlink>
    </w:p>
    <w:p>
      <w:pPr>
        <w:pStyle w:val="TOC2"/>
        <w:tabs>
          <w:tab w:val="right" w:leader="dot" w:pos="8306"/>
        </w:tabs>
      </w:pPr>
      <w:hyperlink w:anchor="_Toc28978" w:history="1">
        <w:r>
          <w:rPr>
            <w:rFonts w:ascii="仿宋" w:eastAsia="仿宋" w:hAnsi="仿宋" w:cs="仿宋" w:hint="eastAsia"/>
            <w:lang w:eastAsia="zh-CN"/>
          </w:rPr>
          <w:t>(二)、政策导向与利用</w:t>
        </w:r>
        <w:r>
          <w:tab/>
        </w:r>
        <w:r>
          <w:fldChar w:fldCharType="begin"/>
        </w:r>
        <w:r>
          <w:instrText xml:space="preserve"> PAGEREF _Toc28978 \h </w:instrText>
        </w:r>
        <w:r>
          <w:fldChar w:fldCharType="separate"/>
        </w:r>
        <w:r>
          <w:t>77</w:t>
        </w:r>
        <w:r>
          <w:fldChar w:fldCharType="end"/>
        </w:r>
      </w:hyperlink>
    </w:p>
    <w:p>
      <w:pPr>
        <w:pStyle w:val="TOC1"/>
        <w:tabs>
          <w:tab w:val="right" w:leader="dot" w:pos="8306"/>
        </w:tabs>
      </w:pPr>
      <w:hyperlink w:anchor="_Toc13841" w:history="1">
        <w:r>
          <w:rPr>
            <w:rFonts w:ascii="仿宋" w:eastAsia="仿宋" w:hAnsi="仿宋" w:cs="仿宋" w:hint="eastAsia"/>
            <w:lang w:eastAsia="zh-CN"/>
          </w:rPr>
          <w:t>十七、质量管理与控制</w:t>
        </w:r>
        <w:r>
          <w:tab/>
        </w:r>
        <w:r>
          <w:fldChar w:fldCharType="begin"/>
        </w:r>
        <w:r>
          <w:instrText xml:space="preserve"> PAGEREF _Toc13841 \h </w:instrText>
        </w:r>
        <w:r>
          <w:fldChar w:fldCharType="separate"/>
        </w:r>
        <w:r>
          <w:t>78</w:t>
        </w:r>
        <w:r>
          <w:fldChar w:fldCharType="end"/>
        </w:r>
      </w:hyperlink>
    </w:p>
    <w:p>
      <w:pPr>
        <w:pStyle w:val="TOC2"/>
        <w:tabs>
          <w:tab w:val="right" w:leader="dot" w:pos="8306"/>
        </w:tabs>
      </w:pPr>
      <w:hyperlink w:anchor="_Toc5844" w:history="1">
        <w:r>
          <w:rPr>
            <w:rFonts w:ascii="仿宋" w:eastAsia="仿宋" w:hAnsi="仿宋" w:cs="仿宋" w:hint="eastAsia"/>
            <w:lang w:eastAsia="zh-CN"/>
          </w:rPr>
          <w:t>(一)、质量管理体系建设</w:t>
        </w:r>
        <w:r>
          <w:tab/>
        </w:r>
        <w:r>
          <w:fldChar w:fldCharType="begin"/>
        </w:r>
        <w:r>
          <w:instrText xml:space="preserve"> PAGEREF _Toc5844 \h </w:instrText>
        </w:r>
        <w:r>
          <w:fldChar w:fldCharType="separate"/>
        </w:r>
        <w:r>
          <w:t>78</w:t>
        </w:r>
        <w:r>
          <w:fldChar w:fldCharType="end"/>
        </w:r>
      </w:hyperlink>
    </w:p>
    <w:p>
      <w:pPr>
        <w:pStyle w:val="TOC2"/>
        <w:tabs>
          <w:tab w:val="right" w:leader="dot" w:pos="8306"/>
        </w:tabs>
      </w:pPr>
      <w:hyperlink w:anchor="_Toc13528" w:history="1">
        <w:r>
          <w:rPr>
            <w:rFonts w:ascii="仿宋" w:eastAsia="仿宋" w:hAnsi="仿宋" w:cs="仿宋" w:hint="eastAsia"/>
            <w:lang w:eastAsia="zh-CN"/>
          </w:rPr>
          <w:t>(二)、质量控制措施</w:t>
        </w:r>
        <w:r>
          <w:tab/>
        </w:r>
        <w:r>
          <w:fldChar w:fldCharType="begin"/>
        </w:r>
        <w:r>
          <w:instrText xml:space="preserve"> PAGEREF _Toc13528 \h </w:instrText>
        </w:r>
        <w:r>
          <w:fldChar w:fldCharType="separate"/>
        </w:r>
        <w:r>
          <w:t>79</w:t>
        </w:r>
        <w:r>
          <w:fldChar w:fldCharType="end"/>
        </w:r>
      </w:hyperlink>
    </w:p>
    <w:p>
      <w:pPr>
        <w:pStyle w:val="TOC1"/>
        <w:tabs>
          <w:tab w:val="right" w:leader="dot" w:pos="8306"/>
        </w:tabs>
      </w:pPr>
      <w:hyperlink w:anchor="_Toc28307" w:history="1">
        <w:r>
          <w:rPr>
            <w:rFonts w:ascii="仿宋" w:eastAsia="仿宋" w:hAnsi="仿宋" w:cs="仿宋" w:hint="eastAsia"/>
            <w:lang w:eastAsia="zh-CN"/>
          </w:rPr>
          <w:t>十八、合作与交流机制建立</w:t>
        </w:r>
        <w:r>
          <w:tab/>
        </w:r>
        <w:r>
          <w:fldChar w:fldCharType="begin"/>
        </w:r>
        <w:r>
          <w:instrText xml:space="preserve"> PAGEREF _Toc28307 \h </w:instrText>
        </w:r>
        <w:r>
          <w:fldChar w:fldCharType="separate"/>
        </w:r>
        <w:r>
          <w:t>80</w:t>
        </w:r>
        <w:r>
          <w:fldChar w:fldCharType="end"/>
        </w:r>
      </w:hyperlink>
    </w:p>
    <w:p>
      <w:pPr>
        <w:pStyle w:val="TOC2"/>
        <w:tabs>
          <w:tab w:val="right" w:leader="dot" w:pos="8306"/>
        </w:tabs>
      </w:pPr>
      <w:hyperlink w:anchor="_Toc18428" w:history="1">
        <w:r>
          <w:rPr>
            <w:rFonts w:ascii="仿宋" w:eastAsia="仿宋" w:hAnsi="仿宋" w:cs="仿宋" w:hint="eastAsia"/>
            <w:lang w:eastAsia="zh-CN"/>
          </w:rPr>
          <w:t>(一)、合作伙伴选择与合作方式</w:t>
        </w:r>
        <w:r>
          <w:tab/>
        </w:r>
        <w:r>
          <w:fldChar w:fldCharType="begin"/>
        </w:r>
        <w:r>
          <w:instrText xml:space="preserve"> PAGEREF _Toc18428 \h </w:instrText>
        </w:r>
        <w:r>
          <w:fldChar w:fldCharType="separate"/>
        </w:r>
        <w:r>
          <w:t>80</w:t>
        </w:r>
        <w:r>
          <w:fldChar w:fldCharType="end"/>
        </w:r>
      </w:hyperlink>
    </w:p>
    <w:p>
      <w:pPr>
        <w:pStyle w:val="TOC2"/>
        <w:tabs>
          <w:tab w:val="right" w:leader="dot" w:pos="8306"/>
        </w:tabs>
      </w:pPr>
      <w:hyperlink w:anchor="_Toc8741" w:history="1">
        <w:r>
          <w:rPr>
            <w:rFonts w:ascii="仿宋" w:eastAsia="仿宋" w:hAnsi="仿宋" w:cs="仿宋" w:hint="eastAsia"/>
            <w:lang w:eastAsia="zh-CN"/>
          </w:rPr>
          <w:t>(二)、交流与合作平台搭建</w:t>
        </w:r>
        <w:r>
          <w:tab/>
        </w:r>
        <w:r>
          <w:fldChar w:fldCharType="begin"/>
        </w:r>
        <w:r>
          <w:instrText xml:space="preserve"> PAGEREF _Toc8741 \h </w:instrText>
        </w:r>
        <w:r>
          <w:fldChar w:fldCharType="separate"/>
        </w:r>
        <w:r>
          <w:t>82</w:t>
        </w:r>
        <w:r>
          <w:fldChar w:fldCharType="end"/>
        </w:r>
      </w:hyperlink>
    </w:p>
    <w:p>
      <w:pPr>
        <w:pStyle w:val="TOC1"/>
        <w:tabs>
          <w:tab w:val="right" w:leader="dot" w:pos="8306"/>
        </w:tabs>
      </w:pPr>
      <w:hyperlink w:anchor="_Toc12779" w:history="1">
        <w:r>
          <w:rPr>
            <w:rFonts w:ascii="仿宋" w:eastAsia="仿宋" w:hAnsi="仿宋" w:cs="仿宋" w:hint="eastAsia"/>
            <w:lang w:eastAsia="zh-CN"/>
          </w:rPr>
          <w:t>十九、设施与设备管理</w:t>
        </w:r>
        <w:r>
          <w:tab/>
        </w:r>
        <w:r>
          <w:fldChar w:fldCharType="begin"/>
        </w:r>
        <w:r>
          <w:instrText xml:space="preserve"> PAGEREF _Toc12779 \h </w:instrText>
        </w:r>
        <w:r>
          <w:fldChar w:fldCharType="separate"/>
        </w:r>
        <w:r>
          <w:t>83</w:t>
        </w:r>
        <w:r>
          <w:fldChar w:fldCharType="end"/>
        </w:r>
      </w:hyperlink>
    </w:p>
    <w:p>
      <w:pPr>
        <w:pStyle w:val="TOC2"/>
        <w:tabs>
          <w:tab w:val="right" w:leader="dot" w:pos="8306"/>
        </w:tabs>
      </w:pPr>
      <w:hyperlink w:anchor="_Toc29579" w:history="1">
        <w:r>
          <w:rPr>
            <w:rFonts w:ascii="仿宋" w:eastAsia="仿宋" w:hAnsi="仿宋" w:cs="仿宋" w:hint="eastAsia"/>
            <w:lang w:eastAsia="zh-CN"/>
          </w:rPr>
          <w:t>(一)、设施规划与配置</w:t>
        </w:r>
        <w:r>
          <w:tab/>
        </w:r>
        <w:r>
          <w:fldChar w:fldCharType="begin"/>
        </w:r>
        <w:r>
          <w:instrText xml:space="preserve"> PAGEREF _Toc29579 \h </w:instrText>
        </w:r>
        <w:r>
          <w:fldChar w:fldCharType="separate"/>
        </w:r>
        <w:r>
          <w:t>83</w:t>
        </w:r>
        <w:r>
          <w:fldChar w:fldCharType="end"/>
        </w:r>
      </w:hyperlink>
    </w:p>
    <w:p>
      <w:pPr>
        <w:pStyle w:val="TOC2"/>
        <w:tabs>
          <w:tab w:val="right" w:leader="dot" w:pos="8306"/>
        </w:tabs>
      </w:pPr>
      <w:hyperlink w:anchor="_Toc14532" w:history="1">
        <w:r>
          <w:rPr>
            <w:rFonts w:ascii="仿宋" w:eastAsia="仿宋" w:hAnsi="仿宋" w:cs="仿宋" w:hint="eastAsia"/>
            <w:lang w:eastAsia="zh-CN"/>
          </w:rPr>
          <w:t>(二)、设备采购与维护管理</w:t>
        </w:r>
        <w:r>
          <w:tab/>
        </w:r>
        <w:r>
          <w:fldChar w:fldCharType="begin"/>
        </w:r>
        <w:r>
          <w:instrText xml:space="preserve"> PAGEREF _Toc14532 \h </w:instrText>
        </w:r>
        <w:r>
          <w:fldChar w:fldCharType="separate"/>
        </w:r>
        <w:r>
          <w:t>84</w:t>
        </w:r>
        <w:r>
          <w:fldChar w:fldCharType="end"/>
        </w:r>
      </w:hyperlink>
    </w:p>
    <w:p>
      <w:pPr>
        <w:pStyle w:val="TOC2"/>
        <w:tabs>
          <w:tab w:val="right" w:leader="dot" w:pos="8306"/>
        </w:tabs>
      </w:pPr>
      <w:hyperlink w:anchor="_Toc29694" w:history="1">
        <w:r>
          <w:rPr>
            <w:rFonts w:ascii="仿宋" w:eastAsia="仿宋" w:hAnsi="仿宋" w:cs="仿宋" w:hint="eastAsia"/>
            <w:lang w:eastAsia="zh-CN"/>
          </w:rPr>
          <w:t>(三)、设施设备升级策略</w:t>
        </w:r>
        <w:r>
          <w:tab/>
        </w:r>
        <w:r>
          <w:fldChar w:fldCharType="begin"/>
        </w:r>
        <w:r>
          <w:instrText xml:space="preserve"> PAGEREF _Toc29694 \h </w:instrText>
        </w:r>
        <w:r>
          <w:fldChar w:fldCharType="separate"/>
        </w:r>
        <w:r>
          <w:t>85</w:t>
        </w:r>
        <w:r>
          <w:fldChar w:fldCharType="end"/>
        </w:r>
      </w:hyperlink>
    </w:p>
    <w:p>
      <w:pPr>
        <w:pStyle w:val="TOC1"/>
        <w:tabs>
          <w:tab w:val="right" w:leader="dot" w:pos="8306"/>
        </w:tabs>
      </w:pPr>
      <w:hyperlink w:anchor="_Toc26125" w:history="1">
        <w:r>
          <w:rPr>
            <w:rFonts w:ascii="仿宋" w:eastAsia="仿宋" w:hAnsi="仿宋" w:cs="仿宋" w:hint="eastAsia"/>
            <w:lang w:eastAsia="zh-CN"/>
          </w:rPr>
          <w:t>二十、人力资源管理与开发</w:t>
        </w:r>
        <w:r>
          <w:tab/>
        </w:r>
        <w:r>
          <w:fldChar w:fldCharType="begin"/>
        </w:r>
        <w:r>
          <w:instrText xml:space="preserve"> PAGEREF _Toc26125 \h </w:instrText>
        </w:r>
        <w:r>
          <w:fldChar w:fldCharType="separate"/>
        </w:r>
        <w:r>
          <w:t>85</w:t>
        </w:r>
        <w:r>
          <w:fldChar w:fldCharType="end"/>
        </w:r>
      </w:hyperlink>
    </w:p>
    <w:p>
      <w:pPr>
        <w:pStyle w:val="TOC2"/>
        <w:tabs>
          <w:tab w:val="right" w:leader="dot" w:pos="8306"/>
        </w:tabs>
      </w:pPr>
      <w:hyperlink w:anchor="_Toc5978" w:history="1">
        <w:r>
          <w:rPr>
            <w:rFonts w:ascii="仿宋" w:eastAsia="仿宋" w:hAnsi="仿宋" w:cs="仿宋" w:hint="eastAsia"/>
            <w:lang w:eastAsia="zh-CN"/>
          </w:rPr>
          <w:t>(一)、人力资源规划</w:t>
        </w:r>
        <w:r>
          <w:tab/>
        </w:r>
        <w:r>
          <w:fldChar w:fldCharType="begin"/>
        </w:r>
        <w:r>
          <w:instrText xml:space="preserve"> PAGEREF _Toc5978 \h </w:instrText>
        </w:r>
        <w:r>
          <w:fldChar w:fldCharType="separate"/>
        </w:r>
        <w:r>
          <w:t>85</w:t>
        </w:r>
        <w:r>
          <w:fldChar w:fldCharType="end"/>
        </w:r>
      </w:hyperlink>
    </w:p>
    <w:p>
      <w:pPr>
        <w:pStyle w:val="TOC2"/>
        <w:tabs>
          <w:tab w:val="right" w:leader="dot" w:pos="8306"/>
        </w:tabs>
      </w:pPr>
      <w:hyperlink w:anchor="_Toc21751" w:history="1">
        <w:r>
          <w:rPr>
            <w:rFonts w:ascii="仿宋" w:eastAsia="仿宋" w:hAnsi="仿宋" w:cs="仿宋" w:hint="eastAsia"/>
            <w:lang w:eastAsia="zh-CN"/>
          </w:rPr>
          <w:t>(二)、人力资源开发与培训</w:t>
        </w:r>
        <w:r>
          <w:tab/>
        </w:r>
        <w:r>
          <w:fldChar w:fldCharType="begin"/>
        </w:r>
        <w:r>
          <w:instrText xml:space="preserve"> PAGEREF _Toc21751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0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5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7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34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6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735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10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一、宠物电商项目的市场准入条件分析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宠物电商项目而言，市场准入条件首先取决于政策法规环境。政府对于[行业名称]领域的法规，如环保标准、税收政策、和技术使用规范，直接影响宠物电商项目的运营和成本结构。例如，若政府针对使用可再生能源的企业提供税收优惠，这将对宠物电商项目的财务规划产生重要影响。同时，考虑经济环境和消费者偏好的变化对宠物电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二、宠物电商项目的行业规范与合规性要求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宠物电商项目来说，遵守行业规范和合规性要求是确保项目顺利进行的基础。这包括遵循质量控制标准、安全规定、数据保护法规等。例如，若宠物电商项目涉及数据处理，须严格遵守相关的数据保护法规。此外，行业内部的自律规范，如产品标准和服务流程，也对于提升宠物电商项目在行业内的认可度和竞争力至关重要。项目管理团队必须不断更新策略，以应对行业规范和法规的变化，确保宠物电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三、宠物电商项目的竞争格局和战略定位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的发展规划中，理解行业的竞争格局对于制定有效的市场策略极为关键。这包括分析主要竞争对手的市场地位、优势及其业务模式。宠物电商项目面临的竞争对手可能包括大型成熟企业和创新型初创公司，各自采取不同的市场策略。因此，宠物电商项目需精确地定位自己的市场策略，如专注于产品创新、客户服务或成本效率，以在竞争中占据优势。通过深入的市场和竞争分析，宠物电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40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01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7186"/>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https://d.book118.com/186120213123010102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7144E"/>
    <w:rsid w:val="35F71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202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2024-02-29T08:31:00Z</dcterms:created>
  <dcterms:modified xsi:type="dcterms:W3CDTF">2024-02-29T08:32:00Z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046B88CDB6D649D8BFA2FC588C766116_11</vt:lpwstr>
  </property>
  <property fmtid="{D5CDD505-2E9C-101B-9397-08002B2CF9AE}" pid="3" name="KSOProductBuildVer">
    <vt:lpwstr>2052-12.1.0.16250</vt:lpwstr>
  </property>
</Properties>
</file>