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铁轨建设项目计划设计方案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88" w:history="1">
        <w:r>
          <w:rPr>
            <w:rFonts w:ascii="仿宋" w:eastAsia="仿宋" w:hAnsi="仿宋" w:cs="仿宋" w:hint="eastAsia"/>
            <w:lang w:eastAsia="zh-CN"/>
          </w:rPr>
          <w:t>前言</w:t>
        </w:r>
        <w:r>
          <w:tab/>
        </w:r>
        <w:r>
          <w:fldChar w:fldCharType="begin"/>
        </w:r>
        <w:r>
          <w:instrText xml:space="preserve"> PAGEREF _Toc22888 \h </w:instrText>
        </w:r>
        <w:r>
          <w:fldChar w:fldCharType="separate"/>
        </w:r>
        <w:r>
          <w:t>3</w:t>
        </w:r>
        <w:r>
          <w:fldChar w:fldCharType="end"/>
        </w:r>
      </w:hyperlink>
    </w:p>
    <w:p>
      <w:pPr>
        <w:pStyle w:val="TOC1"/>
        <w:tabs>
          <w:tab w:val="right" w:leader="dot" w:pos="8306"/>
        </w:tabs>
      </w:pPr>
      <w:hyperlink w:anchor="_Toc2905" w:history="1">
        <w:r>
          <w:rPr>
            <w:rFonts w:ascii="仿宋" w:eastAsia="仿宋" w:hAnsi="仿宋" w:cs="仿宋" w:hint="eastAsia"/>
            <w:lang w:eastAsia="zh-CN"/>
          </w:rPr>
          <w:t>一、铁轨建设项目土建工程</w:t>
        </w:r>
        <w:r>
          <w:tab/>
        </w:r>
        <w:r>
          <w:fldChar w:fldCharType="begin"/>
        </w:r>
        <w:r>
          <w:instrText xml:space="preserve"> PAGEREF _Toc2905 \h </w:instrText>
        </w:r>
        <w:r>
          <w:fldChar w:fldCharType="separate"/>
        </w:r>
        <w:r>
          <w:t>3</w:t>
        </w:r>
        <w:r>
          <w:fldChar w:fldCharType="end"/>
        </w:r>
      </w:hyperlink>
    </w:p>
    <w:p>
      <w:pPr>
        <w:pStyle w:val="TOC2"/>
        <w:tabs>
          <w:tab w:val="right" w:leader="dot" w:pos="8306"/>
        </w:tabs>
      </w:pPr>
      <w:hyperlink w:anchor="_Toc6793" w:history="1">
        <w:r>
          <w:rPr>
            <w:rFonts w:ascii="仿宋" w:eastAsia="仿宋" w:hAnsi="仿宋" w:cs="仿宋" w:hint="eastAsia"/>
            <w:lang w:eastAsia="zh-CN"/>
          </w:rPr>
          <w:t>(一)、建筑工程设计原则</w:t>
        </w:r>
        <w:r>
          <w:tab/>
        </w:r>
        <w:r>
          <w:fldChar w:fldCharType="begin"/>
        </w:r>
        <w:r>
          <w:instrText xml:space="preserve"> PAGEREF _Toc6793 \h </w:instrText>
        </w:r>
        <w:r>
          <w:fldChar w:fldCharType="separate"/>
        </w:r>
        <w:r>
          <w:t>3</w:t>
        </w:r>
        <w:r>
          <w:fldChar w:fldCharType="end"/>
        </w:r>
      </w:hyperlink>
    </w:p>
    <w:p>
      <w:pPr>
        <w:pStyle w:val="TOC2"/>
        <w:tabs>
          <w:tab w:val="right" w:leader="dot" w:pos="8306"/>
        </w:tabs>
      </w:pPr>
      <w:hyperlink w:anchor="_Toc22300" w:history="1">
        <w:r>
          <w:rPr>
            <w:rFonts w:ascii="仿宋" w:eastAsia="仿宋" w:hAnsi="仿宋" w:cs="仿宋" w:hint="eastAsia"/>
            <w:lang w:eastAsia="zh-CN"/>
          </w:rPr>
          <w:t>(二)、土建工程设计年限及安全等级</w:t>
        </w:r>
        <w:r>
          <w:tab/>
        </w:r>
        <w:r>
          <w:fldChar w:fldCharType="begin"/>
        </w:r>
        <w:r>
          <w:instrText xml:space="preserve"> PAGEREF _Toc22300 \h </w:instrText>
        </w:r>
        <w:r>
          <w:fldChar w:fldCharType="separate"/>
        </w:r>
        <w:r>
          <w:t>4</w:t>
        </w:r>
        <w:r>
          <w:fldChar w:fldCharType="end"/>
        </w:r>
      </w:hyperlink>
    </w:p>
    <w:p>
      <w:pPr>
        <w:pStyle w:val="TOC2"/>
        <w:tabs>
          <w:tab w:val="right" w:leader="dot" w:pos="8306"/>
        </w:tabs>
      </w:pPr>
      <w:hyperlink w:anchor="_Toc5998" w:history="1">
        <w:r>
          <w:rPr>
            <w:rFonts w:ascii="仿宋" w:eastAsia="仿宋" w:hAnsi="仿宋" w:cs="仿宋" w:hint="eastAsia"/>
            <w:lang w:eastAsia="zh-CN"/>
          </w:rPr>
          <w:t>(三)、建筑工程设计总体要求</w:t>
        </w:r>
        <w:r>
          <w:tab/>
        </w:r>
        <w:r>
          <w:fldChar w:fldCharType="begin"/>
        </w:r>
        <w:r>
          <w:instrText xml:space="preserve"> PAGEREF _Toc5998 \h </w:instrText>
        </w:r>
        <w:r>
          <w:fldChar w:fldCharType="separate"/>
        </w:r>
        <w:r>
          <w:t>5</w:t>
        </w:r>
        <w:r>
          <w:fldChar w:fldCharType="end"/>
        </w:r>
      </w:hyperlink>
    </w:p>
    <w:p>
      <w:pPr>
        <w:pStyle w:val="TOC2"/>
        <w:tabs>
          <w:tab w:val="right" w:leader="dot" w:pos="8306"/>
        </w:tabs>
      </w:pPr>
      <w:hyperlink w:anchor="_Toc5900" w:history="1">
        <w:r>
          <w:rPr>
            <w:rFonts w:ascii="仿宋" w:eastAsia="仿宋" w:hAnsi="仿宋" w:cs="仿宋" w:hint="eastAsia"/>
            <w:lang w:eastAsia="zh-CN"/>
          </w:rPr>
          <w:t>(四)、土建工程建设指标</w:t>
        </w:r>
        <w:r>
          <w:tab/>
        </w:r>
        <w:r>
          <w:fldChar w:fldCharType="begin"/>
        </w:r>
        <w:r>
          <w:instrText xml:space="preserve"> PAGEREF _Toc5900 \h </w:instrText>
        </w:r>
        <w:r>
          <w:fldChar w:fldCharType="separate"/>
        </w:r>
        <w:r>
          <w:t>6</w:t>
        </w:r>
        <w:r>
          <w:fldChar w:fldCharType="end"/>
        </w:r>
      </w:hyperlink>
    </w:p>
    <w:p>
      <w:pPr>
        <w:pStyle w:val="TOC1"/>
        <w:tabs>
          <w:tab w:val="right" w:leader="dot" w:pos="8306"/>
        </w:tabs>
      </w:pPr>
      <w:hyperlink w:anchor="_Toc11873" w:history="1">
        <w:r>
          <w:rPr>
            <w:rFonts w:ascii="仿宋" w:eastAsia="仿宋" w:hAnsi="仿宋" w:cs="仿宋" w:hint="eastAsia"/>
            <w:lang w:eastAsia="zh-CN"/>
          </w:rPr>
          <w:t>二、市场分析、调研</w:t>
        </w:r>
        <w:r>
          <w:tab/>
        </w:r>
        <w:r>
          <w:fldChar w:fldCharType="begin"/>
        </w:r>
        <w:r>
          <w:instrText xml:space="preserve"> PAGEREF _Toc11873 \h </w:instrText>
        </w:r>
        <w:r>
          <w:fldChar w:fldCharType="separate"/>
        </w:r>
        <w:r>
          <w:t>6</w:t>
        </w:r>
        <w:r>
          <w:fldChar w:fldCharType="end"/>
        </w:r>
      </w:hyperlink>
    </w:p>
    <w:p>
      <w:pPr>
        <w:pStyle w:val="TOC2"/>
        <w:tabs>
          <w:tab w:val="right" w:leader="dot" w:pos="8306"/>
        </w:tabs>
      </w:pPr>
      <w:hyperlink w:anchor="_Toc24065" w:history="1">
        <w:r>
          <w:rPr>
            <w:rFonts w:ascii="仿宋" w:eastAsia="仿宋" w:hAnsi="仿宋" w:cs="仿宋" w:hint="eastAsia"/>
            <w:lang w:eastAsia="zh-CN"/>
          </w:rPr>
          <w:t>(一)、铁轨建设行业分析</w:t>
        </w:r>
        <w:r>
          <w:tab/>
        </w:r>
        <w:r>
          <w:fldChar w:fldCharType="begin"/>
        </w:r>
        <w:r>
          <w:instrText xml:space="preserve"> PAGEREF _Toc24065 \h </w:instrText>
        </w:r>
        <w:r>
          <w:fldChar w:fldCharType="separate"/>
        </w:r>
        <w:r>
          <w:t>6</w:t>
        </w:r>
        <w:r>
          <w:fldChar w:fldCharType="end"/>
        </w:r>
      </w:hyperlink>
    </w:p>
    <w:p>
      <w:pPr>
        <w:pStyle w:val="TOC2"/>
        <w:tabs>
          <w:tab w:val="right" w:leader="dot" w:pos="8306"/>
        </w:tabs>
      </w:pPr>
      <w:hyperlink w:anchor="_Toc1462" w:history="1">
        <w:r>
          <w:rPr>
            <w:rFonts w:ascii="仿宋" w:eastAsia="仿宋" w:hAnsi="仿宋" w:cs="仿宋" w:hint="eastAsia"/>
            <w:lang w:eastAsia="zh-CN"/>
          </w:rPr>
          <w:t>(二)、铁轨建设市场分析预测</w:t>
        </w:r>
        <w:r>
          <w:tab/>
        </w:r>
        <w:r>
          <w:fldChar w:fldCharType="begin"/>
        </w:r>
        <w:r>
          <w:instrText xml:space="preserve"> PAGEREF _Toc1462 \h </w:instrText>
        </w:r>
        <w:r>
          <w:fldChar w:fldCharType="separate"/>
        </w:r>
        <w:r>
          <w:t>7</w:t>
        </w:r>
        <w:r>
          <w:fldChar w:fldCharType="end"/>
        </w:r>
      </w:hyperlink>
    </w:p>
    <w:p>
      <w:pPr>
        <w:pStyle w:val="TOC1"/>
        <w:tabs>
          <w:tab w:val="right" w:leader="dot" w:pos="8306"/>
        </w:tabs>
      </w:pPr>
      <w:hyperlink w:anchor="_Toc25743" w:history="1">
        <w:r>
          <w:rPr>
            <w:rFonts w:ascii="仿宋" w:eastAsia="仿宋" w:hAnsi="仿宋" w:cs="仿宋" w:hint="eastAsia"/>
            <w:lang w:eastAsia="zh-CN"/>
          </w:rPr>
          <w:t>三、产品规划分析</w:t>
        </w:r>
        <w:r>
          <w:tab/>
        </w:r>
        <w:r>
          <w:fldChar w:fldCharType="begin"/>
        </w:r>
        <w:r>
          <w:instrText xml:space="preserve"> PAGEREF _Toc25743 \h </w:instrText>
        </w:r>
        <w:r>
          <w:fldChar w:fldCharType="separate"/>
        </w:r>
        <w:r>
          <w:t>8</w:t>
        </w:r>
        <w:r>
          <w:fldChar w:fldCharType="end"/>
        </w:r>
      </w:hyperlink>
    </w:p>
    <w:p>
      <w:pPr>
        <w:pStyle w:val="TOC2"/>
        <w:tabs>
          <w:tab w:val="right" w:leader="dot" w:pos="8306"/>
        </w:tabs>
      </w:pPr>
      <w:hyperlink w:anchor="_Toc6410" w:history="1">
        <w:r>
          <w:rPr>
            <w:rFonts w:ascii="仿宋" w:eastAsia="仿宋" w:hAnsi="仿宋" w:cs="仿宋" w:hint="eastAsia"/>
            <w:lang w:eastAsia="zh-CN"/>
          </w:rPr>
          <w:t>(一)、产品规划</w:t>
        </w:r>
        <w:r>
          <w:tab/>
        </w:r>
        <w:r>
          <w:fldChar w:fldCharType="begin"/>
        </w:r>
        <w:r>
          <w:instrText xml:space="preserve"> PAGEREF _Toc6410 \h </w:instrText>
        </w:r>
        <w:r>
          <w:fldChar w:fldCharType="separate"/>
        </w:r>
        <w:r>
          <w:t>8</w:t>
        </w:r>
        <w:r>
          <w:fldChar w:fldCharType="end"/>
        </w:r>
      </w:hyperlink>
    </w:p>
    <w:p>
      <w:pPr>
        <w:pStyle w:val="TOC2"/>
        <w:tabs>
          <w:tab w:val="right" w:leader="dot" w:pos="8306"/>
        </w:tabs>
      </w:pPr>
      <w:hyperlink w:anchor="_Toc20401" w:history="1">
        <w:r>
          <w:rPr>
            <w:rFonts w:ascii="仿宋" w:eastAsia="仿宋" w:hAnsi="仿宋" w:cs="仿宋" w:hint="eastAsia"/>
            <w:lang w:eastAsia="zh-CN"/>
          </w:rPr>
          <w:t>(二)、建设规模</w:t>
        </w:r>
        <w:r>
          <w:tab/>
        </w:r>
        <w:r>
          <w:fldChar w:fldCharType="begin"/>
        </w:r>
        <w:r>
          <w:instrText xml:space="preserve"> PAGEREF _Toc20401 \h </w:instrText>
        </w:r>
        <w:r>
          <w:fldChar w:fldCharType="separate"/>
        </w:r>
        <w:r>
          <w:t>9</w:t>
        </w:r>
        <w:r>
          <w:fldChar w:fldCharType="end"/>
        </w:r>
      </w:hyperlink>
    </w:p>
    <w:p>
      <w:pPr>
        <w:pStyle w:val="TOC1"/>
        <w:tabs>
          <w:tab w:val="right" w:leader="dot" w:pos="8306"/>
        </w:tabs>
      </w:pPr>
      <w:hyperlink w:anchor="_Toc6629" w:history="1">
        <w:r>
          <w:rPr>
            <w:rFonts w:ascii="仿宋" w:eastAsia="仿宋" w:hAnsi="仿宋" w:cs="仿宋" w:hint="eastAsia"/>
            <w:lang w:eastAsia="zh-CN"/>
          </w:rPr>
          <w:t>四、铁轨建设项目建设背景及必要性分析</w:t>
        </w:r>
        <w:r>
          <w:tab/>
        </w:r>
        <w:r>
          <w:fldChar w:fldCharType="begin"/>
        </w:r>
        <w:r>
          <w:instrText xml:space="preserve"> PAGEREF _Toc6629 \h </w:instrText>
        </w:r>
        <w:r>
          <w:fldChar w:fldCharType="separate"/>
        </w:r>
        <w:r>
          <w:t>10</w:t>
        </w:r>
        <w:r>
          <w:fldChar w:fldCharType="end"/>
        </w:r>
      </w:hyperlink>
    </w:p>
    <w:p>
      <w:pPr>
        <w:pStyle w:val="TOC2"/>
        <w:tabs>
          <w:tab w:val="right" w:leader="dot" w:pos="8306"/>
        </w:tabs>
      </w:pPr>
      <w:hyperlink w:anchor="_Toc29055" w:history="1">
        <w:r>
          <w:rPr>
            <w:rFonts w:ascii="仿宋" w:eastAsia="仿宋" w:hAnsi="仿宋" w:cs="仿宋" w:hint="eastAsia"/>
            <w:lang w:eastAsia="zh-CN"/>
          </w:rPr>
          <w:t>(一)、铁轨建设项目背景分析</w:t>
        </w:r>
        <w:r>
          <w:tab/>
        </w:r>
        <w:r>
          <w:fldChar w:fldCharType="begin"/>
        </w:r>
        <w:r>
          <w:instrText xml:space="preserve"> PAGEREF _Toc29055 \h </w:instrText>
        </w:r>
        <w:r>
          <w:fldChar w:fldCharType="separate"/>
        </w:r>
        <w:r>
          <w:t>10</w:t>
        </w:r>
        <w:r>
          <w:fldChar w:fldCharType="end"/>
        </w:r>
      </w:hyperlink>
    </w:p>
    <w:p>
      <w:pPr>
        <w:pStyle w:val="TOC2"/>
        <w:tabs>
          <w:tab w:val="right" w:leader="dot" w:pos="8306"/>
        </w:tabs>
      </w:pPr>
      <w:hyperlink w:anchor="_Toc1533" w:history="1">
        <w:r>
          <w:rPr>
            <w:rFonts w:ascii="仿宋" w:eastAsia="仿宋" w:hAnsi="仿宋" w:cs="仿宋" w:hint="eastAsia"/>
            <w:lang w:eastAsia="zh-CN"/>
          </w:rPr>
          <w:t>(二)、铁轨建设项目建设必要性分析</w:t>
        </w:r>
        <w:r>
          <w:tab/>
        </w:r>
        <w:r>
          <w:fldChar w:fldCharType="begin"/>
        </w:r>
        <w:r>
          <w:instrText xml:space="preserve"> PAGEREF _Toc1533 \h </w:instrText>
        </w:r>
        <w:r>
          <w:fldChar w:fldCharType="separate"/>
        </w:r>
        <w:r>
          <w:t>11</w:t>
        </w:r>
        <w:r>
          <w:fldChar w:fldCharType="end"/>
        </w:r>
      </w:hyperlink>
    </w:p>
    <w:p>
      <w:pPr>
        <w:pStyle w:val="TOC1"/>
        <w:tabs>
          <w:tab w:val="right" w:leader="dot" w:pos="8306"/>
        </w:tabs>
      </w:pPr>
      <w:hyperlink w:anchor="_Toc31952" w:history="1">
        <w:r>
          <w:rPr>
            <w:rFonts w:ascii="仿宋" w:eastAsia="仿宋" w:hAnsi="仿宋" w:cs="仿宋" w:hint="eastAsia"/>
            <w:lang w:eastAsia="zh-CN"/>
          </w:rPr>
          <w:t>五、铁轨建设项目选址可行性分析</w:t>
        </w:r>
        <w:r>
          <w:tab/>
        </w:r>
        <w:r>
          <w:fldChar w:fldCharType="begin"/>
        </w:r>
        <w:r>
          <w:instrText xml:space="preserve"> PAGEREF _Toc31952 \h </w:instrText>
        </w:r>
        <w:r>
          <w:fldChar w:fldCharType="separate"/>
        </w:r>
        <w:r>
          <w:t>13</w:t>
        </w:r>
        <w:r>
          <w:fldChar w:fldCharType="end"/>
        </w:r>
      </w:hyperlink>
    </w:p>
    <w:p>
      <w:pPr>
        <w:pStyle w:val="TOC2"/>
        <w:tabs>
          <w:tab w:val="right" w:leader="dot" w:pos="8306"/>
        </w:tabs>
      </w:pPr>
      <w:hyperlink w:anchor="_Toc10467" w:history="1">
        <w:r>
          <w:rPr>
            <w:rFonts w:ascii="仿宋" w:eastAsia="仿宋" w:hAnsi="仿宋" w:cs="仿宋" w:hint="eastAsia"/>
            <w:lang w:eastAsia="zh-CN"/>
          </w:rPr>
          <w:t>(一)、铁轨建设项目选址</w:t>
        </w:r>
        <w:r>
          <w:tab/>
        </w:r>
        <w:r>
          <w:fldChar w:fldCharType="begin"/>
        </w:r>
        <w:r>
          <w:instrText xml:space="preserve"> PAGEREF _Toc10467 \h </w:instrText>
        </w:r>
        <w:r>
          <w:fldChar w:fldCharType="separate"/>
        </w:r>
        <w:r>
          <w:t>13</w:t>
        </w:r>
        <w:r>
          <w:fldChar w:fldCharType="end"/>
        </w:r>
      </w:hyperlink>
    </w:p>
    <w:p>
      <w:pPr>
        <w:pStyle w:val="TOC2"/>
        <w:tabs>
          <w:tab w:val="right" w:leader="dot" w:pos="8306"/>
        </w:tabs>
      </w:pPr>
      <w:hyperlink w:anchor="_Toc10939" w:history="1">
        <w:r>
          <w:rPr>
            <w:rFonts w:ascii="仿宋" w:eastAsia="仿宋" w:hAnsi="仿宋" w:cs="仿宋" w:hint="eastAsia"/>
            <w:lang w:eastAsia="zh-CN"/>
          </w:rPr>
          <w:t>(二)、用地控制指标</w:t>
        </w:r>
        <w:r>
          <w:tab/>
        </w:r>
        <w:r>
          <w:fldChar w:fldCharType="begin"/>
        </w:r>
        <w:r>
          <w:instrText xml:space="preserve"> PAGEREF _Toc10939 \h </w:instrText>
        </w:r>
        <w:r>
          <w:fldChar w:fldCharType="separate"/>
        </w:r>
        <w:r>
          <w:t>13</w:t>
        </w:r>
        <w:r>
          <w:fldChar w:fldCharType="end"/>
        </w:r>
      </w:hyperlink>
    </w:p>
    <w:p>
      <w:pPr>
        <w:pStyle w:val="TOC2"/>
        <w:tabs>
          <w:tab w:val="right" w:leader="dot" w:pos="8306"/>
        </w:tabs>
      </w:pPr>
      <w:hyperlink w:anchor="_Toc11245" w:history="1">
        <w:r>
          <w:rPr>
            <w:rFonts w:ascii="仿宋" w:eastAsia="仿宋" w:hAnsi="仿宋" w:cs="仿宋" w:hint="eastAsia"/>
            <w:lang w:eastAsia="zh-CN"/>
          </w:rPr>
          <w:t>(三)、节约用地措施</w:t>
        </w:r>
        <w:r>
          <w:tab/>
        </w:r>
        <w:r>
          <w:fldChar w:fldCharType="begin"/>
        </w:r>
        <w:r>
          <w:instrText xml:space="preserve"> PAGEREF _Toc11245 \h </w:instrText>
        </w:r>
        <w:r>
          <w:fldChar w:fldCharType="separate"/>
        </w:r>
        <w:r>
          <w:t>15</w:t>
        </w:r>
        <w:r>
          <w:fldChar w:fldCharType="end"/>
        </w:r>
      </w:hyperlink>
    </w:p>
    <w:p>
      <w:pPr>
        <w:pStyle w:val="TOC2"/>
        <w:tabs>
          <w:tab w:val="right" w:leader="dot" w:pos="8306"/>
        </w:tabs>
      </w:pPr>
      <w:hyperlink w:anchor="_Toc2388" w:history="1">
        <w:r>
          <w:rPr>
            <w:rFonts w:ascii="仿宋" w:eastAsia="仿宋" w:hAnsi="仿宋" w:cs="仿宋" w:hint="eastAsia"/>
            <w:lang w:eastAsia="zh-CN"/>
          </w:rPr>
          <w:t>(四)、总图布置方案</w:t>
        </w:r>
        <w:r>
          <w:tab/>
        </w:r>
        <w:r>
          <w:fldChar w:fldCharType="begin"/>
        </w:r>
        <w:r>
          <w:instrText xml:space="preserve"> PAGEREF _Toc2388 \h </w:instrText>
        </w:r>
        <w:r>
          <w:fldChar w:fldCharType="separate"/>
        </w:r>
        <w:r>
          <w:t>16</w:t>
        </w:r>
        <w:r>
          <w:fldChar w:fldCharType="end"/>
        </w:r>
      </w:hyperlink>
    </w:p>
    <w:p>
      <w:pPr>
        <w:pStyle w:val="TOC2"/>
        <w:tabs>
          <w:tab w:val="right" w:leader="dot" w:pos="8306"/>
        </w:tabs>
      </w:pPr>
      <w:hyperlink w:anchor="_Toc11927" w:history="1">
        <w:r>
          <w:rPr>
            <w:rFonts w:ascii="仿宋" w:eastAsia="仿宋" w:hAnsi="仿宋" w:cs="仿宋" w:hint="eastAsia"/>
            <w:lang w:eastAsia="zh-CN"/>
          </w:rPr>
          <w:t>(五)、选址综合评价</w:t>
        </w:r>
        <w:r>
          <w:tab/>
        </w:r>
        <w:r>
          <w:fldChar w:fldCharType="begin"/>
        </w:r>
        <w:r>
          <w:instrText xml:space="preserve"> PAGEREF _Toc11927 \h </w:instrText>
        </w:r>
        <w:r>
          <w:fldChar w:fldCharType="separate"/>
        </w:r>
        <w:r>
          <w:t>17</w:t>
        </w:r>
        <w:r>
          <w:fldChar w:fldCharType="end"/>
        </w:r>
      </w:hyperlink>
    </w:p>
    <w:p>
      <w:pPr>
        <w:pStyle w:val="TOC1"/>
        <w:tabs>
          <w:tab w:val="right" w:leader="dot" w:pos="8306"/>
        </w:tabs>
      </w:pPr>
      <w:hyperlink w:anchor="_Toc9496" w:history="1">
        <w:r>
          <w:rPr>
            <w:rFonts w:ascii="仿宋" w:eastAsia="仿宋" w:hAnsi="仿宋" w:cs="仿宋" w:hint="eastAsia"/>
            <w:lang w:eastAsia="zh-CN"/>
          </w:rPr>
          <w:t>六、铁轨建设项目绩效评估</w:t>
        </w:r>
        <w:r>
          <w:tab/>
        </w:r>
        <w:r>
          <w:fldChar w:fldCharType="begin"/>
        </w:r>
        <w:r>
          <w:instrText xml:space="preserve"> PAGEREF _Toc9496 \h </w:instrText>
        </w:r>
        <w:r>
          <w:fldChar w:fldCharType="separate"/>
        </w:r>
        <w:r>
          <w:t>18</w:t>
        </w:r>
        <w:r>
          <w:fldChar w:fldCharType="end"/>
        </w:r>
      </w:hyperlink>
    </w:p>
    <w:p>
      <w:pPr>
        <w:pStyle w:val="TOC2"/>
        <w:tabs>
          <w:tab w:val="right" w:leader="dot" w:pos="8306"/>
        </w:tabs>
      </w:pPr>
      <w:hyperlink w:anchor="_Toc29354" w:history="1">
        <w:r>
          <w:rPr>
            <w:rFonts w:ascii="仿宋" w:eastAsia="仿宋" w:hAnsi="仿宋" w:cs="仿宋" w:hint="eastAsia"/>
            <w:lang w:eastAsia="zh-CN"/>
          </w:rPr>
          <w:t>(一)、绩效评估指标</w:t>
        </w:r>
        <w:r>
          <w:tab/>
        </w:r>
        <w:r>
          <w:fldChar w:fldCharType="begin"/>
        </w:r>
        <w:r>
          <w:instrText xml:space="preserve"> PAGEREF _Toc29354 \h </w:instrText>
        </w:r>
        <w:r>
          <w:fldChar w:fldCharType="separate"/>
        </w:r>
        <w:r>
          <w:t>18</w:t>
        </w:r>
        <w:r>
          <w:fldChar w:fldCharType="end"/>
        </w:r>
      </w:hyperlink>
    </w:p>
    <w:p>
      <w:pPr>
        <w:pStyle w:val="TOC2"/>
        <w:tabs>
          <w:tab w:val="right" w:leader="dot" w:pos="8306"/>
        </w:tabs>
      </w:pPr>
      <w:hyperlink w:anchor="_Toc2783" w:history="1">
        <w:r>
          <w:rPr>
            <w:rFonts w:ascii="仿宋" w:eastAsia="仿宋" w:hAnsi="仿宋" w:cs="仿宋" w:hint="eastAsia"/>
            <w:lang w:eastAsia="zh-CN"/>
          </w:rPr>
          <w:t>(二)、绩效评估方法</w:t>
        </w:r>
        <w:r>
          <w:tab/>
        </w:r>
        <w:r>
          <w:fldChar w:fldCharType="begin"/>
        </w:r>
        <w:r>
          <w:instrText xml:space="preserve"> PAGEREF _Toc2783 \h </w:instrText>
        </w:r>
        <w:r>
          <w:fldChar w:fldCharType="separate"/>
        </w:r>
        <w:r>
          <w:t>19</w:t>
        </w:r>
        <w:r>
          <w:fldChar w:fldCharType="end"/>
        </w:r>
      </w:hyperlink>
    </w:p>
    <w:p>
      <w:pPr>
        <w:pStyle w:val="TOC2"/>
        <w:tabs>
          <w:tab w:val="right" w:leader="dot" w:pos="8306"/>
        </w:tabs>
      </w:pPr>
      <w:hyperlink w:anchor="_Toc17137" w:history="1">
        <w:r>
          <w:rPr>
            <w:rFonts w:ascii="仿宋" w:eastAsia="仿宋" w:hAnsi="仿宋" w:cs="仿宋" w:hint="eastAsia"/>
            <w:lang w:eastAsia="zh-CN"/>
          </w:rPr>
          <w:t>(三)、绩效评估周期</w:t>
        </w:r>
        <w:r>
          <w:tab/>
        </w:r>
        <w:r>
          <w:fldChar w:fldCharType="begin"/>
        </w:r>
        <w:r>
          <w:instrText xml:space="preserve"> PAGEREF _Toc17137 \h </w:instrText>
        </w:r>
        <w:r>
          <w:fldChar w:fldCharType="separate"/>
        </w:r>
        <w:r>
          <w:t>20</w:t>
        </w:r>
        <w:r>
          <w:fldChar w:fldCharType="end"/>
        </w:r>
      </w:hyperlink>
    </w:p>
    <w:p>
      <w:pPr>
        <w:pStyle w:val="TOC1"/>
        <w:tabs>
          <w:tab w:val="right" w:leader="dot" w:pos="8306"/>
        </w:tabs>
      </w:pPr>
      <w:hyperlink w:anchor="_Toc20055" w:history="1">
        <w:r>
          <w:rPr>
            <w:rFonts w:ascii="仿宋" w:eastAsia="仿宋" w:hAnsi="仿宋" w:cs="仿宋" w:hint="eastAsia"/>
            <w:lang w:eastAsia="zh-CN"/>
          </w:rPr>
          <w:t>七、生产安全保护</w:t>
        </w:r>
        <w:r>
          <w:tab/>
        </w:r>
        <w:r>
          <w:fldChar w:fldCharType="begin"/>
        </w:r>
        <w:r>
          <w:instrText xml:space="preserve"> PAGEREF _Toc20055 \h </w:instrText>
        </w:r>
        <w:r>
          <w:fldChar w:fldCharType="separate"/>
        </w:r>
        <w:r>
          <w:t>21</w:t>
        </w:r>
        <w:r>
          <w:fldChar w:fldCharType="end"/>
        </w:r>
      </w:hyperlink>
    </w:p>
    <w:p>
      <w:pPr>
        <w:pStyle w:val="TOC2"/>
        <w:tabs>
          <w:tab w:val="right" w:leader="dot" w:pos="8306"/>
        </w:tabs>
      </w:pPr>
      <w:hyperlink w:anchor="_Toc12357" w:history="1">
        <w:r>
          <w:rPr>
            <w:rFonts w:ascii="仿宋" w:eastAsia="仿宋" w:hAnsi="仿宋" w:cs="仿宋" w:hint="eastAsia"/>
            <w:lang w:eastAsia="zh-CN"/>
          </w:rPr>
          <w:t>(一)、消防安全</w:t>
        </w:r>
        <w:r>
          <w:tab/>
        </w:r>
        <w:r>
          <w:fldChar w:fldCharType="begin"/>
        </w:r>
        <w:r>
          <w:instrText xml:space="preserve"> PAGEREF _Toc12357 \h </w:instrText>
        </w:r>
        <w:r>
          <w:fldChar w:fldCharType="separate"/>
        </w:r>
        <w:r>
          <w:t>21</w:t>
        </w:r>
        <w:r>
          <w:fldChar w:fldCharType="end"/>
        </w:r>
      </w:hyperlink>
    </w:p>
    <w:p>
      <w:pPr>
        <w:pStyle w:val="TOC2"/>
        <w:tabs>
          <w:tab w:val="right" w:leader="dot" w:pos="8306"/>
        </w:tabs>
      </w:pPr>
      <w:hyperlink w:anchor="_Toc24909" w:history="1">
        <w:r>
          <w:rPr>
            <w:rFonts w:ascii="仿宋" w:eastAsia="仿宋" w:hAnsi="仿宋" w:cs="仿宋" w:hint="eastAsia"/>
            <w:lang w:eastAsia="zh-CN"/>
          </w:rPr>
          <w:t>(二)、防火防爆总图布置措施</w:t>
        </w:r>
        <w:r>
          <w:tab/>
        </w:r>
        <w:r>
          <w:fldChar w:fldCharType="begin"/>
        </w:r>
        <w:r>
          <w:instrText xml:space="preserve"> PAGEREF _Toc24909 \h </w:instrText>
        </w:r>
        <w:r>
          <w:fldChar w:fldCharType="separate"/>
        </w:r>
        <w:r>
          <w:t>22</w:t>
        </w:r>
        <w:r>
          <w:fldChar w:fldCharType="end"/>
        </w:r>
      </w:hyperlink>
    </w:p>
    <w:p>
      <w:pPr>
        <w:pStyle w:val="TOC2"/>
        <w:tabs>
          <w:tab w:val="right" w:leader="dot" w:pos="8306"/>
        </w:tabs>
      </w:pPr>
      <w:hyperlink w:anchor="_Toc24622" w:history="1">
        <w:r>
          <w:rPr>
            <w:rFonts w:ascii="仿宋" w:eastAsia="仿宋" w:hAnsi="仿宋" w:cs="仿宋" w:hint="eastAsia"/>
            <w:lang w:eastAsia="zh-CN"/>
          </w:rPr>
          <w:t>(三)、自然灾害防范措施</w:t>
        </w:r>
        <w:r>
          <w:tab/>
        </w:r>
        <w:r>
          <w:fldChar w:fldCharType="begin"/>
        </w:r>
        <w:r>
          <w:instrText xml:space="preserve"> PAGEREF _Toc24622 \h </w:instrText>
        </w:r>
        <w:r>
          <w:fldChar w:fldCharType="separate"/>
        </w:r>
        <w:r>
          <w:t>23</w:t>
        </w:r>
        <w:r>
          <w:fldChar w:fldCharType="end"/>
        </w:r>
      </w:hyperlink>
    </w:p>
    <w:p>
      <w:pPr>
        <w:pStyle w:val="TOC2"/>
        <w:tabs>
          <w:tab w:val="right" w:leader="dot" w:pos="8306"/>
        </w:tabs>
      </w:pPr>
      <w:hyperlink w:anchor="_Toc10836" w:history="1">
        <w:r>
          <w:rPr>
            <w:rFonts w:ascii="仿宋" w:eastAsia="仿宋" w:hAnsi="仿宋" w:cs="仿宋" w:hint="eastAsia"/>
            <w:lang w:eastAsia="zh-CN"/>
          </w:rPr>
          <w:t>(四)、安全色及安全标志使用要求</w:t>
        </w:r>
        <w:r>
          <w:tab/>
        </w:r>
        <w:r>
          <w:fldChar w:fldCharType="begin"/>
        </w:r>
        <w:r>
          <w:instrText xml:space="preserve"> PAGEREF _Toc10836 \h </w:instrText>
        </w:r>
        <w:r>
          <w:fldChar w:fldCharType="separate"/>
        </w:r>
        <w:r>
          <w:t>24</w:t>
        </w:r>
        <w:r>
          <w:fldChar w:fldCharType="end"/>
        </w:r>
      </w:hyperlink>
    </w:p>
    <w:p>
      <w:pPr>
        <w:pStyle w:val="TOC2"/>
        <w:tabs>
          <w:tab w:val="right" w:leader="dot" w:pos="8306"/>
        </w:tabs>
      </w:pPr>
      <w:hyperlink w:anchor="_Toc16757" w:history="1">
        <w:r>
          <w:rPr>
            <w:rFonts w:ascii="仿宋" w:eastAsia="仿宋" w:hAnsi="仿宋" w:cs="仿宋" w:hint="eastAsia"/>
            <w:lang w:eastAsia="zh-CN"/>
          </w:rPr>
          <w:t>(五)、防尘防毒措施</w:t>
        </w:r>
        <w:r>
          <w:tab/>
        </w:r>
        <w:r>
          <w:fldChar w:fldCharType="begin"/>
        </w:r>
        <w:r>
          <w:instrText xml:space="preserve"> PAGEREF _Toc16757 \h </w:instrText>
        </w:r>
        <w:r>
          <w:fldChar w:fldCharType="separate"/>
        </w:r>
        <w:r>
          <w:t>25</w:t>
        </w:r>
        <w:r>
          <w:fldChar w:fldCharType="end"/>
        </w:r>
      </w:hyperlink>
    </w:p>
    <w:p>
      <w:pPr>
        <w:pStyle w:val="TOC2"/>
        <w:tabs>
          <w:tab w:val="right" w:leader="dot" w:pos="8306"/>
        </w:tabs>
      </w:pPr>
      <w:hyperlink w:anchor="_Toc32136" w:history="1">
        <w:r>
          <w:rPr>
            <w:rFonts w:ascii="仿宋" w:eastAsia="仿宋" w:hAnsi="仿宋" w:cs="仿宋" w:hint="eastAsia"/>
            <w:lang w:eastAsia="zh-CN"/>
          </w:rPr>
          <w:t>(六)、防静电、触电防护及防雷措施</w:t>
        </w:r>
        <w:r>
          <w:tab/>
        </w:r>
        <w:r>
          <w:fldChar w:fldCharType="begin"/>
        </w:r>
        <w:r>
          <w:instrText xml:space="preserve"> PAGEREF _Toc32136 \h </w:instrText>
        </w:r>
        <w:r>
          <w:fldChar w:fldCharType="separate"/>
        </w:r>
        <w:r>
          <w:t>26</w:t>
        </w:r>
        <w:r>
          <w:fldChar w:fldCharType="end"/>
        </w:r>
      </w:hyperlink>
    </w:p>
    <w:p>
      <w:pPr>
        <w:pStyle w:val="TOC2"/>
        <w:tabs>
          <w:tab w:val="right" w:leader="dot" w:pos="8306"/>
        </w:tabs>
      </w:pPr>
      <w:hyperlink w:anchor="_Toc24151" w:history="1">
        <w:r>
          <w:rPr>
            <w:rFonts w:ascii="仿宋" w:eastAsia="仿宋" w:hAnsi="仿宋" w:cs="仿宋" w:hint="eastAsia"/>
            <w:lang w:eastAsia="zh-CN"/>
          </w:rPr>
          <w:t>(七)、机械设备安全保障措施</w:t>
        </w:r>
        <w:r>
          <w:tab/>
        </w:r>
        <w:r>
          <w:fldChar w:fldCharType="begin"/>
        </w:r>
        <w:r>
          <w:instrText xml:space="preserve"> PAGEREF _Toc24151 \h </w:instrText>
        </w:r>
        <w:r>
          <w:fldChar w:fldCharType="separate"/>
        </w:r>
        <w:r>
          <w:t>27</w:t>
        </w:r>
        <w:r>
          <w:fldChar w:fldCharType="end"/>
        </w:r>
      </w:hyperlink>
    </w:p>
    <w:p>
      <w:pPr>
        <w:pStyle w:val="TOC1"/>
        <w:tabs>
          <w:tab w:val="right" w:leader="dot" w:pos="8306"/>
        </w:tabs>
      </w:pPr>
      <w:hyperlink w:anchor="_Toc28799" w:history="1">
        <w:r>
          <w:rPr>
            <w:rFonts w:ascii="仿宋" w:eastAsia="仿宋" w:hAnsi="仿宋" w:cs="仿宋" w:hint="eastAsia"/>
            <w:lang w:eastAsia="zh-CN"/>
          </w:rPr>
          <w:t>八、铁轨建设项目创新与研发</w:t>
        </w:r>
        <w:r>
          <w:tab/>
        </w:r>
        <w:r>
          <w:fldChar w:fldCharType="begin"/>
        </w:r>
        <w:r>
          <w:instrText xml:space="preserve"> PAGEREF _Toc28799 \h </w:instrText>
        </w:r>
        <w:r>
          <w:fldChar w:fldCharType="separate"/>
        </w:r>
        <w:r>
          <w:t>29</w:t>
        </w:r>
        <w:r>
          <w:fldChar w:fldCharType="end"/>
        </w:r>
      </w:hyperlink>
    </w:p>
    <w:p>
      <w:pPr>
        <w:pStyle w:val="TOC2"/>
        <w:tabs>
          <w:tab w:val="right" w:leader="dot" w:pos="8306"/>
        </w:tabs>
      </w:pPr>
      <w:hyperlink w:anchor="_Toc313" w:history="1">
        <w:r>
          <w:rPr>
            <w:rFonts w:ascii="仿宋" w:eastAsia="仿宋" w:hAnsi="仿宋" w:cs="仿宋" w:hint="eastAsia"/>
            <w:lang w:eastAsia="zh-CN"/>
          </w:rPr>
          <w:t>(一)、创新策略与方向</w:t>
        </w:r>
        <w:r>
          <w:tab/>
        </w:r>
        <w:r>
          <w:fldChar w:fldCharType="begin"/>
        </w:r>
        <w:r>
          <w:instrText xml:space="preserve"> PAGEREF _Toc313 \h </w:instrText>
        </w:r>
        <w:r>
          <w:fldChar w:fldCharType="separate"/>
        </w:r>
        <w:r>
          <w:t>29</w:t>
        </w:r>
        <w:r>
          <w:fldChar w:fldCharType="end"/>
        </w:r>
      </w:hyperlink>
    </w:p>
    <w:p>
      <w:pPr>
        <w:pStyle w:val="TOC2"/>
        <w:tabs>
          <w:tab w:val="right" w:leader="dot" w:pos="8306"/>
        </w:tabs>
      </w:pPr>
      <w:hyperlink w:anchor="_Toc2724" w:history="1">
        <w:r>
          <w:rPr>
            <w:rFonts w:ascii="仿宋" w:eastAsia="仿宋" w:hAnsi="仿宋" w:cs="仿宋" w:hint="eastAsia"/>
            <w:lang w:eastAsia="zh-CN"/>
          </w:rPr>
          <w:t>(二)、研发规划与投入</w:t>
        </w:r>
        <w:r>
          <w:tab/>
        </w:r>
        <w:r>
          <w:fldChar w:fldCharType="begin"/>
        </w:r>
        <w:r>
          <w:instrText xml:space="preserve"> PAGEREF _Toc2724 \h </w:instrText>
        </w:r>
        <w:r>
          <w:fldChar w:fldCharType="separate"/>
        </w:r>
        <w:r>
          <w:t>30</w:t>
        </w:r>
        <w:r>
          <w:fldChar w:fldCharType="end"/>
        </w:r>
      </w:hyperlink>
    </w:p>
    <w:p>
      <w:pPr>
        <w:pStyle w:val="TOC1"/>
        <w:tabs>
          <w:tab w:val="right" w:leader="dot" w:pos="8306"/>
        </w:tabs>
      </w:pPr>
      <w:hyperlink w:anchor="_Toc18443" w:history="1">
        <w:r>
          <w:rPr>
            <w:rFonts w:ascii="仿宋" w:eastAsia="仿宋" w:hAnsi="仿宋" w:cs="仿宋" w:hint="eastAsia"/>
            <w:lang w:eastAsia="zh-CN"/>
          </w:rPr>
          <w:t>九、铁轨建设项目社会影响</w:t>
        </w:r>
        <w:r>
          <w:tab/>
        </w:r>
        <w:r>
          <w:fldChar w:fldCharType="begin"/>
        </w:r>
        <w:r>
          <w:instrText xml:space="preserve"> PAGEREF _Toc18443 \h </w:instrText>
        </w:r>
        <w:r>
          <w:fldChar w:fldCharType="separate"/>
        </w:r>
        <w:r>
          <w:t>32</w:t>
        </w:r>
        <w:r>
          <w:fldChar w:fldCharType="end"/>
        </w:r>
      </w:hyperlink>
    </w:p>
    <w:p>
      <w:pPr>
        <w:pStyle w:val="TOC2"/>
        <w:tabs>
          <w:tab w:val="right" w:leader="dot" w:pos="8306"/>
        </w:tabs>
      </w:pPr>
      <w:hyperlink w:anchor="_Toc7568" w:history="1">
        <w:r>
          <w:rPr>
            <w:rFonts w:ascii="仿宋" w:eastAsia="仿宋" w:hAnsi="仿宋" w:cs="仿宋" w:hint="eastAsia"/>
            <w:lang w:eastAsia="zh-CN"/>
          </w:rPr>
          <w:t>(一)、社会责任与义务</w:t>
        </w:r>
        <w:r>
          <w:tab/>
        </w:r>
        <w:r>
          <w:fldChar w:fldCharType="begin"/>
        </w:r>
        <w:r>
          <w:instrText xml:space="preserve"> PAGEREF _Toc7568 \h </w:instrText>
        </w:r>
        <w:r>
          <w:fldChar w:fldCharType="separate"/>
        </w:r>
        <w:r>
          <w:t>32</w:t>
        </w:r>
        <w:r>
          <w:fldChar w:fldCharType="end"/>
        </w:r>
      </w:hyperlink>
    </w:p>
    <w:p>
      <w:pPr>
        <w:pStyle w:val="TOC2"/>
        <w:tabs>
          <w:tab w:val="right" w:leader="dot" w:pos="8306"/>
        </w:tabs>
      </w:pPr>
      <w:hyperlink w:anchor="_Toc25535" w:history="1">
        <w:r>
          <w:rPr>
            <w:rFonts w:ascii="仿宋" w:eastAsia="仿宋" w:hAnsi="仿宋" w:cs="仿宋" w:hint="eastAsia"/>
            <w:lang w:eastAsia="zh-CN"/>
          </w:rPr>
          <w:t>(二)、社会参与与沟通</w:t>
        </w:r>
        <w:r>
          <w:tab/>
        </w:r>
        <w:r>
          <w:fldChar w:fldCharType="begin"/>
        </w:r>
        <w:r>
          <w:instrText xml:space="preserve"> PAGEREF _Toc25535 \h </w:instrText>
        </w:r>
        <w:r>
          <w:fldChar w:fldCharType="separate"/>
        </w:r>
        <w:r>
          <w:t>33</w:t>
        </w:r>
        <w:r>
          <w:fldChar w:fldCharType="end"/>
        </w:r>
      </w:hyperlink>
    </w:p>
    <w:p>
      <w:pPr>
        <w:pStyle w:val="TOC1"/>
        <w:tabs>
          <w:tab w:val="right" w:leader="dot" w:pos="8306"/>
        </w:tabs>
      </w:pPr>
      <w:hyperlink w:anchor="_Toc11560" w:history="1">
        <w:r>
          <w:rPr>
            <w:rFonts w:ascii="仿宋" w:eastAsia="仿宋" w:hAnsi="仿宋" w:cs="仿宋" w:hint="eastAsia"/>
            <w:lang w:eastAsia="zh-CN"/>
          </w:rPr>
          <w:t>十、铁轨建设项目技术管理</w:t>
        </w:r>
        <w:r>
          <w:tab/>
        </w:r>
        <w:r>
          <w:fldChar w:fldCharType="begin"/>
        </w:r>
        <w:r>
          <w:instrText xml:space="preserve"> PAGEREF _Toc11560 \h </w:instrText>
        </w:r>
        <w:r>
          <w:fldChar w:fldCharType="separate"/>
        </w:r>
        <w:r>
          <w:t>33</w:t>
        </w:r>
        <w:r>
          <w:fldChar w:fldCharType="end"/>
        </w:r>
      </w:hyperlink>
    </w:p>
    <w:p>
      <w:pPr>
        <w:pStyle w:val="TOC2"/>
        <w:tabs>
          <w:tab w:val="right" w:leader="dot" w:pos="8306"/>
        </w:tabs>
      </w:pPr>
      <w:hyperlink w:anchor="_Toc27775" w:history="1">
        <w:r>
          <w:rPr>
            <w:rFonts w:ascii="仿宋" w:eastAsia="仿宋" w:hAnsi="仿宋" w:cs="仿宋" w:hint="eastAsia"/>
            <w:lang w:eastAsia="zh-CN"/>
          </w:rPr>
          <w:t>(一)、技术方案选用方向</w:t>
        </w:r>
        <w:r>
          <w:tab/>
        </w:r>
        <w:r>
          <w:fldChar w:fldCharType="begin"/>
        </w:r>
        <w:r>
          <w:instrText xml:space="preserve"> PAGEREF _Toc27775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31" w:history="1">
        <w:r>
          <w:rPr>
            <w:rFonts w:ascii="仿宋" w:eastAsia="仿宋" w:hAnsi="仿宋" w:cs="仿宋" w:hint="eastAsia"/>
            <w:lang w:eastAsia="zh-CN"/>
          </w:rPr>
          <w:t>(二)、工艺技术方案选用原则</w:t>
        </w:r>
        <w:r>
          <w:tab/>
        </w:r>
        <w:r>
          <w:fldChar w:fldCharType="begin"/>
        </w:r>
        <w:r>
          <w:instrText xml:space="preserve"> PAGEREF _Toc19831 \h </w:instrText>
        </w:r>
        <w:r>
          <w:fldChar w:fldCharType="separate"/>
        </w:r>
        <w:r>
          <w:t>35</w:t>
        </w:r>
        <w:r>
          <w:fldChar w:fldCharType="end"/>
        </w:r>
      </w:hyperlink>
    </w:p>
    <w:p>
      <w:pPr>
        <w:pStyle w:val="TOC2"/>
        <w:tabs>
          <w:tab w:val="right" w:leader="dot" w:pos="8306"/>
        </w:tabs>
      </w:pPr>
      <w:hyperlink w:anchor="_Toc14469" w:history="1">
        <w:r>
          <w:rPr>
            <w:rFonts w:ascii="仿宋" w:eastAsia="仿宋" w:hAnsi="仿宋" w:cs="仿宋" w:hint="eastAsia"/>
            <w:lang w:eastAsia="zh-CN"/>
          </w:rPr>
          <w:t>(三)、工艺技术方案要求</w:t>
        </w:r>
        <w:r>
          <w:tab/>
        </w:r>
        <w:r>
          <w:fldChar w:fldCharType="begin"/>
        </w:r>
        <w:r>
          <w:instrText xml:space="preserve"> PAGEREF _Toc14469 \h </w:instrText>
        </w:r>
        <w:r>
          <w:fldChar w:fldCharType="separate"/>
        </w:r>
        <w:r>
          <w:t>37</w:t>
        </w:r>
        <w:r>
          <w:fldChar w:fldCharType="end"/>
        </w:r>
      </w:hyperlink>
    </w:p>
    <w:p>
      <w:pPr>
        <w:pStyle w:val="TOC1"/>
        <w:tabs>
          <w:tab w:val="right" w:leader="dot" w:pos="8306"/>
        </w:tabs>
      </w:pPr>
      <w:hyperlink w:anchor="_Toc19625" w:history="1">
        <w:r>
          <w:rPr>
            <w:rFonts w:ascii="仿宋" w:eastAsia="仿宋" w:hAnsi="仿宋" w:cs="仿宋" w:hint="eastAsia"/>
            <w:lang w:eastAsia="zh-CN"/>
          </w:rPr>
          <w:t>十一、铁轨建设项目财务管理</w:t>
        </w:r>
        <w:r>
          <w:tab/>
        </w:r>
        <w:r>
          <w:fldChar w:fldCharType="begin"/>
        </w:r>
        <w:r>
          <w:instrText xml:space="preserve"> PAGEREF _Toc19625 \h </w:instrText>
        </w:r>
        <w:r>
          <w:fldChar w:fldCharType="separate"/>
        </w:r>
        <w:r>
          <w:t>40</w:t>
        </w:r>
        <w:r>
          <w:fldChar w:fldCharType="end"/>
        </w:r>
      </w:hyperlink>
    </w:p>
    <w:p>
      <w:pPr>
        <w:pStyle w:val="TOC2"/>
        <w:tabs>
          <w:tab w:val="right" w:leader="dot" w:pos="8306"/>
        </w:tabs>
      </w:pPr>
      <w:hyperlink w:anchor="_Toc21187" w:history="1">
        <w:r>
          <w:rPr>
            <w:rFonts w:ascii="仿宋" w:eastAsia="仿宋" w:hAnsi="仿宋" w:cs="仿宋" w:hint="eastAsia"/>
            <w:lang w:eastAsia="zh-CN"/>
          </w:rPr>
          <w:t>(一)、资金需求大</w:t>
        </w:r>
        <w:r>
          <w:tab/>
        </w:r>
        <w:r>
          <w:fldChar w:fldCharType="begin"/>
        </w:r>
        <w:r>
          <w:instrText xml:space="preserve"> PAGEREF _Toc21187 \h </w:instrText>
        </w:r>
        <w:r>
          <w:fldChar w:fldCharType="separate"/>
        </w:r>
        <w:r>
          <w:t>40</w:t>
        </w:r>
        <w:r>
          <w:fldChar w:fldCharType="end"/>
        </w:r>
      </w:hyperlink>
    </w:p>
    <w:p>
      <w:pPr>
        <w:pStyle w:val="TOC2"/>
        <w:tabs>
          <w:tab w:val="right" w:leader="dot" w:pos="8306"/>
        </w:tabs>
      </w:pPr>
      <w:hyperlink w:anchor="_Toc29074" w:history="1">
        <w:r>
          <w:rPr>
            <w:rFonts w:ascii="仿宋" w:eastAsia="仿宋" w:hAnsi="仿宋" w:cs="仿宋" w:hint="eastAsia"/>
            <w:lang w:eastAsia="zh-CN"/>
          </w:rPr>
          <w:t>(二)、研发周期长</w:t>
        </w:r>
        <w:r>
          <w:tab/>
        </w:r>
        <w:r>
          <w:fldChar w:fldCharType="begin"/>
        </w:r>
        <w:r>
          <w:instrText xml:space="preserve"> PAGEREF _Toc29074 \h </w:instrText>
        </w:r>
        <w:r>
          <w:fldChar w:fldCharType="separate"/>
        </w:r>
        <w:r>
          <w:t>41</w:t>
        </w:r>
        <w:r>
          <w:fldChar w:fldCharType="end"/>
        </w:r>
      </w:hyperlink>
    </w:p>
    <w:p>
      <w:pPr>
        <w:pStyle w:val="TOC2"/>
        <w:tabs>
          <w:tab w:val="right" w:leader="dot" w:pos="8306"/>
        </w:tabs>
      </w:pPr>
      <w:hyperlink w:anchor="_Toc22462" w:history="1">
        <w:r>
          <w:rPr>
            <w:rFonts w:ascii="仿宋" w:eastAsia="仿宋" w:hAnsi="仿宋" w:cs="仿宋" w:hint="eastAsia"/>
            <w:lang w:eastAsia="zh-CN"/>
          </w:rPr>
          <w:t>(三)、市场风险大</w:t>
        </w:r>
        <w:r>
          <w:tab/>
        </w:r>
        <w:r>
          <w:fldChar w:fldCharType="begin"/>
        </w:r>
        <w:r>
          <w:instrText xml:space="preserve"> PAGEREF _Toc22462 \h </w:instrText>
        </w:r>
        <w:r>
          <w:fldChar w:fldCharType="separate"/>
        </w:r>
        <w:r>
          <w:t>42</w:t>
        </w:r>
        <w:r>
          <w:fldChar w:fldCharType="end"/>
        </w:r>
      </w:hyperlink>
    </w:p>
    <w:p>
      <w:pPr>
        <w:pStyle w:val="TOC2"/>
        <w:tabs>
          <w:tab w:val="right" w:leader="dot" w:pos="8306"/>
        </w:tabs>
      </w:pPr>
      <w:hyperlink w:anchor="_Toc7070" w:history="1">
        <w:r>
          <w:rPr>
            <w:rFonts w:ascii="仿宋" w:eastAsia="仿宋" w:hAnsi="仿宋" w:cs="仿宋" w:hint="eastAsia"/>
            <w:lang w:eastAsia="zh-CN"/>
          </w:rPr>
          <w:t>(四)、利润率高</w:t>
        </w:r>
        <w:r>
          <w:tab/>
        </w:r>
        <w:r>
          <w:fldChar w:fldCharType="begin"/>
        </w:r>
        <w:r>
          <w:instrText xml:space="preserve"> PAGEREF _Toc7070 \h </w:instrText>
        </w:r>
        <w:r>
          <w:fldChar w:fldCharType="separate"/>
        </w:r>
        <w:r>
          <w:t>45</w:t>
        </w:r>
        <w:r>
          <w:fldChar w:fldCharType="end"/>
        </w:r>
      </w:hyperlink>
    </w:p>
    <w:p>
      <w:pPr>
        <w:pStyle w:val="TOC1"/>
        <w:tabs>
          <w:tab w:val="right" w:leader="dot" w:pos="8306"/>
        </w:tabs>
      </w:pPr>
      <w:hyperlink w:anchor="_Toc29255" w:history="1">
        <w:r>
          <w:rPr>
            <w:rFonts w:ascii="仿宋" w:eastAsia="仿宋" w:hAnsi="仿宋" w:cs="仿宋" w:hint="eastAsia"/>
            <w:lang w:eastAsia="zh-CN"/>
          </w:rPr>
          <w:t>十二、铁轨建设项目人力资源培养与发展</w:t>
        </w:r>
        <w:r>
          <w:tab/>
        </w:r>
        <w:r>
          <w:fldChar w:fldCharType="begin"/>
        </w:r>
        <w:r>
          <w:instrText xml:space="preserve"> PAGEREF _Toc29255 \h </w:instrText>
        </w:r>
        <w:r>
          <w:fldChar w:fldCharType="separate"/>
        </w:r>
        <w:r>
          <w:t>47</w:t>
        </w:r>
        <w:r>
          <w:fldChar w:fldCharType="end"/>
        </w:r>
      </w:hyperlink>
    </w:p>
    <w:p>
      <w:pPr>
        <w:pStyle w:val="TOC2"/>
        <w:tabs>
          <w:tab w:val="right" w:leader="dot" w:pos="8306"/>
        </w:tabs>
      </w:pPr>
      <w:hyperlink w:anchor="_Toc14115" w:history="1">
        <w:r>
          <w:rPr>
            <w:rFonts w:ascii="仿宋" w:eastAsia="仿宋" w:hAnsi="仿宋" w:cs="仿宋" w:hint="eastAsia"/>
            <w:lang w:eastAsia="zh-CN"/>
          </w:rPr>
          <w:t>(一)、人才需求与规划</w:t>
        </w:r>
        <w:r>
          <w:tab/>
        </w:r>
        <w:r>
          <w:fldChar w:fldCharType="begin"/>
        </w:r>
        <w:r>
          <w:instrText xml:space="preserve"> PAGEREF _Toc14115 \h </w:instrText>
        </w:r>
        <w:r>
          <w:fldChar w:fldCharType="separate"/>
        </w:r>
        <w:r>
          <w:t>47</w:t>
        </w:r>
        <w:r>
          <w:fldChar w:fldCharType="end"/>
        </w:r>
      </w:hyperlink>
    </w:p>
    <w:p>
      <w:pPr>
        <w:pStyle w:val="TOC2"/>
        <w:tabs>
          <w:tab w:val="right" w:leader="dot" w:pos="8306"/>
        </w:tabs>
      </w:pPr>
      <w:hyperlink w:anchor="_Toc16119" w:history="1">
        <w:r>
          <w:rPr>
            <w:rFonts w:ascii="仿宋" w:eastAsia="仿宋" w:hAnsi="仿宋" w:cs="仿宋" w:hint="eastAsia"/>
            <w:lang w:eastAsia="zh-CN"/>
          </w:rPr>
          <w:t>(二)、培训与发展计划</w:t>
        </w:r>
        <w:r>
          <w:tab/>
        </w:r>
        <w:r>
          <w:fldChar w:fldCharType="begin"/>
        </w:r>
        <w:r>
          <w:instrText xml:space="preserve"> PAGEREF _Toc16119 \h </w:instrText>
        </w:r>
        <w:r>
          <w:fldChar w:fldCharType="separate"/>
        </w:r>
        <w:r>
          <w:t>47</w:t>
        </w:r>
        <w:r>
          <w:fldChar w:fldCharType="end"/>
        </w:r>
      </w:hyperlink>
    </w:p>
    <w:p>
      <w:pPr>
        <w:pStyle w:val="TOC1"/>
        <w:tabs>
          <w:tab w:val="right" w:leader="dot" w:pos="8306"/>
        </w:tabs>
      </w:pPr>
      <w:hyperlink w:anchor="_Toc20847" w:history="1">
        <w:r>
          <w:rPr>
            <w:rFonts w:ascii="仿宋" w:eastAsia="仿宋" w:hAnsi="仿宋" w:cs="仿宋" w:hint="eastAsia"/>
            <w:lang w:eastAsia="zh-CN"/>
          </w:rPr>
          <w:t>十三、营销与推广策略</w:t>
        </w:r>
        <w:r>
          <w:tab/>
        </w:r>
        <w:r>
          <w:fldChar w:fldCharType="begin"/>
        </w:r>
        <w:r>
          <w:instrText xml:space="preserve"> PAGEREF _Toc20847 \h </w:instrText>
        </w:r>
        <w:r>
          <w:fldChar w:fldCharType="separate"/>
        </w:r>
        <w:r>
          <w:t>48</w:t>
        </w:r>
        <w:r>
          <w:fldChar w:fldCharType="end"/>
        </w:r>
      </w:hyperlink>
    </w:p>
    <w:p>
      <w:pPr>
        <w:pStyle w:val="TOC2"/>
        <w:tabs>
          <w:tab w:val="right" w:leader="dot" w:pos="8306"/>
        </w:tabs>
      </w:pPr>
      <w:hyperlink w:anchor="_Toc21661" w:history="1">
        <w:r>
          <w:rPr>
            <w:rFonts w:ascii="仿宋" w:eastAsia="仿宋" w:hAnsi="仿宋" w:cs="仿宋" w:hint="eastAsia"/>
            <w:lang w:eastAsia="zh-CN"/>
          </w:rPr>
          <w:t>(一)、产品/服务定位与特点</w:t>
        </w:r>
        <w:r>
          <w:tab/>
        </w:r>
        <w:r>
          <w:fldChar w:fldCharType="begin"/>
        </w:r>
        <w:r>
          <w:instrText xml:space="preserve"> PAGEREF _Toc21661 \h </w:instrText>
        </w:r>
        <w:r>
          <w:fldChar w:fldCharType="separate"/>
        </w:r>
        <w:r>
          <w:t>48</w:t>
        </w:r>
        <w:r>
          <w:fldChar w:fldCharType="end"/>
        </w:r>
      </w:hyperlink>
    </w:p>
    <w:p>
      <w:pPr>
        <w:pStyle w:val="TOC2"/>
        <w:tabs>
          <w:tab w:val="right" w:leader="dot" w:pos="8306"/>
        </w:tabs>
      </w:pPr>
      <w:hyperlink w:anchor="_Toc12801" w:history="1">
        <w:r>
          <w:rPr>
            <w:rFonts w:ascii="仿宋" w:eastAsia="仿宋" w:hAnsi="仿宋" w:cs="仿宋" w:hint="eastAsia"/>
            <w:lang w:eastAsia="zh-CN"/>
          </w:rPr>
          <w:t>(二)、市场定位与竞争分析</w:t>
        </w:r>
        <w:r>
          <w:tab/>
        </w:r>
        <w:r>
          <w:fldChar w:fldCharType="begin"/>
        </w:r>
        <w:r>
          <w:instrText xml:space="preserve"> PAGEREF _Toc12801 \h </w:instrText>
        </w:r>
        <w:r>
          <w:fldChar w:fldCharType="separate"/>
        </w:r>
        <w:r>
          <w:t>49</w:t>
        </w:r>
        <w:r>
          <w:fldChar w:fldCharType="end"/>
        </w:r>
      </w:hyperlink>
    </w:p>
    <w:p>
      <w:pPr>
        <w:pStyle w:val="TOC2"/>
        <w:tabs>
          <w:tab w:val="right" w:leader="dot" w:pos="8306"/>
        </w:tabs>
      </w:pPr>
      <w:hyperlink w:anchor="_Toc24826" w:history="1">
        <w:r>
          <w:rPr>
            <w:rFonts w:ascii="仿宋" w:eastAsia="仿宋" w:hAnsi="仿宋" w:cs="仿宋" w:hint="eastAsia"/>
            <w:lang w:eastAsia="zh-CN"/>
          </w:rPr>
          <w:t>(三)、营销渠道与策略</w:t>
        </w:r>
        <w:r>
          <w:tab/>
        </w:r>
        <w:r>
          <w:fldChar w:fldCharType="begin"/>
        </w:r>
        <w:r>
          <w:instrText xml:space="preserve"> PAGEREF _Toc24826 \h </w:instrText>
        </w:r>
        <w:r>
          <w:fldChar w:fldCharType="separate"/>
        </w:r>
        <w:r>
          <w:t>50</w:t>
        </w:r>
        <w:r>
          <w:fldChar w:fldCharType="end"/>
        </w:r>
      </w:hyperlink>
    </w:p>
    <w:p>
      <w:pPr>
        <w:pStyle w:val="TOC2"/>
        <w:tabs>
          <w:tab w:val="right" w:leader="dot" w:pos="8306"/>
        </w:tabs>
      </w:pPr>
      <w:hyperlink w:anchor="_Toc19151" w:history="1">
        <w:r>
          <w:rPr>
            <w:rFonts w:ascii="仿宋" w:eastAsia="仿宋" w:hAnsi="仿宋" w:cs="仿宋" w:hint="eastAsia"/>
            <w:lang w:eastAsia="zh-CN"/>
          </w:rPr>
          <w:t>(四)、推广与宣传活动</w:t>
        </w:r>
        <w:r>
          <w:tab/>
        </w:r>
        <w:r>
          <w:fldChar w:fldCharType="begin"/>
        </w:r>
        <w:r>
          <w:instrText xml:space="preserve"> PAGEREF _Toc19151 \h </w:instrText>
        </w:r>
        <w:r>
          <w:fldChar w:fldCharType="separate"/>
        </w:r>
        <w:r>
          <w:t>52</w:t>
        </w:r>
        <w:r>
          <w:fldChar w:fldCharType="end"/>
        </w:r>
      </w:hyperlink>
    </w:p>
    <w:p>
      <w:pPr>
        <w:pStyle w:val="TOC1"/>
        <w:tabs>
          <w:tab w:val="right" w:leader="dot" w:pos="8306"/>
        </w:tabs>
      </w:pPr>
      <w:hyperlink w:anchor="_Toc1152" w:history="1">
        <w:r>
          <w:rPr>
            <w:rFonts w:ascii="仿宋" w:eastAsia="仿宋" w:hAnsi="仿宋" w:cs="仿宋" w:hint="eastAsia"/>
            <w:lang w:eastAsia="zh-CN"/>
          </w:rPr>
          <w:t>十四、利益相关者分析与沟通计划</w:t>
        </w:r>
        <w:r>
          <w:tab/>
        </w:r>
        <w:r>
          <w:fldChar w:fldCharType="begin"/>
        </w:r>
        <w:r>
          <w:instrText xml:space="preserve"> PAGEREF _Toc1152 \h </w:instrText>
        </w:r>
        <w:r>
          <w:fldChar w:fldCharType="separate"/>
        </w:r>
        <w:r>
          <w:t>57</w:t>
        </w:r>
        <w:r>
          <w:fldChar w:fldCharType="end"/>
        </w:r>
      </w:hyperlink>
    </w:p>
    <w:p>
      <w:pPr>
        <w:pStyle w:val="TOC2"/>
        <w:tabs>
          <w:tab w:val="right" w:leader="dot" w:pos="8306"/>
        </w:tabs>
      </w:pPr>
      <w:hyperlink w:anchor="_Toc8078" w:history="1">
        <w:r>
          <w:rPr>
            <w:rFonts w:ascii="仿宋" w:eastAsia="仿宋" w:hAnsi="仿宋" w:cs="仿宋" w:hint="eastAsia"/>
            <w:lang w:eastAsia="zh-CN"/>
          </w:rPr>
          <w:t>(一)、利益相关者分析</w:t>
        </w:r>
        <w:r>
          <w:tab/>
        </w:r>
        <w:r>
          <w:fldChar w:fldCharType="begin"/>
        </w:r>
        <w:r>
          <w:instrText xml:space="preserve"> PAGEREF _Toc8078 \h </w:instrText>
        </w:r>
        <w:r>
          <w:fldChar w:fldCharType="separate"/>
        </w:r>
        <w:r>
          <w:t>57</w:t>
        </w:r>
        <w:r>
          <w:fldChar w:fldCharType="end"/>
        </w:r>
      </w:hyperlink>
    </w:p>
    <w:p>
      <w:pPr>
        <w:pStyle w:val="TOC2"/>
        <w:tabs>
          <w:tab w:val="right" w:leader="dot" w:pos="8306"/>
        </w:tabs>
      </w:pPr>
      <w:hyperlink w:anchor="_Toc11507" w:history="1">
        <w:r>
          <w:rPr>
            <w:rFonts w:ascii="仿宋" w:eastAsia="仿宋" w:hAnsi="仿宋" w:cs="仿宋" w:hint="eastAsia"/>
            <w:lang w:eastAsia="zh-CN"/>
          </w:rPr>
          <w:t>(二)、沟通计划</w:t>
        </w:r>
        <w:r>
          <w:tab/>
        </w:r>
        <w:r>
          <w:fldChar w:fldCharType="begin"/>
        </w:r>
        <w:r>
          <w:instrText xml:space="preserve"> PAGEREF _Toc11507 \h </w:instrText>
        </w:r>
        <w:r>
          <w:fldChar w:fldCharType="separate"/>
        </w:r>
        <w:r>
          <w:t>58</w:t>
        </w:r>
        <w:r>
          <w:fldChar w:fldCharType="end"/>
        </w:r>
      </w:hyperlink>
    </w:p>
    <w:p>
      <w:pPr>
        <w:pStyle w:val="TOC1"/>
        <w:tabs>
          <w:tab w:val="right" w:leader="dot" w:pos="8306"/>
        </w:tabs>
      </w:pPr>
      <w:hyperlink w:anchor="_Toc1100" w:history="1">
        <w:r>
          <w:rPr>
            <w:rFonts w:ascii="仿宋" w:eastAsia="仿宋" w:hAnsi="仿宋" w:cs="仿宋" w:hint="eastAsia"/>
            <w:lang w:eastAsia="zh-CN"/>
          </w:rPr>
          <w:t>十五、铁轨建设项目实施时间节点</w:t>
        </w:r>
        <w:r>
          <w:tab/>
        </w:r>
        <w:r>
          <w:fldChar w:fldCharType="begin"/>
        </w:r>
        <w:r>
          <w:instrText xml:space="preserve"> PAGEREF _Toc1100 \h </w:instrText>
        </w:r>
        <w:r>
          <w:fldChar w:fldCharType="separate"/>
        </w:r>
        <w:r>
          <w:t>59</w:t>
        </w:r>
        <w:r>
          <w:fldChar w:fldCharType="end"/>
        </w:r>
      </w:hyperlink>
    </w:p>
    <w:p>
      <w:pPr>
        <w:pStyle w:val="TOC2"/>
        <w:tabs>
          <w:tab w:val="right" w:leader="dot" w:pos="8306"/>
        </w:tabs>
      </w:pPr>
      <w:hyperlink w:anchor="_Toc28182" w:history="1">
        <w:r>
          <w:rPr>
            <w:rFonts w:ascii="仿宋" w:eastAsia="仿宋" w:hAnsi="仿宋" w:cs="仿宋" w:hint="eastAsia"/>
            <w:lang w:eastAsia="zh-CN"/>
          </w:rPr>
          <w:t>(一)、铁轨建设项目启动阶段时间节点</w:t>
        </w:r>
        <w:r>
          <w:tab/>
        </w:r>
        <w:r>
          <w:fldChar w:fldCharType="begin"/>
        </w:r>
        <w:r>
          <w:instrText xml:space="preserve"> PAGEREF _Toc28182 \h </w:instrText>
        </w:r>
        <w:r>
          <w:fldChar w:fldCharType="separate"/>
        </w:r>
        <w:r>
          <w:t>59</w:t>
        </w:r>
        <w:r>
          <w:fldChar w:fldCharType="end"/>
        </w:r>
      </w:hyperlink>
    </w:p>
    <w:p>
      <w:pPr>
        <w:pStyle w:val="TOC2"/>
        <w:tabs>
          <w:tab w:val="right" w:leader="dot" w:pos="8306"/>
        </w:tabs>
      </w:pPr>
      <w:hyperlink w:anchor="_Toc21992" w:history="1">
        <w:r>
          <w:rPr>
            <w:rFonts w:ascii="仿宋" w:eastAsia="仿宋" w:hAnsi="仿宋" w:cs="仿宋" w:hint="eastAsia"/>
            <w:lang w:eastAsia="zh-CN"/>
          </w:rPr>
          <w:t>(二)、铁轨建设项目执行阶段时间节点</w:t>
        </w:r>
        <w:r>
          <w:tab/>
        </w:r>
        <w:r>
          <w:fldChar w:fldCharType="begin"/>
        </w:r>
        <w:r>
          <w:instrText xml:space="preserve"> PAGEREF _Toc21992 \h </w:instrText>
        </w:r>
        <w:r>
          <w:fldChar w:fldCharType="separate"/>
        </w:r>
        <w:r>
          <w:t>60</w:t>
        </w:r>
        <w:r>
          <w:fldChar w:fldCharType="end"/>
        </w:r>
      </w:hyperlink>
    </w:p>
    <w:p>
      <w:pPr>
        <w:pStyle w:val="TOC2"/>
        <w:tabs>
          <w:tab w:val="right" w:leader="dot" w:pos="8306"/>
        </w:tabs>
      </w:pPr>
      <w:hyperlink w:anchor="_Toc4305" w:history="1">
        <w:r>
          <w:rPr>
            <w:rFonts w:ascii="仿宋" w:eastAsia="仿宋" w:hAnsi="仿宋" w:cs="仿宋" w:hint="eastAsia"/>
            <w:lang w:eastAsia="zh-CN"/>
          </w:rPr>
          <w:t>(三)、铁轨建设项目完成阶段时间节点</w:t>
        </w:r>
        <w:r>
          <w:tab/>
        </w:r>
        <w:r>
          <w:fldChar w:fldCharType="begin"/>
        </w:r>
        <w:r>
          <w:instrText xml:space="preserve"> PAGEREF _Toc4305 \h </w:instrText>
        </w:r>
        <w:r>
          <w:fldChar w:fldCharType="separate"/>
        </w:r>
        <w:r>
          <w:t>61</w:t>
        </w:r>
        <w:r>
          <w:fldChar w:fldCharType="end"/>
        </w:r>
      </w:hyperlink>
    </w:p>
    <w:p>
      <w:pPr>
        <w:pStyle w:val="TOC1"/>
        <w:tabs>
          <w:tab w:val="right" w:leader="dot" w:pos="8306"/>
        </w:tabs>
      </w:pPr>
      <w:hyperlink w:anchor="_Toc8996" w:history="1">
        <w:r>
          <w:rPr>
            <w:rFonts w:ascii="仿宋" w:eastAsia="仿宋" w:hAnsi="仿宋" w:cs="仿宋" w:hint="eastAsia"/>
            <w:lang w:eastAsia="zh-CN"/>
          </w:rPr>
          <w:t>十六、风险识别与分类</w:t>
        </w:r>
        <w:r>
          <w:tab/>
        </w:r>
        <w:r>
          <w:fldChar w:fldCharType="begin"/>
        </w:r>
        <w:r>
          <w:instrText xml:space="preserve"> PAGEREF _Toc8996 \h </w:instrText>
        </w:r>
        <w:r>
          <w:fldChar w:fldCharType="separate"/>
        </w:r>
        <w:r>
          <w:t>62</w:t>
        </w:r>
        <w:r>
          <w:fldChar w:fldCharType="end"/>
        </w:r>
      </w:hyperlink>
    </w:p>
    <w:p>
      <w:pPr>
        <w:pStyle w:val="TOC2"/>
        <w:tabs>
          <w:tab w:val="right" w:leader="dot" w:pos="8306"/>
        </w:tabs>
      </w:pPr>
      <w:hyperlink w:anchor="_Toc5234" w:history="1">
        <w:r>
          <w:rPr>
            <w:rFonts w:ascii="仿宋" w:eastAsia="仿宋" w:hAnsi="仿宋" w:cs="仿宋" w:hint="eastAsia"/>
            <w:lang w:eastAsia="zh-CN"/>
          </w:rPr>
          <w:t>(一)、风险识别</w:t>
        </w:r>
        <w:r>
          <w:tab/>
        </w:r>
        <w:r>
          <w:fldChar w:fldCharType="begin"/>
        </w:r>
        <w:r>
          <w:instrText xml:space="preserve"> PAGEREF _Toc5234 \h </w:instrText>
        </w:r>
        <w:r>
          <w:fldChar w:fldCharType="separate"/>
        </w:r>
        <w:r>
          <w:t>62</w:t>
        </w:r>
        <w:r>
          <w:fldChar w:fldCharType="end"/>
        </w:r>
      </w:hyperlink>
    </w:p>
    <w:p>
      <w:pPr>
        <w:pStyle w:val="TOC2"/>
        <w:tabs>
          <w:tab w:val="right" w:leader="dot" w:pos="8306"/>
        </w:tabs>
      </w:pPr>
      <w:hyperlink w:anchor="_Toc13156" w:history="1">
        <w:r>
          <w:rPr>
            <w:rFonts w:ascii="仿宋" w:eastAsia="仿宋" w:hAnsi="仿宋" w:cs="仿宋" w:hint="eastAsia"/>
            <w:lang w:eastAsia="zh-CN"/>
          </w:rPr>
          <w:t>(二)、风险分类</w:t>
        </w:r>
        <w:r>
          <w:tab/>
        </w:r>
        <w:r>
          <w:fldChar w:fldCharType="begin"/>
        </w:r>
        <w:r>
          <w:instrText xml:space="preserve"> PAGEREF _Toc13156 \h </w:instrText>
        </w:r>
        <w:r>
          <w:fldChar w:fldCharType="separate"/>
        </w:r>
        <w:r>
          <w:t>64</w:t>
        </w:r>
        <w:r>
          <w:fldChar w:fldCharType="end"/>
        </w:r>
      </w:hyperlink>
    </w:p>
    <w:p>
      <w:pPr>
        <w:pStyle w:val="TOC1"/>
        <w:tabs>
          <w:tab w:val="right" w:leader="dot" w:pos="8306"/>
        </w:tabs>
      </w:pPr>
      <w:hyperlink w:anchor="_Toc31471" w:history="1">
        <w:r>
          <w:rPr>
            <w:rFonts w:ascii="仿宋" w:eastAsia="仿宋" w:hAnsi="仿宋" w:cs="仿宋" w:hint="eastAsia"/>
            <w:lang w:eastAsia="zh-CN"/>
          </w:rPr>
          <w:t>十七、铁轨建设项目实施保障措施</w:t>
        </w:r>
        <w:r>
          <w:tab/>
        </w:r>
        <w:r>
          <w:fldChar w:fldCharType="begin"/>
        </w:r>
        <w:r>
          <w:instrText xml:space="preserve"> PAGEREF _Toc31471 \h </w:instrText>
        </w:r>
        <w:r>
          <w:fldChar w:fldCharType="separate"/>
        </w:r>
        <w:r>
          <w:t>65</w:t>
        </w:r>
        <w:r>
          <w:fldChar w:fldCharType="end"/>
        </w:r>
      </w:hyperlink>
    </w:p>
    <w:p>
      <w:pPr>
        <w:pStyle w:val="TOC2"/>
        <w:tabs>
          <w:tab w:val="right" w:leader="dot" w:pos="8306"/>
        </w:tabs>
      </w:pPr>
      <w:hyperlink w:anchor="_Toc91" w:history="1">
        <w:r>
          <w:rPr>
            <w:rFonts w:ascii="仿宋" w:eastAsia="仿宋" w:hAnsi="仿宋" w:cs="仿宋" w:hint="eastAsia"/>
            <w:lang w:eastAsia="zh-CN"/>
          </w:rPr>
          <w:t>(一)、铁轨建设项目实施保障机制</w:t>
        </w:r>
        <w:r>
          <w:tab/>
        </w:r>
        <w:r>
          <w:fldChar w:fldCharType="begin"/>
        </w:r>
        <w:r>
          <w:instrText xml:space="preserve"> PAGEREF _Toc91 \h </w:instrText>
        </w:r>
        <w:r>
          <w:fldChar w:fldCharType="separate"/>
        </w:r>
        <w:r>
          <w:t>65</w:t>
        </w:r>
        <w:r>
          <w:fldChar w:fldCharType="end"/>
        </w:r>
      </w:hyperlink>
    </w:p>
    <w:p>
      <w:pPr>
        <w:pStyle w:val="TOC2"/>
        <w:tabs>
          <w:tab w:val="right" w:leader="dot" w:pos="8306"/>
        </w:tabs>
      </w:pPr>
      <w:hyperlink w:anchor="_Toc16477" w:history="1">
        <w:r>
          <w:rPr>
            <w:rFonts w:ascii="仿宋" w:eastAsia="仿宋" w:hAnsi="仿宋" w:cs="仿宋" w:hint="eastAsia"/>
            <w:lang w:eastAsia="zh-CN"/>
          </w:rPr>
          <w:t>(二)、铁轨建设项目法律合规要求</w:t>
        </w:r>
        <w:r>
          <w:tab/>
        </w:r>
        <w:r>
          <w:fldChar w:fldCharType="begin"/>
        </w:r>
        <w:r>
          <w:instrText xml:space="preserve"> PAGEREF _Toc16477 \h </w:instrText>
        </w:r>
        <w:r>
          <w:fldChar w:fldCharType="separate"/>
        </w:r>
        <w:r>
          <w:t>69</w:t>
        </w:r>
        <w:r>
          <w:fldChar w:fldCharType="end"/>
        </w:r>
      </w:hyperlink>
    </w:p>
    <w:p>
      <w:pPr>
        <w:pStyle w:val="TOC2"/>
        <w:tabs>
          <w:tab w:val="right" w:leader="dot" w:pos="8306"/>
        </w:tabs>
      </w:pPr>
      <w:hyperlink w:anchor="_Toc8760" w:history="1">
        <w:r>
          <w:rPr>
            <w:rFonts w:ascii="仿宋" w:eastAsia="仿宋" w:hAnsi="仿宋" w:cs="仿宋" w:hint="eastAsia"/>
            <w:lang w:eastAsia="zh-CN"/>
          </w:rPr>
          <w:t>(三)、铁轨建设项目合同管理与法律事务</w:t>
        </w:r>
        <w:r>
          <w:tab/>
        </w:r>
        <w:r>
          <w:fldChar w:fldCharType="begin"/>
        </w:r>
        <w:r>
          <w:instrText xml:space="preserve"> PAGEREF _Toc8760 \h </w:instrText>
        </w:r>
        <w:r>
          <w:fldChar w:fldCharType="separate"/>
        </w:r>
        <w:r>
          <w:t>73</w:t>
        </w:r>
        <w:r>
          <w:fldChar w:fldCharType="end"/>
        </w:r>
      </w:hyperlink>
    </w:p>
    <w:p>
      <w:pPr>
        <w:pStyle w:val="TOC2"/>
        <w:tabs>
          <w:tab w:val="right" w:leader="dot" w:pos="8306"/>
        </w:tabs>
      </w:pPr>
      <w:hyperlink w:anchor="_Toc7924" w:history="1">
        <w:r>
          <w:rPr>
            <w:rFonts w:ascii="仿宋" w:eastAsia="仿宋" w:hAnsi="仿宋" w:cs="仿宋" w:hint="eastAsia"/>
            <w:lang w:eastAsia="zh-CN"/>
          </w:rPr>
          <w:t>(四)、铁轨建设项目知识产权保护策略</w:t>
        </w:r>
        <w:r>
          <w:tab/>
        </w:r>
        <w:r>
          <w:fldChar w:fldCharType="begin"/>
        </w:r>
        <w:r>
          <w:instrText xml:space="preserve"> PAGEREF _Toc7924 \h </w:instrText>
        </w:r>
        <w:r>
          <w:fldChar w:fldCharType="separate"/>
        </w:r>
        <w:r>
          <w:t>79</w:t>
        </w:r>
        <w:r>
          <w:fldChar w:fldCharType="end"/>
        </w:r>
      </w:hyperlink>
    </w:p>
    <w:p>
      <w:pPr>
        <w:pStyle w:val="TOC1"/>
        <w:tabs>
          <w:tab w:val="right" w:leader="dot" w:pos="8306"/>
        </w:tabs>
      </w:pPr>
      <w:hyperlink w:anchor="_Toc27146" w:history="1">
        <w:r>
          <w:rPr>
            <w:rFonts w:ascii="仿宋" w:eastAsia="仿宋" w:hAnsi="仿宋" w:cs="仿宋" w:hint="eastAsia"/>
            <w:lang w:eastAsia="zh-CN"/>
          </w:rPr>
          <w:t>十八、铁轨建设项目工程方案分析</w:t>
        </w:r>
        <w:r>
          <w:tab/>
        </w:r>
        <w:r>
          <w:fldChar w:fldCharType="begin"/>
        </w:r>
        <w:r>
          <w:instrText xml:space="preserve"> PAGEREF _Toc27146 \h </w:instrText>
        </w:r>
        <w:r>
          <w:fldChar w:fldCharType="separate"/>
        </w:r>
        <w:r>
          <w:t>82</w:t>
        </w:r>
        <w:r>
          <w:fldChar w:fldCharType="end"/>
        </w:r>
      </w:hyperlink>
    </w:p>
    <w:p>
      <w:pPr>
        <w:pStyle w:val="TOC2"/>
        <w:tabs>
          <w:tab w:val="right" w:leader="dot" w:pos="8306"/>
        </w:tabs>
      </w:pPr>
      <w:hyperlink w:anchor="_Toc3158" w:history="1">
        <w:r>
          <w:rPr>
            <w:rFonts w:ascii="仿宋" w:eastAsia="仿宋" w:hAnsi="仿宋" w:cs="仿宋" w:hint="eastAsia"/>
            <w:lang w:eastAsia="zh-CN"/>
          </w:rPr>
          <w:t>(一)、建筑工程设计原则</w:t>
        </w:r>
        <w:r>
          <w:tab/>
        </w:r>
        <w:r>
          <w:fldChar w:fldCharType="begin"/>
        </w:r>
        <w:r>
          <w:instrText xml:space="preserve"> PAGEREF _Toc3158 \h </w:instrText>
        </w:r>
        <w:r>
          <w:fldChar w:fldCharType="separate"/>
        </w:r>
        <w:r>
          <w:t>82</w:t>
        </w:r>
        <w:r>
          <w:fldChar w:fldCharType="end"/>
        </w:r>
      </w:hyperlink>
    </w:p>
    <w:p>
      <w:pPr>
        <w:pStyle w:val="TOC2"/>
        <w:tabs>
          <w:tab w:val="right" w:leader="dot" w:pos="8306"/>
        </w:tabs>
      </w:pPr>
      <w:hyperlink w:anchor="_Toc1143" w:history="1">
        <w:r>
          <w:rPr>
            <w:rFonts w:ascii="仿宋" w:eastAsia="仿宋" w:hAnsi="仿宋" w:cs="仿宋" w:hint="eastAsia"/>
            <w:lang w:eastAsia="zh-CN"/>
          </w:rPr>
          <w:t>(二)、土建工程建设指标</w:t>
        </w:r>
        <w:r>
          <w:tab/>
        </w:r>
        <w:r>
          <w:fldChar w:fldCharType="begin"/>
        </w:r>
        <w:r>
          <w:instrText xml:space="preserve"> PAGEREF _Toc1143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5"/>
      <w:r>
        <w:rPr>
          <w:rFonts w:ascii="仿宋" w:eastAsia="仿宋" w:hAnsi="仿宋" w:cs="仿宋" w:hint="eastAsia"/>
          <w:sz w:val="28"/>
          <w:lang w:eastAsia="zh-CN"/>
        </w:rPr>
        <w:t>一、铁轨建设项目土建工程</w:t>
      </w:r>
      <w:bookmarkEnd w:id="2"/>
    </w:p>
    <w:p>
      <w:pPr>
        <w:pStyle w:val="Heading2"/>
        <w:rPr>
          <w:rFonts w:ascii="仿宋" w:eastAsia="仿宋" w:hAnsi="仿宋" w:cs="仿宋" w:hint="eastAsia"/>
          <w:lang w:eastAsia="zh-CN"/>
        </w:rPr>
      </w:pPr>
      <w:bookmarkStart w:id="3" w:name="_Toc67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在铁轨建设项目的建筑工程设计中，我们将秉承一系列重要的设计原则，以确保铁轨建设项目建筑在功能、美观、可持续性等方面达到最佳效果。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首要原则是确保建筑的功能性得到最大化的发挥。我们将充分理解铁轨建设项目的实际需求，合理布局各个功能区域，保证建筑在满足业务需求的同时，提供高效的工作环境。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在建筑设计中，我们将综合考虑建设和运营成本。通过精细的经济效益分析，确保设计方案在高效利用资源的同时，对铁轨建设项目的长期盈利能力有积极的贡献。</w:t>
      </w:r>
    </w:p>
    <w:p>
      <w:pPr>
        <w:pStyle w:val="Heading2"/>
        <w:ind w:firstLine="560" w:firstLineChars="200"/>
        <w:rPr>
          <w:rFonts w:ascii="仿宋" w:eastAsia="仿宋" w:hAnsi="仿宋" w:cs="仿宋" w:hint="eastAsia"/>
          <w:sz w:val="28"/>
          <w:lang w:eastAsia="zh-CN"/>
        </w:rPr>
      </w:pPr>
      <w:bookmarkStart w:id="4" w:name="_Toc223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轨建设项目的土建工程设计中，我们将精准设定设计年限，结合铁轨建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轨建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9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铁轨建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轨建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轨建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9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本期工程铁轨建设项目预计总建筑面积XXX平方米，其中：计容建筑面积XXX平方米，计划建筑工程投资XX万元，占铁轨建设项目总投资的XX%。</w:t>
      </w:r>
    </w:p>
    <w:p>
      <w:pPr>
        <w:pStyle w:val="Heading1"/>
        <w:ind w:firstLine="560" w:firstLineChars="200"/>
        <w:rPr>
          <w:rFonts w:ascii="仿宋" w:eastAsia="仿宋" w:hAnsi="仿宋" w:cs="仿宋" w:hint="eastAsia"/>
          <w:sz w:val="28"/>
          <w:lang w:eastAsia="zh-CN"/>
        </w:rPr>
      </w:pPr>
      <w:bookmarkStart w:id="7" w:name="_Toc11873"/>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4065"/>
      <w:r>
        <w:rPr>
          <w:rFonts w:ascii="仿宋" w:eastAsia="仿宋" w:hAnsi="仿宋" w:cs="仿宋" w:hint="eastAsia"/>
          <w:lang w:eastAsia="zh-CN"/>
        </w:rPr>
        <w:t>(一)、铁轨建设行业分析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行业一直以来都是市场的关注焦点。行业内的发展趋势、竞争态势以及潜在机会都对铁轨建设项目的推进产生深远的影响。通过深入研究行业的整体概貌，我们将更好地理解行业的核心特征，为铁轨建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轨建设行业，技术一直是推动创新和发展的关键因素。我们将对当前技术趋势进行详尽分析，包括但不限于人工智能、大数据应用、先进制造技术等。这有助于铁轨建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轨建设项目成功的基础。我们将对主要竞争对手进行深入研究，包括其市场份额、产品特点、市场定位等。通过全面了解竞争对手的优势和劣势，铁轨建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462"/>
      <w:r>
        <w:rPr>
          <w:rFonts w:ascii="仿宋" w:eastAsia="仿宋" w:hAnsi="仿宋" w:cs="仿宋" w:hint="eastAsia"/>
          <w:sz w:val="28"/>
          <w:lang w:eastAsia="zh-CN"/>
        </w:rPr>
        <w:t>(二)、铁轨建设市场分析预测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通过对市场规模的深入调研，我们将预测铁轨建设市场未来的增长趋势。这包括市场的整体规模、各细分领域的发展趋势等。铁轨建设项目可以根据市场的扩张速度和潜在机会，制定更符合市场需求的发展策略。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轨建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铁轨建设项目实施过程中需要充分考虑的因素。我们将对市场风险进行全面评估，包括但不限于政策法规风险、市场竞争风险、技术变革风险等。通过对潜在风险的深入分析，铁轨建设项目可以制定相应的风险缓解策略，降低不确定性对铁轨建设项目的影响。</w:t>
      </w:r>
    </w:p>
    <w:p>
      <w:pPr>
        <w:pStyle w:val="Heading1"/>
        <w:ind w:firstLine="560" w:firstLineChars="200"/>
        <w:rPr>
          <w:rFonts w:ascii="仿宋" w:eastAsia="仿宋" w:hAnsi="仿宋" w:cs="仿宋" w:hint="eastAsia"/>
          <w:sz w:val="28"/>
          <w:lang w:eastAsia="zh-CN"/>
        </w:rPr>
      </w:pPr>
      <w:bookmarkStart w:id="10" w:name="_Toc2574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641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铁轨建设项目的主要产品是XXXX，预计年产值为XXX万元。这一产品在市场中占据着重要的地位，其广泛的应用范围使得该铁轨建设项目的市场前景非常广阔。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铁轨建设项目的xxx产品作为重要的原材料之一，将在多个领域发挥关键作用。其在建筑、交通、能源等方面的广泛应用将为整个产业链提供强大的支持，形成产业协同效应。铁轨建设项目的年产值XXX万XXX万XXX万万元不仅反映了其在市场上的巨大潜力，更预示着它对国民经济的积极贡献。这种关联度高、涉及面广的产业关系，使得该铁轨建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040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总征地面积为XXXX平方米，相当于约XX.XX亩，其中净用地面积为XXXX平方米，红线范围内相当于约XX.XX亩。这一用地规模充分考虑了铁轨建设项目的建设需求，保障了铁轨建设项目在合适的空间内得以充分发展。铁轨建设项目规划的总建筑面积为XXXX平方米，其中主体工程建设占XXXX平方米，计容建筑面积达XXXX平方米。预计建筑工程的投资将达到XXXX万元，为铁轨建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计划购置的设备共计XXXX台（套），设备购置费用为XXXX万元。这一设备购置计划充分考虑到铁轨建设项目的生产需求和技术要求，确保了铁轨建设项目在生产运营中具备先进的技术装备和高效的生产能力。设备的合理配置将为铁轨建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铁轨建设项目计划总投资为XXXX万元，预计年实现营业收入为XXXX万元。这一产能规模的设定旨在确保铁轨建设项目能够在投资与回报之间取得平衡，实现长期可持续的发展。铁轨建设项目的总投资充分考虑到各个方面的需求，包括用地建设、设备购置等多个环节，以确保铁轨建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6629"/>
      <w:r>
        <w:rPr>
          <w:rFonts w:ascii="仿宋" w:eastAsia="仿宋" w:hAnsi="仿宋" w:cs="仿宋" w:hint="eastAsia"/>
          <w:sz w:val="28"/>
          <w:lang w:eastAsia="zh-CN"/>
        </w:rPr>
        <w:t>四、铁轨建设项目建设背景及必要性分析</w:t>
      </w:r>
      <w:bookmarkEnd w:id="13"/>
    </w:p>
    <w:p>
      <w:pPr>
        <w:pStyle w:val="Heading2"/>
        <w:rPr>
          <w:rFonts w:ascii="仿宋" w:eastAsia="仿宋" w:hAnsi="仿宋" w:cs="仿宋" w:hint="eastAsia"/>
          <w:lang w:eastAsia="zh-CN"/>
        </w:rPr>
      </w:pPr>
      <w:bookmarkStart w:id="14" w:name="_Toc29055"/>
      <w:r>
        <w:rPr>
          <w:rFonts w:ascii="仿宋" w:eastAsia="仿宋" w:hAnsi="仿宋" w:cs="仿宋" w:hint="eastAsia"/>
          <w:lang w:eastAsia="zh-CN"/>
        </w:rPr>
        <w:t>(一)、铁轨建设项目背景分析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轨建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轨建设项目在这个潮流中的定位。同时，我们将关注行业内涌现的新兴机遇，以便铁轨建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轨建设项目提供了强大的发展动力。我们将聚焦于行业内最新的技术发展趋势，包括但不限于人工智能、大数据分析、物联网等领域。通过深度的技术研究，我们将确保铁轨建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轨建设项目发展的源泉。我们将投入更多的精力对市场需求进行深入剖析，超越表面的需求，深入挖掘潜在的市场痛点和机遇。通过对市场需求的细致了解，铁轨建设项目将更有针对性地设计解决方案，满足市场的多样化需求，从而更好地促进铁轨建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轨建设项目战略至关重要。我们将对竞争态势进行更为深入的分析，包括但不限于市场份额、产品特点、客户满意度等多个维度。通过深度的竞争分析，铁轨建设项目将能够更准确地把握市场脉搏，制定具有竞争力的铁轨建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轨建设项目的发展具有直接的影响。我们将进行更为全面的法规和政策分析，了解行业发展中的潜在法律风险和合规挑战。通过充分了解和遵守相关法规，铁轨建设项目将确保在法律框架内合法合规运营，为铁轨建设项目的稳健发展提供有力支持。</w:t>
      </w:r>
    </w:p>
    <w:p>
      <w:pPr>
        <w:pStyle w:val="Heading2"/>
        <w:ind w:firstLine="560" w:firstLineChars="200"/>
        <w:rPr>
          <w:rFonts w:ascii="仿宋" w:eastAsia="仿宋" w:hAnsi="仿宋" w:cs="仿宋" w:hint="eastAsia"/>
          <w:sz w:val="28"/>
          <w:lang w:eastAsia="zh-CN"/>
        </w:rPr>
      </w:pPr>
      <w:bookmarkStart w:id="15" w:name="_Toc1533"/>
      <w:r>
        <w:rPr>
          <w:rFonts w:ascii="仿宋" w:eastAsia="仿宋" w:hAnsi="仿宋" w:cs="仿宋" w:hint="eastAsia"/>
          <w:sz w:val="28"/>
          <w:lang w:eastAsia="zh-CN"/>
        </w:rPr>
        <w:t>(二)、铁轨建设项目建设必要性分析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铁轨建设项目建设的迫切性源于对行业发展趋势的深刻洞察。我们正处于一个行业变革的时代，科技创新、数字化转型成为企业发展的关键动力。铁轨建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建设不仅仅是为了跟上潮流，更是为了通过技术创新推动企业的持续发展。通过引入先进的技术和解决方案，铁轨建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轨建设项目的建设成为必然选择，通过提高产品质量、拓展服务领域，从而在竞争中获得更多的机会。铁轨建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轨建设项目建设的必要性体现在对客户需求更精准的满足。通过铁轨建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铁轨建设项目建设的背后是对企业持续创新的追求。只有通过不断创新，企业才能在竞争中立于不败之地。铁轨建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1952"/>
      <w:r>
        <w:rPr>
          <w:rFonts w:ascii="仿宋" w:eastAsia="仿宋" w:hAnsi="仿宋" w:cs="仿宋" w:hint="eastAsia"/>
          <w:sz w:val="28"/>
          <w:lang w:eastAsia="zh-CN"/>
        </w:rPr>
        <w:t>五、铁轨建设项目选址可行性分析</w:t>
      </w:r>
      <w:bookmarkEnd w:id="16"/>
    </w:p>
    <w:p>
      <w:pPr>
        <w:pStyle w:val="Heading2"/>
        <w:rPr>
          <w:rFonts w:ascii="仿宋" w:eastAsia="仿宋" w:hAnsi="仿宋" w:cs="仿宋" w:hint="eastAsia"/>
          <w:lang w:eastAsia="zh-CN"/>
        </w:rPr>
      </w:pPr>
      <w:bookmarkStart w:id="17" w:name="_Toc10467"/>
      <w:r>
        <w:rPr>
          <w:rFonts w:ascii="仿宋" w:eastAsia="仿宋" w:hAnsi="仿宋" w:cs="仿宋" w:hint="eastAsia"/>
          <w:lang w:eastAsia="zh-CN"/>
        </w:rPr>
        <w:t>(一)、铁轨建设项目选址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该铁轨建设项目选址位于XX省XX市XX区XXX街道</w:t>
      </w:r>
    </w:p>
    <w:p>
      <w:pPr>
        <w:pStyle w:val="Heading2"/>
        <w:ind w:firstLine="560" w:firstLineChars="200"/>
        <w:rPr>
          <w:rFonts w:ascii="仿宋" w:eastAsia="仿宋" w:hAnsi="仿宋" w:cs="仿宋" w:hint="eastAsia"/>
          <w:sz w:val="28"/>
          <w:lang w:eastAsia="zh-CN"/>
        </w:rPr>
      </w:pPr>
      <w:bookmarkStart w:id="18" w:name="_Toc1093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铁轨建设项目的征地面积将根据铁轨建设项目的实际规模和需求进行精确规划。具体面积XXX平方米，旨在确保铁轨建设项目不仅能够满足当前的发展需求，还能够预留空间以适应未来的扩展。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净用地面积是在征地面积基础上去除不可利用面积后的实际可开发用地。具体面积XXX平方米，考虑到环保、交通、安全等多方面因素，以确保铁轨建设项目在整体利用效率上达到最优。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铁轨建设项目计划建设的建筑总规模具体面积XXX平方米。这一规模的确定综合考虑了铁轨建设项目的性质、规模，以及城市规划的相关要求，确保建筑布局与周边环境协调一致。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绿地率是铁轨建设项目用地中被规划为绿地的比例。具体面积XXX平方米，旨在通过合理规划绿地，改善铁轨建设项目周边环境，提升居民生活质量，并符合城市整体绿化规划。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容积率是用地上可以建设的建筑总体积与用地面积之比。具体面积XXX，通过合理的容积率规划，确保铁轨建设项目建筑规模与周边环境和谐共生。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确保铁轨建设项目选址与当地城市规划相一致，具体面积XXX平方米。通过与城市规划部门深入沟通，确保铁轨建设项目不仅符合城市的整体发展方向，还能够融入城市的发展布局，为城市的长远发展贡献力量。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轨建设项目选址符合当地产业政策，具体面积XXX平方米。这包括铁轨建设项目对当地经济的促进作用，以及对相关产业的带动效应，确保铁轨建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用地总体要求必须符合环保和可持续发展的原则，具体面积XXX平方米。通过采用绿色建筑设计、节能减排等措施，确保铁轨建设项目在建设和运营过程中对环境的影响最小化，达到可持续发展的要求。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确保铁轨建设项目选址具备必要的公共设施配套，具体面积XXX平方米。这包括交通便利性、教育、医疗等基础设施，以提高居民生活品质，使得铁轨建设项目选址更具吸引力。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考虑用地总体要求对当地社会稳定性的影响，具体面积XXX平方米。通过深入了解当地社区反馈，确保铁轨建设项目的选址和建设过程对当地社会和谐稳定产生积极作用。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铁轨建设项目选址不仅符合法规和规划，还在实际操作中具有可行性。这一全面规划将为铁轨建设项目的成功实施提供坚实的基础，确保铁轨建设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124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轨建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轨建设项目的设备规划和空间设计中，我们将采取灵活设备布局的措施。设备布局将根据实际需求进行灵活设计，避免不必要的浪费。通过合理规划设备摆放位置，我们将提高设备的利用率，减少设备间距，以确保铁轨建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轨建设项目内部引入共享设施的概念，例如共享会议室、办公区等。通过这种方式，我们可以减少对资源的重复建设，提高资源共享效率，从而减小铁轨建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388"/>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轨建设项目的总图布置中，我们将不同功能区域进行明确的规划，以最大程度满足铁轨建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https://d.book118.com/186121143104010033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661D8"/>
    <w:rsid w:val="53E661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2114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2024-01-10T13:57:00Z</dcterms:created>
  <dcterms:modified xsi:type="dcterms:W3CDTF">2024-01-10T13:58:00Z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33A66C00CF524BD4B64646F3E966EEBD_11</vt:lpwstr>
  </property>
  <property fmtid="{D5CDD505-2E9C-101B-9397-08002B2CF9AE}" pid="3" name="KSOProductBuildVer">
    <vt:lpwstr>2052-12.1.0.16120</vt:lpwstr>
  </property>
</Properties>
</file>