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6007CE">
      <w:pPr>
        <w:jc w:val="center"/>
        <w:rPr>
          <w:rFonts w:ascii="微软雅黑" w:eastAsia="微软雅黑" w:hAnsi="微软雅黑"/>
          <w:sz w:val="28"/>
          <w:szCs w:val="28"/>
        </w:rPr>
      </w:pPr>
      <w:r w:rsidR="00397A43">
        <w:rPr>
          <w:rFonts w:ascii="微软雅黑" w:eastAsia="微软雅黑" w:hAnsi="微软雅黑"/>
          <w:sz w:val="28"/>
          <w:szCs w:val="28"/>
        </w:rPr>
        <w:t>最新物资采购自查自纠报告(12篇)</w:t>
      </w:r>
    </w:p>
    <w:p w:rsidR="00707240" w:rsidRPr="006007CE">
      <w:pPr>
        <w:rPr>
          <w:rFonts w:ascii="微软雅黑" w:eastAsia="微软雅黑" w:hAnsi="微软雅黑"/>
          <w:sz w:val="24"/>
          <w:szCs w:val="24"/>
        </w:rPr>
        <w:sectPr>
          <w:pgSz w:w="11906" w:h="16838"/>
          <w:pgMar w:top="1440" w:right="1800" w:bottom="1440" w:left="1800" w:header="851" w:footer="992" w:gutter="0"/>
          <w:cols w:space="720"/>
          <w:docGrid w:type="lines" w:linePitch="312"/>
        </w:sectPr>
      </w:pP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最新物资采购自查自纠报告(12篇)一</w:t>
        <w:br/>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1、加强廉政建设针对廉政建设xx月xx日总部亲临我公司为采购部全员宣贯廉政制度及案例分析并做出了重要讲话，在会后采购部全员签订了岗位承诺书，以后采购部将不定期培训宣贯。</w:t>
        <w:br/>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2、采购员专业知识薄弱在xx年下半年采购部加大了专业知识培训，每月内部专业知识培训一课时（次月参加考试），公司制度两课时，跨部门培训一课时（主要是专业知识培训）并积极参加公司及各部门的跨部门培训。</w:t>
        <w:br/>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3、合同签订后跟单不及时跟单不及时现象，将通过文员检查，考核到人及制定客户反馈单来改善。</w:t>
        <w:br/>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4、部分物资存在漏定现象物资漏定现象主要集中在mdg车轮及配置表未注明物资，经了解mdg车轮我公司不能加工，需外协，了解情况后针对采购员进行了专门的指导，遇此类起重机直接外协采购，配置表未注明物资将和相关部门多沟通，如需外协的相关部门将及时整理下发采购部。</w:t>
        <w:br/>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5、监督零星采购的价格控制零星采购的价格控制将通过和总部采购部多沟通了解其采购价格并结合市场价格做出合理监督控制。</w:t>
        <w:br/>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6、库存周转率从上半年各项指标来看，我公司库存周转率为6.97次离总部制定的年7次还有一定差异，在xx月份采购部将加大呆滞物资处理及到物资到货数量，争取完成年度指标。</w:t>
        <w:br/>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7、制度执行新修改了《采购部管理制度》、《废料出售制度》，经批准后，及时培训宣贯，严格执行，在执行中加大考核力度。</w:t>
        <w:br/>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最新物资采购自查自纠报告(12篇)二</w:t>
        <w:br/>
      </w:r>
    </w:p>
    <w:p w:rsidR="00707240" w:rsidRPr="006007CE">
      <w:pPr>
        <w:rPr>
          <w:rFonts w:ascii="微软雅黑" w:eastAsia="微软雅黑" w:hAnsi="微软雅黑"/>
          <w:sz w:val="24"/>
          <w:szCs w:val="24"/>
        </w:rPr>
      </w:pP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回首即将过去的20xx年，采购部的工作在稳步提升。成本的降低，在总经理的大力支持和指导下，下半年采购成本较上半年相比整体下降了5%以上!对公司的供应商进行了整合和洗牌，使得供应商数量从几十家减少到正常的十几家，使得采购部能更好的管理供应商，也能更清楚的了解供应商的资讯，为公司更快的找到长期战略合作伙伴型供应商奠定了基础，这也减轻了财务部工作的力度!虽然20xx年的工作成绩提升很快，成绩也很不错，但是在采购工作中也存在一些不足和有待改进加强之处，以下是采购部针对20xx年工作的情况和20xx年发展的目标之计划，有不足或需加强改进之处，请领导指出和更正!</w:t>
        <w:br/>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一、降低成本</w:t>
        <w:br/>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主要有以下几方面：</w:t>
        <w:br/>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a.针对大客户，与其洽谈建立长期战略合作伙伴，以期降点。</w:t>
        <w:br/>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b.针对单项大宗物品采购在原基础上视情况与其洽谈以下几点：</w:t>
        <w:br/>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a.单价降低</w:t>
        <w:br/>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b.数量增加</w:t>
        <w:br/>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c.增加服务</w:t>
        <w:br/>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d.附加值提升</w:t>
        <w:br/>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c.继续寻找有实力口碑好的厂家，以期与现有厂家进行比价，产生竞争局面，达到我方降低成本之目标。</w:t>
        <w:br/>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d.加大对市场的市调频率，掌握各种产品的性价，争取能寻找到性价比更高的产品，使得采购成本能进一步降低。</w:t>
        <w:br/>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w:t>
      </w:r>
      <w:r w:rsidR="00397A43">
        <w:rPr>
          <w:rFonts w:ascii="微软雅黑" w:eastAsia="微软雅黑" w:hAnsi="微软雅黑"/>
          <w:sz w:val="24"/>
          <w:szCs w:val="24"/>
        </w:rPr>
        <w:t xml:space="preserve"> e.继续寻找大宗产品生产源头，与现有供应商共享讯息，达到降低成本的目的。</w:t>
        <w:br/>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https://d.book118.com/186141103214010030</w:t>
        </w:r>
      </w:hyperlink>
    </w:p>
    <w:p w:rsidR="00707240" w:rsidRPr="006007CE">
      <w:pPr>
        <w:rPr>
          <w:rFonts w:ascii="微软雅黑" w:eastAsia="微软雅黑" w:hAnsi="微软雅黑"/>
          <w:sz w:val="24"/>
          <w:szCs w:val="24"/>
        </w:rPr>
      </w:pPr>
    </w:p>
    <w:sectPr>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微软雅黑">
    <w:panose1 w:val="020B0503020204020204"/>
    <w:charset w:val="86"/>
    <w:family w:val="swiss"/>
    <w:pitch w:val="variable"/>
    <w:sig w:usb0="80000287" w:usb1="280F3C52" w:usb2="00000016" w:usb3="00000000" w:csb0="0004001F" w:csb1="00000000"/>
  </w:font>
  <w:font w:name="宋体">
    <w:altName w:val="SimSun"/>
    <w:panose1 w:val="02010600030101010101"/>
    <w:charset w:val="86"/>
    <w:family w:val="auto"/>
    <w:pitch w:val="variable"/>
    <w:sig w:usb0="00000003" w:usb1="288F0000" w:usb2="00000016" w:usb3="00000000" w:csb0="00040001" w:csb1="00000000"/>
  </w:font>
  <w:font w:name="Cambria Math">
    <w:panose1 w:val="02040503050406030204"/>
    <w:charset w:val="00"/>
    <w:family w:val="roman"/>
    <w:pitch w:val="variable"/>
    <w:sig w:usb0="E00002FF" w:usb1="42002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397A43"/>
    <w:rsid w:val="006007CE"/>
    <w:rsid w:val="00707240"/>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18614110321401003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2925</Words>
  <Characters>16678</Characters>
  <Application>Microsoft Office Word</Application>
  <DocSecurity>0</DocSecurity>
  <Lines>138</Lines>
  <Paragraphs>39</Paragraphs>
  <ScaleCrop>false</ScaleCrop>
  <Company/>
  <LinksUpToDate>false</LinksUpToDate>
  <CharactersWithSpaces>19564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[标签:标题]</dc:title>
  <dc:creator>RQ204</dc:creator>
  <cp:lastModifiedBy>xbany</cp:lastModifiedBy>
  <cp:revision>3</cp:revision>
  <cp:lastPrinted>1899-12-30T00:00:00Z</cp:lastPrinted>
  <dcterms:created xsi:type="dcterms:W3CDTF">2012-05-16T01:05:00Z</dcterms:created>
  <dcterms:modified xsi:type="dcterms:W3CDTF">2023-06-05T10:54:00Z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