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63CC5">
      <w:pPr>
        <w:pStyle w:val="Normal0"/>
        <w:adjustRightInd w:val="0"/>
        <w:snapToGrid w:val="0"/>
        <w:jc w:val="center"/>
        <w:rPr>
          <w:rFonts w:ascii="黑体" w:eastAsia="黑体" w:hAnsi="黑体" w:cs="黑体"/>
          <w:sz w:val="36"/>
          <w:szCs w:val="36"/>
        </w:rPr>
      </w:pPr>
      <w:bookmarkStart w:id="0" w:name="_Toc267317489"/>
      <w:bookmarkStart w:id="1" w:name="_Toc26579115"/>
      <w:bookmarkStart w:id="2" w:name="_Toc267317454"/>
      <w:bookmarkStart w:id="3" w:name="_Toc26579103"/>
    </w:p>
    <w:p w:rsidR="00063CC5">
      <w:pPr>
        <w:pStyle w:val="Normal0"/>
        <w:adjustRightInd w:val="0"/>
        <w:snapToGrid w:val="0"/>
        <w:jc w:val="center"/>
        <w:rPr>
          <w:rFonts w:ascii="黑体" w:eastAsia="黑体" w:hAnsi="黑体"/>
          <w:bCs/>
          <w:sz w:val="36"/>
          <w:szCs w:val="36"/>
        </w:rPr>
      </w:pPr>
    </w:p>
    <w:p w:rsidR="00063CC5">
      <w:pPr>
        <w:pStyle w:val="Normal0"/>
        <w:adjustRightInd w:val="0"/>
        <w:snapToGrid w:val="0"/>
        <w:jc w:val="center"/>
        <w:rPr>
          <w:rFonts w:ascii="黑体" w:eastAsia="黑体" w:hAnsi="黑体"/>
          <w:b/>
          <w:sz w:val="36"/>
          <w:szCs w:val="36"/>
        </w:rPr>
      </w:pPr>
    </w:p>
    <w:p w:rsidR="00063CC5">
      <w:pPr>
        <w:pStyle w:val="Normal0"/>
        <w:adjustRightInd w:val="0"/>
        <w:snapToGrid w:val="0"/>
        <w:jc w:val="center"/>
        <w:rPr>
          <w:rFonts w:ascii="黑体" w:eastAsia="黑体" w:hAnsi="黑体"/>
          <w:b/>
          <w:sz w:val="36"/>
          <w:szCs w:val="36"/>
        </w:rPr>
        <w:sectPr>
          <w:pgSz w:w="11906" w:h="16838"/>
          <w:pgMar w:top="1440" w:right="1786" w:bottom="1440" w:left="1786" w:header="851" w:footer="992" w:gutter="0"/>
          <w:pgNumType w:start="1"/>
          <w:cols w:space="720"/>
          <w:titlePg/>
          <w:docGrid w:type="lines" w:linePitch="317"/>
        </w:sectPr>
      </w:pPr>
    </w:p>
    <w:p w:rsidR="00063CC5">
      <w:pPr>
        <w:pStyle w:val="Normal0"/>
        <w:adjustRightInd w:val="0"/>
        <w:snapToGrid w:val="0"/>
        <w:spacing w:after="158" w:afterLines="50"/>
        <w:jc w:val="center"/>
        <w:rPr>
          <w:rFonts w:ascii="宋体" w:hAnsi="宋体"/>
          <w:b/>
          <w:sz w:val="44"/>
          <w:szCs w:val="44"/>
        </w:rPr>
      </w:pPr>
      <w:r>
        <w:rPr>
          <w:rFonts w:ascii="黑体" w:eastAsia="黑体" w:hAnsi="黑体" w:hint="eastAsia"/>
          <w:b/>
          <w:sz w:val="36"/>
          <w:szCs w:val="36"/>
        </w:rPr>
        <w:t>XXX</w:t>
      </w:r>
      <w:r>
        <w:rPr>
          <w:rFonts w:ascii="黑体" w:eastAsia="黑体" w:hAnsi="黑体" w:hint="eastAsia"/>
          <w:b/>
          <w:sz w:val="36"/>
          <w:szCs w:val="36"/>
        </w:rPr>
        <w:t>工程</w:t>
      </w:r>
    </w:p>
    <w:p w:rsidR="00063CC5">
      <w:pPr>
        <w:pStyle w:val="Normal0"/>
        <w:adjustRightInd w:val="0"/>
        <w:snapToGrid w:val="0"/>
        <w:jc w:val="center"/>
        <w:rPr>
          <w:rFonts w:ascii="黑体" w:eastAsia="黑体" w:hAnsi="黑体"/>
          <w:b/>
          <w:bCs/>
          <w:sz w:val="52"/>
          <w:szCs w:val="52"/>
        </w:rPr>
      </w:pPr>
      <w:r>
        <w:rPr>
          <w:rFonts w:ascii="黑体" w:eastAsia="黑体" w:hAnsi="黑体" w:hint="eastAsia"/>
          <w:b/>
          <w:bCs/>
          <w:sz w:val="52"/>
          <w:szCs w:val="52"/>
        </w:rPr>
        <w:t>混凝土工程施工方案</w:t>
      </w:r>
    </w:p>
    <w:p w:rsidR="00063CC5">
      <w:pPr>
        <w:pStyle w:val="Normal0"/>
        <w:adjustRightInd w:val="0"/>
        <w:snapToGrid w:val="0"/>
        <w:jc w:val="center"/>
        <w:rPr>
          <w:rFonts w:ascii="黑体" w:eastAsia="黑体" w:hAnsi="黑体"/>
          <w:b/>
          <w:bCs/>
          <w:sz w:val="52"/>
          <w:szCs w:val="52"/>
        </w:rPr>
      </w:pPr>
      <w:r>
        <w:rPr>
          <w:rFonts w:ascii="黑体" w:eastAsia="黑体" w:hAnsi="黑体" w:hint="eastAsia"/>
          <w:b/>
          <w:bCs/>
          <w:sz w:val="52"/>
          <w:szCs w:val="52"/>
        </w:rPr>
        <w:t>（框架</w:t>
      </w:r>
      <w:r>
        <w:rPr>
          <w:rFonts w:ascii="黑体" w:eastAsia="黑体" w:hAnsi="黑体" w:hint="eastAsia"/>
          <w:b/>
          <w:bCs/>
          <w:sz w:val="52"/>
          <w:szCs w:val="52"/>
        </w:rPr>
        <w:t>-</w:t>
      </w:r>
      <w:r>
        <w:rPr>
          <w:rFonts w:ascii="黑体" w:eastAsia="黑体" w:hAnsi="黑体" w:hint="eastAsia"/>
          <w:b/>
          <w:bCs/>
          <w:sz w:val="52"/>
          <w:szCs w:val="52"/>
        </w:rPr>
        <w:t>剪力墙结构）</w:t>
      </w:r>
    </w:p>
    <w:p w:rsidR="00063CC5">
      <w:pPr>
        <w:pStyle w:val="Normal0"/>
        <w:adjustRightInd w:val="0"/>
        <w:snapToGrid w:val="0"/>
        <w:jc w:val="center"/>
        <w:rPr>
          <w:rFonts w:ascii="黑体" w:eastAsia="黑体" w:hAnsi="黑体"/>
          <w:b/>
          <w:bCs/>
          <w:sz w:val="36"/>
          <w:szCs w:val="36"/>
        </w:rPr>
      </w:pPr>
    </w:p>
    <w:p w:rsidR="00063CC5">
      <w:pPr>
        <w:pStyle w:val="Normal0"/>
        <w:adjustRightInd w:val="0"/>
        <w:snapToGrid w:val="0"/>
        <w:jc w:val="center"/>
        <w:rPr>
          <w:rFonts w:ascii="黑体" w:eastAsia="黑体" w:hAnsi="黑体"/>
          <w:b/>
          <w:bCs/>
          <w:sz w:val="36"/>
          <w:szCs w:val="36"/>
        </w:rPr>
      </w:pPr>
    </w:p>
    <w:p w:rsidR="00063CC5">
      <w:pPr>
        <w:pStyle w:val="Normal0"/>
        <w:adjustRightInd w:val="0"/>
        <w:snapToGrid w:val="0"/>
        <w:jc w:val="center"/>
      </w:pPr>
      <w:r>
        <w:rPr>
          <w:noProof/>
        </w:rPr>
        <w:drawing>
          <wp:inline distT="0" distB="0" distL="114300" distR="114300">
            <wp:extent cx="2567305" cy="1800225"/>
            <wp:effectExtent l="0" t="0" r="4445" b="9525"/>
            <wp:docPr id="67" name="图片 11" descr="00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1" descr="003-01"/>
                    <pic:cNvPicPr>
                      <a:picLocks noChangeAspect="1"/>
                    </pic:cNvPicPr>
                  </pic:nvPicPr>
                  <pic:blipFill>
                    <a:blip xmlns:r="http://schemas.openxmlformats.org/officeDocument/2006/relationships" r:embed="rId5"/>
                    <a:srcRect l="17883" t="16162" r="16508" b="17979"/>
                    <a:stretch>
                      <a:fillRect/>
                    </a:stretch>
                  </pic:blipFill>
                  <pic:spPr>
                    <a:xfrm>
                      <a:off x="0" y="0"/>
                      <a:ext cx="2567305" cy="1800225"/>
                    </a:xfrm>
                    <a:prstGeom prst="rect">
                      <a:avLst/>
                    </a:prstGeom>
                    <a:noFill/>
                    <a:ln w="9525">
                      <a:noFill/>
                      <a:miter lim="0"/>
                    </a:ln>
                  </pic:spPr>
                </pic:pic>
              </a:graphicData>
            </a:graphic>
          </wp:inline>
        </w:drawing>
      </w:r>
    </w:p>
    <w:p w:rsidR="00063CC5">
      <w:pPr>
        <w:pStyle w:val="Normal0"/>
        <w:adjustRightInd w:val="0"/>
        <w:snapToGrid w:val="0"/>
        <w:jc w:val="center"/>
        <w:rPr>
          <w:rFonts w:ascii="黑体" w:eastAsia="黑体" w:hAnsi="黑体" w:cs="黑体"/>
          <w:sz w:val="36"/>
          <w:szCs w:val="36"/>
        </w:rPr>
      </w:pPr>
    </w:p>
    <w:p w:rsidR="00063CC5">
      <w:pPr>
        <w:pStyle w:val="Normal0"/>
        <w:adjustRightInd w:val="0"/>
        <w:snapToGrid w:val="0"/>
        <w:jc w:val="center"/>
        <w:rPr>
          <w:rFonts w:ascii="黑体" w:eastAsia="黑体" w:hAnsi="黑体" w:cs="黑体"/>
          <w:sz w:val="36"/>
          <w:szCs w:val="36"/>
        </w:rPr>
      </w:pPr>
    </w:p>
    <w:p w:rsidR="00063CC5">
      <w:pPr>
        <w:pStyle w:val="Normal0"/>
        <w:adjustRightInd w:val="0"/>
        <w:snapToGrid w:val="0"/>
        <w:jc w:val="center"/>
        <w:rPr>
          <w:rFonts w:ascii="黑体" w:eastAsia="黑体" w:hAnsi="黑体" w:cs="黑体"/>
          <w:sz w:val="36"/>
          <w:szCs w:val="36"/>
        </w:rPr>
      </w:pPr>
    </w:p>
    <w:p w:rsidR="00063CC5">
      <w:pPr>
        <w:pStyle w:val="Normal0"/>
        <w:adjustRightInd w:val="0"/>
        <w:snapToGrid w:val="0"/>
        <w:spacing w:line="480" w:lineRule="auto"/>
        <w:jc w:val="center"/>
        <w:rPr>
          <w:rFonts w:ascii="黑体" w:eastAsia="黑体" w:hAnsi="黑体"/>
          <w:bCs/>
          <w:sz w:val="30"/>
          <w:szCs w:val="30"/>
          <w:u w:val="single"/>
        </w:rPr>
      </w:pPr>
      <w:r>
        <w:rPr>
          <w:rFonts w:ascii="黑体" w:eastAsia="黑体" w:hAnsi="黑体" w:hint="eastAsia"/>
          <w:bCs/>
          <w:sz w:val="30"/>
          <w:szCs w:val="30"/>
        </w:rPr>
        <w:t>编制人：</w:t>
      </w:r>
      <w:r>
        <w:rPr>
          <w:rFonts w:ascii="黑体" w:eastAsia="黑体" w:hAnsi="黑体" w:hint="eastAsia"/>
          <w:bCs/>
          <w:sz w:val="30"/>
          <w:szCs w:val="30"/>
          <w:u w:val="single"/>
        </w:rPr>
        <w:t xml:space="preserve">      XXX      </w:t>
      </w:r>
    </w:p>
    <w:p w:rsidR="00063CC5">
      <w:pPr>
        <w:pStyle w:val="Normal0"/>
        <w:adjustRightInd w:val="0"/>
        <w:snapToGrid w:val="0"/>
        <w:spacing w:line="480" w:lineRule="auto"/>
        <w:jc w:val="center"/>
        <w:rPr>
          <w:rFonts w:ascii="黑体" w:eastAsia="黑体" w:hAnsi="黑体"/>
          <w:bCs/>
          <w:sz w:val="30"/>
          <w:szCs w:val="30"/>
          <w:u w:val="single"/>
        </w:rPr>
      </w:pPr>
      <w:r>
        <w:rPr>
          <w:rFonts w:ascii="黑体" w:eastAsia="黑体" w:hAnsi="黑体" w:hint="eastAsia"/>
          <w:bCs/>
          <w:sz w:val="30"/>
          <w:szCs w:val="30"/>
        </w:rPr>
        <w:t>审核人：</w:t>
      </w:r>
      <w:r>
        <w:rPr>
          <w:rFonts w:ascii="黑体" w:eastAsia="黑体" w:hAnsi="黑体" w:hint="eastAsia"/>
          <w:bCs/>
          <w:sz w:val="30"/>
          <w:szCs w:val="30"/>
          <w:u w:val="single"/>
        </w:rPr>
        <w:t xml:space="preserve">      XXX      </w:t>
      </w:r>
      <w:r>
        <w:rPr>
          <w:rFonts w:ascii="黑体" w:eastAsia="黑体" w:hAnsi="黑体" w:hint="eastAsia"/>
          <w:bCs/>
          <w:sz w:val="30"/>
          <w:szCs w:val="30"/>
        </w:rPr>
        <w:t xml:space="preserve">               </w:t>
      </w:r>
    </w:p>
    <w:p w:rsidR="00063CC5">
      <w:pPr>
        <w:pStyle w:val="Normal0"/>
        <w:adjustRightInd w:val="0"/>
        <w:snapToGrid w:val="0"/>
        <w:spacing w:line="480" w:lineRule="auto"/>
        <w:jc w:val="center"/>
        <w:rPr>
          <w:rFonts w:ascii="黑体" w:eastAsia="黑体" w:hAnsi="黑体"/>
          <w:bCs/>
          <w:sz w:val="30"/>
          <w:szCs w:val="30"/>
          <w:u w:val="single"/>
        </w:rPr>
      </w:pPr>
      <w:r>
        <w:rPr>
          <w:rFonts w:ascii="黑体" w:eastAsia="黑体" w:hAnsi="黑体" w:hint="eastAsia"/>
          <w:bCs/>
          <w:sz w:val="30"/>
          <w:szCs w:val="30"/>
        </w:rPr>
        <w:t>审批人：</w:t>
      </w:r>
      <w:r>
        <w:rPr>
          <w:rFonts w:ascii="黑体" w:eastAsia="黑体" w:hAnsi="黑体" w:hint="eastAsia"/>
          <w:bCs/>
          <w:sz w:val="30"/>
          <w:szCs w:val="30"/>
          <w:u w:val="single"/>
        </w:rPr>
        <w:t xml:space="preserve">      XXX      </w:t>
      </w:r>
    </w:p>
    <w:p w:rsidR="00063CC5">
      <w:pPr>
        <w:pStyle w:val="Normal0"/>
        <w:adjustRightInd w:val="0"/>
        <w:snapToGrid w:val="0"/>
        <w:jc w:val="center"/>
        <w:rPr>
          <w:rFonts w:ascii="黑体" w:eastAsia="黑体" w:hAnsi="黑体" w:cs="黑体"/>
          <w:bCs/>
          <w:sz w:val="36"/>
          <w:szCs w:val="36"/>
        </w:rPr>
      </w:pPr>
    </w:p>
    <w:p w:rsidR="00063CC5">
      <w:pPr>
        <w:pStyle w:val="Normal0"/>
        <w:adjustRightInd w:val="0"/>
        <w:snapToGrid w:val="0"/>
        <w:jc w:val="center"/>
        <w:rPr>
          <w:rFonts w:ascii="黑体" w:eastAsia="黑体" w:hAnsi="黑体" w:cs="黑体"/>
          <w:bCs/>
          <w:sz w:val="36"/>
          <w:szCs w:val="36"/>
        </w:rPr>
      </w:pPr>
    </w:p>
    <w:p w:rsidR="00063CC5">
      <w:pPr>
        <w:pStyle w:val="Normal0"/>
        <w:adjustRightInd w:val="0"/>
        <w:snapToGrid w:val="0"/>
        <w:jc w:val="center"/>
        <w:rPr>
          <w:rFonts w:ascii="黑体" w:eastAsia="黑体" w:hAnsi="黑体" w:cs="黑体"/>
          <w:bCs/>
          <w:sz w:val="36"/>
          <w:szCs w:val="36"/>
        </w:rPr>
      </w:pPr>
    </w:p>
    <w:p w:rsidR="00063CC5">
      <w:pPr>
        <w:pStyle w:val="Normal0"/>
        <w:adjustRightInd w:val="0"/>
        <w:snapToGrid w:val="0"/>
        <w:spacing w:line="360" w:lineRule="auto"/>
        <w:jc w:val="center"/>
        <w:rPr>
          <w:rFonts w:ascii="黑体" w:eastAsia="黑体" w:hAnsi="黑体" w:cs="黑体"/>
          <w:b/>
          <w:sz w:val="32"/>
          <w:szCs w:val="32"/>
        </w:rPr>
      </w:pPr>
      <w:r>
        <w:rPr>
          <w:rFonts w:ascii="黑体" w:eastAsia="黑体" w:hAnsi="黑体" w:cs="黑体" w:hint="eastAsia"/>
          <w:b/>
          <w:sz w:val="32"/>
          <w:szCs w:val="32"/>
        </w:rPr>
        <w:t>中国新兴建筑工程有限责任公司</w:t>
      </w:r>
    </w:p>
    <w:p w:rsidR="00063CC5">
      <w:pPr>
        <w:pStyle w:val="Normal0"/>
        <w:adjustRightInd w:val="0"/>
        <w:snapToGrid w:val="0"/>
        <w:spacing w:line="360" w:lineRule="auto"/>
        <w:jc w:val="center"/>
        <w:rPr>
          <w:rFonts w:ascii="黑体" w:eastAsia="黑体" w:hAnsi="黑体" w:cs="黑体"/>
          <w:b/>
          <w:sz w:val="32"/>
          <w:szCs w:val="32"/>
        </w:rPr>
        <w:sectPr>
          <w:type w:val="continuous"/>
          <w:pgSz w:w="11906" w:h="16838"/>
          <w:pgMar w:top="1417" w:right="1134" w:bottom="1134" w:left="1134" w:header="851" w:footer="992" w:gutter="0"/>
          <w:pgNumType w:start="2"/>
          <w:cols w:space="720"/>
          <w:titlePg/>
          <w:docGrid w:type="lines" w:linePitch="317"/>
        </w:sectPr>
      </w:pPr>
      <w:r>
        <w:rPr>
          <w:rFonts w:ascii="黑体" w:eastAsia="黑体" w:hAnsi="黑体" w:cs="黑体" w:hint="eastAsia"/>
          <w:b/>
          <w:sz w:val="32"/>
          <w:szCs w:val="32"/>
        </w:rPr>
        <w:t>XXXX</w:t>
      </w:r>
      <w:r>
        <w:rPr>
          <w:rFonts w:ascii="黑体" w:eastAsia="黑体" w:hAnsi="黑体" w:cs="黑体" w:hint="eastAsia"/>
          <w:b/>
          <w:sz w:val="32"/>
          <w:szCs w:val="32"/>
        </w:rPr>
        <w:t>年</w:t>
      </w:r>
      <w:r>
        <w:rPr>
          <w:rFonts w:ascii="黑体" w:eastAsia="黑体" w:hAnsi="黑体" w:cs="黑体" w:hint="eastAsia"/>
          <w:b/>
          <w:sz w:val="32"/>
          <w:szCs w:val="32"/>
        </w:rPr>
        <w:t>XX</w:t>
      </w:r>
      <w:r>
        <w:rPr>
          <w:rFonts w:ascii="黑体" w:eastAsia="黑体" w:hAnsi="黑体" w:cs="黑体" w:hint="eastAsia"/>
          <w:b/>
          <w:sz w:val="32"/>
          <w:szCs w:val="32"/>
        </w:rPr>
        <w:t>月</w:t>
      </w:r>
      <w:r>
        <w:rPr>
          <w:rFonts w:ascii="黑体" w:eastAsia="黑体" w:hAnsi="黑体" w:cs="黑体" w:hint="eastAsia"/>
          <w:b/>
          <w:sz w:val="32"/>
          <w:szCs w:val="32"/>
        </w:rPr>
        <w:t>XX</w:t>
      </w:r>
      <w:r>
        <w:rPr>
          <w:rFonts w:ascii="黑体" w:eastAsia="黑体" w:hAnsi="黑体" w:cs="黑体" w:hint="eastAsia"/>
          <w:b/>
          <w:sz w:val="32"/>
          <w:szCs w:val="32"/>
        </w:rPr>
        <w:t>日</w:t>
      </w:r>
    </w:p>
    <w:p w:rsidR="00063CC5">
      <w:pPr>
        <w:pStyle w:val="Normal0"/>
        <w:adjustRightInd w:val="0"/>
        <w:snapToGrid w:val="0"/>
        <w:spacing w:line="360" w:lineRule="auto"/>
        <w:jc w:val="center"/>
        <w:rPr>
          <w:b/>
          <w:bCs/>
          <w:sz w:val="32"/>
          <w:szCs w:val="28"/>
        </w:rPr>
      </w:pPr>
      <w:bookmarkStart w:id="4" w:name="_Toc15918"/>
      <w:bookmarkStart w:id="5" w:name="_Toc30354"/>
      <w:bookmarkStart w:id="6" w:name="_Toc12861"/>
      <w:bookmarkStart w:id="7" w:name="_Toc13024"/>
      <w:bookmarkStart w:id="8" w:name="_Toc19321"/>
      <w:bookmarkStart w:id="9" w:name="_Toc2101"/>
      <w:bookmarkStart w:id="10" w:name="_Toc27383"/>
      <w:bookmarkStart w:id="11" w:name="_Toc31367"/>
      <w:bookmarkStart w:id="12" w:name="_Toc4617"/>
      <w:bookmarkStart w:id="13" w:name="_Toc475027334"/>
      <w:bookmarkStart w:id="14" w:name="_Toc9225"/>
      <w:bookmarkStart w:id="15" w:name="_Toc475027601"/>
      <w:bookmarkStart w:id="16" w:name="_Toc14855"/>
      <w:bookmarkStart w:id="17" w:name="_Toc24696"/>
      <w:bookmarkStart w:id="18" w:name="_Toc1083"/>
      <w:bookmarkStart w:id="19" w:name="_Toc304653957"/>
      <w:bookmarkEnd w:id="0"/>
      <w:bookmarkEnd w:id="1"/>
      <w:bookmarkEnd w:id="2"/>
      <w:bookmarkEnd w:id="3"/>
    </w:p>
    <w:p w:rsidR="00063CC5">
      <w:pPr>
        <w:pStyle w:val="Normal0"/>
        <w:adjustRightInd w:val="0"/>
        <w:snapToGrid w:val="0"/>
        <w:spacing w:line="360" w:lineRule="auto"/>
        <w:jc w:val="center"/>
        <w:rPr>
          <w:sz w:val="30"/>
          <w:szCs w:val="30"/>
        </w:rPr>
      </w:pPr>
      <w:r>
        <w:rPr>
          <w:rFonts w:hint="eastAsia"/>
          <w:b/>
          <w:bCs/>
          <w:sz w:val="32"/>
          <w:szCs w:val="28"/>
        </w:rPr>
        <w:t xml:space="preserve">     </w:t>
      </w:r>
      <w:r>
        <w:rPr>
          <w:rFonts w:hint="eastAsia"/>
          <w:b/>
          <w:bCs/>
          <w:sz w:val="32"/>
          <w:szCs w:val="28"/>
        </w:rPr>
        <w:t>目</w:t>
      </w:r>
      <w:r>
        <w:rPr>
          <w:rFonts w:hint="eastAsia"/>
          <w:b/>
          <w:bCs/>
          <w:sz w:val="32"/>
          <w:szCs w:val="28"/>
        </w:rPr>
        <w:t xml:space="preserve">  </w:t>
      </w:r>
      <w:r>
        <w:rPr>
          <w:rFonts w:hint="eastAsia"/>
          <w:b/>
          <w:bCs/>
          <w:sz w:val="32"/>
          <w:szCs w:val="28"/>
        </w:rPr>
        <w:t>录</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30"/>
          <w:szCs w:val="30"/>
        </w:rPr>
        <w:t xml:space="preserve">1 </w:t>
      </w:r>
      <w:r>
        <w:rPr>
          <w:rFonts w:ascii="宋体" w:hAnsi="宋体" w:cs="宋体" w:hint="eastAsia"/>
          <w:sz w:val="30"/>
          <w:szCs w:val="30"/>
        </w:rPr>
        <w:t>编制依据</w:t>
      </w:r>
      <w:r>
        <w:rPr>
          <w:rFonts w:ascii="宋体" w:hAnsi="宋体" w:cs="宋体" w:hint="eastAsia"/>
          <w:sz w:val="28"/>
          <w:szCs w:val="28"/>
        </w:rPr>
        <w:t>...............................................</w:t>
      </w:r>
      <w:r>
        <w:rPr>
          <w:rFonts w:ascii="宋体" w:hAnsi="宋体" w:cs="宋体" w:hint="eastAsia"/>
          <w:sz w:val="30"/>
          <w:szCs w:val="30"/>
        </w:rPr>
        <w:t>1</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1.1 </w:t>
      </w:r>
      <w:r>
        <w:rPr>
          <w:rFonts w:ascii="宋体" w:hAnsi="宋体" w:cs="宋体" w:hint="eastAsia"/>
          <w:sz w:val="28"/>
          <w:szCs w:val="28"/>
        </w:rPr>
        <w:t>设计文件</w:t>
      </w:r>
      <w:r>
        <w:rPr>
          <w:rFonts w:ascii="宋体" w:hAnsi="宋体" w:cs="宋体" w:hint="eastAsia"/>
          <w:sz w:val="28"/>
          <w:szCs w:val="28"/>
        </w:rPr>
        <w:t>............................................1</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1.2 </w:t>
      </w:r>
      <w:r>
        <w:rPr>
          <w:rFonts w:ascii="宋体" w:hAnsi="宋体" w:cs="宋体" w:hint="eastAsia"/>
          <w:sz w:val="28"/>
          <w:szCs w:val="28"/>
        </w:rPr>
        <w:t>施工组织设计</w:t>
      </w:r>
      <w:r>
        <w:rPr>
          <w:rFonts w:ascii="宋体" w:hAnsi="宋体" w:cs="宋体" w:hint="eastAsia"/>
          <w:sz w:val="28"/>
          <w:szCs w:val="28"/>
        </w:rPr>
        <w:t>........................................1</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1.3 </w:t>
      </w:r>
      <w:r>
        <w:rPr>
          <w:rFonts w:ascii="宋体" w:hAnsi="宋体" w:cs="宋体" w:hint="eastAsia"/>
          <w:sz w:val="28"/>
          <w:szCs w:val="28"/>
        </w:rPr>
        <w:t>技术标准</w:t>
      </w:r>
      <w:r>
        <w:rPr>
          <w:rFonts w:ascii="宋体" w:hAnsi="宋体" w:cs="宋体" w:hint="eastAsia"/>
          <w:sz w:val="28"/>
          <w:szCs w:val="28"/>
        </w:rPr>
        <w:t>............................................1</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1.4 </w:t>
      </w:r>
      <w:r>
        <w:rPr>
          <w:rFonts w:ascii="宋体" w:hAnsi="宋体" w:cs="宋体" w:hint="eastAsia"/>
          <w:sz w:val="28"/>
          <w:szCs w:val="28"/>
        </w:rPr>
        <w:t>法律、法规</w:t>
      </w:r>
      <w:r>
        <w:rPr>
          <w:rFonts w:ascii="宋体" w:hAnsi="宋体" w:cs="宋体" w:hint="eastAsia"/>
          <w:sz w:val="28"/>
          <w:szCs w:val="28"/>
        </w:rPr>
        <w:t>..............................</w:t>
      </w:r>
      <w:r>
        <w:rPr>
          <w:rFonts w:ascii="宋体" w:hAnsi="宋体" w:cs="宋体" w:hint="eastAsia"/>
          <w:sz w:val="28"/>
          <w:szCs w:val="28"/>
        </w:rPr>
        <w:t>............2</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1.5 </w:t>
      </w:r>
      <w:r>
        <w:rPr>
          <w:rFonts w:ascii="宋体" w:hAnsi="宋体" w:cs="宋体" w:hint="eastAsia"/>
          <w:sz w:val="28"/>
          <w:szCs w:val="28"/>
        </w:rPr>
        <w:t>其他</w:t>
      </w:r>
      <w:r>
        <w:rPr>
          <w:rFonts w:ascii="宋体" w:hAnsi="宋体" w:cs="宋体" w:hint="eastAsia"/>
          <w:sz w:val="28"/>
          <w:szCs w:val="28"/>
        </w:rPr>
        <w:t>................................................2</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30"/>
          <w:szCs w:val="30"/>
        </w:rPr>
        <w:t xml:space="preserve">2 </w:t>
      </w:r>
      <w:r>
        <w:rPr>
          <w:rFonts w:ascii="宋体" w:hAnsi="宋体" w:cs="宋体" w:hint="eastAsia"/>
          <w:sz w:val="30"/>
          <w:szCs w:val="30"/>
        </w:rPr>
        <w:t>分部（分项）工程况</w:t>
      </w:r>
      <w:r>
        <w:rPr>
          <w:rFonts w:ascii="宋体" w:hAnsi="宋体" w:cs="宋体" w:hint="eastAsia"/>
          <w:sz w:val="28"/>
          <w:szCs w:val="28"/>
        </w:rPr>
        <w:t>....................................4</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2.1 </w:t>
      </w:r>
      <w:r>
        <w:rPr>
          <w:rFonts w:ascii="宋体" w:hAnsi="宋体" w:cs="宋体" w:hint="eastAsia"/>
          <w:sz w:val="28"/>
          <w:szCs w:val="28"/>
        </w:rPr>
        <w:t>设计概况</w:t>
      </w:r>
      <w:r>
        <w:rPr>
          <w:rFonts w:ascii="宋体" w:hAnsi="宋体" w:cs="宋体" w:hint="eastAsia"/>
          <w:sz w:val="28"/>
          <w:szCs w:val="28"/>
        </w:rPr>
        <w:t>............................................4</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2.2 </w:t>
      </w:r>
      <w:r>
        <w:rPr>
          <w:rFonts w:ascii="宋体" w:hAnsi="宋体" w:cs="宋体" w:hint="eastAsia"/>
          <w:sz w:val="28"/>
          <w:szCs w:val="28"/>
        </w:rPr>
        <w:t>现场条件</w:t>
      </w:r>
      <w:r>
        <w:rPr>
          <w:rFonts w:ascii="宋体" w:hAnsi="宋体" w:cs="宋体" w:hint="eastAsia"/>
          <w:sz w:val="28"/>
          <w:szCs w:val="28"/>
        </w:rPr>
        <w:t>............................................7</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2.3 </w:t>
      </w:r>
      <w:r>
        <w:rPr>
          <w:rFonts w:ascii="宋体" w:hAnsi="宋体" w:cs="宋体" w:hint="eastAsia"/>
          <w:sz w:val="28"/>
          <w:szCs w:val="28"/>
        </w:rPr>
        <w:t>重点难点分析</w:t>
      </w:r>
      <w:r>
        <w:rPr>
          <w:rFonts w:ascii="宋体" w:hAnsi="宋体" w:cs="宋体" w:hint="eastAsia"/>
          <w:sz w:val="28"/>
          <w:szCs w:val="28"/>
        </w:rPr>
        <w:t>...........</w:t>
      </w:r>
      <w:r>
        <w:rPr>
          <w:rFonts w:ascii="宋体" w:hAnsi="宋体" w:cs="宋体" w:hint="eastAsia"/>
          <w:sz w:val="28"/>
          <w:szCs w:val="28"/>
        </w:rPr>
        <w:t>.............................7</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30"/>
          <w:szCs w:val="30"/>
        </w:rPr>
        <w:t xml:space="preserve">3 </w:t>
      </w:r>
      <w:r>
        <w:rPr>
          <w:rFonts w:ascii="宋体" w:hAnsi="宋体" w:cs="宋体" w:hint="eastAsia"/>
          <w:sz w:val="30"/>
          <w:szCs w:val="30"/>
        </w:rPr>
        <w:t>施工安排</w:t>
      </w:r>
      <w:r>
        <w:rPr>
          <w:rFonts w:ascii="宋体" w:hAnsi="宋体" w:cs="宋体" w:hint="eastAsia"/>
          <w:sz w:val="28"/>
          <w:szCs w:val="28"/>
        </w:rPr>
        <w:t>...............................................8</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3.1 </w:t>
      </w:r>
      <w:r>
        <w:rPr>
          <w:rFonts w:ascii="宋体" w:hAnsi="宋体" w:cs="宋体" w:hint="eastAsia"/>
          <w:sz w:val="28"/>
          <w:szCs w:val="28"/>
        </w:rPr>
        <w:t>质量目标</w:t>
      </w:r>
      <w:r>
        <w:rPr>
          <w:rFonts w:ascii="宋体" w:hAnsi="宋体" w:cs="宋体" w:hint="eastAsia"/>
          <w:sz w:val="28"/>
          <w:szCs w:val="28"/>
        </w:rPr>
        <w:t>............................................8</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28"/>
          <w:szCs w:val="28"/>
        </w:rPr>
        <w:t xml:space="preserve">  3.2 </w:t>
      </w:r>
      <w:r>
        <w:rPr>
          <w:rFonts w:ascii="宋体" w:hAnsi="宋体" w:cs="宋体" w:hint="eastAsia"/>
          <w:sz w:val="28"/>
          <w:szCs w:val="28"/>
        </w:rPr>
        <w:t>组织机构及职责</w:t>
      </w:r>
      <w:r>
        <w:rPr>
          <w:rFonts w:ascii="宋体" w:hAnsi="宋体" w:cs="宋体" w:hint="eastAsia"/>
          <w:sz w:val="28"/>
          <w:szCs w:val="28"/>
        </w:rPr>
        <w:t>......................................8</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3.3 </w:t>
      </w:r>
      <w:r>
        <w:rPr>
          <w:rFonts w:ascii="宋体" w:hAnsi="宋体" w:cs="宋体" w:hint="eastAsia"/>
          <w:sz w:val="28"/>
          <w:szCs w:val="28"/>
        </w:rPr>
        <w:t>生产安排</w:t>
      </w:r>
      <w:r>
        <w:rPr>
          <w:rFonts w:ascii="宋体" w:hAnsi="宋体" w:cs="宋体" w:hint="eastAsia"/>
          <w:sz w:val="28"/>
          <w:szCs w:val="28"/>
        </w:rPr>
        <w:t>............................................9</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3.4</w:t>
      </w:r>
      <w:r>
        <w:rPr>
          <w:rFonts w:ascii="宋体" w:hAnsi="宋体" w:cs="宋体" w:hint="eastAsia"/>
          <w:sz w:val="28"/>
          <w:szCs w:val="28"/>
        </w:rPr>
        <w:t xml:space="preserve"> </w:t>
      </w:r>
      <w:r>
        <w:rPr>
          <w:rFonts w:ascii="宋体" w:hAnsi="宋体" w:cs="宋体" w:hint="eastAsia"/>
          <w:sz w:val="28"/>
          <w:szCs w:val="28"/>
        </w:rPr>
        <w:t>流水段划分</w:t>
      </w:r>
      <w:r>
        <w:rPr>
          <w:rFonts w:ascii="宋体" w:hAnsi="宋体" w:cs="宋体" w:hint="eastAsia"/>
          <w:sz w:val="28"/>
          <w:szCs w:val="28"/>
        </w:rPr>
        <w:t>.........................................10</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3.5 </w:t>
      </w:r>
      <w:r>
        <w:rPr>
          <w:rFonts w:ascii="宋体" w:hAnsi="宋体" w:cs="宋体" w:hint="eastAsia"/>
          <w:sz w:val="28"/>
          <w:szCs w:val="28"/>
        </w:rPr>
        <w:t>施工进度安排</w:t>
      </w:r>
      <w:r>
        <w:rPr>
          <w:rFonts w:ascii="宋体" w:hAnsi="宋体" w:cs="宋体" w:hint="eastAsia"/>
          <w:sz w:val="28"/>
          <w:szCs w:val="28"/>
        </w:rPr>
        <w:t>.......................................10</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30"/>
          <w:szCs w:val="30"/>
        </w:rPr>
        <w:t xml:space="preserve">4 </w:t>
      </w:r>
      <w:r>
        <w:rPr>
          <w:rFonts w:ascii="宋体" w:hAnsi="宋体" w:cs="宋体" w:hint="eastAsia"/>
          <w:sz w:val="30"/>
          <w:szCs w:val="30"/>
        </w:rPr>
        <w:t>施工准备</w:t>
      </w:r>
      <w:r>
        <w:rPr>
          <w:rFonts w:ascii="宋体" w:hAnsi="宋体" w:cs="宋体" w:hint="eastAsia"/>
          <w:sz w:val="28"/>
          <w:szCs w:val="28"/>
        </w:rPr>
        <w:t>..............................................11</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28"/>
          <w:szCs w:val="28"/>
        </w:rPr>
        <w:t xml:space="preserve">  4.1 </w:t>
      </w:r>
      <w:r>
        <w:rPr>
          <w:rFonts w:ascii="宋体" w:hAnsi="宋体" w:cs="宋体" w:hint="eastAsia"/>
          <w:sz w:val="28"/>
          <w:szCs w:val="28"/>
        </w:rPr>
        <w:t>技术准备</w:t>
      </w:r>
      <w:r>
        <w:rPr>
          <w:rFonts w:ascii="宋体" w:hAnsi="宋体" w:cs="宋体" w:hint="eastAsia"/>
          <w:sz w:val="28"/>
          <w:szCs w:val="28"/>
        </w:rPr>
        <w:t>...........................................11</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4.2 </w:t>
      </w:r>
      <w:r>
        <w:rPr>
          <w:rFonts w:ascii="宋体" w:hAnsi="宋体" w:cs="宋体" w:hint="eastAsia"/>
          <w:sz w:val="28"/>
          <w:szCs w:val="28"/>
        </w:rPr>
        <w:t>现场准备</w:t>
      </w:r>
      <w:r>
        <w:rPr>
          <w:rFonts w:ascii="宋体" w:hAnsi="宋体" w:cs="宋体" w:hint="eastAsia"/>
          <w:sz w:val="28"/>
          <w:szCs w:val="28"/>
        </w:rPr>
        <w:t>...........................................11</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28"/>
          <w:szCs w:val="28"/>
        </w:rPr>
        <w:t xml:space="preserve">  4.3 </w:t>
      </w:r>
      <w:r>
        <w:rPr>
          <w:rFonts w:ascii="宋体" w:hAnsi="宋体" w:cs="宋体" w:hint="eastAsia"/>
          <w:sz w:val="28"/>
          <w:szCs w:val="28"/>
        </w:rPr>
        <w:t>人员准备</w:t>
      </w:r>
      <w:r>
        <w:rPr>
          <w:rFonts w:ascii="宋体" w:hAnsi="宋体" w:cs="宋体" w:hint="eastAsia"/>
          <w:sz w:val="28"/>
          <w:szCs w:val="28"/>
        </w:rPr>
        <w:t>...........................................14</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4.4 </w:t>
      </w:r>
      <w:r>
        <w:rPr>
          <w:rFonts w:ascii="宋体" w:hAnsi="宋体" w:cs="宋体" w:hint="eastAsia"/>
          <w:sz w:val="28"/>
          <w:szCs w:val="28"/>
        </w:rPr>
        <w:t>材料准备</w:t>
      </w:r>
      <w:r>
        <w:rPr>
          <w:rFonts w:ascii="宋体" w:hAnsi="宋体" w:cs="宋体" w:hint="eastAsia"/>
          <w:sz w:val="28"/>
          <w:szCs w:val="28"/>
        </w:rPr>
        <w:t>...........................................15</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4.5 </w:t>
      </w:r>
      <w:r>
        <w:rPr>
          <w:rFonts w:ascii="宋体" w:hAnsi="宋体" w:cs="宋体" w:hint="eastAsia"/>
          <w:sz w:val="28"/>
          <w:szCs w:val="28"/>
        </w:rPr>
        <w:t>机具准备</w:t>
      </w:r>
      <w:r>
        <w:rPr>
          <w:rFonts w:ascii="宋体" w:hAnsi="宋体" w:cs="宋体" w:hint="eastAsia"/>
          <w:sz w:val="28"/>
          <w:szCs w:val="28"/>
        </w:rPr>
        <w:t>...........................................16</w:t>
      </w:r>
    </w:p>
    <w:p w:rsidR="00063CC5">
      <w:pPr>
        <w:pStyle w:val="Normal0"/>
        <w:adjustRightInd w:val="0"/>
        <w:snapToGrid w:val="0"/>
        <w:spacing w:line="360" w:lineRule="auto"/>
        <w:jc w:val="left"/>
        <w:rPr>
          <w:rFonts w:ascii="宋体" w:hAnsi="宋体" w:cs="宋体"/>
          <w:sz w:val="28"/>
          <w:szCs w:val="28"/>
        </w:rPr>
        <w:sectPr>
          <w:pgSz w:w="11906" w:h="16838"/>
          <w:pgMar w:top="1440" w:right="1803" w:bottom="1440" w:left="1803" w:header="850" w:footer="907" w:gutter="0"/>
          <w:pgNumType w:start="1"/>
          <w:cols w:space="720"/>
          <w:docGrid w:type="lines" w:linePitch="312"/>
        </w:sectPr>
      </w:pPr>
      <w:r>
        <w:rPr>
          <w:rFonts w:ascii="宋体" w:hAnsi="宋体" w:cs="宋体" w:hint="eastAsia"/>
          <w:sz w:val="28"/>
          <w:szCs w:val="28"/>
        </w:rPr>
        <w:t xml:space="preserve">  4.6 </w:t>
      </w:r>
      <w:r>
        <w:rPr>
          <w:rFonts w:ascii="宋体" w:hAnsi="宋体" w:cs="宋体" w:hint="eastAsia"/>
          <w:sz w:val="28"/>
          <w:szCs w:val="28"/>
        </w:rPr>
        <w:t>检测试验工作准备</w:t>
      </w:r>
      <w:r>
        <w:rPr>
          <w:rFonts w:ascii="宋体" w:hAnsi="宋体" w:cs="宋体" w:hint="eastAsia"/>
          <w:sz w:val="28"/>
          <w:szCs w:val="28"/>
        </w:rPr>
        <w:t>..................</w:t>
      </w:r>
      <w:r>
        <w:rPr>
          <w:rFonts w:ascii="宋体" w:hAnsi="宋体" w:cs="宋体" w:hint="eastAsia"/>
          <w:sz w:val="28"/>
          <w:szCs w:val="28"/>
        </w:rPr>
        <w:t>.................16</w:t>
      </w:r>
    </w:p>
    <w:p w:rsidR="00063CC5">
      <w:pPr>
        <w:pStyle w:val="Normal0"/>
        <w:adjustRightInd w:val="0"/>
        <w:snapToGrid w:val="0"/>
        <w:spacing w:line="360" w:lineRule="auto"/>
        <w:jc w:val="left"/>
        <w:rPr>
          <w:rFonts w:ascii="宋体" w:hAnsi="宋体" w:cs="宋体"/>
          <w:sz w:val="30"/>
          <w:szCs w:val="30"/>
        </w:rPr>
      </w:pP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30"/>
          <w:szCs w:val="30"/>
        </w:rPr>
        <w:t xml:space="preserve">5 </w:t>
      </w:r>
      <w:r>
        <w:rPr>
          <w:rFonts w:ascii="宋体" w:hAnsi="宋体" w:cs="宋体" w:hint="eastAsia"/>
          <w:sz w:val="30"/>
          <w:szCs w:val="30"/>
        </w:rPr>
        <w:t>主要施工方法</w:t>
      </w:r>
      <w:r>
        <w:rPr>
          <w:rFonts w:ascii="宋体" w:hAnsi="宋体" w:cs="宋体" w:hint="eastAsia"/>
          <w:sz w:val="28"/>
          <w:szCs w:val="28"/>
        </w:rPr>
        <w:t>..........................................19</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28"/>
          <w:szCs w:val="28"/>
        </w:rPr>
        <w:t xml:space="preserve">  5.1 </w:t>
      </w:r>
      <w:r>
        <w:rPr>
          <w:rFonts w:ascii="宋体" w:hAnsi="宋体" w:cs="宋体" w:hint="eastAsia"/>
          <w:sz w:val="28"/>
          <w:szCs w:val="28"/>
        </w:rPr>
        <w:t>工艺流程</w:t>
      </w:r>
      <w:r>
        <w:rPr>
          <w:rFonts w:ascii="宋体" w:hAnsi="宋体" w:cs="宋体" w:hint="eastAsia"/>
          <w:sz w:val="28"/>
          <w:szCs w:val="28"/>
        </w:rPr>
        <w:t>...........................................19</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5.2 </w:t>
      </w:r>
      <w:r>
        <w:rPr>
          <w:rFonts w:ascii="宋体" w:hAnsi="宋体" w:cs="宋体" w:hint="eastAsia"/>
          <w:sz w:val="28"/>
          <w:szCs w:val="28"/>
        </w:rPr>
        <w:t>施工操作要点</w:t>
      </w:r>
      <w:r>
        <w:rPr>
          <w:rFonts w:ascii="宋体" w:hAnsi="宋体" w:cs="宋体" w:hint="eastAsia"/>
          <w:sz w:val="28"/>
          <w:szCs w:val="28"/>
        </w:rPr>
        <w:t>.......................................19</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5.3 </w:t>
      </w:r>
      <w:r>
        <w:rPr>
          <w:rFonts w:ascii="宋体" w:hAnsi="宋体" w:cs="宋体" w:hint="eastAsia"/>
          <w:sz w:val="28"/>
          <w:szCs w:val="28"/>
        </w:rPr>
        <w:t>节点做法</w:t>
      </w:r>
      <w:r>
        <w:rPr>
          <w:rFonts w:ascii="宋体" w:hAnsi="宋体" w:cs="宋体" w:hint="eastAsia"/>
          <w:sz w:val="28"/>
          <w:szCs w:val="28"/>
        </w:rPr>
        <w:t>...........................................23</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5.4 </w:t>
      </w:r>
      <w:r>
        <w:rPr>
          <w:rFonts w:ascii="宋体" w:hAnsi="宋体" w:cs="宋体" w:hint="eastAsia"/>
          <w:sz w:val="28"/>
          <w:szCs w:val="28"/>
        </w:rPr>
        <w:t>季节性施工</w:t>
      </w:r>
      <w:r>
        <w:rPr>
          <w:rFonts w:ascii="宋体" w:hAnsi="宋体" w:cs="宋体" w:hint="eastAsia"/>
          <w:sz w:val="28"/>
          <w:szCs w:val="28"/>
        </w:rPr>
        <w:t>.........................................27</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30"/>
          <w:szCs w:val="30"/>
        </w:rPr>
        <w:t xml:space="preserve">6 </w:t>
      </w:r>
      <w:r>
        <w:rPr>
          <w:rFonts w:ascii="宋体" w:hAnsi="宋体" w:cs="宋体" w:hint="eastAsia"/>
          <w:sz w:val="30"/>
          <w:szCs w:val="30"/>
        </w:rPr>
        <w:t>质量要求</w:t>
      </w:r>
      <w:r>
        <w:rPr>
          <w:rFonts w:ascii="宋体" w:hAnsi="宋体" w:cs="宋体" w:hint="eastAsia"/>
          <w:sz w:val="28"/>
          <w:szCs w:val="28"/>
        </w:rPr>
        <w:t>..............................................29</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28"/>
          <w:szCs w:val="28"/>
        </w:rPr>
        <w:t xml:space="preserve">  6.1 </w:t>
      </w:r>
      <w:r>
        <w:rPr>
          <w:rFonts w:ascii="宋体" w:hAnsi="宋体" w:cs="宋体" w:hint="eastAsia"/>
          <w:sz w:val="28"/>
          <w:szCs w:val="28"/>
        </w:rPr>
        <w:t>检验批的划分</w:t>
      </w:r>
      <w:r>
        <w:rPr>
          <w:rFonts w:ascii="宋体" w:hAnsi="宋体" w:cs="宋体" w:hint="eastAsia"/>
          <w:sz w:val="28"/>
          <w:szCs w:val="28"/>
        </w:rPr>
        <w:t>.......................................29</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6.2 </w:t>
      </w:r>
      <w:r>
        <w:rPr>
          <w:rFonts w:ascii="宋体" w:hAnsi="宋体" w:cs="宋体" w:hint="eastAsia"/>
          <w:sz w:val="28"/>
          <w:szCs w:val="28"/>
        </w:rPr>
        <w:t>质量标准及验收方法</w:t>
      </w:r>
      <w:r>
        <w:rPr>
          <w:rFonts w:ascii="宋体" w:hAnsi="宋体" w:cs="宋体" w:hint="eastAsia"/>
          <w:sz w:val="28"/>
          <w:szCs w:val="28"/>
        </w:rPr>
        <w:t>.................................29</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6.3 </w:t>
      </w:r>
      <w:r>
        <w:rPr>
          <w:rFonts w:ascii="宋体" w:hAnsi="宋体" w:cs="宋体" w:hint="eastAsia"/>
          <w:sz w:val="28"/>
          <w:szCs w:val="28"/>
        </w:rPr>
        <w:t>质量保证措施</w:t>
      </w:r>
      <w:r>
        <w:rPr>
          <w:rFonts w:ascii="宋体" w:hAnsi="宋体" w:cs="宋体" w:hint="eastAsia"/>
          <w:sz w:val="28"/>
          <w:szCs w:val="28"/>
        </w:rPr>
        <w:t>.............................</w:t>
      </w:r>
      <w:r>
        <w:rPr>
          <w:rFonts w:ascii="宋体" w:hAnsi="宋体" w:cs="宋体" w:hint="eastAsia"/>
          <w:sz w:val="28"/>
          <w:szCs w:val="28"/>
        </w:rPr>
        <w:t>..........30</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28"/>
          <w:szCs w:val="28"/>
        </w:rPr>
        <w:t xml:space="preserve">  6.4 </w:t>
      </w:r>
      <w:r>
        <w:rPr>
          <w:rFonts w:ascii="宋体" w:hAnsi="宋体" w:cs="宋体" w:hint="eastAsia"/>
          <w:sz w:val="28"/>
          <w:szCs w:val="28"/>
        </w:rPr>
        <w:t>成品保护措施</w:t>
      </w:r>
      <w:r>
        <w:rPr>
          <w:rFonts w:ascii="宋体" w:hAnsi="宋体" w:cs="宋体" w:hint="eastAsia"/>
          <w:sz w:val="28"/>
          <w:szCs w:val="28"/>
        </w:rPr>
        <w:t>.......................................32</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30"/>
          <w:szCs w:val="30"/>
        </w:rPr>
        <w:t xml:space="preserve">7 </w:t>
      </w:r>
      <w:r>
        <w:rPr>
          <w:rFonts w:ascii="宋体" w:hAnsi="宋体" w:cs="宋体" w:hint="eastAsia"/>
          <w:sz w:val="30"/>
          <w:szCs w:val="30"/>
        </w:rPr>
        <w:t>其他要求</w:t>
      </w:r>
      <w:r>
        <w:rPr>
          <w:rFonts w:ascii="宋体" w:hAnsi="宋体" w:cs="宋体" w:hint="eastAsia"/>
          <w:sz w:val="28"/>
          <w:szCs w:val="28"/>
        </w:rPr>
        <w:t>..............................................33</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28"/>
          <w:szCs w:val="28"/>
        </w:rPr>
        <w:t xml:space="preserve">  7.1 </w:t>
      </w:r>
      <w:r>
        <w:rPr>
          <w:rFonts w:ascii="宋体" w:hAnsi="宋体" w:cs="宋体" w:hint="eastAsia"/>
          <w:sz w:val="28"/>
          <w:szCs w:val="28"/>
        </w:rPr>
        <w:t>安全生产措施</w:t>
      </w:r>
      <w:r>
        <w:rPr>
          <w:rFonts w:ascii="宋体" w:hAnsi="宋体" w:cs="宋体" w:hint="eastAsia"/>
          <w:sz w:val="28"/>
          <w:szCs w:val="28"/>
        </w:rPr>
        <w:t>.......................................33</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28"/>
          <w:szCs w:val="28"/>
        </w:rPr>
        <w:t xml:space="preserve">  7.2 </w:t>
      </w:r>
      <w:r>
        <w:rPr>
          <w:rFonts w:ascii="宋体" w:hAnsi="宋体" w:cs="宋体" w:hint="eastAsia"/>
          <w:sz w:val="28"/>
          <w:szCs w:val="28"/>
        </w:rPr>
        <w:t>文明施工措施</w:t>
      </w:r>
      <w:r>
        <w:rPr>
          <w:rFonts w:ascii="宋体" w:hAnsi="宋体" w:cs="宋体" w:hint="eastAsia"/>
          <w:sz w:val="28"/>
          <w:szCs w:val="28"/>
        </w:rPr>
        <w:t>.......................................34</w:t>
      </w:r>
    </w:p>
    <w:p w:rsidR="00063CC5">
      <w:pPr>
        <w:pStyle w:val="Normal0"/>
        <w:adjustRightInd w:val="0"/>
        <w:snapToGrid w:val="0"/>
        <w:spacing w:line="360" w:lineRule="auto"/>
        <w:jc w:val="left"/>
        <w:rPr>
          <w:rFonts w:ascii="宋体" w:hAnsi="宋体" w:cs="宋体"/>
          <w:sz w:val="28"/>
          <w:szCs w:val="28"/>
        </w:rPr>
      </w:pPr>
      <w:r>
        <w:rPr>
          <w:rFonts w:ascii="宋体" w:hAnsi="宋体" w:cs="宋体" w:hint="eastAsia"/>
          <w:sz w:val="28"/>
          <w:szCs w:val="28"/>
        </w:rPr>
        <w:t xml:space="preserve">  7.3 </w:t>
      </w:r>
      <w:r>
        <w:rPr>
          <w:rFonts w:ascii="宋体" w:hAnsi="宋体" w:cs="宋体" w:hint="eastAsia"/>
          <w:sz w:val="28"/>
          <w:szCs w:val="28"/>
        </w:rPr>
        <w:t>绿色施工措施</w:t>
      </w:r>
      <w:r>
        <w:rPr>
          <w:rFonts w:ascii="宋体" w:hAnsi="宋体" w:cs="宋体" w:hint="eastAsia"/>
          <w:sz w:val="28"/>
          <w:szCs w:val="28"/>
        </w:rPr>
        <w:t>..............</w:t>
      </w:r>
      <w:r>
        <w:rPr>
          <w:rFonts w:ascii="宋体" w:hAnsi="宋体" w:cs="宋体" w:hint="eastAsia"/>
          <w:sz w:val="28"/>
          <w:szCs w:val="28"/>
        </w:rPr>
        <w:t>.........................34</w:t>
      </w:r>
    </w:p>
    <w:p w:rsidR="00063CC5">
      <w:pPr>
        <w:pStyle w:val="Normal0"/>
        <w:adjustRightInd w:val="0"/>
        <w:snapToGrid w:val="0"/>
        <w:spacing w:line="360" w:lineRule="auto"/>
        <w:jc w:val="left"/>
        <w:rPr>
          <w:rFonts w:ascii="宋体" w:hAnsi="宋体" w:cs="宋体"/>
          <w:sz w:val="30"/>
          <w:szCs w:val="30"/>
        </w:rPr>
      </w:pPr>
      <w:r>
        <w:rPr>
          <w:rFonts w:ascii="宋体" w:hAnsi="宋体" w:cs="宋体" w:hint="eastAsia"/>
          <w:sz w:val="28"/>
          <w:szCs w:val="28"/>
        </w:rPr>
        <w:t xml:space="preserve">  7.4 </w:t>
      </w:r>
      <w:r>
        <w:rPr>
          <w:rFonts w:ascii="宋体" w:hAnsi="宋体" w:cs="宋体" w:hint="eastAsia"/>
          <w:sz w:val="28"/>
          <w:szCs w:val="28"/>
        </w:rPr>
        <w:t>工期保证措施</w:t>
      </w:r>
      <w:r>
        <w:rPr>
          <w:rFonts w:ascii="宋体" w:hAnsi="宋体" w:cs="宋体" w:hint="eastAsia"/>
          <w:sz w:val="28"/>
          <w:szCs w:val="28"/>
        </w:rPr>
        <w:t>.......................................35</w:t>
      </w:r>
      <w:r>
        <w:rPr>
          <w:rFonts w:hint="eastAsia"/>
        </w:rPr>
        <w:fldChar w:fldCharType="begin"/>
      </w:r>
      <w:r>
        <w:rPr>
          <w:rFonts w:hint="eastAsia"/>
        </w:rPr>
        <w:instrText xml:space="preserve">TOC \o "1-2" \h \u </w:instrText>
      </w:r>
      <w:r>
        <w:rPr>
          <w:rFonts w:hint="eastAsia"/>
        </w:rPr>
        <w:fldChar w:fldCharType="separate"/>
      </w:r>
    </w:p>
    <w:bookmarkStart w:id="20" w:name="_Toc5585"/>
    <w:p w:rsidR="00063CC5">
      <w:pPr>
        <w:pStyle w:val="Heading1"/>
        <w:spacing w:before="312"/>
        <w:rPr>
          <w:kern w:val="2"/>
          <w:szCs w:val="24"/>
        </w:rPr>
      </w:pPr>
      <w:r>
        <w:rPr>
          <w:rFonts w:hint="eastAsia"/>
          <w:kern w:val="2"/>
          <w:szCs w:val="24"/>
        </w:rPr>
        <w:fldChar w:fldCharType="end"/>
      </w:r>
    </w:p>
    <w:p w:rsidR="00063CC5">
      <w:pPr>
        <w:pStyle w:val="Heading1"/>
        <w:spacing w:before="312"/>
        <w:sectPr>
          <w:type w:val="nextPage"/>
          <w:pgSz w:w="11906" w:h="16838"/>
          <w:pgMar w:top="1440" w:right="1803" w:bottom="1440" w:left="1803" w:header="850" w:footer="907" w:gutter="0"/>
          <w:pgNumType w:start="2"/>
          <w:cols w:space="720"/>
          <w:titlePg w:val="0"/>
          <w:docGrid w:type="lines" w:linePitch="312"/>
        </w:sectPr>
      </w:pPr>
    </w:p>
    <w:p w:rsidR="00063CC5">
      <w:pPr>
        <w:pStyle w:val="Heading1"/>
        <w:spacing w:before="312"/>
      </w:pPr>
      <w:r>
        <w:rPr>
          <w:rFonts w:hint="eastAsia"/>
        </w:rPr>
        <w:t xml:space="preserve">1  </w:t>
      </w:r>
      <w:r>
        <w:rPr>
          <w:rFonts w:hint="eastAsia"/>
        </w:rPr>
        <w:t>编制依据</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20"/>
    </w:p>
    <w:p w:rsidR="00063CC5">
      <w:pPr>
        <w:pStyle w:val="Heading2"/>
        <w:rPr>
          <w:rFonts w:ascii="宋体" w:hAnsi="宋体" w:cs="宋体"/>
        </w:rPr>
      </w:pPr>
      <w:bookmarkStart w:id="21" w:name="_Toc1638"/>
      <w:bookmarkStart w:id="22" w:name="_Toc10339"/>
      <w:bookmarkStart w:id="23" w:name="_Toc25235"/>
      <w:bookmarkStart w:id="24" w:name="_Toc475027335"/>
      <w:bookmarkStart w:id="25" w:name="_Toc190"/>
      <w:bookmarkStart w:id="26" w:name="_Toc3674"/>
      <w:bookmarkStart w:id="27" w:name="_Toc19987"/>
      <w:bookmarkStart w:id="28" w:name="_Toc23601"/>
      <w:bookmarkStart w:id="29" w:name="_Toc475027602"/>
      <w:bookmarkStart w:id="30" w:name="_Toc20797"/>
      <w:bookmarkStart w:id="31" w:name="_Toc29548"/>
      <w:r>
        <w:rPr>
          <w:rFonts w:ascii="宋体" w:hAnsi="宋体" w:cs="宋体" w:hint="eastAsia"/>
        </w:rPr>
        <w:t xml:space="preserve">1.1  </w:t>
      </w:r>
      <w:r>
        <w:rPr>
          <w:rFonts w:ascii="宋体" w:hAnsi="宋体" w:cs="宋体" w:hint="eastAsia"/>
        </w:rPr>
        <w:t>设计文件</w:t>
      </w:r>
      <w:bookmarkEnd w:id="21"/>
      <w:bookmarkEnd w:id="22"/>
      <w:bookmarkEnd w:id="23"/>
      <w:bookmarkEnd w:id="24"/>
      <w:bookmarkEnd w:id="25"/>
      <w:bookmarkEnd w:id="26"/>
      <w:bookmarkEnd w:id="27"/>
      <w:bookmarkEnd w:id="28"/>
      <w:bookmarkEnd w:id="29"/>
      <w:bookmarkEnd w:id="30"/>
      <w:bookmarkEnd w:id="31"/>
    </w:p>
    <w:p w:rsidR="00063CC5">
      <w:pPr>
        <w:pStyle w:val="Normal0"/>
      </w:pPr>
      <w:r>
        <w:rPr>
          <w:rFonts w:ascii="宋体" w:hAnsi="宋体" w:cs="宋体" w:hint="eastAsia"/>
        </w:rPr>
        <w:t xml:space="preserve">    1.1.1  </w:t>
      </w:r>
      <w:r>
        <w:rPr>
          <w:rFonts w:ascii="宋体" w:hAnsi="宋体" w:cs="宋体" w:hint="eastAsia"/>
        </w:rPr>
        <w:t>图纸</w:t>
      </w:r>
    </w:p>
    <w:tbl>
      <w:tblPr>
        <w:tblStyle w:val="TableNormal"/>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3"/>
        <w:gridCol w:w="4405"/>
        <w:gridCol w:w="1701"/>
        <w:gridCol w:w="1701"/>
      </w:tblGrid>
      <w:tr>
        <w:tblPrEx>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91"/>
        </w:trPr>
        <w:tc>
          <w:tcPr>
            <w:tcW w:w="813" w:type="dxa"/>
            <w:vAlign w:val="center"/>
          </w:tcPr>
          <w:p w:rsidR="00063CC5">
            <w:pPr>
              <w:pStyle w:val="Normal0"/>
              <w:adjustRightInd w:val="0"/>
              <w:snapToGrid w:val="0"/>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4405" w:type="dxa"/>
            <w:vAlign w:val="center"/>
          </w:tcPr>
          <w:p w:rsidR="00063CC5">
            <w:pPr>
              <w:pStyle w:val="2"/>
              <w:jc w:val="center"/>
              <w:rPr>
                <w:rFonts w:cs="宋体"/>
                <w:bCs/>
                <w:sz w:val="21"/>
                <w:szCs w:val="21"/>
              </w:rPr>
            </w:pPr>
            <w:r>
              <w:rPr>
                <w:rFonts w:cs="宋体" w:hint="eastAsia"/>
                <w:bCs/>
                <w:snapToGrid w:val="0"/>
                <w:kern w:val="0"/>
                <w:sz w:val="21"/>
                <w:szCs w:val="21"/>
              </w:rPr>
              <w:t>名</w:t>
            </w:r>
            <w:r>
              <w:rPr>
                <w:rFonts w:cs="宋体" w:hint="eastAsia"/>
                <w:bCs/>
                <w:snapToGrid w:val="0"/>
                <w:kern w:val="0"/>
                <w:sz w:val="21"/>
                <w:szCs w:val="21"/>
              </w:rPr>
              <w:t xml:space="preserve">    </w:t>
            </w:r>
            <w:r>
              <w:rPr>
                <w:rFonts w:cs="宋体" w:hint="eastAsia"/>
                <w:bCs/>
                <w:snapToGrid w:val="0"/>
                <w:kern w:val="0"/>
                <w:sz w:val="21"/>
                <w:szCs w:val="21"/>
              </w:rPr>
              <w:t>称</w:t>
            </w:r>
          </w:p>
        </w:tc>
        <w:tc>
          <w:tcPr>
            <w:tcW w:w="1701" w:type="dxa"/>
            <w:vAlign w:val="center"/>
          </w:tcPr>
          <w:p w:rsidR="00063CC5">
            <w:pPr>
              <w:pStyle w:val="2"/>
              <w:jc w:val="center"/>
              <w:rPr>
                <w:rFonts w:cs="宋体"/>
                <w:bCs/>
                <w:sz w:val="21"/>
                <w:szCs w:val="21"/>
              </w:rPr>
            </w:pPr>
            <w:r>
              <w:rPr>
                <w:rFonts w:cs="宋体" w:hint="eastAsia"/>
                <w:bCs/>
                <w:snapToGrid w:val="0"/>
                <w:kern w:val="0"/>
                <w:sz w:val="21"/>
                <w:szCs w:val="21"/>
              </w:rPr>
              <w:t>编</w:t>
            </w:r>
            <w:r>
              <w:rPr>
                <w:rFonts w:cs="宋体" w:hint="eastAsia"/>
                <w:bCs/>
                <w:snapToGrid w:val="0"/>
                <w:kern w:val="0"/>
                <w:sz w:val="21"/>
                <w:szCs w:val="21"/>
              </w:rPr>
              <w:t xml:space="preserve">  </w:t>
            </w:r>
            <w:r>
              <w:rPr>
                <w:rFonts w:cs="宋体" w:hint="eastAsia"/>
                <w:bCs/>
                <w:snapToGrid w:val="0"/>
                <w:kern w:val="0"/>
                <w:sz w:val="21"/>
                <w:szCs w:val="21"/>
              </w:rPr>
              <w:t>号</w:t>
            </w:r>
          </w:p>
        </w:tc>
        <w:tc>
          <w:tcPr>
            <w:tcW w:w="1701" w:type="dxa"/>
            <w:vAlign w:val="center"/>
          </w:tcPr>
          <w:p w:rsidR="00063CC5">
            <w:pPr>
              <w:pStyle w:val="2"/>
              <w:jc w:val="center"/>
              <w:rPr>
                <w:rFonts w:cs="宋体"/>
                <w:bCs/>
                <w:sz w:val="21"/>
                <w:szCs w:val="21"/>
              </w:rPr>
            </w:pPr>
            <w:r>
              <w:rPr>
                <w:rFonts w:cs="宋体" w:hint="eastAsia"/>
                <w:bCs/>
                <w:snapToGrid w:val="0"/>
                <w:kern w:val="0"/>
                <w:sz w:val="21"/>
                <w:szCs w:val="21"/>
              </w:rPr>
              <w:t>出图日期</w:t>
            </w: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w:t>
            </w:r>
          </w:p>
        </w:tc>
        <w:tc>
          <w:tcPr>
            <w:tcW w:w="4405" w:type="dxa"/>
            <w:vAlign w:val="center"/>
          </w:tcPr>
          <w:p w:rsidR="00063CC5">
            <w:pPr>
              <w:pStyle w:val="2"/>
              <w:jc w:val="center"/>
              <w:rPr>
                <w:rFonts w:cs="宋体"/>
                <w:b w:val="0"/>
                <w:sz w:val="21"/>
                <w:szCs w:val="21"/>
              </w:rPr>
            </w:pPr>
            <w:r>
              <w:rPr>
                <w:rFonts w:cs="宋体" w:hint="eastAsia"/>
                <w:b w:val="0"/>
                <w:sz w:val="21"/>
                <w:szCs w:val="21"/>
              </w:rPr>
              <w:t>XXXXX</w:t>
            </w:r>
            <w:r>
              <w:rPr>
                <w:rFonts w:cs="宋体" w:hint="eastAsia"/>
                <w:b w:val="0"/>
                <w:sz w:val="21"/>
                <w:szCs w:val="21"/>
              </w:rPr>
              <w:t>项目建筑专业设计图纸</w:t>
            </w:r>
          </w:p>
        </w:tc>
        <w:tc>
          <w:tcPr>
            <w:tcW w:w="1701" w:type="dxa"/>
            <w:vAlign w:val="center"/>
          </w:tcPr>
          <w:p w:rsidR="00063CC5">
            <w:pPr>
              <w:pStyle w:val="Normal0"/>
              <w:jc w:val="center"/>
              <w:rPr>
                <w:rFonts w:ascii="宋体" w:hAnsi="宋体" w:cs="宋体"/>
                <w:sz w:val="21"/>
                <w:szCs w:val="21"/>
              </w:rPr>
            </w:pPr>
            <w:r>
              <w:rPr>
                <w:rFonts w:ascii="宋体" w:hAnsi="宋体" w:cs="宋体" w:hint="eastAsia"/>
                <w:color w:val="000000"/>
                <w:sz w:val="21"/>
                <w:szCs w:val="21"/>
              </w:rPr>
              <w:t>建施</w:t>
            </w:r>
            <w:r>
              <w:rPr>
                <w:rFonts w:ascii="宋体" w:hAnsi="宋体" w:cs="宋体" w:hint="eastAsia"/>
                <w:color w:val="000000"/>
                <w:sz w:val="21"/>
                <w:szCs w:val="21"/>
              </w:rPr>
              <w:t>XX-</w:t>
            </w:r>
            <w:r>
              <w:rPr>
                <w:rFonts w:ascii="宋体" w:hAnsi="宋体" w:cs="宋体" w:hint="eastAsia"/>
                <w:color w:val="000000"/>
                <w:sz w:val="21"/>
                <w:szCs w:val="21"/>
              </w:rPr>
              <w:t>建施</w:t>
            </w:r>
            <w:r>
              <w:rPr>
                <w:rFonts w:ascii="宋体" w:hAnsi="宋体" w:cs="宋体" w:hint="eastAsia"/>
                <w:color w:val="000000"/>
                <w:sz w:val="21"/>
                <w:szCs w:val="21"/>
              </w:rPr>
              <w:t>XX</w:t>
            </w:r>
          </w:p>
        </w:tc>
        <w:tc>
          <w:tcPr>
            <w:tcW w:w="1701" w:type="dxa"/>
            <w:vAlign w:val="center"/>
          </w:tcPr>
          <w:p w:rsidR="00063CC5">
            <w:pPr>
              <w:pStyle w:val="Normal0"/>
              <w:jc w:val="center"/>
              <w:rPr>
                <w:rFonts w:ascii="宋体" w:hAnsi="宋体" w:cs="宋体"/>
                <w:sz w:val="21"/>
                <w:szCs w:val="21"/>
              </w:rPr>
            </w:pPr>
            <w:r>
              <w:rPr>
                <w:rFonts w:ascii="宋体" w:hAnsi="宋体" w:cs="宋体" w:hint="eastAsia"/>
                <w:color w:val="000000"/>
                <w:sz w:val="21"/>
                <w:szCs w:val="21"/>
              </w:rPr>
              <w:t>XX</w:t>
            </w:r>
            <w:r>
              <w:rPr>
                <w:rFonts w:ascii="宋体" w:hAnsi="宋体" w:cs="宋体" w:hint="eastAsia"/>
                <w:color w:val="000000"/>
                <w:sz w:val="21"/>
                <w:szCs w:val="21"/>
              </w:rPr>
              <w:t>年</w:t>
            </w:r>
            <w:r>
              <w:rPr>
                <w:rFonts w:ascii="宋体" w:hAnsi="宋体" w:cs="宋体" w:hint="eastAsia"/>
                <w:color w:val="000000"/>
                <w:sz w:val="21"/>
                <w:szCs w:val="21"/>
              </w:rPr>
              <w:t>X</w:t>
            </w:r>
            <w:r>
              <w:rPr>
                <w:rFonts w:ascii="宋体" w:hAnsi="宋体" w:cs="宋体" w:hint="eastAsia"/>
                <w:color w:val="000000"/>
                <w:sz w:val="21"/>
                <w:szCs w:val="21"/>
              </w:rPr>
              <w:t>月</w:t>
            </w:r>
            <w:r>
              <w:rPr>
                <w:rFonts w:ascii="宋体" w:hAnsi="宋体" w:cs="宋体" w:hint="eastAsia"/>
                <w:color w:val="000000"/>
                <w:sz w:val="21"/>
                <w:szCs w:val="21"/>
              </w:rPr>
              <w:t>X</w:t>
            </w:r>
            <w:r>
              <w:rPr>
                <w:rFonts w:ascii="宋体" w:hAnsi="宋体" w:cs="宋体" w:hint="eastAsia"/>
                <w:color w:val="000000"/>
                <w:sz w:val="21"/>
                <w:szCs w:val="21"/>
              </w:rPr>
              <w:t>日</w:t>
            </w: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2</w:t>
            </w:r>
          </w:p>
        </w:tc>
        <w:tc>
          <w:tcPr>
            <w:tcW w:w="4405" w:type="dxa"/>
            <w:vAlign w:val="center"/>
          </w:tcPr>
          <w:p w:rsidR="00063CC5">
            <w:pPr>
              <w:pStyle w:val="2"/>
              <w:jc w:val="center"/>
              <w:rPr>
                <w:rFonts w:cs="宋体"/>
                <w:b w:val="0"/>
                <w:sz w:val="21"/>
                <w:szCs w:val="21"/>
              </w:rPr>
            </w:pPr>
            <w:r>
              <w:rPr>
                <w:rFonts w:cs="宋体" w:hint="eastAsia"/>
                <w:b w:val="0"/>
                <w:sz w:val="21"/>
                <w:szCs w:val="21"/>
              </w:rPr>
              <w:t>XXXXX</w:t>
            </w:r>
            <w:r>
              <w:rPr>
                <w:rFonts w:cs="宋体" w:hint="eastAsia"/>
                <w:b w:val="0"/>
                <w:sz w:val="21"/>
                <w:szCs w:val="21"/>
              </w:rPr>
              <w:t>项目结构专业设计图纸</w:t>
            </w:r>
          </w:p>
        </w:tc>
        <w:tc>
          <w:tcPr>
            <w:tcW w:w="1701" w:type="dxa"/>
            <w:vAlign w:val="center"/>
          </w:tcPr>
          <w:p w:rsidR="00063CC5">
            <w:pPr>
              <w:pStyle w:val="Normal0"/>
              <w:jc w:val="center"/>
              <w:rPr>
                <w:rFonts w:ascii="宋体" w:hAnsi="宋体" w:cs="宋体"/>
                <w:sz w:val="21"/>
                <w:szCs w:val="21"/>
              </w:rPr>
            </w:pPr>
            <w:r>
              <w:rPr>
                <w:rFonts w:ascii="宋体" w:hAnsi="宋体" w:cs="宋体" w:hint="eastAsia"/>
                <w:color w:val="000000"/>
                <w:sz w:val="21"/>
                <w:szCs w:val="21"/>
              </w:rPr>
              <w:t>结施</w:t>
            </w:r>
            <w:r>
              <w:rPr>
                <w:rFonts w:ascii="宋体" w:hAnsi="宋体" w:cs="宋体" w:hint="eastAsia"/>
                <w:color w:val="000000"/>
                <w:sz w:val="21"/>
                <w:szCs w:val="21"/>
              </w:rPr>
              <w:t>XX-</w:t>
            </w:r>
            <w:r>
              <w:rPr>
                <w:rFonts w:ascii="宋体" w:hAnsi="宋体" w:cs="宋体" w:hint="eastAsia"/>
                <w:color w:val="000000"/>
                <w:sz w:val="21"/>
                <w:szCs w:val="21"/>
              </w:rPr>
              <w:t>结施</w:t>
            </w:r>
            <w:r>
              <w:rPr>
                <w:rFonts w:ascii="宋体" w:hAnsi="宋体" w:cs="宋体" w:hint="eastAsia"/>
                <w:color w:val="000000"/>
                <w:sz w:val="21"/>
                <w:szCs w:val="21"/>
              </w:rPr>
              <w:t>XX</w:t>
            </w:r>
          </w:p>
        </w:tc>
        <w:tc>
          <w:tcPr>
            <w:tcW w:w="1701" w:type="dxa"/>
            <w:vAlign w:val="center"/>
          </w:tcPr>
          <w:p w:rsidR="00063CC5">
            <w:pPr>
              <w:pStyle w:val="Normal0"/>
              <w:jc w:val="center"/>
              <w:rPr>
                <w:rFonts w:ascii="宋体" w:hAnsi="宋体" w:cs="宋体"/>
                <w:sz w:val="21"/>
                <w:szCs w:val="21"/>
              </w:rPr>
            </w:pPr>
            <w:r>
              <w:rPr>
                <w:rFonts w:ascii="宋体" w:hAnsi="宋体" w:cs="宋体" w:hint="eastAsia"/>
                <w:color w:val="000000"/>
                <w:sz w:val="21"/>
                <w:szCs w:val="21"/>
              </w:rPr>
              <w:t>XX</w:t>
            </w:r>
            <w:r>
              <w:rPr>
                <w:rFonts w:ascii="宋体" w:hAnsi="宋体" w:cs="宋体" w:hint="eastAsia"/>
                <w:color w:val="000000"/>
                <w:sz w:val="21"/>
                <w:szCs w:val="21"/>
              </w:rPr>
              <w:t>年</w:t>
            </w:r>
            <w:r>
              <w:rPr>
                <w:rFonts w:ascii="宋体" w:hAnsi="宋体" w:cs="宋体" w:hint="eastAsia"/>
                <w:color w:val="000000"/>
                <w:sz w:val="21"/>
                <w:szCs w:val="21"/>
              </w:rPr>
              <w:t>X</w:t>
            </w:r>
            <w:r>
              <w:rPr>
                <w:rFonts w:ascii="宋体" w:hAnsi="宋体" w:cs="宋体" w:hint="eastAsia"/>
                <w:color w:val="000000"/>
                <w:sz w:val="21"/>
                <w:szCs w:val="21"/>
              </w:rPr>
              <w:t>月</w:t>
            </w:r>
            <w:r>
              <w:rPr>
                <w:rFonts w:ascii="宋体" w:hAnsi="宋体" w:cs="宋体" w:hint="eastAsia"/>
                <w:color w:val="000000"/>
                <w:sz w:val="21"/>
                <w:szCs w:val="21"/>
              </w:rPr>
              <w:t>X</w:t>
            </w:r>
            <w:r>
              <w:rPr>
                <w:rFonts w:ascii="宋体" w:hAnsi="宋体" w:cs="宋体" w:hint="eastAsia"/>
                <w:color w:val="000000"/>
                <w:sz w:val="21"/>
                <w:szCs w:val="21"/>
              </w:rPr>
              <w:t>日</w:t>
            </w: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3</w:t>
            </w:r>
          </w:p>
        </w:tc>
        <w:tc>
          <w:tcPr>
            <w:tcW w:w="4405" w:type="dxa"/>
            <w:vAlign w:val="center"/>
          </w:tcPr>
          <w:p w:rsidR="00063CC5">
            <w:pPr>
              <w:pStyle w:val="2"/>
              <w:jc w:val="center"/>
              <w:rPr>
                <w:rFonts w:cs="宋体"/>
                <w:b w:val="0"/>
                <w:sz w:val="21"/>
                <w:szCs w:val="21"/>
              </w:rPr>
            </w:pPr>
            <w:r>
              <w:rPr>
                <w:rFonts w:cs="宋体" w:hint="eastAsia"/>
                <w:b w:val="0"/>
                <w:sz w:val="21"/>
                <w:szCs w:val="21"/>
              </w:rPr>
              <w:t>XXXXX</w:t>
            </w:r>
            <w:r>
              <w:rPr>
                <w:rFonts w:cs="宋体" w:hint="eastAsia"/>
                <w:b w:val="0"/>
                <w:sz w:val="21"/>
                <w:szCs w:val="21"/>
              </w:rPr>
              <w:t>项目</w:t>
            </w:r>
            <w:r>
              <w:rPr>
                <w:rFonts w:cs="宋体" w:hint="eastAsia"/>
                <w:b w:val="0"/>
                <w:sz w:val="21"/>
                <w:szCs w:val="21"/>
              </w:rPr>
              <w:t>XX</w:t>
            </w:r>
            <w:r>
              <w:rPr>
                <w:rFonts w:cs="宋体" w:hint="eastAsia"/>
                <w:b w:val="0"/>
                <w:sz w:val="21"/>
                <w:szCs w:val="21"/>
              </w:rPr>
              <w:t>专业设计图纸</w:t>
            </w:r>
          </w:p>
        </w:tc>
        <w:tc>
          <w:tcPr>
            <w:tcW w:w="1701" w:type="dxa"/>
            <w:vAlign w:val="center"/>
          </w:tcPr>
          <w:p w:rsidR="00063CC5">
            <w:pPr>
              <w:pStyle w:val="Normal0"/>
              <w:jc w:val="center"/>
              <w:rPr>
                <w:rFonts w:ascii="宋体" w:hAnsi="宋体" w:cs="宋体"/>
                <w:color w:val="000000"/>
                <w:sz w:val="21"/>
                <w:szCs w:val="21"/>
              </w:rPr>
            </w:pPr>
            <w:r>
              <w:rPr>
                <w:rFonts w:ascii="宋体" w:hAnsi="宋体" w:cs="宋体" w:hint="eastAsia"/>
                <w:color w:val="000000"/>
                <w:sz w:val="21"/>
                <w:szCs w:val="21"/>
              </w:rPr>
              <w:t>XXXX-XXXX</w:t>
            </w:r>
          </w:p>
        </w:tc>
        <w:tc>
          <w:tcPr>
            <w:tcW w:w="1701" w:type="dxa"/>
            <w:vAlign w:val="center"/>
          </w:tcPr>
          <w:p w:rsidR="00063CC5">
            <w:pPr>
              <w:pStyle w:val="Normal0"/>
              <w:jc w:val="center"/>
              <w:rPr>
                <w:rFonts w:ascii="宋体" w:hAnsi="宋体" w:cs="宋体"/>
                <w:color w:val="000000"/>
                <w:sz w:val="21"/>
                <w:szCs w:val="21"/>
              </w:rPr>
            </w:pPr>
            <w:r>
              <w:rPr>
                <w:rFonts w:ascii="宋体" w:hAnsi="宋体" w:cs="宋体" w:hint="eastAsia"/>
                <w:color w:val="000000"/>
                <w:sz w:val="21"/>
                <w:szCs w:val="21"/>
              </w:rPr>
              <w:t>XX</w:t>
            </w:r>
            <w:r>
              <w:rPr>
                <w:rFonts w:ascii="宋体" w:hAnsi="宋体" w:cs="宋体" w:hint="eastAsia"/>
                <w:color w:val="000000"/>
                <w:sz w:val="21"/>
                <w:szCs w:val="21"/>
              </w:rPr>
              <w:t>年</w:t>
            </w:r>
            <w:r>
              <w:rPr>
                <w:rFonts w:ascii="宋体" w:hAnsi="宋体" w:cs="宋体" w:hint="eastAsia"/>
                <w:color w:val="000000"/>
                <w:sz w:val="21"/>
                <w:szCs w:val="21"/>
              </w:rPr>
              <w:t>X</w:t>
            </w:r>
            <w:r>
              <w:rPr>
                <w:rFonts w:ascii="宋体" w:hAnsi="宋体" w:cs="宋体" w:hint="eastAsia"/>
                <w:color w:val="000000"/>
                <w:sz w:val="21"/>
                <w:szCs w:val="21"/>
              </w:rPr>
              <w:t>月</w:t>
            </w:r>
            <w:r>
              <w:rPr>
                <w:rFonts w:ascii="宋体" w:hAnsi="宋体" w:cs="宋体" w:hint="eastAsia"/>
                <w:color w:val="000000"/>
                <w:sz w:val="21"/>
                <w:szCs w:val="21"/>
              </w:rPr>
              <w:t>X</w:t>
            </w:r>
            <w:r>
              <w:rPr>
                <w:rFonts w:ascii="宋体" w:hAnsi="宋体" w:cs="宋体" w:hint="eastAsia"/>
                <w:color w:val="000000"/>
                <w:sz w:val="21"/>
                <w:szCs w:val="21"/>
              </w:rPr>
              <w:t>日</w:t>
            </w:r>
          </w:p>
        </w:tc>
      </w:tr>
    </w:tbl>
    <w:p w:rsidR="00063CC5">
      <w:pPr>
        <w:pStyle w:val="Normal0"/>
      </w:pPr>
      <w:bookmarkStart w:id="32" w:name="_Toc17844"/>
      <w:bookmarkStart w:id="33" w:name="_Toc25984"/>
      <w:bookmarkStart w:id="34" w:name="_Toc29216"/>
      <w:bookmarkStart w:id="35" w:name="_Toc24796"/>
      <w:bookmarkStart w:id="36" w:name="_Toc22851"/>
      <w:bookmarkStart w:id="37" w:name="_Toc475027336"/>
      <w:bookmarkStart w:id="38" w:name="_Toc475027603"/>
      <w:bookmarkStart w:id="39" w:name="_Toc19583"/>
      <w:bookmarkStart w:id="40" w:name="_Toc18336"/>
      <w:bookmarkStart w:id="41" w:name="_Toc5687"/>
      <w:bookmarkStart w:id="42" w:name="_Toc27045"/>
      <w:r>
        <w:rPr>
          <w:rFonts w:ascii="宋体" w:hAnsi="宋体" w:cs="宋体" w:hint="eastAsia"/>
        </w:rPr>
        <w:t xml:space="preserve">    1.1.2  </w:t>
      </w:r>
      <w:r>
        <w:rPr>
          <w:rFonts w:ascii="宋体" w:hAnsi="宋体" w:cs="宋体" w:hint="eastAsia"/>
        </w:rPr>
        <w:t>设计变更、洽商及图纸会审</w:t>
      </w:r>
    </w:p>
    <w:tbl>
      <w:tblPr>
        <w:tblStyle w:val="TableNormal"/>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3"/>
        <w:gridCol w:w="4405"/>
        <w:gridCol w:w="1701"/>
        <w:gridCol w:w="1701"/>
      </w:tblGrid>
      <w:tr>
        <w:tblPrEx>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91"/>
        </w:trPr>
        <w:tc>
          <w:tcPr>
            <w:tcW w:w="813" w:type="dxa"/>
            <w:vAlign w:val="center"/>
          </w:tcPr>
          <w:p w:rsidR="00063CC5">
            <w:pPr>
              <w:pStyle w:val="Normal0"/>
              <w:adjustRightInd w:val="0"/>
              <w:snapToGrid w:val="0"/>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4405" w:type="dxa"/>
            <w:vAlign w:val="center"/>
          </w:tcPr>
          <w:p w:rsidR="00063CC5">
            <w:pPr>
              <w:pStyle w:val="2"/>
              <w:jc w:val="center"/>
              <w:rPr>
                <w:rFonts w:cs="宋体"/>
                <w:bCs/>
                <w:sz w:val="21"/>
                <w:szCs w:val="21"/>
              </w:rPr>
            </w:pPr>
            <w:r>
              <w:rPr>
                <w:rFonts w:cs="宋体" w:hint="eastAsia"/>
                <w:bCs/>
                <w:snapToGrid w:val="0"/>
                <w:kern w:val="0"/>
                <w:sz w:val="21"/>
                <w:szCs w:val="21"/>
              </w:rPr>
              <w:t>名</w:t>
            </w:r>
            <w:r>
              <w:rPr>
                <w:rFonts w:cs="宋体" w:hint="eastAsia"/>
                <w:bCs/>
                <w:snapToGrid w:val="0"/>
                <w:kern w:val="0"/>
                <w:sz w:val="21"/>
                <w:szCs w:val="21"/>
              </w:rPr>
              <w:t xml:space="preserve">    </w:t>
            </w:r>
            <w:r>
              <w:rPr>
                <w:rFonts w:cs="宋体" w:hint="eastAsia"/>
                <w:bCs/>
                <w:snapToGrid w:val="0"/>
                <w:kern w:val="0"/>
                <w:sz w:val="21"/>
                <w:szCs w:val="21"/>
              </w:rPr>
              <w:t>称</w:t>
            </w:r>
          </w:p>
        </w:tc>
        <w:tc>
          <w:tcPr>
            <w:tcW w:w="1701" w:type="dxa"/>
            <w:vAlign w:val="center"/>
          </w:tcPr>
          <w:p w:rsidR="00063CC5">
            <w:pPr>
              <w:pStyle w:val="2"/>
              <w:jc w:val="center"/>
              <w:rPr>
                <w:rFonts w:cs="宋体"/>
                <w:bCs/>
                <w:sz w:val="21"/>
                <w:szCs w:val="21"/>
              </w:rPr>
            </w:pPr>
            <w:r>
              <w:rPr>
                <w:rFonts w:cs="宋体" w:hint="eastAsia"/>
                <w:bCs/>
                <w:snapToGrid w:val="0"/>
                <w:kern w:val="0"/>
                <w:sz w:val="21"/>
                <w:szCs w:val="21"/>
              </w:rPr>
              <w:t>编</w:t>
            </w:r>
            <w:r>
              <w:rPr>
                <w:rFonts w:cs="宋体" w:hint="eastAsia"/>
                <w:bCs/>
                <w:snapToGrid w:val="0"/>
                <w:kern w:val="0"/>
                <w:sz w:val="21"/>
                <w:szCs w:val="21"/>
              </w:rPr>
              <w:t xml:space="preserve">  </w:t>
            </w:r>
            <w:r>
              <w:rPr>
                <w:rFonts w:cs="宋体" w:hint="eastAsia"/>
                <w:bCs/>
                <w:snapToGrid w:val="0"/>
                <w:kern w:val="0"/>
                <w:sz w:val="21"/>
                <w:szCs w:val="21"/>
              </w:rPr>
              <w:t>号</w:t>
            </w:r>
          </w:p>
        </w:tc>
        <w:tc>
          <w:tcPr>
            <w:tcW w:w="1701" w:type="dxa"/>
            <w:vAlign w:val="center"/>
          </w:tcPr>
          <w:p w:rsidR="00063CC5">
            <w:pPr>
              <w:pStyle w:val="2"/>
              <w:jc w:val="center"/>
              <w:rPr>
                <w:rFonts w:cs="宋体"/>
                <w:bCs/>
                <w:sz w:val="21"/>
                <w:szCs w:val="21"/>
              </w:rPr>
            </w:pPr>
            <w:r>
              <w:rPr>
                <w:rFonts w:cs="宋体" w:hint="eastAsia"/>
                <w:bCs/>
                <w:snapToGrid w:val="0"/>
                <w:kern w:val="0"/>
                <w:sz w:val="21"/>
                <w:szCs w:val="21"/>
              </w:rPr>
              <w:t>签订日期</w:t>
            </w: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w:t>
            </w:r>
          </w:p>
        </w:tc>
        <w:tc>
          <w:tcPr>
            <w:tcW w:w="4405" w:type="dxa"/>
            <w:vAlign w:val="center"/>
          </w:tcPr>
          <w:p w:rsidR="00063CC5">
            <w:pPr>
              <w:pStyle w:val="2"/>
              <w:jc w:val="center"/>
              <w:rPr>
                <w:rFonts w:cs="宋体"/>
                <w:b w:val="0"/>
                <w:sz w:val="21"/>
                <w:szCs w:val="21"/>
              </w:rPr>
            </w:pPr>
            <w:r>
              <w:rPr>
                <w:rFonts w:cs="宋体" w:hint="eastAsia"/>
                <w:b w:val="0"/>
                <w:sz w:val="21"/>
                <w:szCs w:val="21"/>
              </w:rPr>
              <w:t>XXXXX</w:t>
            </w:r>
            <w:r>
              <w:rPr>
                <w:rFonts w:cs="宋体" w:hint="eastAsia"/>
                <w:b w:val="0"/>
                <w:sz w:val="21"/>
                <w:szCs w:val="21"/>
              </w:rPr>
              <w:t>项目建筑专业图纸会审</w:t>
            </w:r>
          </w:p>
        </w:tc>
        <w:tc>
          <w:tcPr>
            <w:tcW w:w="1701" w:type="dxa"/>
            <w:vAlign w:val="center"/>
          </w:tcPr>
          <w:p w:rsidR="00063CC5">
            <w:pPr>
              <w:pStyle w:val="Normal0"/>
              <w:jc w:val="center"/>
              <w:rPr>
                <w:rFonts w:ascii="宋体" w:hAnsi="宋体" w:cs="宋体"/>
                <w:sz w:val="21"/>
                <w:szCs w:val="21"/>
              </w:rPr>
            </w:pPr>
            <w:r>
              <w:rPr>
                <w:rFonts w:ascii="宋体" w:hAnsi="宋体" w:cs="宋体" w:hint="eastAsia"/>
                <w:sz w:val="21"/>
                <w:szCs w:val="21"/>
              </w:rPr>
              <w:t>建筑</w:t>
            </w:r>
            <w:r>
              <w:rPr>
                <w:rFonts w:ascii="宋体" w:hAnsi="宋体" w:cs="宋体" w:hint="eastAsia"/>
                <w:sz w:val="21"/>
                <w:szCs w:val="21"/>
              </w:rPr>
              <w:t>-001</w:t>
            </w:r>
          </w:p>
        </w:tc>
        <w:tc>
          <w:tcPr>
            <w:tcW w:w="1701" w:type="dxa"/>
            <w:vAlign w:val="center"/>
          </w:tcPr>
          <w:p w:rsidR="00063CC5">
            <w:pPr>
              <w:pStyle w:val="Normal0"/>
              <w:jc w:val="center"/>
              <w:rPr>
                <w:rFonts w:ascii="宋体" w:hAnsi="宋体" w:cs="宋体"/>
                <w:sz w:val="21"/>
                <w:szCs w:val="21"/>
              </w:rPr>
            </w:pPr>
            <w:r>
              <w:rPr>
                <w:rFonts w:ascii="宋体" w:hAnsi="宋体" w:cs="宋体" w:hint="eastAsia"/>
                <w:color w:val="000000"/>
                <w:sz w:val="21"/>
                <w:szCs w:val="21"/>
              </w:rPr>
              <w:t>XX</w:t>
            </w:r>
            <w:r>
              <w:rPr>
                <w:rFonts w:ascii="宋体" w:hAnsi="宋体" w:cs="宋体" w:hint="eastAsia"/>
                <w:color w:val="000000"/>
                <w:sz w:val="21"/>
                <w:szCs w:val="21"/>
              </w:rPr>
              <w:t>年</w:t>
            </w:r>
            <w:r>
              <w:rPr>
                <w:rFonts w:ascii="宋体" w:hAnsi="宋体" w:cs="宋体" w:hint="eastAsia"/>
                <w:color w:val="000000"/>
                <w:sz w:val="21"/>
                <w:szCs w:val="21"/>
              </w:rPr>
              <w:t>X</w:t>
            </w:r>
            <w:r>
              <w:rPr>
                <w:rFonts w:ascii="宋体" w:hAnsi="宋体" w:cs="宋体" w:hint="eastAsia"/>
                <w:color w:val="000000"/>
                <w:sz w:val="21"/>
                <w:szCs w:val="21"/>
              </w:rPr>
              <w:t>月</w:t>
            </w:r>
            <w:r>
              <w:rPr>
                <w:rFonts w:ascii="宋体" w:hAnsi="宋体" w:cs="宋体" w:hint="eastAsia"/>
                <w:color w:val="000000"/>
                <w:sz w:val="21"/>
                <w:szCs w:val="21"/>
              </w:rPr>
              <w:t>X</w:t>
            </w:r>
            <w:r>
              <w:rPr>
                <w:rFonts w:ascii="宋体" w:hAnsi="宋体" w:cs="宋体" w:hint="eastAsia"/>
                <w:color w:val="000000"/>
                <w:sz w:val="21"/>
                <w:szCs w:val="21"/>
              </w:rPr>
              <w:t>日</w:t>
            </w: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2</w:t>
            </w:r>
          </w:p>
        </w:tc>
        <w:tc>
          <w:tcPr>
            <w:tcW w:w="4405" w:type="dxa"/>
            <w:vAlign w:val="center"/>
          </w:tcPr>
          <w:p w:rsidR="00063CC5">
            <w:pPr>
              <w:pStyle w:val="2"/>
              <w:jc w:val="center"/>
              <w:rPr>
                <w:rFonts w:cs="宋体"/>
                <w:b w:val="0"/>
                <w:sz w:val="21"/>
                <w:szCs w:val="21"/>
              </w:rPr>
            </w:pPr>
            <w:r>
              <w:rPr>
                <w:rFonts w:cs="宋体" w:hint="eastAsia"/>
                <w:b w:val="0"/>
                <w:sz w:val="21"/>
                <w:szCs w:val="21"/>
              </w:rPr>
              <w:t>XXXXX</w:t>
            </w:r>
            <w:r>
              <w:rPr>
                <w:rFonts w:cs="宋体" w:hint="eastAsia"/>
                <w:b w:val="0"/>
                <w:sz w:val="21"/>
                <w:szCs w:val="21"/>
              </w:rPr>
              <w:t>项目结构专业图纸会审</w:t>
            </w:r>
          </w:p>
        </w:tc>
        <w:tc>
          <w:tcPr>
            <w:tcW w:w="1701" w:type="dxa"/>
            <w:vAlign w:val="center"/>
          </w:tcPr>
          <w:p w:rsidR="00063CC5">
            <w:pPr>
              <w:pStyle w:val="Normal0"/>
              <w:jc w:val="center"/>
              <w:rPr>
                <w:rFonts w:ascii="宋体" w:hAnsi="宋体" w:cs="宋体"/>
                <w:sz w:val="21"/>
                <w:szCs w:val="21"/>
              </w:rPr>
            </w:pPr>
            <w:r>
              <w:rPr>
                <w:rFonts w:ascii="宋体" w:hAnsi="宋体" w:cs="宋体" w:hint="eastAsia"/>
                <w:sz w:val="21"/>
                <w:szCs w:val="21"/>
              </w:rPr>
              <w:t>结构</w:t>
            </w:r>
            <w:r>
              <w:rPr>
                <w:rFonts w:ascii="宋体" w:hAnsi="宋体" w:cs="宋体" w:hint="eastAsia"/>
                <w:sz w:val="21"/>
                <w:szCs w:val="21"/>
              </w:rPr>
              <w:t>-001</w:t>
            </w:r>
          </w:p>
        </w:tc>
        <w:tc>
          <w:tcPr>
            <w:tcW w:w="1701" w:type="dxa"/>
            <w:vAlign w:val="center"/>
          </w:tcPr>
          <w:p w:rsidR="00063CC5">
            <w:pPr>
              <w:pStyle w:val="Normal0"/>
              <w:jc w:val="center"/>
              <w:rPr>
                <w:rFonts w:ascii="宋体" w:hAnsi="宋体" w:cs="宋体"/>
                <w:sz w:val="21"/>
                <w:szCs w:val="21"/>
              </w:rPr>
            </w:pPr>
            <w:r>
              <w:rPr>
                <w:rFonts w:ascii="宋体" w:hAnsi="宋体" w:cs="宋体" w:hint="eastAsia"/>
                <w:color w:val="000000"/>
                <w:sz w:val="21"/>
                <w:szCs w:val="21"/>
              </w:rPr>
              <w:t>XX</w:t>
            </w:r>
            <w:r>
              <w:rPr>
                <w:rFonts w:ascii="宋体" w:hAnsi="宋体" w:cs="宋体" w:hint="eastAsia"/>
                <w:color w:val="000000"/>
                <w:sz w:val="21"/>
                <w:szCs w:val="21"/>
              </w:rPr>
              <w:t>年</w:t>
            </w:r>
            <w:r>
              <w:rPr>
                <w:rFonts w:ascii="宋体" w:hAnsi="宋体" w:cs="宋体" w:hint="eastAsia"/>
                <w:color w:val="000000"/>
                <w:sz w:val="21"/>
                <w:szCs w:val="21"/>
              </w:rPr>
              <w:t>X</w:t>
            </w:r>
            <w:r>
              <w:rPr>
                <w:rFonts w:ascii="宋体" w:hAnsi="宋体" w:cs="宋体" w:hint="eastAsia"/>
                <w:color w:val="000000"/>
                <w:sz w:val="21"/>
                <w:szCs w:val="21"/>
              </w:rPr>
              <w:t>月</w:t>
            </w:r>
            <w:r>
              <w:rPr>
                <w:rFonts w:ascii="宋体" w:hAnsi="宋体" w:cs="宋体" w:hint="eastAsia"/>
                <w:color w:val="000000"/>
                <w:sz w:val="21"/>
                <w:szCs w:val="21"/>
              </w:rPr>
              <w:t>X</w:t>
            </w:r>
            <w:r>
              <w:rPr>
                <w:rFonts w:ascii="宋体" w:hAnsi="宋体" w:cs="宋体" w:hint="eastAsia"/>
                <w:color w:val="000000"/>
                <w:sz w:val="21"/>
                <w:szCs w:val="21"/>
              </w:rPr>
              <w:t>日</w:t>
            </w: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3</w:t>
            </w:r>
          </w:p>
        </w:tc>
        <w:tc>
          <w:tcPr>
            <w:tcW w:w="4405" w:type="dxa"/>
            <w:vAlign w:val="center"/>
          </w:tcPr>
          <w:p w:rsidR="00063CC5">
            <w:pPr>
              <w:pStyle w:val="2"/>
              <w:jc w:val="center"/>
              <w:rPr>
                <w:rFonts w:cs="宋体"/>
                <w:b w:val="0"/>
                <w:sz w:val="21"/>
                <w:szCs w:val="21"/>
              </w:rPr>
            </w:pPr>
            <w:r>
              <w:rPr>
                <w:rFonts w:cs="宋体" w:hint="eastAsia"/>
                <w:b w:val="0"/>
                <w:sz w:val="21"/>
                <w:szCs w:val="21"/>
              </w:rPr>
              <w:t>XXXXX</w:t>
            </w:r>
            <w:r>
              <w:rPr>
                <w:rFonts w:cs="宋体" w:hint="eastAsia"/>
                <w:b w:val="0"/>
                <w:sz w:val="21"/>
                <w:szCs w:val="21"/>
              </w:rPr>
              <w:t>项目</w:t>
            </w:r>
            <w:r>
              <w:rPr>
                <w:rFonts w:cs="宋体" w:hint="eastAsia"/>
                <w:b w:val="0"/>
                <w:sz w:val="21"/>
                <w:szCs w:val="21"/>
              </w:rPr>
              <w:t>XX</w:t>
            </w:r>
            <w:r>
              <w:rPr>
                <w:rFonts w:cs="宋体" w:hint="eastAsia"/>
                <w:b w:val="0"/>
                <w:sz w:val="21"/>
                <w:szCs w:val="21"/>
              </w:rPr>
              <w:t>专业图纸会审</w:t>
            </w:r>
          </w:p>
        </w:tc>
        <w:tc>
          <w:tcPr>
            <w:tcW w:w="1701" w:type="dxa"/>
            <w:vAlign w:val="center"/>
          </w:tcPr>
          <w:p w:rsidR="00063CC5">
            <w:pPr>
              <w:pStyle w:val="Normal0"/>
              <w:jc w:val="center"/>
              <w:rPr>
                <w:rFonts w:ascii="宋体" w:hAnsi="宋体" w:cs="宋体"/>
                <w:color w:val="000000"/>
                <w:sz w:val="21"/>
                <w:szCs w:val="21"/>
              </w:rPr>
            </w:pPr>
            <w:r>
              <w:rPr>
                <w:rFonts w:ascii="宋体" w:hAnsi="宋体" w:cs="宋体" w:hint="eastAsia"/>
                <w:sz w:val="21"/>
                <w:szCs w:val="21"/>
              </w:rPr>
              <w:t>XX-001</w:t>
            </w:r>
          </w:p>
        </w:tc>
        <w:tc>
          <w:tcPr>
            <w:tcW w:w="1701" w:type="dxa"/>
            <w:vAlign w:val="center"/>
          </w:tcPr>
          <w:p w:rsidR="00063CC5">
            <w:pPr>
              <w:pStyle w:val="Normal0"/>
              <w:jc w:val="center"/>
              <w:rPr>
                <w:rFonts w:ascii="宋体" w:hAnsi="宋体" w:cs="宋体"/>
                <w:color w:val="000000"/>
                <w:sz w:val="21"/>
                <w:szCs w:val="21"/>
              </w:rPr>
            </w:pPr>
            <w:r>
              <w:rPr>
                <w:rFonts w:ascii="宋体" w:hAnsi="宋体" w:cs="宋体" w:hint="eastAsia"/>
                <w:color w:val="000000"/>
                <w:sz w:val="21"/>
                <w:szCs w:val="21"/>
              </w:rPr>
              <w:t>XX</w:t>
            </w:r>
            <w:r>
              <w:rPr>
                <w:rFonts w:ascii="宋体" w:hAnsi="宋体" w:cs="宋体" w:hint="eastAsia"/>
                <w:color w:val="000000"/>
                <w:sz w:val="21"/>
                <w:szCs w:val="21"/>
              </w:rPr>
              <w:t>年</w:t>
            </w:r>
            <w:r>
              <w:rPr>
                <w:rFonts w:ascii="宋体" w:hAnsi="宋体" w:cs="宋体" w:hint="eastAsia"/>
                <w:color w:val="000000"/>
                <w:sz w:val="21"/>
                <w:szCs w:val="21"/>
              </w:rPr>
              <w:t>X</w:t>
            </w:r>
            <w:r>
              <w:rPr>
                <w:rFonts w:ascii="宋体" w:hAnsi="宋体" w:cs="宋体" w:hint="eastAsia"/>
                <w:color w:val="000000"/>
                <w:sz w:val="21"/>
                <w:szCs w:val="21"/>
              </w:rPr>
              <w:t>月</w:t>
            </w:r>
            <w:r>
              <w:rPr>
                <w:rFonts w:ascii="宋体" w:hAnsi="宋体" w:cs="宋体" w:hint="eastAsia"/>
                <w:color w:val="000000"/>
                <w:sz w:val="21"/>
                <w:szCs w:val="21"/>
              </w:rPr>
              <w:t>X</w:t>
            </w:r>
            <w:r>
              <w:rPr>
                <w:rFonts w:ascii="宋体" w:hAnsi="宋体" w:cs="宋体" w:hint="eastAsia"/>
                <w:color w:val="000000"/>
                <w:sz w:val="21"/>
                <w:szCs w:val="21"/>
              </w:rPr>
              <w:t>日</w:t>
            </w: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4</w:t>
            </w:r>
          </w:p>
        </w:tc>
        <w:tc>
          <w:tcPr>
            <w:tcW w:w="4405" w:type="dxa"/>
            <w:vAlign w:val="center"/>
          </w:tcPr>
          <w:p w:rsidR="00063CC5">
            <w:pPr>
              <w:pStyle w:val="2"/>
              <w:jc w:val="center"/>
              <w:rPr>
                <w:rFonts w:cs="宋体"/>
                <w:b w:val="0"/>
                <w:sz w:val="21"/>
                <w:szCs w:val="21"/>
              </w:rPr>
            </w:pPr>
            <w:r>
              <w:rPr>
                <w:rFonts w:cs="宋体" w:hint="eastAsia"/>
                <w:b w:val="0"/>
                <w:sz w:val="21"/>
                <w:szCs w:val="21"/>
              </w:rPr>
              <w:t>XXXXX</w:t>
            </w:r>
            <w:r>
              <w:rPr>
                <w:rFonts w:cs="宋体" w:hint="eastAsia"/>
                <w:b w:val="0"/>
                <w:sz w:val="21"/>
                <w:szCs w:val="21"/>
              </w:rPr>
              <w:t>项目建筑专业工程洽商</w:t>
            </w:r>
          </w:p>
        </w:tc>
        <w:tc>
          <w:tcPr>
            <w:tcW w:w="1701" w:type="dxa"/>
            <w:vAlign w:val="center"/>
          </w:tcPr>
          <w:p w:rsidR="00063CC5">
            <w:pPr>
              <w:pStyle w:val="Normal0"/>
              <w:jc w:val="center"/>
              <w:rPr>
                <w:rFonts w:ascii="宋体" w:hAnsi="宋体" w:cs="宋体"/>
                <w:sz w:val="21"/>
                <w:szCs w:val="21"/>
              </w:rPr>
            </w:pPr>
            <w:r>
              <w:rPr>
                <w:rFonts w:ascii="宋体" w:hAnsi="宋体" w:cs="宋体" w:hint="eastAsia"/>
                <w:sz w:val="21"/>
                <w:szCs w:val="21"/>
              </w:rPr>
              <w:t>建筑</w:t>
            </w:r>
            <w:r>
              <w:rPr>
                <w:rFonts w:ascii="宋体" w:hAnsi="宋体" w:cs="宋体" w:hint="eastAsia"/>
                <w:sz w:val="21"/>
                <w:szCs w:val="21"/>
              </w:rPr>
              <w:t>-001</w:t>
            </w:r>
          </w:p>
        </w:tc>
        <w:tc>
          <w:tcPr>
            <w:tcW w:w="1701" w:type="dxa"/>
            <w:vAlign w:val="center"/>
          </w:tcPr>
          <w:p w:rsidR="00063CC5">
            <w:pPr>
              <w:pStyle w:val="Normal0"/>
              <w:jc w:val="center"/>
              <w:rPr>
                <w:rFonts w:ascii="宋体" w:hAnsi="宋体" w:cs="宋体"/>
                <w:color w:val="000000"/>
                <w:sz w:val="21"/>
                <w:szCs w:val="21"/>
              </w:rPr>
            </w:pPr>
            <w:r>
              <w:rPr>
                <w:rFonts w:ascii="宋体" w:hAnsi="宋体" w:cs="宋体" w:hint="eastAsia"/>
                <w:color w:val="000000"/>
                <w:sz w:val="21"/>
                <w:szCs w:val="21"/>
              </w:rPr>
              <w:t>XX</w:t>
            </w:r>
            <w:r>
              <w:rPr>
                <w:rFonts w:ascii="宋体" w:hAnsi="宋体" w:cs="宋体" w:hint="eastAsia"/>
                <w:color w:val="000000"/>
                <w:sz w:val="21"/>
                <w:szCs w:val="21"/>
              </w:rPr>
              <w:t>年</w:t>
            </w:r>
            <w:r>
              <w:rPr>
                <w:rFonts w:ascii="宋体" w:hAnsi="宋体" w:cs="宋体" w:hint="eastAsia"/>
                <w:color w:val="000000"/>
                <w:sz w:val="21"/>
                <w:szCs w:val="21"/>
              </w:rPr>
              <w:t>X</w:t>
            </w:r>
            <w:r>
              <w:rPr>
                <w:rFonts w:ascii="宋体" w:hAnsi="宋体" w:cs="宋体" w:hint="eastAsia"/>
                <w:color w:val="000000"/>
                <w:sz w:val="21"/>
                <w:szCs w:val="21"/>
              </w:rPr>
              <w:t>月</w:t>
            </w:r>
            <w:r>
              <w:rPr>
                <w:rFonts w:ascii="宋体" w:hAnsi="宋体" w:cs="宋体" w:hint="eastAsia"/>
                <w:color w:val="000000"/>
                <w:sz w:val="21"/>
                <w:szCs w:val="21"/>
              </w:rPr>
              <w:t>X</w:t>
            </w:r>
            <w:r>
              <w:rPr>
                <w:rFonts w:ascii="宋体" w:hAnsi="宋体" w:cs="宋体" w:hint="eastAsia"/>
                <w:color w:val="000000"/>
                <w:sz w:val="21"/>
                <w:szCs w:val="21"/>
              </w:rPr>
              <w:t>日</w:t>
            </w: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5</w:t>
            </w:r>
          </w:p>
        </w:tc>
        <w:tc>
          <w:tcPr>
            <w:tcW w:w="4405" w:type="dxa"/>
            <w:vAlign w:val="center"/>
          </w:tcPr>
          <w:p w:rsidR="00063CC5">
            <w:pPr>
              <w:pStyle w:val="2"/>
              <w:jc w:val="center"/>
              <w:rPr>
                <w:rFonts w:cs="宋体"/>
                <w:b w:val="0"/>
                <w:sz w:val="21"/>
                <w:szCs w:val="21"/>
              </w:rPr>
            </w:pPr>
            <w:r>
              <w:rPr>
                <w:rFonts w:cs="宋体" w:hint="eastAsia"/>
                <w:b w:val="0"/>
                <w:sz w:val="21"/>
                <w:szCs w:val="21"/>
              </w:rPr>
              <w:t>XXXXX</w:t>
            </w:r>
            <w:r>
              <w:rPr>
                <w:rFonts w:cs="宋体" w:hint="eastAsia"/>
                <w:b w:val="0"/>
                <w:sz w:val="21"/>
                <w:szCs w:val="21"/>
              </w:rPr>
              <w:t>项目结构专业工程洽商</w:t>
            </w:r>
          </w:p>
        </w:tc>
        <w:tc>
          <w:tcPr>
            <w:tcW w:w="1701" w:type="dxa"/>
            <w:vAlign w:val="center"/>
          </w:tcPr>
          <w:p w:rsidR="00063CC5">
            <w:pPr>
              <w:pStyle w:val="Normal0"/>
              <w:jc w:val="center"/>
              <w:rPr>
                <w:rFonts w:ascii="宋体" w:hAnsi="宋体" w:cs="宋体"/>
                <w:sz w:val="21"/>
                <w:szCs w:val="21"/>
              </w:rPr>
            </w:pPr>
            <w:r>
              <w:rPr>
                <w:rFonts w:ascii="宋体" w:hAnsi="宋体" w:cs="宋体" w:hint="eastAsia"/>
                <w:sz w:val="21"/>
                <w:szCs w:val="21"/>
              </w:rPr>
              <w:t>结构</w:t>
            </w:r>
            <w:r>
              <w:rPr>
                <w:rFonts w:ascii="宋体" w:hAnsi="宋体" w:cs="宋体" w:hint="eastAsia"/>
                <w:sz w:val="21"/>
                <w:szCs w:val="21"/>
              </w:rPr>
              <w:t>-001</w:t>
            </w:r>
          </w:p>
        </w:tc>
        <w:tc>
          <w:tcPr>
            <w:tcW w:w="1701" w:type="dxa"/>
            <w:vAlign w:val="center"/>
          </w:tcPr>
          <w:p w:rsidR="00063CC5">
            <w:pPr>
              <w:pStyle w:val="Normal0"/>
              <w:jc w:val="center"/>
              <w:rPr>
                <w:rFonts w:ascii="宋体" w:hAnsi="宋体" w:cs="宋体"/>
                <w:color w:val="000000"/>
                <w:sz w:val="21"/>
                <w:szCs w:val="21"/>
              </w:rPr>
            </w:pPr>
            <w:r>
              <w:rPr>
                <w:rFonts w:ascii="宋体" w:hAnsi="宋体" w:cs="宋体" w:hint="eastAsia"/>
                <w:color w:val="000000"/>
                <w:sz w:val="21"/>
                <w:szCs w:val="21"/>
              </w:rPr>
              <w:t>XX</w:t>
            </w:r>
            <w:r>
              <w:rPr>
                <w:rFonts w:ascii="宋体" w:hAnsi="宋体" w:cs="宋体" w:hint="eastAsia"/>
                <w:color w:val="000000"/>
                <w:sz w:val="21"/>
                <w:szCs w:val="21"/>
              </w:rPr>
              <w:t>年</w:t>
            </w:r>
            <w:r>
              <w:rPr>
                <w:rFonts w:ascii="宋体" w:hAnsi="宋体" w:cs="宋体" w:hint="eastAsia"/>
                <w:color w:val="000000"/>
                <w:sz w:val="21"/>
                <w:szCs w:val="21"/>
              </w:rPr>
              <w:t>X</w:t>
            </w:r>
            <w:r>
              <w:rPr>
                <w:rFonts w:ascii="宋体" w:hAnsi="宋体" w:cs="宋体" w:hint="eastAsia"/>
                <w:color w:val="000000"/>
                <w:sz w:val="21"/>
                <w:szCs w:val="21"/>
              </w:rPr>
              <w:t>月</w:t>
            </w:r>
            <w:r>
              <w:rPr>
                <w:rFonts w:ascii="宋体" w:hAnsi="宋体" w:cs="宋体" w:hint="eastAsia"/>
                <w:color w:val="000000"/>
                <w:sz w:val="21"/>
                <w:szCs w:val="21"/>
              </w:rPr>
              <w:t>X</w:t>
            </w:r>
            <w:r>
              <w:rPr>
                <w:rFonts w:ascii="宋体" w:hAnsi="宋体" w:cs="宋体" w:hint="eastAsia"/>
                <w:color w:val="000000"/>
                <w:sz w:val="21"/>
                <w:szCs w:val="21"/>
              </w:rPr>
              <w:t>日</w:t>
            </w: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6</w:t>
            </w:r>
          </w:p>
        </w:tc>
        <w:tc>
          <w:tcPr>
            <w:tcW w:w="4405" w:type="dxa"/>
            <w:vAlign w:val="center"/>
          </w:tcPr>
          <w:p w:rsidR="00063CC5">
            <w:pPr>
              <w:pStyle w:val="2"/>
              <w:jc w:val="center"/>
              <w:rPr>
                <w:rFonts w:cs="宋体"/>
                <w:b w:val="0"/>
                <w:sz w:val="21"/>
                <w:szCs w:val="21"/>
              </w:rPr>
            </w:pPr>
            <w:r>
              <w:rPr>
                <w:rFonts w:cs="宋体" w:hint="eastAsia"/>
                <w:b w:val="0"/>
                <w:sz w:val="21"/>
                <w:szCs w:val="21"/>
              </w:rPr>
              <w:t>XXXXX</w:t>
            </w:r>
            <w:r>
              <w:rPr>
                <w:rFonts w:cs="宋体" w:hint="eastAsia"/>
                <w:b w:val="0"/>
                <w:sz w:val="21"/>
                <w:szCs w:val="21"/>
              </w:rPr>
              <w:t>项目建筑专业设计变更</w:t>
            </w:r>
          </w:p>
        </w:tc>
        <w:tc>
          <w:tcPr>
            <w:tcW w:w="1701" w:type="dxa"/>
            <w:vAlign w:val="center"/>
          </w:tcPr>
          <w:p w:rsidR="00063CC5">
            <w:pPr>
              <w:pStyle w:val="Normal0"/>
              <w:jc w:val="center"/>
              <w:rPr>
                <w:rFonts w:ascii="宋体" w:hAnsi="宋体" w:cs="宋体"/>
                <w:sz w:val="21"/>
                <w:szCs w:val="21"/>
              </w:rPr>
            </w:pPr>
            <w:r>
              <w:rPr>
                <w:rFonts w:ascii="宋体" w:hAnsi="宋体" w:cs="宋体" w:hint="eastAsia"/>
                <w:sz w:val="21"/>
                <w:szCs w:val="21"/>
              </w:rPr>
              <w:t>建筑</w:t>
            </w:r>
            <w:r>
              <w:rPr>
                <w:rFonts w:ascii="宋体" w:hAnsi="宋体" w:cs="宋体" w:hint="eastAsia"/>
                <w:sz w:val="21"/>
                <w:szCs w:val="21"/>
              </w:rPr>
              <w:t>-001</w:t>
            </w:r>
          </w:p>
        </w:tc>
        <w:tc>
          <w:tcPr>
            <w:tcW w:w="1701" w:type="dxa"/>
            <w:vAlign w:val="center"/>
          </w:tcPr>
          <w:p w:rsidR="00063CC5">
            <w:pPr>
              <w:pStyle w:val="Normal0"/>
              <w:jc w:val="center"/>
              <w:rPr>
                <w:rFonts w:ascii="宋体" w:hAnsi="宋体" w:cs="宋体"/>
                <w:color w:val="000000"/>
                <w:sz w:val="21"/>
                <w:szCs w:val="21"/>
              </w:rPr>
            </w:pPr>
            <w:r>
              <w:rPr>
                <w:rFonts w:ascii="宋体" w:hAnsi="宋体" w:cs="宋体" w:hint="eastAsia"/>
                <w:color w:val="000000"/>
                <w:sz w:val="21"/>
                <w:szCs w:val="21"/>
              </w:rPr>
              <w:t>XX</w:t>
            </w:r>
            <w:r>
              <w:rPr>
                <w:rFonts w:ascii="宋体" w:hAnsi="宋体" w:cs="宋体" w:hint="eastAsia"/>
                <w:color w:val="000000"/>
                <w:sz w:val="21"/>
                <w:szCs w:val="21"/>
              </w:rPr>
              <w:t>年</w:t>
            </w:r>
            <w:r>
              <w:rPr>
                <w:rFonts w:ascii="宋体" w:hAnsi="宋体" w:cs="宋体" w:hint="eastAsia"/>
                <w:color w:val="000000"/>
                <w:sz w:val="21"/>
                <w:szCs w:val="21"/>
              </w:rPr>
              <w:t>X</w:t>
            </w:r>
            <w:r>
              <w:rPr>
                <w:rFonts w:ascii="宋体" w:hAnsi="宋体" w:cs="宋体" w:hint="eastAsia"/>
                <w:color w:val="000000"/>
                <w:sz w:val="21"/>
                <w:szCs w:val="21"/>
              </w:rPr>
              <w:t>月</w:t>
            </w:r>
            <w:r>
              <w:rPr>
                <w:rFonts w:ascii="宋体" w:hAnsi="宋体" w:cs="宋体" w:hint="eastAsia"/>
                <w:color w:val="000000"/>
                <w:sz w:val="21"/>
                <w:szCs w:val="21"/>
              </w:rPr>
              <w:t>X</w:t>
            </w:r>
            <w:r>
              <w:rPr>
                <w:rFonts w:ascii="宋体" w:hAnsi="宋体" w:cs="宋体" w:hint="eastAsia"/>
                <w:color w:val="000000"/>
                <w:sz w:val="21"/>
                <w:szCs w:val="21"/>
              </w:rPr>
              <w:t>日</w:t>
            </w: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7</w:t>
            </w:r>
          </w:p>
        </w:tc>
        <w:tc>
          <w:tcPr>
            <w:tcW w:w="4405" w:type="dxa"/>
            <w:vAlign w:val="center"/>
          </w:tcPr>
          <w:p w:rsidR="00063CC5">
            <w:pPr>
              <w:pStyle w:val="2"/>
              <w:jc w:val="center"/>
              <w:rPr>
                <w:rFonts w:cs="宋体"/>
                <w:b w:val="0"/>
                <w:sz w:val="21"/>
                <w:szCs w:val="21"/>
              </w:rPr>
            </w:pPr>
            <w:r>
              <w:rPr>
                <w:rFonts w:cs="宋体" w:hint="eastAsia"/>
                <w:b w:val="0"/>
                <w:sz w:val="21"/>
                <w:szCs w:val="21"/>
              </w:rPr>
              <w:t>XXXXX</w:t>
            </w:r>
            <w:r>
              <w:rPr>
                <w:rFonts w:cs="宋体" w:hint="eastAsia"/>
                <w:b w:val="0"/>
                <w:sz w:val="21"/>
                <w:szCs w:val="21"/>
              </w:rPr>
              <w:t>项目结构专业设计变更</w:t>
            </w:r>
          </w:p>
        </w:tc>
        <w:tc>
          <w:tcPr>
            <w:tcW w:w="1701" w:type="dxa"/>
            <w:vAlign w:val="center"/>
          </w:tcPr>
          <w:p w:rsidR="00063CC5">
            <w:pPr>
              <w:pStyle w:val="Normal0"/>
              <w:jc w:val="center"/>
              <w:rPr>
                <w:rFonts w:ascii="宋体" w:hAnsi="宋体" w:cs="宋体"/>
                <w:sz w:val="21"/>
                <w:szCs w:val="21"/>
              </w:rPr>
            </w:pPr>
            <w:r>
              <w:rPr>
                <w:rFonts w:ascii="宋体" w:hAnsi="宋体" w:cs="宋体" w:hint="eastAsia"/>
                <w:sz w:val="21"/>
                <w:szCs w:val="21"/>
              </w:rPr>
              <w:t>结构</w:t>
            </w:r>
            <w:r>
              <w:rPr>
                <w:rFonts w:ascii="宋体" w:hAnsi="宋体" w:cs="宋体" w:hint="eastAsia"/>
                <w:sz w:val="21"/>
                <w:szCs w:val="21"/>
              </w:rPr>
              <w:t>-001</w:t>
            </w:r>
          </w:p>
        </w:tc>
        <w:tc>
          <w:tcPr>
            <w:tcW w:w="1701" w:type="dxa"/>
            <w:vAlign w:val="center"/>
          </w:tcPr>
          <w:p w:rsidR="00063CC5">
            <w:pPr>
              <w:pStyle w:val="Normal0"/>
              <w:jc w:val="center"/>
              <w:rPr>
                <w:rFonts w:ascii="宋体" w:hAnsi="宋体" w:cs="宋体"/>
                <w:color w:val="000000"/>
                <w:sz w:val="21"/>
                <w:szCs w:val="21"/>
              </w:rPr>
            </w:pPr>
            <w:r>
              <w:rPr>
                <w:rFonts w:ascii="宋体" w:hAnsi="宋体" w:cs="宋体" w:hint="eastAsia"/>
                <w:color w:val="000000"/>
                <w:sz w:val="21"/>
                <w:szCs w:val="21"/>
              </w:rPr>
              <w:t>XX</w:t>
            </w:r>
            <w:r>
              <w:rPr>
                <w:rFonts w:ascii="宋体" w:hAnsi="宋体" w:cs="宋体" w:hint="eastAsia"/>
                <w:color w:val="000000"/>
                <w:sz w:val="21"/>
                <w:szCs w:val="21"/>
              </w:rPr>
              <w:t>年</w:t>
            </w:r>
            <w:r>
              <w:rPr>
                <w:rFonts w:ascii="宋体" w:hAnsi="宋体" w:cs="宋体" w:hint="eastAsia"/>
                <w:color w:val="000000"/>
                <w:sz w:val="21"/>
                <w:szCs w:val="21"/>
              </w:rPr>
              <w:t>X</w:t>
            </w:r>
            <w:r>
              <w:rPr>
                <w:rFonts w:ascii="宋体" w:hAnsi="宋体" w:cs="宋体" w:hint="eastAsia"/>
                <w:color w:val="000000"/>
                <w:sz w:val="21"/>
                <w:szCs w:val="21"/>
              </w:rPr>
              <w:t>月</w:t>
            </w:r>
            <w:r>
              <w:rPr>
                <w:rFonts w:ascii="宋体" w:hAnsi="宋体" w:cs="宋体" w:hint="eastAsia"/>
                <w:color w:val="000000"/>
                <w:sz w:val="21"/>
                <w:szCs w:val="21"/>
              </w:rPr>
              <w:t>X</w:t>
            </w:r>
            <w:r>
              <w:rPr>
                <w:rFonts w:ascii="宋体" w:hAnsi="宋体" w:cs="宋体" w:hint="eastAsia"/>
                <w:color w:val="000000"/>
                <w:sz w:val="21"/>
                <w:szCs w:val="21"/>
              </w:rPr>
              <w:t>日</w:t>
            </w:r>
          </w:p>
        </w:tc>
      </w:tr>
    </w:tbl>
    <w:p w:rsidR="00063CC5">
      <w:pPr>
        <w:pStyle w:val="Heading2"/>
        <w:rPr>
          <w:rFonts w:ascii="宋体" w:hAnsi="宋体" w:cs="宋体"/>
        </w:rPr>
      </w:pPr>
      <w:r>
        <w:rPr>
          <w:rFonts w:ascii="宋体" w:hAnsi="宋体" w:cs="宋体" w:hint="eastAsia"/>
        </w:rPr>
        <w:t xml:space="preserve">1.2  </w:t>
      </w:r>
      <w:r>
        <w:rPr>
          <w:rFonts w:ascii="宋体" w:hAnsi="宋体" w:cs="宋体" w:hint="eastAsia"/>
        </w:rPr>
        <w:t>施工组织设计</w:t>
      </w:r>
      <w:bookmarkEnd w:id="32"/>
      <w:bookmarkEnd w:id="33"/>
      <w:bookmarkEnd w:id="34"/>
      <w:bookmarkEnd w:id="35"/>
      <w:bookmarkEnd w:id="36"/>
      <w:bookmarkEnd w:id="37"/>
      <w:bookmarkEnd w:id="38"/>
      <w:bookmarkEnd w:id="39"/>
      <w:bookmarkEnd w:id="40"/>
      <w:bookmarkEnd w:id="41"/>
      <w:bookmarkEnd w:id="42"/>
    </w:p>
    <w:tbl>
      <w:tblPr>
        <w:tblStyle w:val="TableNormal"/>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3"/>
        <w:gridCol w:w="4405"/>
        <w:gridCol w:w="1701"/>
        <w:gridCol w:w="1701"/>
      </w:tblGrid>
      <w:tr>
        <w:tblPrEx>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45"/>
        </w:trPr>
        <w:tc>
          <w:tcPr>
            <w:tcW w:w="813" w:type="dxa"/>
            <w:vAlign w:val="center"/>
          </w:tcPr>
          <w:p w:rsidR="00063CC5">
            <w:pPr>
              <w:pStyle w:val="Normal0"/>
              <w:adjustRightInd w:val="0"/>
              <w:snapToGrid w:val="0"/>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4405" w:type="dxa"/>
            <w:vAlign w:val="center"/>
          </w:tcPr>
          <w:p w:rsidR="00063CC5">
            <w:pPr>
              <w:pStyle w:val="2"/>
              <w:jc w:val="center"/>
              <w:rPr>
                <w:rFonts w:cs="宋体"/>
                <w:bCs/>
                <w:sz w:val="21"/>
                <w:szCs w:val="21"/>
              </w:rPr>
            </w:pPr>
            <w:r>
              <w:rPr>
                <w:rFonts w:cs="宋体" w:hint="eastAsia"/>
                <w:bCs/>
                <w:snapToGrid w:val="0"/>
                <w:kern w:val="0"/>
                <w:sz w:val="21"/>
                <w:szCs w:val="21"/>
              </w:rPr>
              <w:t>施工组织设计</w:t>
            </w:r>
          </w:p>
        </w:tc>
        <w:tc>
          <w:tcPr>
            <w:tcW w:w="1701" w:type="dxa"/>
            <w:vAlign w:val="center"/>
          </w:tcPr>
          <w:p w:rsidR="00063CC5">
            <w:pPr>
              <w:pStyle w:val="2"/>
              <w:jc w:val="center"/>
              <w:rPr>
                <w:rFonts w:cs="宋体"/>
                <w:bCs/>
                <w:sz w:val="21"/>
                <w:szCs w:val="21"/>
              </w:rPr>
            </w:pPr>
            <w:r>
              <w:rPr>
                <w:rFonts w:cs="宋体" w:hint="eastAsia"/>
                <w:bCs/>
                <w:snapToGrid w:val="0"/>
                <w:kern w:val="0"/>
                <w:sz w:val="21"/>
                <w:szCs w:val="21"/>
              </w:rPr>
              <w:t>编制人</w:t>
            </w:r>
          </w:p>
        </w:tc>
        <w:tc>
          <w:tcPr>
            <w:tcW w:w="1701" w:type="dxa"/>
            <w:vAlign w:val="center"/>
          </w:tcPr>
          <w:p w:rsidR="00063CC5">
            <w:pPr>
              <w:pStyle w:val="2"/>
              <w:jc w:val="center"/>
              <w:rPr>
                <w:rFonts w:cs="宋体"/>
                <w:bCs/>
                <w:sz w:val="21"/>
                <w:szCs w:val="21"/>
              </w:rPr>
            </w:pPr>
            <w:r>
              <w:rPr>
                <w:rFonts w:cs="宋体" w:hint="eastAsia"/>
                <w:bCs/>
                <w:snapToGrid w:val="0"/>
                <w:kern w:val="0"/>
                <w:sz w:val="21"/>
                <w:szCs w:val="21"/>
              </w:rPr>
              <w:t>编制日期</w:t>
            </w: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w:t>
            </w:r>
          </w:p>
        </w:tc>
        <w:tc>
          <w:tcPr>
            <w:tcW w:w="4405" w:type="dxa"/>
            <w:vAlign w:val="center"/>
          </w:tcPr>
          <w:p w:rsidR="00063CC5">
            <w:pPr>
              <w:pStyle w:val="Normal0"/>
              <w:tabs>
                <w:tab w:val="left" w:pos="450"/>
              </w:tabs>
              <w:adjustRightInd w:val="0"/>
              <w:snapToGrid w:val="0"/>
              <w:spacing w:before="60" w:after="60"/>
              <w:jc w:val="center"/>
              <w:rPr>
                <w:rFonts w:ascii="宋体" w:hAnsi="宋体" w:cs="宋体"/>
                <w:sz w:val="21"/>
                <w:szCs w:val="21"/>
              </w:rPr>
            </w:pPr>
            <w:r>
              <w:rPr>
                <w:rFonts w:ascii="宋体" w:hAnsi="宋体" w:cs="宋体" w:hint="eastAsia"/>
                <w:sz w:val="21"/>
                <w:szCs w:val="21"/>
              </w:rPr>
              <w:t>××项目施工组织设计</w:t>
            </w:r>
          </w:p>
        </w:tc>
        <w:tc>
          <w:tcPr>
            <w:tcW w:w="1701" w:type="dxa"/>
            <w:vAlign w:val="center"/>
          </w:tcPr>
          <w:p w:rsidR="00063CC5">
            <w:pPr>
              <w:pStyle w:val="Normal0"/>
              <w:tabs>
                <w:tab w:val="left" w:pos="450"/>
              </w:tabs>
              <w:adjustRightInd w:val="0"/>
              <w:snapToGrid w:val="0"/>
              <w:spacing w:before="60" w:after="60"/>
              <w:jc w:val="center"/>
              <w:rPr>
                <w:rFonts w:ascii="宋体" w:hAnsi="宋体" w:cs="宋体"/>
                <w:sz w:val="21"/>
                <w:szCs w:val="21"/>
              </w:rPr>
            </w:pPr>
            <w:r>
              <w:rPr>
                <w:rFonts w:ascii="宋体" w:hAnsi="宋体" w:cs="宋体" w:hint="eastAsia"/>
                <w:sz w:val="21"/>
                <w:szCs w:val="21"/>
              </w:rPr>
              <w:t>XXX</w:t>
            </w:r>
          </w:p>
        </w:tc>
        <w:tc>
          <w:tcPr>
            <w:tcW w:w="1701" w:type="dxa"/>
            <w:vAlign w:val="center"/>
          </w:tcPr>
          <w:p w:rsidR="00063CC5">
            <w:pPr>
              <w:pStyle w:val="Normal0"/>
              <w:tabs>
                <w:tab w:val="left" w:pos="450"/>
              </w:tabs>
              <w:adjustRightInd w:val="0"/>
              <w:snapToGrid w:val="0"/>
              <w:spacing w:before="60" w:after="60"/>
              <w:jc w:val="center"/>
              <w:rPr>
                <w:rFonts w:ascii="宋体" w:hAnsi="宋体" w:cs="宋体"/>
                <w:sz w:val="21"/>
                <w:szCs w:val="21"/>
              </w:rPr>
            </w:pPr>
            <w:r>
              <w:rPr>
                <w:rFonts w:ascii="宋体" w:hAnsi="宋体" w:cs="宋体" w:hint="eastAsia"/>
                <w:color w:val="000000"/>
                <w:sz w:val="21"/>
                <w:szCs w:val="21"/>
              </w:rPr>
              <w:t>XX</w:t>
            </w:r>
            <w:r>
              <w:rPr>
                <w:rFonts w:ascii="宋体" w:hAnsi="宋体" w:cs="宋体" w:hint="eastAsia"/>
                <w:color w:val="000000"/>
                <w:sz w:val="21"/>
                <w:szCs w:val="21"/>
              </w:rPr>
              <w:t>年</w:t>
            </w:r>
            <w:r>
              <w:rPr>
                <w:rFonts w:ascii="宋体" w:hAnsi="宋体" w:cs="宋体" w:hint="eastAsia"/>
                <w:color w:val="000000"/>
                <w:sz w:val="21"/>
                <w:szCs w:val="21"/>
              </w:rPr>
              <w:t>X</w:t>
            </w:r>
            <w:r>
              <w:rPr>
                <w:rFonts w:ascii="宋体" w:hAnsi="宋体" w:cs="宋体" w:hint="eastAsia"/>
                <w:color w:val="000000"/>
                <w:sz w:val="21"/>
                <w:szCs w:val="21"/>
              </w:rPr>
              <w:t>月</w:t>
            </w:r>
            <w:r>
              <w:rPr>
                <w:rFonts w:ascii="宋体" w:hAnsi="宋体" w:cs="宋体" w:hint="eastAsia"/>
                <w:color w:val="000000"/>
                <w:sz w:val="21"/>
                <w:szCs w:val="21"/>
              </w:rPr>
              <w:t>X</w:t>
            </w:r>
            <w:r>
              <w:rPr>
                <w:rFonts w:ascii="宋体" w:hAnsi="宋体" w:cs="宋体" w:hint="eastAsia"/>
                <w:color w:val="000000"/>
                <w:sz w:val="21"/>
                <w:szCs w:val="21"/>
              </w:rPr>
              <w:t>日</w:t>
            </w:r>
          </w:p>
        </w:tc>
      </w:tr>
    </w:tbl>
    <w:p w:rsidR="00063CC5">
      <w:pPr>
        <w:pStyle w:val="Heading2"/>
        <w:rPr>
          <w:rFonts w:ascii="宋体" w:hAnsi="宋体" w:cs="宋体"/>
        </w:rPr>
      </w:pPr>
      <w:bookmarkStart w:id="43" w:name="_Toc27692"/>
      <w:bookmarkStart w:id="44" w:name="_Toc475027337"/>
      <w:bookmarkStart w:id="45" w:name="_Toc20176"/>
      <w:bookmarkStart w:id="46" w:name="_Toc475027604"/>
      <w:bookmarkStart w:id="47" w:name="_Toc20759"/>
      <w:bookmarkStart w:id="48" w:name="_Toc27784"/>
      <w:bookmarkStart w:id="49" w:name="_Toc13187"/>
      <w:bookmarkStart w:id="50" w:name="_Toc12693"/>
      <w:bookmarkStart w:id="51" w:name="_Toc10719"/>
      <w:bookmarkStart w:id="52" w:name="_Toc338"/>
      <w:bookmarkStart w:id="53" w:name="_Toc24040"/>
      <w:r>
        <w:rPr>
          <w:rFonts w:ascii="宋体" w:hAnsi="宋体" w:cs="宋体" w:hint="eastAsia"/>
        </w:rPr>
        <w:t xml:space="preserve">1.3  </w:t>
      </w:r>
      <w:r>
        <w:rPr>
          <w:rFonts w:ascii="宋体" w:hAnsi="宋体" w:cs="宋体" w:hint="eastAsia"/>
        </w:rPr>
        <w:t>技术标准</w:t>
      </w:r>
    </w:p>
    <w:tbl>
      <w:tblPr>
        <w:tblStyle w:val="TableNormal"/>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3"/>
        <w:gridCol w:w="4405"/>
        <w:gridCol w:w="2054"/>
        <w:gridCol w:w="1348"/>
      </w:tblGrid>
      <w:tr>
        <w:tblPrEx>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66"/>
        </w:trPr>
        <w:tc>
          <w:tcPr>
            <w:tcW w:w="813" w:type="dxa"/>
            <w:vAlign w:val="center"/>
          </w:tcPr>
          <w:p w:rsidR="00063CC5">
            <w:pPr>
              <w:pStyle w:val="Normal0"/>
              <w:adjustRightInd w:val="0"/>
              <w:snapToGrid w:val="0"/>
              <w:jc w:val="center"/>
              <w:rPr>
                <w:rFonts w:ascii="宋体" w:hAnsi="宋体"/>
                <w:b/>
                <w:bCs/>
                <w:color w:val="000000"/>
                <w:sz w:val="21"/>
                <w:szCs w:val="21"/>
              </w:rPr>
            </w:pPr>
            <w:bookmarkEnd w:id="43"/>
            <w:bookmarkEnd w:id="44"/>
            <w:bookmarkEnd w:id="45"/>
            <w:bookmarkEnd w:id="46"/>
            <w:bookmarkEnd w:id="47"/>
            <w:bookmarkEnd w:id="48"/>
            <w:bookmarkEnd w:id="49"/>
            <w:bookmarkEnd w:id="50"/>
            <w:bookmarkEnd w:id="51"/>
            <w:bookmarkEnd w:id="52"/>
            <w:bookmarkEnd w:id="53"/>
            <w:r>
              <w:rPr>
                <w:rFonts w:ascii="宋体" w:hAnsi="宋体" w:hint="eastAsia"/>
                <w:b/>
                <w:bCs/>
                <w:color w:val="000000"/>
                <w:sz w:val="21"/>
                <w:szCs w:val="21"/>
              </w:rPr>
              <w:t>序号</w:t>
            </w:r>
          </w:p>
        </w:tc>
        <w:tc>
          <w:tcPr>
            <w:tcW w:w="4405" w:type="dxa"/>
            <w:vAlign w:val="center"/>
          </w:tcPr>
          <w:p w:rsidR="00063CC5">
            <w:pPr>
              <w:pStyle w:val="Normal0"/>
              <w:adjustRightInd w:val="0"/>
              <w:snapToGrid w:val="0"/>
              <w:jc w:val="center"/>
              <w:rPr>
                <w:rFonts w:ascii="宋体" w:hAnsi="宋体"/>
                <w:b/>
                <w:bCs/>
                <w:color w:val="000000"/>
                <w:sz w:val="21"/>
                <w:szCs w:val="21"/>
              </w:rPr>
            </w:pPr>
            <w:r>
              <w:rPr>
                <w:rFonts w:ascii="宋体" w:hAnsi="宋体" w:hint="eastAsia"/>
                <w:b/>
                <w:bCs/>
                <w:color w:val="000000"/>
                <w:sz w:val="21"/>
                <w:szCs w:val="21"/>
              </w:rPr>
              <w:t>名称</w:t>
            </w:r>
          </w:p>
        </w:tc>
        <w:tc>
          <w:tcPr>
            <w:tcW w:w="2054" w:type="dxa"/>
            <w:vAlign w:val="center"/>
          </w:tcPr>
          <w:p w:rsidR="00063CC5">
            <w:pPr>
              <w:pStyle w:val="Normal0"/>
              <w:adjustRightInd w:val="0"/>
              <w:snapToGrid w:val="0"/>
              <w:jc w:val="center"/>
              <w:rPr>
                <w:rFonts w:ascii="宋体" w:hAnsi="宋体"/>
                <w:b/>
                <w:bCs/>
                <w:color w:val="000000"/>
                <w:sz w:val="21"/>
                <w:szCs w:val="21"/>
              </w:rPr>
            </w:pPr>
            <w:r>
              <w:rPr>
                <w:rFonts w:ascii="宋体" w:hAnsi="宋体" w:hint="eastAsia"/>
                <w:b/>
                <w:bCs/>
                <w:color w:val="000000"/>
                <w:sz w:val="21"/>
                <w:szCs w:val="21"/>
              </w:rPr>
              <w:t>编号</w:t>
            </w:r>
          </w:p>
        </w:tc>
        <w:tc>
          <w:tcPr>
            <w:tcW w:w="1348" w:type="dxa"/>
            <w:vAlign w:val="center"/>
          </w:tcPr>
          <w:p w:rsidR="00063CC5">
            <w:pPr>
              <w:pStyle w:val="Normal0"/>
              <w:adjustRightInd w:val="0"/>
              <w:snapToGrid w:val="0"/>
              <w:jc w:val="center"/>
              <w:rPr>
                <w:rFonts w:ascii="宋体" w:hAnsi="宋体"/>
                <w:b/>
                <w:bCs/>
                <w:color w:val="000000"/>
                <w:sz w:val="21"/>
                <w:szCs w:val="21"/>
              </w:rPr>
            </w:pPr>
            <w:r>
              <w:rPr>
                <w:rFonts w:ascii="宋体" w:hAnsi="宋体" w:hint="eastAsia"/>
                <w:b/>
                <w:bCs/>
                <w:color w:val="000000"/>
                <w:sz w:val="21"/>
                <w:szCs w:val="21"/>
              </w:rPr>
              <w:t>类别</w:t>
            </w: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《混凝土结构工程施工质量验收规范》</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GB50204-2015</w:t>
            </w:r>
          </w:p>
        </w:tc>
        <w:tc>
          <w:tcPr>
            <w:tcW w:w="1348" w:type="dxa"/>
            <w:vMerge w:val="restart"/>
            <w:vAlign w:val="center"/>
          </w:tcPr>
          <w:p w:rsidR="00063CC5">
            <w:pPr>
              <w:pStyle w:val="Normal0"/>
              <w:adjustRightInd w:val="0"/>
              <w:snapToGrid w:val="0"/>
              <w:jc w:val="center"/>
              <w:rPr>
                <w:sz w:val="21"/>
                <w:szCs w:val="21"/>
              </w:rPr>
            </w:pPr>
            <w:r>
              <w:rPr>
                <w:rFonts w:ascii="宋体" w:hAnsi="宋体" w:hint="eastAsia"/>
                <w:sz w:val="21"/>
                <w:szCs w:val="21"/>
              </w:rPr>
              <w:t>国标</w:t>
            </w: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《砼结构设计规范》</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GB50010-2010</w:t>
            </w:r>
          </w:p>
        </w:tc>
        <w:tc>
          <w:tcPr>
            <w:tcW w:w="1348" w:type="dxa"/>
            <w:vMerge/>
          </w:tcPr>
          <w:p w:rsidR="00063CC5">
            <w:pPr>
              <w:pStyle w:val="Normal0"/>
              <w:jc w:val="center"/>
              <w:rPr>
                <w:sz w:val="21"/>
                <w:szCs w:val="21"/>
              </w:rPr>
            </w:pP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3</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《混凝土结构工程施工规范》</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GB50666-2011</w:t>
            </w:r>
          </w:p>
        </w:tc>
        <w:tc>
          <w:tcPr>
            <w:tcW w:w="1348" w:type="dxa"/>
            <w:vMerge/>
          </w:tcPr>
          <w:p w:rsidR="00063CC5">
            <w:pPr>
              <w:pStyle w:val="Normal0"/>
              <w:jc w:val="center"/>
              <w:rPr>
                <w:sz w:val="21"/>
                <w:szCs w:val="21"/>
              </w:rPr>
            </w:pP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4</w:t>
            </w:r>
          </w:p>
        </w:tc>
        <w:tc>
          <w:tcPr>
            <w:tcW w:w="4405" w:type="dxa"/>
            <w:vAlign w:val="center"/>
          </w:tcPr>
          <w:p w:rsidR="00063CC5">
            <w:pPr>
              <w:pStyle w:val="Normal0"/>
              <w:jc w:val="center"/>
              <w:rPr>
                <w:rFonts w:ascii="宋体" w:hAnsi="宋体"/>
                <w:sz w:val="21"/>
                <w:szCs w:val="21"/>
              </w:rPr>
            </w:pPr>
            <w:r>
              <w:rPr>
                <w:rFonts w:ascii="宋体" w:hAnsi="宋体" w:hint="eastAsia"/>
                <w:sz w:val="21"/>
                <w:szCs w:val="21"/>
              </w:rPr>
              <w:t>《建设工程项目管理规范》</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GB/T50326-2014</w:t>
            </w:r>
          </w:p>
        </w:tc>
        <w:tc>
          <w:tcPr>
            <w:tcW w:w="1348" w:type="dxa"/>
            <w:vMerge/>
          </w:tcPr>
          <w:p w:rsidR="00063CC5">
            <w:pPr>
              <w:pStyle w:val="Normal0"/>
              <w:jc w:val="center"/>
              <w:rPr>
                <w:sz w:val="21"/>
                <w:szCs w:val="21"/>
              </w:rPr>
            </w:pPr>
          </w:p>
        </w:tc>
      </w:tr>
    </w:tbl>
    <w:p>
      <w:pPr>
        <w:sectPr>
          <w:pgSz w:w="11906" w:h="16838"/>
          <w:pgMar w:top="1440" w:right="1803" w:bottom="1440" w:left="1803" w:header="850" w:footer="907" w:gutter="0"/>
          <w:pgNumType w:start="1"/>
          <w:cols w:space="720"/>
          <w:docGrid w:type="lines" w:linePitch="312"/>
        </w:sectPr>
      </w:pPr>
    </w:p>
    <w:tbl>
      <w:tblPr>
        <w:tblStyle w:val="TableNormal"/>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3"/>
        <w:gridCol w:w="4405"/>
        <w:gridCol w:w="2054"/>
        <w:gridCol w:w="1348"/>
      </w:tblGrid>
      <w:tr>
        <w:tblPrEx>
          <w:tblW w:w="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5</w:t>
            </w:r>
          </w:p>
        </w:tc>
        <w:tc>
          <w:tcPr>
            <w:tcW w:w="4405" w:type="dxa"/>
            <w:vAlign w:val="center"/>
          </w:tcPr>
          <w:p w:rsidR="00063CC5">
            <w:pPr>
              <w:pStyle w:val="Normal0"/>
              <w:jc w:val="center"/>
              <w:rPr>
                <w:rFonts w:ascii="宋体" w:hAnsi="宋体"/>
                <w:sz w:val="21"/>
                <w:szCs w:val="21"/>
              </w:rPr>
            </w:pPr>
            <w:r>
              <w:rPr>
                <w:rFonts w:ascii="宋体" w:hAnsi="宋体" w:hint="eastAsia"/>
                <w:sz w:val="21"/>
                <w:szCs w:val="21"/>
              </w:rPr>
              <w:t>《建筑工程施工质量验收统一标准》</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GB50300-2013</w:t>
            </w:r>
          </w:p>
        </w:tc>
        <w:tc>
          <w:tcPr>
            <w:tcW w:w="1348" w:type="dxa"/>
            <w:vMerge w:val="restart"/>
          </w:tcPr>
          <w:p w:rsidR="00063CC5">
            <w:pPr>
              <w:pStyle w:val="Normal0"/>
              <w:jc w:val="center"/>
              <w:rPr>
                <w:sz w:val="21"/>
                <w:szCs w:val="21"/>
              </w:rPr>
            </w:pP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6</w:t>
            </w:r>
          </w:p>
        </w:tc>
        <w:tc>
          <w:tcPr>
            <w:tcW w:w="4405" w:type="dxa"/>
            <w:vAlign w:val="center"/>
          </w:tcPr>
          <w:p w:rsidR="00063CC5">
            <w:pPr>
              <w:pStyle w:val="Normal0"/>
              <w:jc w:val="center"/>
              <w:rPr>
                <w:rFonts w:ascii="宋体" w:hAnsi="宋体"/>
                <w:sz w:val="21"/>
                <w:szCs w:val="21"/>
              </w:rPr>
            </w:pPr>
            <w:r>
              <w:rPr>
                <w:rFonts w:ascii="宋体" w:hAnsi="宋体" w:hint="eastAsia"/>
                <w:sz w:val="21"/>
                <w:szCs w:val="21"/>
              </w:rPr>
              <w:t>《混凝土质量控制标准》</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GB50164-2011</w:t>
            </w:r>
          </w:p>
        </w:tc>
        <w:tc>
          <w:tcPr>
            <w:tcW w:w="1348" w:type="dxa"/>
            <w:vMerge/>
          </w:tcPr>
          <w:p w:rsidR="00063CC5">
            <w:pPr>
              <w:pStyle w:val="Normal0"/>
              <w:jc w:val="center"/>
              <w:rPr>
                <w:sz w:val="21"/>
                <w:szCs w:val="21"/>
              </w:rPr>
            </w:pP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7</w:t>
            </w:r>
          </w:p>
        </w:tc>
        <w:tc>
          <w:tcPr>
            <w:tcW w:w="4405" w:type="dxa"/>
            <w:vAlign w:val="center"/>
          </w:tcPr>
          <w:p w:rsidR="00063CC5">
            <w:pPr>
              <w:pStyle w:val="Normal0"/>
              <w:jc w:val="center"/>
              <w:rPr>
                <w:rFonts w:ascii="宋体" w:hAnsi="宋体"/>
                <w:sz w:val="21"/>
                <w:szCs w:val="21"/>
              </w:rPr>
            </w:pPr>
            <w:r>
              <w:rPr>
                <w:rFonts w:ascii="宋体" w:hAnsi="宋体" w:hint="eastAsia"/>
                <w:sz w:val="21"/>
                <w:szCs w:val="21"/>
              </w:rPr>
              <w:t>《混凝土强度检验评定标准》</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GB50107-2010</w:t>
            </w:r>
          </w:p>
        </w:tc>
        <w:tc>
          <w:tcPr>
            <w:tcW w:w="1348" w:type="dxa"/>
            <w:vMerge/>
          </w:tcPr>
          <w:p w:rsidR="00063CC5">
            <w:pPr>
              <w:pStyle w:val="Normal0"/>
              <w:jc w:val="center"/>
              <w:rPr>
                <w:sz w:val="21"/>
                <w:szCs w:val="21"/>
              </w:rPr>
            </w:pP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8</w:t>
            </w:r>
          </w:p>
        </w:tc>
        <w:tc>
          <w:tcPr>
            <w:tcW w:w="4405" w:type="dxa"/>
            <w:vAlign w:val="center"/>
          </w:tcPr>
          <w:p w:rsidR="00063CC5">
            <w:pPr>
              <w:pStyle w:val="Normal0"/>
              <w:jc w:val="center"/>
              <w:rPr>
                <w:rFonts w:ascii="宋体" w:hAnsi="宋体"/>
                <w:sz w:val="21"/>
                <w:szCs w:val="21"/>
              </w:rPr>
            </w:pPr>
            <w:r>
              <w:rPr>
                <w:rFonts w:ascii="宋体" w:hAnsi="宋体" w:hint="eastAsia"/>
                <w:sz w:val="21"/>
                <w:szCs w:val="21"/>
              </w:rPr>
              <w:t>《混凝土外加剂应用技术规范》</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GB50119-2003</w:t>
            </w:r>
          </w:p>
        </w:tc>
        <w:tc>
          <w:tcPr>
            <w:tcW w:w="1348" w:type="dxa"/>
            <w:vMerge/>
          </w:tcPr>
          <w:p w:rsidR="00063CC5">
            <w:pPr>
              <w:pStyle w:val="Normal0"/>
              <w:jc w:val="center"/>
              <w:rPr>
                <w:sz w:val="21"/>
                <w:szCs w:val="21"/>
              </w:rPr>
            </w:pP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9</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《地下工程防水技术规范》</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GB50108-2011</w:t>
            </w:r>
          </w:p>
        </w:tc>
        <w:tc>
          <w:tcPr>
            <w:tcW w:w="1348" w:type="dxa"/>
            <w:vMerge/>
          </w:tcPr>
          <w:p w:rsidR="00063CC5">
            <w:pPr>
              <w:pStyle w:val="Normal0"/>
              <w:jc w:val="center"/>
              <w:rPr>
                <w:sz w:val="21"/>
                <w:szCs w:val="21"/>
              </w:rPr>
            </w:pP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10</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《建设工程施工现场供用电安全规范》</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GB50194-2014</w:t>
            </w:r>
          </w:p>
        </w:tc>
        <w:tc>
          <w:tcPr>
            <w:tcW w:w="1348" w:type="dxa"/>
            <w:vMerge/>
          </w:tcPr>
          <w:p w:rsidR="00063CC5">
            <w:pPr>
              <w:pStyle w:val="Normal0"/>
              <w:jc w:val="center"/>
              <w:rPr>
                <w:sz w:val="21"/>
                <w:szCs w:val="21"/>
              </w:rPr>
            </w:pP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11</w:t>
            </w:r>
          </w:p>
        </w:tc>
        <w:tc>
          <w:tcPr>
            <w:tcW w:w="4405" w:type="dxa"/>
            <w:vAlign w:val="center"/>
          </w:tcPr>
          <w:p w:rsidR="00063CC5">
            <w:pPr>
              <w:pStyle w:val="Normal0"/>
              <w:jc w:val="center"/>
              <w:rPr>
                <w:rFonts w:ascii="宋体" w:hAnsi="宋体"/>
                <w:sz w:val="21"/>
                <w:szCs w:val="21"/>
              </w:rPr>
            </w:pPr>
            <w:r>
              <w:rPr>
                <w:rFonts w:ascii="宋体" w:hAnsi="宋体" w:hint="eastAsia"/>
                <w:sz w:val="21"/>
                <w:szCs w:val="21"/>
              </w:rPr>
              <w:t>《工程建设标准强制性条文》（房屋建筑部分）</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2013</w:t>
            </w:r>
            <w:r>
              <w:rPr>
                <w:rFonts w:ascii="宋体" w:hAnsi="宋体" w:hint="eastAsia"/>
                <w:sz w:val="21"/>
                <w:szCs w:val="21"/>
              </w:rPr>
              <w:t>版</w:t>
            </w:r>
          </w:p>
        </w:tc>
        <w:tc>
          <w:tcPr>
            <w:tcW w:w="1348" w:type="dxa"/>
            <w:vMerge/>
          </w:tcPr>
          <w:p w:rsidR="00063CC5">
            <w:pPr>
              <w:pStyle w:val="Normal0"/>
              <w:jc w:val="center"/>
              <w:rPr>
                <w:sz w:val="21"/>
                <w:szCs w:val="21"/>
              </w:rPr>
            </w:pP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12</w:t>
            </w:r>
          </w:p>
        </w:tc>
        <w:tc>
          <w:tcPr>
            <w:tcW w:w="4405" w:type="dxa"/>
            <w:vAlign w:val="center"/>
          </w:tcPr>
          <w:p w:rsidR="00063CC5">
            <w:pPr>
              <w:pStyle w:val="Normal0"/>
              <w:jc w:val="center"/>
              <w:rPr>
                <w:rFonts w:ascii="宋体" w:hAnsi="宋体"/>
                <w:sz w:val="21"/>
                <w:szCs w:val="21"/>
              </w:rPr>
            </w:pPr>
            <w:r>
              <w:rPr>
                <w:rFonts w:ascii="宋体" w:hAnsi="宋体" w:hint="eastAsia"/>
                <w:sz w:val="21"/>
                <w:szCs w:val="21"/>
              </w:rPr>
              <w:t>《普通混凝土配合比设计规程》</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JGJ55-2011</w:t>
            </w:r>
          </w:p>
        </w:tc>
        <w:tc>
          <w:tcPr>
            <w:tcW w:w="1348" w:type="dxa"/>
            <w:vMerge w:val="restart"/>
            <w:vAlign w:val="center"/>
          </w:tcPr>
          <w:p w:rsidR="00063CC5">
            <w:pPr>
              <w:pStyle w:val="Normal0"/>
              <w:jc w:val="center"/>
              <w:rPr>
                <w:sz w:val="21"/>
                <w:szCs w:val="21"/>
              </w:rPr>
            </w:pPr>
            <w:r>
              <w:rPr>
                <w:rFonts w:ascii="宋体" w:hAnsi="宋体" w:hint="eastAsia"/>
                <w:sz w:val="21"/>
                <w:szCs w:val="21"/>
              </w:rPr>
              <w:t>行标</w:t>
            </w: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13</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《建筑施工高处作业安全技术规范》</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JGJ80-2011</w:t>
            </w:r>
          </w:p>
        </w:tc>
        <w:tc>
          <w:tcPr>
            <w:tcW w:w="1348" w:type="dxa"/>
            <w:vMerge/>
          </w:tcPr>
          <w:p w:rsidR="00063CC5">
            <w:pPr>
              <w:pStyle w:val="Normal0"/>
              <w:jc w:val="center"/>
              <w:rPr>
                <w:sz w:val="21"/>
                <w:szCs w:val="21"/>
              </w:rPr>
            </w:pPr>
          </w:p>
        </w:tc>
      </w:tr>
      <w:tr>
        <w:tblPrEx>
          <w:tblW w:w="8620" w:type="dxa"/>
          <w:tblLayout w:type="fixed"/>
          <w:tblLook w:val="04A0"/>
        </w:tblPrEx>
        <w:trPr>
          <w:trHeight w:val="381"/>
        </w:trPr>
        <w:tc>
          <w:tcPr>
            <w:tcW w:w="813" w:type="dxa"/>
            <w:vAlign w:val="center"/>
          </w:tcPr>
          <w:p w:rsidR="00063CC5">
            <w:pPr>
              <w:pStyle w:val="Normal0"/>
              <w:adjustRightInd w:val="0"/>
              <w:snapToGrid w:val="0"/>
              <w:jc w:val="center"/>
              <w:rPr>
                <w:rFonts w:ascii="宋体" w:hAnsi="宋体"/>
                <w:b/>
                <w:bCs/>
                <w:color w:val="000000"/>
                <w:sz w:val="21"/>
                <w:szCs w:val="21"/>
              </w:rPr>
            </w:pPr>
            <w:r>
              <w:rPr>
                <w:rFonts w:ascii="宋体" w:hAnsi="宋体" w:hint="eastAsia"/>
                <w:b/>
                <w:bCs/>
                <w:color w:val="000000"/>
                <w:sz w:val="21"/>
                <w:szCs w:val="21"/>
              </w:rPr>
              <w:t>序号</w:t>
            </w:r>
          </w:p>
        </w:tc>
        <w:tc>
          <w:tcPr>
            <w:tcW w:w="4405" w:type="dxa"/>
            <w:vAlign w:val="center"/>
          </w:tcPr>
          <w:p w:rsidR="00063CC5">
            <w:pPr>
              <w:pStyle w:val="Normal0"/>
              <w:adjustRightInd w:val="0"/>
              <w:snapToGrid w:val="0"/>
              <w:jc w:val="center"/>
              <w:rPr>
                <w:rFonts w:ascii="宋体" w:hAnsi="宋体"/>
                <w:b/>
                <w:bCs/>
                <w:color w:val="000000"/>
                <w:sz w:val="21"/>
                <w:szCs w:val="21"/>
              </w:rPr>
            </w:pPr>
            <w:r>
              <w:rPr>
                <w:rFonts w:ascii="宋体" w:hAnsi="宋体" w:hint="eastAsia"/>
                <w:b/>
                <w:bCs/>
                <w:color w:val="000000"/>
                <w:sz w:val="21"/>
                <w:szCs w:val="21"/>
              </w:rPr>
              <w:t>名称</w:t>
            </w:r>
          </w:p>
        </w:tc>
        <w:tc>
          <w:tcPr>
            <w:tcW w:w="2054" w:type="dxa"/>
            <w:vAlign w:val="center"/>
          </w:tcPr>
          <w:p w:rsidR="00063CC5">
            <w:pPr>
              <w:pStyle w:val="Normal0"/>
              <w:adjustRightInd w:val="0"/>
              <w:snapToGrid w:val="0"/>
              <w:jc w:val="center"/>
              <w:rPr>
                <w:rFonts w:ascii="宋体" w:hAnsi="宋体"/>
                <w:b/>
                <w:bCs/>
                <w:color w:val="000000"/>
                <w:sz w:val="21"/>
                <w:szCs w:val="21"/>
              </w:rPr>
            </w:pPr>
            <w:r>
              <w:rPr>
                <w:rFonts w:ascii="宋体" w:hAnsi="宋体" w:hint="eastAsia"/>
                <w:b/>
                <w:bCs/>
                <w:color w:val="000000"/>
                <w:sz w:val="21"/>
                <w:szCs w:val="21"/>
              </w:rPr>
              <w:t>编号</w:t>
            </w:r>
          </w:p>
        </w:tc>
        <w:tc>
          <w:tcPr>
            <w:tcW w:w="1348" w:type="dxa"/>
            <w:vAlign w:val="center"/>
          </w:tcPr>
          <w:p w:rsidR="00063CC5">
            <w:pPr>
              <w:pStyle w:val="Normal0"/>
              <w:adjustRightInd w:val="0"/>
              <w:snapToGrid w:val="0"/>
              <w:jc w:val="center"/>
              <w:rPr>
                <w:rFonts w:ascii="宋体" w:hAnsi="宋体"/>
                <w:b/>
                <w:bCs/>
                <w:color w:val="000000"/>
                <w:sz w:val="21"/>
                <w:szCs w:val="21"/>
              </w:rPr>
            </w:pPr>
            <w:r>
              <w:rPr>
                <w:rFonts w:ascii="宋体" w:hAnsi="宋体" w:hint="eastAsia"/>
                <w:b/>
                <w:bCs/>
                <w:color w:val="000000"/>
                <w:sz w:val="21"/>
                <w:szCs w:val="21"/>
              </w:rPr>
              <w:t>类别</w:t>
            </w: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14</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《建筑机械使用安全技术规程》</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JGJ33-2012</w:t>
            </w:r>
          </w:p>
        </w:tc>
        <w:tc>
          <w:tcPr>
            <w:tcW w:w="1348" w:type="dxa"/>
            <w:vMerge w:val="restart"/>
            <w:vAlign w:val="center"/>
          </w:tcPr>
          <w:p w:rsidR="00063CC5">
            <w:pPr>
              <w:pStyle w:val="Normal0"/>
              <w:jc w:val="center"/>
              <w:rPr>
                <w:sz w:val="21"/>
                <w:szCs w:val="21"/>
              </w:rPr>
            </w:pPr>
            <w:r>
              <w:rPr>
                <w:rFonts w:ascii="宋体" w:hAnsi="宋体" w:hint="eastAsia"/>
                <w:sz w:val="21"/>
                <w:szCs w:val="21"/>
              </w:rPr>
              <w:t>行标</w:t>
            </w: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15</w:t>
            </w:r>
          </w:p>
        </w:tc>
        <w:tc>
          <w:tcPr>
            <w:tcW w:w="4405" w:type="dxa"/>
            <w:vAlign w:val="center"/>
          </w:tcPr>
          <w:p w:rsidR="00063CC5">
            <w:pPr>
              <w:pStyle w:val="Normal0"/>
              <w:jc w:val="center"/>
              <w:rPr>
                <w:rFonts w:ascii="宋体" w:hAnsi="宋体"/>
                <w:sz w:val="21"/>
                <w:szCs w:val="21"/>
              </w:rPr>
            </w:pPr>
            <w:r>
              <w:rPr>
                <w:rFonts w:ascii="宋体" w:hAnsi="宋体" w:hint="eastAsia"/>
                <w:sz w:val="21"/>
                <w:szCs w:val="21"/>
              </w:rPr>
              <w:t>《钢筋机械连接通用技术规程》</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JGJ107-2016</w:t>
            </w:r>
          </w:p>
        </w:tc>
        <w:tc>
          <w:tcPr>
            <w:tcW w:w="1348" w:type="dxa"/>
            <w:vMerge/>
          </w:tcPr>
          <w:p w:rsidR="00063CC5">
            <w:pPr>
              <w:pStyle w:val="Normal0"/>
              <w:jc w:val="center"/>
              <w:rPr>
                <w:sz w:val="21"/>
                <w:szCs w:val="21"/>
              </w:rPr>
            </w:pPr>
          </w:p>
        </w:tc>
      </w:tr>
      <w:tr>
        <w:tblPrEx>
          <w:tblW w:w="8620" w:type="dxa"/>
          <w:tblLayout w:type="fixed"/>
          <w:tblLook w:val="04A0"/>
        </w:tblPrEx>
        <w:trPr>
          <w:trHeight w:hRule="exact" w:val="36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16</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《混凝土泵送施工技术规程》</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JGJ/T10</w:t>
            </w:r>
            <w:r>
              <w:rPr>
                <w:rFonts w:ascii="宋体" w:hAnsi="宋体" w:hint="eastAsia"/>
                <w:sz w:val="21"/>
                <w:szCs w:val="21"/>
              </w:rPr>
              <w:t>—</w:t>
            </w:r>
            <w:r>
              <w:rPr>
                <w:rFonts w:ascii="宋体" w:hAnsi="宋体" w:hint="eastAsia"/>
                <w:sz w:val="21"/>
                <w:szCs w:val="21"/>
              </w:rPr>
              <w:t>2011</w:t>
            </w:r>
          </w:p>
        </w:tc>
        <w:tc>
          <w:tcPr>
            <w:tcW w:w="1348" w:type="dxa"/>
            <w:vMerge/>
          </w:tcPr>
          <w:p w:rsidR="00063CC5">
            <w:pPr>
              <w:pStyle w:val="Normal0"/>
              <w:jc w:val="center"/>
              <w:rPr>
                <w:sz w:val="21"/>
                <w:szCs w:val="21"/>
              </w:rPr>
            </w:pPr>
          </w:p>
        </w:tc>
      </w:tr>
      <w:tr>
        <w:tblPrEx>
          <w:tblW w:w="8620" w:type="dxa"/>
          <w:tblLayout w:type="fixed"/>
          <w:tblLook w:val="04A0"/>
        </w:tblPrEx>
        <w:trPr>
          <w:trHeight w:hRule="exact" w:val="371"/>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17</w:t>
            </w:r>
          </w:p>
        </w:tc>
        <w:tc>
          <w:tcPr>
            <w:tcW w:w="4405" w:type="dxa"/>
            <w:vAlign w:val="center"/>
          </w:tcPr>
          <w:p w:rsidR="00063CC5">
            <w:pPr>
              <w:pStyle w:val="Normal0"/>
              <w:adjustRightInd w:val="0"/>
              <w:snapToGrid w:val="0"/>
              <w:rPr>
                <w:rFonts w:ascii="宋体" w:hAnsi="宋体"/>
                <w:sz w:val="21"/>
                <w:szCs w:val="21"/>
              </w:rPr>
            </w:pPr>
            <w:r>
              <w:rPr>
                <w:rFonts w:ascii="宋体" w:hAnsi="宋体" w:hint="eastAsia"/>
                <w:sz w:val="21"/>
                <w:szCs w:val="21"/>
              </w:rPr>
              <w:t>《北京市建筑工程施工安全操作规程》</w:t>
            </w:r>
          </w:p>
        </w:tc>
        <w:tc>
          <w:tcPr>
            <w:tcW w:w="2054" w:type="dxa"/>
            <w:vAlign w:val="center"/>
          </w:tcPr>
          <w:p w:rsidR="00063CC5">
            <w:pPr>
              <w:pStyle w:val="Normal0"/>
              <w:jc w:val="center"/>
              <w:rPr>
                <w:rFonts w:ascii="宋体" w:hAnsi="宋体"/>
                <w:sz w:val="21"/>
                <w:szCs w:val="21"/>
              </w:rPr>
            </w:pPr>
            <w:r>
              <w:rPr>
                <w:rFonts w:ascii="宋体" w:hAnsi="宋体" w:cs="宋体" w:hint="eastAsia"/>
                <w:sz w:val="21"/>
                <w:szCs w:val="21"/>
              </w:rPr>
              <w:t>DBJ01-62-2016</w:t>
            </w:r>
          </w:p>
        </w:tc>
        <w:tc>
          <w:tcPr>
            <w:tcW w:w="1348" w:type="dxa"/>
            <w:vMerge w:val="restart"/>
            <w:vAlign w:val="center"/>
          </w:tcPr>
          <w:p w:rsidR="00063CC5">
            <w:pPr>
              <w:pStyle w:val="Normal0"/>
              <w:jc w:val="center"/>
              <w:rPr>
                <w:sz w:val="21"/>
                <w:szCs w:val="21"/>
              </w:rPr>
            </w:pPr>
            <w:r>
              <w:rPr>
                <w:rFonts w:ascii="宋体" w:hAnsi="宋体" w:hint="eastAsia"/>
                <w:sz w:val="21"/>
                <w:szCs w:val="21"/>
              </w:rPr>
              <w:t>地标</w:t>
            </w:r>
          </w:p>
        </w:tc>
      </w:tr>
      <w:tr>
        <w:tblPrEx>
          <w:tblW w:w="8620" w:type="dxa"/>
          <w:tblLayout w:type="fixed"/>
          <w:tblLook w:val="04A0"/>
        </w:tblPrEx>
        <w:trPr>
          <w:trHeight w:hRule="exact" w:val="419"/>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18</w:t>
            </w:r>
          </w:p>
        </w:tc>
        <w:tc>
          <w:tcPr>
            <w:tcW w:w="4405" w:type="dxa"/>
            <w:vAlign w:val="center"/>
          </w:tcPr>
          <w:p w:rsidR="00063CC5">
            <w:pPr>
              <w:pStyle w:val="Normal0"/>
              <w:jc w:val="center"/>
              <w:rPr>
                <w:rFonts w:ascii="宋体" w:hAnsi="宋体"/>
                <w:sz w:val="21"/>
                <w:szCs w:val="21"/>
              </w:rPr>
            </w:pPr>
            <w:r>
              <w:rPr>
                <w:rFonts w:ascii="宋体" w:hAnsi="宋体" w:hint="eastAsia"/>
                <w:sz w:val="21"/>
                <w:szCs w:val="21"/>
              </w:rPr>
              <w:t>《建筑工程资料管理规程》</w:t>
            </w:r>
          </w:p>
        </w:tc>
        <w:tc>
          <w:tcPr>
            <w:tcW w:w="2054" w:type="dxa"/>
            <w:vAlign w:val="center"/>
          </w:tcPr>
          <w:p w:rsidR="00063CC5">
            <w:pPr>
              <w:pStyle w:val="Normal0"/>
              <w:adjustRightInd w:val="0"/>
              <w:snapToGrid w:val="0"/>
              <w:jc w:val="center"/>
              <w:rPr>
                <w:rFonts w:ascii="宋体" w:hAnsi="宋体" w:cs="宋体"/>
                <w:sz w:val="21"/>
                <w:szCs w:val="21"/>
              </w:rPr>
            </w:pPr>
            <w:r>
              <w:rPr>
                <w:rFonts w:ascii="宋体" w:hAnsi="宋体" w:hint="eastAsia"/>
                <w:sz w:val="21"/>
                <w:szCs w:val="21"/>
              </w:rPr>
              <w:t>JGJ/T185-2009</w:t>
            </w:r>
          </w:p>
        </w:tc>
        <w:tc>
          <w:tcPr>
            <w:tcW w:w="1348" w:type="dxa"/>
            <w:vMerge/>
            <w:vAlign w:val="center"/>
          </w:tcPr>
          <w:p w:rsidR="00063CC5">
            <w:pPr>
              <w:pStyle w:val="Normal0"/>
              <w:jc w:val="center"/>
              <w:rPr>
                <w:rFonts w:ascii="宋体" w:hAnsi="宋体"/>
                <w:sz w:val="21"/>
                <w:szCs w:val="21"/>
              </w:rPr>
            </w:pPr>
          </w:p>
        </w:tc>
      </w:tr>
      <w:tr>
        <w:tblPrEx>
          <w:tblW w:w="8620" w:type="dxa"/>
          <w:tblLayout w:type="fixed"/>
          <w:tblLook w:val="04A0"/>
        </w:tblPrEx>
        <w:trPr>
          <w:trHeight w:hRule="exact" w:val="516"/>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19</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《建筑安装分项工程施工工艺规程》</w:t>
            </w:r>
          </w:p>
          <w:p w:rsidR="00063CC5">
            <w:pPr>
              <w:pStyle w:val="Normal0"/>
              <w:adjustRightInd w:val="0"/>
              <w:snapToGrid w:val="0"/>
              <w:jc w:val="center"/>
              <w:rPr>
                <w:rFonts w:ascii="宋体" w:hAnsi="宋体"/>
                <w:sz w:val="21"/>
                <w:szCs w:val="21"/>
              </w:rPr>
            </w:pPr>
            <w:r>
              <w:rPr>
                <w:rFonts w:ascii="宋体" w:hAnsi="宋体" w:hint="eastAsia"/>
                <w:sz w:val="21"/>
                <w:szCs w:val="21"/>
              </w:rPr>
              <w:t>（第二分册）</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DBJ/T01-26-2003</w:t>
            </w:r>
          </w:p>
        </w:tc>
        <w:tc>
          <w:tcPr>
            <w:tcW w:w="1348" w:type="dxa"/>
            <w:vMerge/>
            <w:vAlign w:val="center"/>
          </w:tcPr>
          <w:p w:rsidR="00063CC5">
            <w:pPr>
              <w:pStyle w:val="Normal0"/>
              <w:jc w:val="center"/>
              <w:rPr>
                <w:rFonts w:ascii="宋体" w:hAnsi="宋体"/>
                <w:sz w:val="21"/>
                <w:szCs w:val="21"/>
              </w:rPr>
            </w:pPr>
          </w:p>
        </w:tc>
      </w:tr>
      <w:tr>
        <w:tblPrEx>
          <w:tblW w:w="8620" w:type="dxa"/>
          <w:tblLayout w:type="fixed"/>
          <w:tblLook w:val="04A0"/>
        </w:tblPrEx>
        <w:trPr>
          <w:trHeight w:hRule="exact" w:val="914"/>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20</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《混凝土结构施工图平面整体表示方法制图规则和构造详图》</w:t>
            </w:r>
          </w:p>
          <w:p w:rsidR="00063CC5">
            <w:pPr>
              <w:pStyle w:val="Normal0"/>
              <w:adjustRightInd w:val="0"/>
              <w:snapToGrid w:val="0"/>
              <w:jc w:val="center"/>
              <w:rPr>
                <w:rFonts w:ascii="宋体" w:hAnsi="宋体"/>
                <w:sz w:val="21"/>
                <w:szCs w:val="21"/>
              </w:rPr>
            </w:pPr>
            <w:r>
              <w:rPr>
                <w:rFonts w:ascii="宋体" w:hAnsi="宋体" w:hint="eastAsia"/>
                <w:sz w:val="21"/>
                <w:szCs w:val="21"/>
              </w:rPr>
              <w:t>（现浇混凝土框架、剪力墙、梁、板）</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16G101-1</w:t>
            </w:r>
          </w:p>
        </w:tc>
        <w:tc>
          <w:tcPr>
            <w:tcW w:w="1348" w:type="dxa"/>
            <w:vMerge w:val="restart"/>
            <w:vAlign w:val="center"/>
          </w:tcPr>
          <w:p w:rsidR="00063CC5">
            <w:pPr>
              <w:pStyle w:val="Normal0"/>
              <w:ind w:right="-105" w:rightChars="-50"/>
              <w:jc w:val="center"/>
              <w:rPr>
                <w:rFonts w:ascii="宋体" w:hAnsi="宋体"/>
                <w:sz w:val="21"/>
                <w:szCs w:val="21"/>
              </w:rPr>
            </w:pPr>
            <w:r>
              <w:rPr>
                <w:rFonts w:ascii="宋体" w:hAnsi="宋体" w:hint="eastAsia"/>
                <w:sz w:val="21"/>
                <w:szCs w:val="21"/>
              </w:rPr>
              <w:t>国家</w:t>
            </w:r>
          </w:p>
          <w:p w:rsidR="00063CC5">
            <w:pPr>
              <w:pStyle w:val="Normal0"/>
              <w:ind w:right="-105" w:rightChars="-50"/>
              <w:jc w:val="center"/>
              <w:rPr>
                <w:rFonts w:ascii="宋体" w:hAnsi="宋体"/>
                <w:sz w:val="21"/>
                <w:szCs w:val="21"/>
              </w:rPr>
            </w:pPr>
            <w:r>
              <w:rPr>
                <w:rFonts w:ascii="宋体" w:hAnsi="宋体" w:hint="eastAsia"/>
                <w:sz w:val="21"/>
                <w:szCs w:val="21"/>
              </w:rPr>
              <w:t>标准</w:t>
            </w:r>
          </w:p>
          <w:p w:rsidR="00063CC5">
            <w:pPr>
              <w:pStyle w:val="Normal0"/>
              <w:ind w:right="-105" w:rightChars="-50"/>
              <w:jc w:val="center"/>
              <w:rPr>
                <w:sz w:val="21"/>
                <w:szCs w:val="21"/>
              </w:rPr>
            </w:pPr>
            <w:r>
              <w:rPr>
                <w:rFonts w:ascii="宋体" w:hAnsi="宋体" w:hint="eastAsia"/>
                <w:sz w:val="21"/>
                <w:szCs w:val="21"/>
              </w:rPr>
              <w:t>图集</w:t>
            </w:r>
          </w:p>
        </w:tc>
      </w:tr>
      <w:tr>
        <w:tblPrEx>
          <w:tblW w:w="8620" w:type="dxa"/>
          <w:tblLayout w:type="fixed"/>
          <w:tblLook w:val="04A0"/>
        </w:tblPrEx>
        <w:trPr>
          <w:trHeight w:hRule="exact" w:val="728"/>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21</w:t>
            </w:r>
          </w:p>
        </w:tc>
        <w:tc>
          <w:tcPr>
            <w:tcW w:w="4405" w:type="dxa"/>
            <w:vAlign w:val="center"/>
          </w:tcPr>
          <w:p w:rsidR="00063CC5">
            <w:pPr>
              <w:pStyle w:val="Normal0"/>
              <w:adjustRightInd w:val="0"/>
              <w:snapToGrid w:val="0"/>
              <w:jc w:val="center"/>
              <w:rPr>
                <w:rFonts w:ascii="宋体" w:hAnsi="宋体"/>
                <w:bCs/>
                <w:sz w:val="21"/>
                <w:szCs w:val="21"/>
              </w:rPr>
            </w:pPr>
            <w:r>
              <w:rPr>
                <w:rFonts w:ascii="宋体" w:hAnsi="宋体" w:hint="eastAsia"/>
                <w:sz w:val="21"/>
                <w:szCs w:val="21"/>
              </w:rPr>
              <w:t>《混凝土结构施工图平面整体表示方法制图规则和构造详图》（现浇混凝土板式楼梯）</w:t>
            </w:r>
          </w:p>
        </w:tc>
        <w:tc>
          <w:tcPr>
            <w:tcW w:w="2054" w:type="dxa"/>
            <w:vAlign w:val="center"/>
          </w:tcPr>
          <w:p w:rsidR="00063CC5">
            <w:pPr>
              <w:pStyle w:val="Normal0"/>
              <w:adjustRightInd w:val="0"/>
              <w:snapToGrid w:val="0"/>
              <w:jc w:val="center"/>
              <w:rPr>
                <w:rFonts w:ascii="宋体" w:hAnsi="宋体"/>
                <w:bCs/>
                <w:sz w:val="21"/>
                <w:szCs w:val="21"/>
              </w:rPr>
            </w:pPr>
            <w:r>
              <w:rPr>
                <w:rFonts w:ascii="宋体" w:hAnsi="宋体" w:hint="eastAsia"/>
                <w:sz w:val="21"/>
                <w:szCs w:val="21"/>
              </w:rPr>
              <w:t>16G101-2</w:t>
            </w:r>
          </w:p>
        </w:tc>
        <w:tc>
          <w:tcPr>
            <w:tcW w:w="1348" w:type="dxa"/>
            <w:vMerge/>
            <w:vAlign w:val="center"/>
          </w:tcPr>
          <w:p w:rsidR="00063CC5">
            <w:pPr>
              <w:pStyle w:val="Normal0"/>
              <w:ind w:right="-105" w:rightChars="-50"/>
              <w:jc w:val="center"/>
              <w:rPr>
                <w:rFonts w:ascii="宋体" w:hAnsi="宋体"/>
                <w:sz w:val="21"/>
                <w:szCs w:val="21"/>
              </w:rPr>
            </w:pPr>
          </w:p>
        </w:tc>
      </w:tr>
      <w:tr>
        <w:tblPrEx>
          <w:tblW w:w="8620" w:type="dxa"/>
          <w:tblLayout w:type="fixed"/>
          <w:tblLook w:val="04A0"/>
        </w:tblPrEx>
        <w:trPr>
          <w:trHeight w:hRule="exact" w:val="808"/>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22</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《混凝土结构施工图平面整体表示方法制图规则和构造详图》</w:t>
            </w:r>
          </w:p>
          <w:p w:rsidR="00063CC5">
            <w:pPr>
              <w:pStyle w:val="Normal0"/>
              <w:adjustRightInd w:val="0"/>
              <w:snapToGrid w:val="0"/>
              <w:jc w:val="center"/>
              <w:rPr>
                <w:rFonts w:ascii="宋体" w:hAnsi="宋体"/>
                <w:bCs/>
                <w:sz w:val="21"/>
                <w:szCs w:val="21"/>
              </w:rPr>
            </w:pPr>
            <w:r>
              <w:rPr>
                <w:rFonts w:ascii="宋体" w:hAnsi="宋体" w:hint="eastAsia"/>
                <w:sz w:val="21"/>
                <w:szCs w:val="21"/>
              </w:rPr>
              <w:t>（独立基础、条形基础、筏形基础、桩基础）</w:t>
            </w:r>
          </w:p>
        </w:tc>
        <w:tc>
          <w:tcPr>
            <w:tcW w:w="2054" w:type="dxa"/>
            <w:vAlign w:val="center"/>
          </w:tcPr>
          <w:p w:rsidR="00063CC5">
            <w:pPr>
              <w:pStyle w:val="Normal0"/>
              <w:adjustRightInd w:val="0"/>
              <w:snapToGrid w:val="0"/>
              <w:jc w:val="center"/>
              <w:rPr>
                <w:rFonts w:ascii="宋体" w:hAnsi="宋体"/>
                <w:bCs/>
                <w:sz w:val="21"/>
                <w:szCs w:val="21"/>
              </w:rPr>
            </w:pPr>
            <w:r>
              <w:rPr>
                <w:rFonts w:ascii="宋体" w:hAnsi="宋体" w:hint="eastAsia"/>
                <w:sz w:val="21"/>
                <w:szCs w:val="21"/>
              </w:rPr>
              <w:t>16G101-3</w:t>
            </w:r>
          </w:p>
        </w:tc>
        <w:tc>
          <w:tcPr>
            <w:tcW w:w="1348" w:type="dxa"/>
            <w:vMerge/>
          </w:tcPr>
          <w:p w:rsidR="00063CC5">
            <w:pPr>
              <w:pStyle w:val="Normal0"/>
              <w:ind w:right="-105" w:rightChars="-50"/>
              <w:jc w:val="center"/>
              <w:rPr>
                <w:rFonts w:ascii="宋体" w:hAnsi="宋体"/>
                <w:sz w:val="21"/>
                <w:szCs w:val="21"/>
              </w:rPr>
            </w:pPr>
          </w:p>
        </w:tc>
      </w:tr>
      <w:tr>
        <w:tblPrEx>
          <w:tblW w:w="8620" w:type="dxa"/>
          <w:tblLayout w:type="fixed"/>
          <w:tblLook w:val="04A0"/>
        </w:tblPrEx>
        <w:trPr>
          <w:trHeight w:hRule="exact" w:val="538"/>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23</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《混凝土结构施工钢筋排布规则与构造详图》</w:t>
            </w:r>
          </w:p>
          <w:p w:rsidR="00063CC5">
            <w:pPr>
              <w:pStyle w:val="Normal0"/>
              <w:adjustRightInd w:val="0"/>
              <w:snapToGrid w:val="0"/>
              <w:jc w:val="center"/>
              <w:rPr>
                <w:rFonts w:ascii="宋体" w:hAnsi="宋体"/>
                <w:sz w:val="21"/>
                <w:szCs w:val="21"/>
              </w:rPr>
            </w:pPr>
            <w:r>
              <w:rPr>
                <w:rFonts w:ascii="宋体" w:hAnsi="宋体" w:hint="eastAsia"/>
                <w:sz w:val="21"/>
                <w:szCs w:val="21"/>
              </w:rPr>
              <w:t>（现浇混凝土框架、剪力墙、梁、板）</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12G901-1</w:t>
            </w:r>
          </w:p>
        </w:tc>
        <w:tc>
          <w:tcPr>
            <w:tcW w:w="1348" w:type="dxa"/>
            <w:vMerge/>
            <w:vAlign w:val="center"/>
          </w:tcPr>
          <w:p w:rsidR="00063CC5">
            <w:pPr>
              <w:pStyle w:val="Normal0"/>
              <w:ind w:right="-105" w:rightChars="-50"/>
              <w:jc w:val="center"/>
              <w:rPr>
                <w:sz w:val="21"/>
                <w:szCs w:val="21"/>
              </w:rPr>
            </w:pPr>
          </w:p>
        </w:tc>
      </w:tr>
      <w:tr>
        <w:tblPrEx>
          <w:tblW w:w="8620" w:type="dxa"/>
          <w:tblLayout w:type="fixed"/>
          <w:tblLook w:val="04A0"/>
        </w:tblPrEx>
        <w:trPr>
          <w:trHeight w:hRule="exact" w:val="553"/>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24</w:t>
            </w:r>
          </w:p>
        </w:tc>
        <w:tc>
          <w:tcPr>
            <w:tcW w:w="4405" w:type="dxa"/>
            <w:vAlign w:val="center"/>
          </w:tcPr>
          <w:p w:rsidR="00063CC5">
            <w:pPr>
              <w:pStyle w:val="Normal0"/>
              <w:adjustRightInd w:val="0"/>
              <w:snapToGrid w:val="0"/>
              <w:jc w:val="center"/>
              <w:rPr>
                <w:rFonts w:ascii="宋体" w:hAnsi="宋体"/>
                <w:bCs/>
                <w:sz w:val="21"/>
                <w:szCs w:val="21"/>
              </w:rPr>
            </w:pPr>
            <w:r>
              <w:rPr>
                <w:rFonts w:ascii="宋体" w:hAnsi="宋体" w:hint="eastAsia"/>
                <w:sz w:val="21"/>
                <w:szCs w:val="21"/>
              </w:rPr>
              <w:t>《混凝土结构施工钢筋排布规则与构造详图》</w:t>
            </w:r>
            <w:r>
              <w:rPr>
                <w:rFonts w:ascii="宋体" w:hAnsi="宋体" w:hint="eastAsia"/>
                <w:sz w:val="21"/>
                <w:szCs w:val="21"/>
              </w:rPr>
              <w:t xml:space="preserve">  </w:t>
            </w:r>
            <w:r>
              <w:rPr>
                <w:rFonts w:ascii="宋体" w:hAnsi="宋体" w:hint="eastAsia"/>
                <w:sz w:val="21"/>
                <w:szCs w:val="21"/>
              </w:rPr>
              <w:t>（现浇混凝土板式楼梯）</w:t>
            </w:r>
          </w:p>
        </w:tc>
        <w:tc>
          <w:tcPr>
            <w:tcW w:w="2054" w:type="dxa"/>
            <w:vAlign w:val="center"/>
          </w:tcPr>
          <w:p w:rsidR="00063CC5">
            <w:pPr>
              <w:pStyle w:val="Normal0"/>
              <w:adjustRightInd w:val="0"/>
              <w:snapToGrid w:val="0"/>
              <w:jc w:val="center"/>
              <w:rPr>
                <w:rFonts w:ascii="宋体" w:hAnsi="宋体"/>
                <w:bCs/>
                <w:sz w:val="21"/>
                <w:szCs w:val="21"/>
              </w:rPr>
            </w:pPr>
            <w:r>
              <w:rPr>
                <w:rFonts w:ascii="宋体" w:hAnsi="宋体" w:hint="eastAsia"/>
                <w:sz w:val="21"/>
                <w:szCs w:val="21"/>
              </w:rPr>
              <w:t>12G901-2</w:t>
            </w:r>
          </w:p>
        </w:tc>
        <w:tc>
          <w:tcPr>
            <w:tcW w:w="1348" w:type="dxa"/>
            <w:vMerge/>
            <w:vAlign w:val="center"/>
          </w:tcPr>
          <w:p w:rsidR="00063CC5">
            <w:pPr>
              <w:pStyle w:val="Normal0"/>
              <w:ind w:right="-105" w:rightChars="-50"/>
              <w:jc w:val="center"/>
              <w:rPr>
                <w:rFonts w:ascii="宋体" w:hAnsi="宋体"/>
                <w:sz w:val="21"/>
                <w:szCs w:val="21"/>
              </w:rPr>
            </w:pPr>
          </w:p>
        </w:tc>
      </w:tr>
      <w:tr>
        <w:tblPrEx>
          <w:tblW w:w="8620" w:type="dxa"/>
          <w:tblLayout w:type="fixed"/>
          <w:tblLook w:val="04A0"/>
        </w:tblPrEx>
        <w:trPr>
          <w:trHeight w:hRule="exact" w:val="538"/>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25</w:t>
            </w:r>
          </w:p>
        </w:tc>
        <w:tc>
          <w:tcPr>
            <w:tcW w:w="4405" w:type="dxa"/>
            <w:vAlign w:val="center"/>
          </w:tcPr>
          <w:p w:rsidR="00063CC5">
            <w:pPr>
              <w:pStyle w:val="Normal0"/>
              <w:adjustRightInd w:val="0"/>
              <w:snapToGrid w:val="0"/>
              <w:jc w:val="center"/>
              <w:rPr>
                <w:rFonts w:ascii="宋体" w:hAnsi="宋体"/>
                <w:bCs/>
                <w:sz w:val="21"/>
                <w:szCs w:val="21"/>
              </w:rPr>
            </w:pPr>
            <w:r>
              <w:rPr>
                <w:rFonts w:ascii="宋体" w:hAnsi="宋体" w:hint="eastAsia"/>
                <w:sz w:val="21"/>
                <w:szCs w:val="21"/>
              </w:rPr>
              <w:t>《混凝土结构施工钢筋排布规则与构造详图》</w:t>
            </w:r>
            <w:r>
              <w:rPr>
                <w:rFonts w:ascii="宋体" w:hAnsi="宋体" w:hint="eastAsia"/>
                <w:sz w:val="21"/>
                <w:szCs w:val="21"/>
              </w:rPr>
              <w:t xml:space="preserve"> </w:t>
            </w:r>
            <w:r>
              <w:rPr>
                <w:rFonts w:ascii="宋体" w:hAnsi="宋体" w:hint="eastAsia"/>
                <w:sz w:val="21"/>
                <w:szCs w:val="21"/>
              </w:rPr>
              <w:t>（独立基础、条形基础、筏形基础、桩基承台）</w:t>
            </w:r>
          </w:p>
        </w:tc>
        <w:tc>
          <w:tcPr>
            <w:tcW w:w="2054" w:type="dxa"/>
            <w:vAlign w:val="center"/>
          </w:tcPr>
          <w:p w:rsidR="00063CC5">
            <w:pPr>
              <w:pStyle w:val="Normal0"/>
              <w:adjustRightInd w:val="0"/>
              <w:snapToGrid w:val="0"/>
              <w:jc w:val="center"/>
              <w:rPr>
                <w:rFonts w:ascii="宋体" w:hAnsi="宋体"/>
                <w:bCs/>
                <w:sz w:val="21"/>
                <w:szCs w:val="21"/>
              </w:rPr>
            </w:pPr>
            <w:r>
              <w:rPr>
                <w:rFonts w:ascii="宋体" w:hAnsi="宋体" w:hint="eastAsia"/>
                <w:sz w:val="21"/>
                <w:szCs w:val="21"/>
              </w:rPr>
              <w:t>12G901-3</w:t>
            </w:r>
          </w:p>
        </w:tc>
        <w:tc>
          <w:tcPr>
            <w:tcW w:w="1348" w:type="dxa"/>
            <w:vMerge/>
            <w:vAlign w:val="center"/>
          </w:tcPr>
          <w:p w:rsidR="00063CC5">
            <w:pPr>
              <w:pStyle w:val="Normal0"/>
              <w:ind w:right="-105" w:rightChars="-50"/>
              <w:jc w:val="center"/>
              <w:rPr>
                <w:rFonts w:ascii="宋体" w:hAnsi="宋体"/>
                <w:sz w:val="21"/>
                <w:szCs w:val="21"/>
              </w:rPr>
            </w:pP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26</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《建筑物抗震构造详图》</w:t>
            </w:r>
          </w:p>
          <w:p w:rsidR="00063CC5">
            <w:pPr>
              <w:pStyle w:val="Normal0"/>
              <w:adjustRightInd w:val="0"/>
              <w:snapToGrid w:val="0"/>
              <w:jc w:val="center"/>
              <w:rPr>
                <w:rFonts w:ascii="宋体" w:hAnsi="宋体"/>
                <w:sz w:val="21"/>
                <w:szCs w:val="21"/>
              </w:rPr>
            </w:pPr>
            <w:r>
              <w:rPr>
                <w:rFonts w:ascii="宋体" w:hAnsi="宋体" w:hint="eastAsia"/>
                <w:sz w:val="21"/>
                <w:szCs w:val="21"/>
              </w:rPr>
              <w:t>（多层和高层钢筋混凝土房屋）</w:t>
            </w:r>
          </w:p>
        </w:tc>
        <w:tc>
          <w:tcPr>
            <w:tcW w:w="2054"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11G329-1</w:t>
            </w:r>
          </w:p>
        </w:tc>
        <w:tc>
          <w:tcPr>
            <w:tcW w:w="1348" w:type="dxa"/>
            <w:vMerge/>
            <w:vAlign w:val="center"/>
          </w:tcPr>
          <w:p w:rsidR="00063CC5">
            <w:pPr>
              <w:pStyle w:val="Normal0"/>
              <w:ind w:right="-105" w:rightChars="-50"/>
              <w:jc w:val="center"/>
              <w:rPr>
                <w:rFonts w:ascii="宋体" w:hAnsi="宋体"/>
                <w:sz w:val="21"/>
                <w:szCs w:val="21"/>
              </w:rPr>
            </w:pP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27</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《建筑物抗震构造详图》</w:t>
            </w:r>
          </w:p>
          <w:p w:rsidR="00063CC5">
            <w:pPr>
              <w:pStyle w:val="Normal0"/>
              <w:adjustRightInd w:val="0"/>
              <w:snapToGrid w:val="0"/>
              <w:jc w:val="center"/>
              <w:rPr>
                <w:rFonts w:ascii="宋体" w:hAnsi="宋体"/>
                <w:bCs/>
                <w:sz w:val="21"/>
                <w:szCs w:val="21"/>
              </w:rPr>
            </w:pPr>
            <w:r>
              <w:rPr>
                <w:rFonts w:ascii="宋体" w:hAnsi="宋体" w:hint="eastAsia"/>
                <w:sz w:val="21"/>
                <w:szCs w:val="21"/>
              </w:rPr>
              <w:t>（多层砌体房屋和底部框架砌体房屋）</w:t>
            </w:r>
          </w:p>
        </w:tc>
        <w:tc>
          <w:tcPr>
            <w:tcW w:w="2054" w:type="dxa"/>
            <w:vAlign w:val="center"/>
          </w:tcPr>
          <w:p w:rsidR="00063CC5">
            <w:pPr>
              <w:pStyle w:val="Normal0"/>
              <w:adjustRightInd w:val="0"/>
              <w:snapToGrid w:val="0"/>
              <w:jc w:val="center"/>
            </w:pPr>
            <w:r>
              <w:rPr>
                <w:rFonts w:ascii="宋体" w:hAnsi="宋体" w:hint="eastAsia"/>
                <w:sz w:val="21"/>
                <w:szCs w:val="21"/>
              </w:rPr>
              <w:t>11G329-2</w:t>
            </w:r>
          </w:p>
        </w:tc>
        <w:tc>
          <w:tcPr>
            <w:tcW w:w="1348" w:type="dxa"/>
            <w:vMerge/>
            <w:vAlign w:val="center"/>
          </w:tcPr>
          <w:p w:rsidR="00063CC5">
            <w:pPr>
              <w:pStyle w:val="Normal0"/>
              <w:ind w:right="-105" w:rightChars="-50"/>
              <w:jc w:val="center"/>
              <w:rPr>
                <w:rFonts w:ascii="宋体" w:hAnsi="宋体"/>
                <w:sz w:val="21"/>
                <w:szCs w:val="21"/>
              </w:rPr>
            </w:pPr>
          </w:p>
        </w:tc>
      </w:tr>
      <w:tr>
        <w:tblPrEx>
          <w:tblW w:w="8620" w:type="dxa"/>
          <w:tblLayout w:type="fixed"/>
          <w:tblLook w:val="04A0"/>
        </w:tblPrEx>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28</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《建筑物抗震构造详图》</w:t>
            </w:r>
          </w:p>
          <w:p w:rsidR="00063CC5">
            <w:pPr>
              <w:pStyle w:val="Normal0"/>
              <w:adjustRightInd w:val="0"/>
              <w:snapToGrid w:val="0"/>
              <w:jc w:val="center"/>
              <w:rPr>
                <w:rFonts w:ascii="宋体" w:hAnsi="宋体"/>
                <w:bCs/>
                <w:sz w:val="21"/>
                <w:szCs w:val="21"/>
              </w:rPr>
            </w:pPr>
            <w:r>
              <w:rPr>
                <w:rFonts w:ascii="宋体" w:hAnsi="宋体" w:hint="eastAsia"/>
                <w:sz w:val="21"/>
                <w:szCs w:val="21"/>
              </w:rPr>
              <w:t>（单层工业厂房）</w:t>
            </w:r>
          </w:p>
        </w:tc>
        <w:tc>
          <w:tcPr>
            <w:tcW w:w="2054" w:type="dxa"/>
            <w:vAlign w:val="center"/>
          </w:tcPr>
          <w:p w:rsidR="00063CC5">
            <w:pPr>
              <w:pStyle w:val="Normal0"/>
              <w:adjustRightInd w:val="0"/>
              <w:snapToGrid w:val="0"/>
              <w:jc w:val="center"/>
            </w:pPr>
            <w:r>
              <w:rPr>
                <w:rFonts w:ascii="宋体" w:hAnsi="宋体" w:hint="eastAsia"/>
                <w:sz w:val="21"/>
                <w:szCs w:val="21"/>
              </w:rPr>
              <w:t>11G329-3</w:t>
            </w:r>
          </w:p>
        </w:tc>
        <w:tc>
          <w:tcPr>
            <w:tcW w:w="1348" w:type="dxa"/>
            <w:vMerge/>
            <w:vAlign w:val="center"/>
          </w:tcPr>
          <w:p w:rsidR="00063CC5">
            <w:pPr>
              <w:pStyle w:val="Normal0"/>
              <w:ind w:right="-105" w:rightChars="-50"/>
              <w:jc w:val="center"/>
              <w:rPr>
                <w:rFonts w:ascii="宋体" w:hAnsi="宋体"/>
                <w:sz w:val="21"/>
                <w:szCs w:val="21"/>
              </w:rPr>
            </w:pPr>
          </w:p>
        </w:tc>
      </w:tr>
      <w:tr>
        <w:tblPrEx>
          <w:tblW w:w="8620" w:type="dxa"/>
          <w:tblLayout w:type="fixed"/>
          <w:tblLook w:val="04A0"/>
        </w:tblPrEx>
        <w:trPr>
          <w:trHeight w:val="395"/>
        </w:trPr>
        <w:tc>
          <w:tcPr>
            <w:tcW w:w="813"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29</w:t>
            </w:r>
          </w:p>
        </w:tc>
        <w:tc>
          <w:tcPr>
            <w:tcW w:w="4405" w:type="dxa"/>
            <w:vAlign w:val="center"/>
          </w:tcPr>
          <w:p w:rsidR="00063CC5">
            <w:pPr>
              <w:pStyle w:val="Normal0"/>
              <w:adjustRightInd w:val="0"/>
              <w:snapToGrid w:val="0"/>
              <w:jc w:val="center"/>
              <w:rPr>
                <w:rFonts w:ascii="宋体" w:hAnsi="宋体"/>
                <w:sz w:val="21"/>
                <w:szCs w:val="21"/>
              </w:rPr>
            </w:pPr>
            <w:r>
              <w:rPr>
                <w:rFonts w:ascii="宋体" w:hAnsi="宋体" w:hint="eastAsia"/>
                <w:sz w:val="21"/>
                <w:szCs w:val="21"/>
              </w:rPr>
              <w:t>《</w:t>
            </w:r>
            <w:r>
              <w:rPr>
                <w:rFonts w:hint="eastAsia"/>
                <w:sz w:val="21"/>
                <w:szCs w:val="21"/>
              </w:rPr>
              <w:t>G101</w:t>
            </w:r>
            <w:r>
              <w:rPr>
                <w:rFonts w:hint="eastAsia"/>
                <w:sz w:val="21"/>
                <w:szCs w:val="21"/>
              </w:rPr>
              <w:t>系列图集施工常见问题答疑图解</w:t>
            </w:r>
            <w:r>
              <w:rPr>
                <w:rFonts w:ascii="宋体" w:hAnsi="宋体" w:hint="eastAsia"/>
                <w:sz w:val="21"/>
                <w:szCs w:val="21"/>
              </w:rPr>
              <w:t>》</w:t>
            </w:r>
          </w:p>
        </w:tc>
        <w:tc>
          <w:tcPr>
            <w:tcW w:w="2054" w:type="dxa"/>
            <w:vAlign w:val="center"/>
          </w:tcPr>
          <w:p w:rsidR="00063CC5">
            <w:pPr>
              <w:pStyle w:val="Normal0"/>
              <w:adjustRightInd w:val="0"/>
              <w:snapToGrid w:val="0"/>
              <w:jc w:val="center"/>
              <w:rPr>
                <w:rFonts w:ascii="宋体" w:hAnsi="宋体"/>
                <w:sz w:val="21"/>
                <w:szCs w:val="21"/>
              </w:rPr>
            </w:pPr>
            <w:r>
              <w:rPr>
                <w:rFonts w:hint="eastAsia"/>
                <w:sz w:val="21"/>
                <w:szCs w:val="21"/>
              </w:rPr>
              <w:t>17G101-11</w:t>
            </w:r>
          </w:p>
        </w:tc>
        <w:tc>
          <w:tcPr>
            <w:tcW w:w="1348" w:type="dxa"/>
            <w:vMerge/>
            <w:vAlign w:val="center"/>
          </w:tcPr>
          <w:p w:rsidR="00063CC5">
            <w:pPr>
              <w:pStyle w:val="Normal0"/>
              <w:ind w:right="-105" w:rightChars="-50"/>
              <w:jc w:val="center"/>
              <w:rPr>
                <w:rFonts w:ascii="宋体" w:hAnsi="宋体"/>
                <w:sz w:val="21"/>
                <w:szCs w:val="21"/>
              </w:rPr>
            </w:pPr>
          </w:p>
        </w:tc>
      </w:tr>
    </w:tbl>
    <w:p w:rsidR="00063CC5">
      <w:pPr>
        <w:pStyle w:val="Heading2"/>
      </w:pPr>
      <w:bookmarkStart w:id="54" w:name="_Toc3749"/>
      <w:bookmarkStart w:id="55" w:name="_Toc26692"/>
      <w:bookmarkStart w:id="56" w:name="_Toc14269"/>
      <w:bookmarkStart w:id="57" w:name="_Toc6218"/>
      <w:bookmarkStart w:id="58" w:name="_Toc7189"/>
      <w:bookmarkStart w:id="59" w:name="_Toc31612"/>
      <w:bookmarkStart w:id="60" w:name="_Toc475027338"/>
      <w:bookmarkStart w:id="61" w:name="_Toc26172"/>
      <w:bookmarkStart w:id="62" w:name="_Toc5809"/>
      <w:bookmarkStart w:id="63" w:name="_Toc11365"/>
      <w:bookmarkStart w:id="64" w:name="_Toc475027605"/>
      <w:r>
        <w:rPr>
          <w:rFonts w:hint="eastAsia"/>
        </w:rPr>
        <w:t xml:space="preserve">1.4  </w:t>
      </w:r>
      <w:r>
        <w:rPr>
          <w:rFonts w:hint="eastAsia"/>
        </w:rPr>
        <w:t>法律、法规</w:t>
      </w:r>
    </w:p>
    <w:tbl>
      <w:tblPr>
        <w:tblStyle w:val="TableNormal"/>
        <w:tblW w:w="8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8"/>
        <w:gridCol w:w="5040"/>
        <w:gridCol w:w="2760"/>
      </w:tblGrid>
      <w:tr>
        <w:tblPrEx>
          <w:tblW w:w="8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20"/>
        </w:trPr>
        <w:tc>
          <w:tcPr>
            <w:tcW w:w="778" w:type="dxa"/>
            <w:tcBorders>
              <w:top w:val="single" w:sz="4" w:space="0" w:color="auto"/>
              <w:left w:val="single" w:sz="4" w:space="0" w:color="auto"/>
              <w:bottom w:val="single" w:sz="4" w:space="0" w:color="auto"/>
              <w:right w:val="single" w:sz="4" w:space="0" w:color="auto"/>
            </w:tcBorders>
            <w:vAlign w:val="center"/>
          </w:tcPr>
          <w:p w:rsidR="00063CC5">
            <w:pPr>
              <w:pStyle w:val="Normal0"/>
              <w:adjustRightInd w:val="0"/>
              <w:snapToGrid w:val="0"/>
              <w:ind w:right="-105" w:rightChars="-50"/>
              <w:jc w:val="center"/>
              <w:rPr>
                <w:rFonts w:ascii="宋体" w:hAnsi="宋体" w:cs="宋体"/>
                <w:b/>
                <w:bCs/>
                <w:kern w:val="0"/>
                <w:sz w:val="21"/>
                <w:szCs w:val="21"/>
              </w:rPr>
            </w:pPr>
            <w:bookmarkEnd w:id="54"/>
            <w:bookmarkEnd w:id="55"/>
            <w:bookmarkEnd w:id="56"/>
            <w:bookmarkEnd w:id="57"/>
            <w:bookmarkEnd w:id="58"/>
            <w:bookmarkEnd w:id="59"/>
            <w:bookmarkEnd w:id="60"/>
            <w:bookmarkEnd w:id="61"/>
            <w:bookmarkEnd w:id="62"/>
            <w:bookmarkEnd w:id="63"/>
            <w:bookmarkEnd w:id="64"/>
            <w:r>
              <w:rPr>
                <w:rFonts w:ascii="宋体" w:hAnsi="宋体" w:cs="宋体" w:hint="eastAsia"/>
                <w:b/>
                <w:bCs/>
                <w:kern w:val="0"/>
                <w:sz w:val="21"/>
                <w:szCs w:val="21"/>
              </w:rPr>
              <w:t>序号</w:t>
            </w:r>
          </w:p>
        </w:tc>
        <w:tc>
          <w:tcPr>
            <w:tcW w:w="5040" w:type="dxa"/>
            <w:tcBorders>
              <w:top w:val="single" w:sz="4" w:space="0" w:color="auto"/>
              <w:left w:val="nil"/>
              <w:bottom w:val="single" w:sz="4" w:space="0" w:color="auto"/>
              <w:right w:val="single" w:sz="4" w:space="0" w:color="auto"/>
            </w:tcBorders>
            <w:vAlign w:val="center"/>
          </w:tcPr>
          <w:p w:rsidR="00063CC5">
            <w:pPr>
              <w:pStyle w:val="Normal0"/>
              <w:adjustRightInd w:val="0"/>
              <w:snapToGrid w:val="0"/>
              <w:ind w:left="105" w:right="-105" w:leftChars="50" w:rightChars="-50"/>
              <w:jc w:val="center"/>
              <w:rPr>
                <w:rFonts w:ascii="宋体" w:hAnsi="宋体" w:cs="宋体"/>
                <w:b/>
                <w:bCs/>
                <w:kern w:val="0"/>
                <w:sz w:val="21"/>
                <w:szCs w:val="21"/>
              </w:rPr>
            </w:pPr>
            <w:r>
              <w:rPr>
                <w:rFonts w:ascii="宋体" w:hAnsi="宋体" w:cs="宋体" w:hint="eastAsia"/>
                <w:b/>
                <w:bCs/>
                <w:kern w:val="0"/>
                <w:sz w:val="21"/>
                <w:szCs w:val="21"/>
              </w:rPr>
              <w:t>法规名称</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snapToGrid w:val="0"/>
              <w:ind w:right="-105" w:rightChars="-50"/>
              <w:jc w:val="center"/>
              <w:rPr>
                <w:rFonts w:ascii="宋体" w:hAnsi="宋体" w:cs="宋体"/>
                <w:b/>
                <w:bCs/>
                <w:kern w:val="0"/>
                <w:sz w:val="21"/>
                <w:szCs w:val="21"/>
              </w:rPr>
            </w:pPr>
            <w:r>
              <w:rPr>
                <w:rFonts w:ascii="宋体" w:hAnsi="宋体" w:cs="宋体" w:hint="eastAsia"/>
                <w:b/>
                <w:bCs/>
                <w:kern w:val="0"/>
                <w:sz w:val="21"/>
                <w:szCs w:val="21"/>
              </w:rPr>
              <w:t>编号</w:t>
            </w:r>
          </w:p>
        </w:tc>
      </w:tr>
      <w:tr>
        <w:tblPrEx>
          <w:tblW w:w="8578" w:type="dxa"/>
          <w:tblLayout w:type="fixed"/>
          <w:tblLook w:val="04A0"/>
        </w:tblPrEx>
        <w:trPr>
          <w:trHeight w:val="339"/>
        </w:trPr>
        <w:tc>
          <w:tcPr>
            <w:tcW w:w="778" w:type="dxa"/>
            <w:tcBorders>
              <w:top w:val="single" w:sz="4" w:space="0" w:color="auto"/>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w:t>
            </w:r>
          </w:p>
        </w:tc>
        <w:tc>
          <w:tcPr>
            <w:tcW w:w="5040" w:type="dxa"/>
            <w:tcBorders>
              <w:top w:val="single" w:sz="4" w:space="0" w:color="auto"/>
              <w:left w:val="nil"/>
              <w:bottom w:val="single" w:sz="4" w:space="0" w:color="auto"/>
              <w:right w:val="single" w:sz="4" w:space="0" w:color="auto"/>
            </w:tcBorders>
          </w:tcPr>
          <w:p w:rsidR="00063CC5">
            <w:pPr>
              <w:pStyle w:val="Normal0"/>
              <w:ind w:right="-105" w:rightChars="-50"/>
              <w:jc w:val="center"/>
              <w:rPr>
                <w:rFonts w:ascii="宋体" w:hAnsi="宋体" w:cs="宋体"/>
                <w:bCs/>
                <w:sz w:val="21"/>
                <w:szCs w:val="21"/>
              </w:rPr>
            </w:pPr>
            <w:r>
              <w:rPr>
                <w:rFonts w:ascii="宋体" w:hAnsi="宋体" w:cs="宋体" w:hint="eastAsia"/>
                <w:bCs/>
                <w:sz w:val="21"/>
                <w:szCs w:val="21"/>
              </w:rPr>
              <w:t>《中华人民共和国建筑法》</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主席令第</w:t>
            </w:r>
            <w:r>
              <w:rPr>
                <w:rFonts w:ascii="宋体" w:hAnsi="宋体" w:cs="宋体" w:hint="eastAsia"/>
                <w:kern w:val="0"/>
                <w:sz w:val="21"/>
                <w:szCs w:val="21"/>
              </w:rPr>
              <w:t>91</w:t>
            </w:r>
            <w:r>
              <w:rPr>
                <w:rFonts w:ascii="宋体" w:hAnsi="宋体" w:cs="宋体" w:hint="eastAsia"/>
                <w:kern w:val="0"/>
                <w:sz w:val="21"/>
                <w:szCs w:val="21"/>
              </w:rPr>
              <w:t>号</w:t>
            </w:r>
          </w:p>
        </w:tc>
      </w:tr>
      <w:tr>
        <w:tblPrEx>
          <w:tblW w:w="8578" w:type="dxa"/>
          <w:tblLayout w:type="fixed"/>
          <w:tblLook w:val="04A0"/>
        </w:tblPrEx>
        <w:trPr>
          <w:trHeight w:val="340"/>
        </w:trPr>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2</w:t>
            </w:r>
          </w:p>
        </w:tc>
        <w:tc>
          <w:tcPr>
            <w:tcW w:w="5040" w:type="dxa"/>
            <w:tcBorders>
              <w:top w:val="single" w:sz="4" w:space="0" w:color="auto"/>
              <w:left w:val="nil"/>
              <w:bottom w:val="single" w:sz="4" w:space="0" w:color="auto"/>
              <w:right w:val="single" w:sz="4" w:space="0" w:color="auto"/>
            </w:tcBorders>
          </w:tcPr>
          <w:p w:rsidR="00063CC5">
            <w:pPr>
              <w:pStyle w:val="Normal0"/>
              <w:ind w:right="-105" w:rightChars="-50"/>
              <w:jc w:val="center"/>
              <w:rPr>
                <w:rFonts w:ascii="宋体" w:hAnsi="宋体" w:cs="宋体"/>
                <w:bCs/>
                <w:sz w:val="21"/>
                <w:szCs w:val="21"/>
              </w:rPr>
            </w:pPr>
            <w:r>
              <w:rPr>
                <w:rFonts w:ascii="宋体" w:hAnsi="宋体" w:cs="宋体" w:hint="eastAsia"/>
                <w:bCs/>
                <w:sz w:val="21"/>
                <w:szCs w:val="21"/>
              </w:rPr>
              <w:t>《中华人民共和国环境保护法》</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主席令第</w:t>
            </w:r>
            <w:r>
              <w:rPr>
                <w:rFonts w:ascii="宋体" w:hAnsi="宋体" w:cs="宋体" w:hint="eastAsia"/>
                <w:kern w:val="0"/>
                <w:sz w:val="21"/>
                <w:szCs w:val="21"/>
              </w:rPr>
              <w:t>22</w:t>
            </w:r>
            <w:r>
              <w:rPr>
                <w:rFonts w:ascii="宋体" w:hAnsi="宋体" w:cs="宋体" w:hint="eastAsia"/>
                <w:kern w:val="0"/>
                <w:sz w:val="21"/>
                <w:szCs w:val="21"/>
              </w:rPr>
              <w:t>号</w:t>
            </w:r>
          </w:p>
        </w:tc>
      </w:tr>
    </w:tbl>
    <w:p>
      <w:pPr>
        <w:sectPr>
          <w:type w:val="nextPage"/>
          <w:pgSz w:w="11906" w:h="16838"/>
          <w:pgMar w:top="1440" w:right="1803" w:bottom="1440" w:left="1803" w:header="850" w:footer="907" w:gutter="0"/>
          <w:pgNumType w:start="2"/>
          <w:cols w:space="720"/>
          <w:titlePg w:val="0"/>
          <w:docGrid w:type="lines" w:linePitch="312"/>
        </w:sectPr>
      </w:pPr>
    </w:p>
    <w:tbl>
      <w:tblPr>
        <w:tblStyle w:val="TableNormal"/>
        <w:tblW w:w="8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8"/>
        <w:gridCol w:w="5040"/>
        <w:gridCol w:w="2760"/>
      </w:tblGrid>
      <w:tr>
        <w:tblPrEx>
          <w:tblW w:w="8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05"/>
        </w:trPr>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3</w:t>
            </w:r>
          </w:p>
        </w:tc>
        <w:tc>
          <w:tcPr>
            <w:tcW w:w="5040" w:type="dxa"/>
            <w:tcBorders>
              <w:top w:val="single" w:sz="4" w:space="0" w:color="auto"/>
              <w:left w:val="nil"/>
              <w:bottom w:val="single" w:sz="4" w:space="0" w:color="auto"/>
              <w:right w:val="single" w:sz="4" w:space="0" w:color="auto"/>
            </w:tcBorders>
          </w:tcPr>
          <w:p w:rsidR="00063CC5">
            <w:pPr>
              <w:pStyle w:val="Normal0"/>
              <w:ind w:right="-105" w:rightChars="-50"/>
              <w:jc w:val="center"/>
              <w:rPr>
                <w:rFonts w:ascii="宋体" w:hAnsi="宋体" w:cs="宋体"/>
                <w:bCs/>
                <w:sz w:val="21"/>
                <w:szCs w:val="21"/>
              </w:rPr>
            </w:pPr>
            <w:r>
              <w:rPr>
                <w:rFonts w:ascii="宋体" w:hAnsi="宋体" w:cs="宋体" w:hint="eastAsia"/>
                <w:bCs/>
                <w:sz w:val="21"/>
                <w:szCs w:val="21"/>
              </w:rPr>
              <w:t>《中华人民共和国计量法》</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主席令第</w:t>
            </w:r>
            <w:r>
              <w:rPr>
                <w:rFonts w:ascii="宋体" w:hAnsi="宋体" w:cs="宋体" w:hint="eastAsia"/>
                <w:kern w:val="0"/>
                <w:sz w:val="21"/>
                <w:szCs w:val="21"/>
              </w:rPr>
              <w:t>28</w:t>
            </w:r>
            <w:r>
              <w:rPr>
                <w:rFonts w:ascii="宋体" w:hAnsi="宋体" w:cs="宋体" w:hint="eastAsia"/>
                <w:kern w:val="0"/>
                <w:sz w:val="21"/>
                <w:szCs w:val="21"/>
              </w:rPr>
              <w:t>号</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4</w:t>
            </w:r>
          </w:p>
        </w:tc>
        <w:tc>
          <w:tcPr>
            <w:tcW w:w="5040" w:type="dxa"/>
            <w:tcBorders>
              <w:top w:val="single" w:sz="4" w:space="0" w:color="auto"/>
              <w:left w:val="nil"/>
              <w:bottom w:val="single" w:sz="4" w:space="0" w:color="auto"/>
              <w:right w:val="single" w:sz="4" w:space="0" w:color="auto"/>
            </w:tcBorders>
          </w:tcPr>
          <w:p w:rsidR="00063CC5">
            <w:pPr>
              <w:pStyle w:val="Normal0"/>
              <w:ind w:right="-105" w:rightChars="-50"/>
              <w:jc w:val="center"/>
              <w:rPr>
                <w:rFonts w:ascii="宋体" w:hAnsi="宋体" w:cs="宋体"/>
                <w:bCs/>
                <w:sz w:val="21"/>
                <w:szCs w:val="21"/>
              </w:rPr>
            </w:pPr>
            <w:r>
              <w:rPr>
                <w:rFonts w:ascii="宋体" w:hAnsi="宋体" w:cs="宋体" w:hint="eastAsia"/>
                <w:bCs/>
                <w:sz w:val="21"/>
                <w:szCs w:val="21"/>
              </w:rPr>
              <w:t>《中华人民共和国安全生产法》</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主席令第</w:t>
            </w:r>
            <w:r>
              <w:rPr>
                <w:rFonts w:ascii="宋体" w:hAnsi="宋体" w:cs="宋体" w:hint="eastAsia"/>
                <w:kern w:val="0"/>
                <w:sz w:val="21"/>
                <w:szCs w:val="21"/>
              </w:rPr>
              <w:t>70</w:t>
            </w:r>
            <w:r>
              <w:rPr>
                <w:rFonts w:ascii="宋体" w:hAnsi="宋体" w:cs="宋体" w:hint="eastAsia"/>
                <w:kern w:val="0"/>
                <w:sz w:val="21"/>
                <w:szCs w:val="21"/>
              </w:rPr>
              <w:t>号</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5</w:t>
            </w:r>
          </w:p>
        </w:tc>
        <w:tc>
          <w:tcPr>
            <w:tcW w:w="5040" w:type="dxa"/>
            <w:tcBorders>
              <w:top w:val="single" w:sz="4" w:space="0" w:color="auto"/>
              <w:left w:val="nil"/>
              <w:bottom w:val="single" w:sz="4" w:space="0" w:color="auto"/>
              <w:right w:val="single" w:sz="4" w:space="0" w:color="auto"/>
            </w:tcBorders>
          </w:tcPr>
          <w:p w:rsidR="00063CC5">
            <w:pPr>
              <w:pStyle w:val="Normal0"/>
              <w:ind w:right="-105" w:rightChars="-50"/>
              <w:jc w:val="center"/>
              <w:rPr>
                <w:rFonts w:ascii="宋体" w:hAnsi="宋体" w:cs="宋体"/>
                <w:bCs/>
                <w:sz w:val="21"/>
                <w:szCs w:val="21"/>
              </w:rPr>
            </w:pPr>
            <w:r>
              <w:rPr>
                <w:rFonts w:ascii="宋体" w:hAnsi="宋体" w:cs="宋体" w:hint="eastAsia"/>
                <w:bCs/>
                <w:sz w:val="21"/>
                <w:szCs w:val="21"/>
              </w:rPr>
              <w:t>《中华人民共和国消防法》</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主席令第</w:t>
            </w:r>
            <w:r>
              <w:rPr>
                <w:rFonts w:ascii="宋体" w:hAnsi="宋体" w:cs="宋体" w:hint="eastAsia"/>
                <w:kern w:val="0"/>
                <w:sz w:val="21"/>
                <w:szCs w:val="21"/>
              </w:rPr>
              <w:t>4</w:t>
            </w:r>
            <w:r>
              <w:rPr>
                <w:rFonts w:ascii="宋体" w:hAnsi="宋体" w:cs="宋体" w:hint="eastAsia"/>
                <w:kern w:val="0"/>
                <w:sz w:val="21"/>
                <w:szCs w:val="21"/>
              </w:rPr>
              <w:t>号</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6</w:t>
            </w:r>
          </w:p>
        </w:tc>
        <w:tc>
          <w:tcPr>
            <w:tcW w:w="5040" w:type="dxa"/>
            <w:tcBorders>
              <w:top w:val="single" w:sz="4" w:space="0" w:color="auto"/>
              <w:left w:val="nil"/>
              <w:bottom w:val="single" w:sz="4" w:space="0" w:color="auto"/>
              <w:right w:val="single" w:sz="4" w:space="0" w:color="auto"/>
            </w:tcBorders>
          </w:tcPr>
          <w:p w:rsidR="00063CC5">
            <w:pPr>
              <w:pStyle w:val="Normal0"/>
              <w:ind w:right="-105" w:rightChars="-50"/>
              <w:jc w:val="center"/>
              <w:rPr>
                <w:rFonts w:ascii="宋体" w:hAnsi="宋体" w:cs="宋体"/>
                <w:bCs/>
                <w:sz w:val="21"/>
                <w:szCs w:val="21"/>
              </w:rPr>
            </w:pPr>
            <w:r>
              <w:rPr>
                <w:rFonts w:ascii="宋体" w:hAnsi="宋体" w:cs="宋体" w:hint="eastAsia"/>
                <w:bCs/>
                <w:sz w:val="21"/>
                <w:szCs w:val="21"/>
              </w:rPr>
              <w:t>《建设工程质量管理条例》</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国务院令第</w:t>
            </w:r>
            <w:r>
              <w:rPr>
                <w:rFonts w:ascii="宋体" w:hAnsi="宋体" w:cs="宋体" w:hint="eastAsia"/>
                <w:kern w:val="0"/>
                <w:sz w:val="21"/>
                <w:szCs w:val="21"/>
              </w:rPr>
              <w:t>279</w:t>
            </w:r>
            <w:r>
              <w:rPr>
                <w:rFonts w:ascii="宋体" w:hAnsi="宋体" w:cs="宋体" w:hint="eastAsia"/>
                <w:kern w:val="0"/>
                <w:sz w:val="21"/>
                <w:szCs w:val="21"/>
              </w:rPr>
              <w:t>号</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7</w:t>
            </w:r>
          </w:p>
        </w:tc>
        <w:tc>
          <w:tcPr>
            <w:tcW w:w="5040" w:type="dxa"/>
            <w:tcBorders>
              <w:top w:val="single" w:sz="4" w:space="0" w:color="auto"/>
              <w:left w:val="nil"/>
              <w:bottom w:val="single" w:sz="4" w:space="0" w:color="auto"/>
              <w:right w:val="single" w:sz="4" w:space="0" w:color="auto"/>
            </w:tcBorders>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《建设工程施工现场管理规定》</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建设部</w:t>
            </w:r>
            <w:r>
              <w:rPr>
                <w:rFonts w:ascii="宋体" w:hAnsi="宋体" w:cs="宋体" w:hint="eastAsia"/>
                <w:kern w:val="0"/>
                <w:sz w:val="21"/>
                <w:szCs w:val="21"/>
              </w:rPr>
              <w:t>15</w:t>
            </w:r>
            <w:r>
              <w:rPr>
                <w:rFonts w:ascii="宋体" w:hAnsi="宋体" w:cs="宋体" w:hint="eastAsia"/>
                <w:kern w:val="0"/>
                <w:sz w:val="21"/>
                <w:szCs w:val="21"/>
              </w:rPr>
              <w:t>号令</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8</w:t>
            </w:r>
          </w:p>
        </w:tc>
        <w:tc>
          <w:tcPr>
            <w:tcW w:w="5040" w:type="dxa"/>
            <w:tcBorders>
              <w:top w:val="single" w:sz="4" w:space="0" w:color="auto"/>
              <w:left w:val="nil"/>
              <w:bottom w:val="single" w:sz="4" w:space="0" w:color="auto"/>
              <w:right w:val="single" w:sz="4" w:space="0" w:color="auto"/>
            </w:tcBorders>
            <w:vAlign w:val="center"/>
          </w:tcPr>
          <w:p w:rsidR="00063CC5">
            <w:pPr>
              <w:pStyle w:val="Normal0"/>
              <w:jc w:val="center"/>
              <w:rPr>
                <w:rFonts w:ascii="宋体" w:hAnsi="宋体" w:cs="宋体"/>
                <w:kern w:val="0"/>
                <w:sz w:val="21"/>
                <w:szCs w:val="21"/>
              </w:rPr>
            </w:pPr>
            <w:r>
              <w:rPr>
                <w:rFonts w:ascii="宋体" w:hAnsi="宋体" w:hint="eastAsia"/>
                <w:kern w:val="0"/>
                <w:sz w:val="21"/>
                <w:szCs w:val="21"/>
              </w:rPr>
              <w:t>《</w:t>
            </w:r>
            <w:r>
              <w:rPr>
                <w:rFonts w:ascii="宋体" w:hAnsi="宋体" w:hint="eastAsia"/>
                <w:bCs/>
                <w:sz w:val="21"/>
                <w:szCs w:val="21"/>
              </w:rPr>
              <w:t>建设工程安全生产管理条理</w:t>
            </w:r>
            <w:r>
              <w:rPr>
                <w:rFonts w:ascii="宋体" w:hAnsi="宋体" w:hint="eastAsia"/>
                <w:kern w:val="0"/>
                <w:sz w:val="21"/>
                <w:szCs w:val="21"/>
              </w:rPr>
              <w:t>》</w:t>
            </w:r>
          </w:p>
        </w:tc>
        <w:tc>
          <w:tcPr>
            <w:tcW w:w="2760" w:type="dxa"/>
            <w:tcBorders>
              <w:top w:val="single" w:sz="4" w:space="0" w:color="auto"/>
              <w:left w:val="nil"/>
              <w:bottom w:val="single" w:sz="4" w:space="0" w:color="auto"/>
              <w:right w:val="single" w:sz="4" w:space="0" w:color="auto"/>
            </w:tcBorders>
            <w:vAlign w:val="center"/>
          </w:tcPr>
          <w:p w:rsidR="00063CC5">
            <w:pPr>
              <w:pStyle w:val="Normal0"/>
              <w:jc w:val="center"/>
              <w:rPr>
                <w:rFonts w:ascii="宋体" w:hAnsi="宋体" w:cs="宋体"/>
                <w:kern w:val="0"/>
                <w:sz w:val="21"/>
                <w:szCs w:val="21"/>
              </w:rPr>
            </w:pPr>
            <w:r>
              <w:rPr>
                <w:rFonts w:ascii="宋体" w:hAnsi="宋体" w:hint="eastAsia"/>
                <w:bCs/>
                <w:sz w:val="21"/>
                <w:szCs w:val="21"/>
              </w:rPr>
              <w:t>国务院第</w:t>
            </w:r>
            <w:r>
              <w:rPr>
                <w:rFonts w:ascii="宋体" w:hAnsi="宋体" w:hint="eastAsia"/>
                <w:bCs/>
                <w:sz w:val="21"/>
                <w:szCs w:val="21"/>
              </w:rPr>
              <w:t>393</w:t>
            </w:r>
            <w:r>
              <w:rPr>
                <w:rFonts w:ascii="宋体" w:hAnsi="宋体" w:hint="eastAsia"/>
                <w:bCs/>
                <w:sz w:val="21"/>
                <w:szCs w:val="21"/>
              </w:rPr>
              <w:t>号令</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9</w:t>
            </w:r>
          </w:p>
        </w:tc>
        <w:tc>
          <w:tcPr>
            <w:tcW w:w="5040" w:type="dxa"/>
            <w:tcBorders>
              <w:top w:val="single" w:sz="4" w:space="0" w:color="auto"/>
              <w:left w:val="nil"/>
              <w:bottom w:val="single" w:sz="4" w:space="0" w:color="auto"/>
              <w:right w:val="single" w:sz="4" w:space="0" w:color="auto"/>
            </w:tcBorders>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《工程建设标准强制性条文的通知》</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[2000]</w:t>
            </w:r>
            <w:r>
              <w:rPr>
                <w:rFonts w:ascii="宋体" w:hAnsi="宋体" w:cs="宋体" w:hint="eastAsia"/>
                <w:kern w:val="0"/>
                <w:sz w:val="21"/>
                <w:szCs w:val="21"/>
              </w:rPr>
              <w:t>建标</w:t>
            </w:r>
            <w:r>
              <w:rPr>
                <w:rFonts w:ascii="宋体" w:hAnsi="宋体" w:cs="宋体" w:hint="eastAsia"/>
                <w:kern w:val="0"/>
                <w:sz w:val="21"/>
                <w:szCs w:val="21"/>
              </w:rPr>
              <w:t>85</w:t>
            </w:r>
            <w:r>
              <w:rPr>
                <w:rFonts w:ascii="宋体" w:hAnsi="宋体" w:cs="宋体" w:hint="eastAsia"/>
                <w:kern w:val="0"/>
                <w:sz w:val="21"/>
                <w:szCs w:val="21"/>
              </w:rPr>
              <w:t>号</w:t>
            </w:r>
          </w:p>
        </w:tc>
      </w:tr>
      <w:tr>
        <w:tblPrEx>
          <w:tblW w:w="8578" w:type="dxa"/>
          <w:tblLayout w:type="fixed"/>
          <w:tblLook w:val="04A0"/>
        </w:tblPrEx>
        <w:trPr>
          <w:trHeight w:val="338"/>
        </w:trPr>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10</w:t>
            </w:r>
          </w:p>
        </w:tc>
        <w:tc>
          <w:tcPr>
            <w:tcW w:w="5040" w:type="dxa"/>
            <w:tcBorders>
              <w:top w:val="single" w:sz="4" w:space="0" w:color="auto"/>
              <w:left w:val="nil"/>
              <w:bottom w:val="single" w:sz="4" w:space="0" w:color="auto"/>
              <w:right w:val="single" w:sz="4" w:space="0" w:color="auto"/>
            </w:tcBorders>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《预防砼工程碱集料反应技术管理规定》</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质检总站第</w:t>
            </w:r>
            <w:r>
              <w:rPr>
                <w:rFonts w:ascii="宋体" w:hAnsi="宋体" w:cs="宋体" w:hint="eastAsia"/>
                <w:kern w:val="0"/>
                <w:sz w:val="21"/>
                <w:szCs w:val="21"/>
              </w:rPr>
              <w:t>52</w:t>
            </w:r>
            <w:r>
              <w:rPr>
                <w:rFonts w:ascii="宋体" w:hAnsi="宋体" w:cs="宋体" w:hint="eastAsia"/>
                <w:kern w:val="0"/>
                <w:sz w:val="21"/>
                <w:szCs w:val="21"/>
              </w:rPr>
              <w:t>号</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11</w:t>
            </w:r>
          </w:p>
        </w:tc>
        <w:tc>
          <w:tcPr>
            <w:tcW w:w="5040" w:type="dxa"/>
            <w:tcBorders>
              <w:top w:val="single" w:sz="4" w:space="0" w:color="auto"/>
              <w:left w:val="nil"/>
              <w:bottom w:val="single" w:sz="4" w:space="0" w:color="auto"/>
              <w:right w:val="single" w:sz="4" w:space="0" w:color="auto"/>
            </w:tcBorders>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《北京市建设工程施工现场管理办法》</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北京市政府</w:t>
            </w:r>
            <w:r>
              <w:rPr>
                <w:rFonts w:ascii="宋体" w:hAnsi="宋体" w:cs="宋体" w:hint="eastAsia"/>
                <w:kern w:val="0"/>
                <w:sz w:val="21"/>
                <w:szCs w:val="21"/>
              </w:rPr>
              <w:t>72</w:t>
            </w:r>
            <w:r>
              <w:rPr>
                <w:rFonts w:ascii="宋体" w:hAnsi="宋体" w:cs="宋体" w:hint="eastAsia"/>
                <w:kern w:val="0"/>
                <w:sz w:val="21"/>
                <w:szCs w:val="21"/>
              </w:rPr>
              <w:t>号</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12</w:t>
            </w:r>
          </w:p>
        </w:tc>
        <w:tc>
          <w:tcPr>
            <w:tcW w:w="5040" w:type="dxa"/>
            <w:tcBorders>
              <w:top w:val="single" w:sz="4" w:space="0" w:color="auto"/>
              <w:left w:val="nil"/>
              <w:bottom w:val="single" w:sz="4" w:space="0" w:color="auto"/>
              <w:right w:val="single" w:sz="4" w:space="0" w:color="auto"/>
            </w:tcBorders>
            <w:vAlign w:val="center"/>
          </w:tcPr>
          <w:p w:rsidR="00063CC5">
            <w:pPr>
              <w:pStyle w:val="Normal0"/>
              <w:jc w:val="center"/>
              <w:rPr>
                <w:rFonts w:ascii="宋体" w:hAnsi="宋体" w:cs="宋体"/>
                <w:kern w:val="0"/>
                <w:sz w:val="21"/>
                <w:szCs w:val="21"/>
              </w:rPr>
            </w:pPr>
            <w:r>
              <w:rPr>
                <w:rFonts w:ascii="宋体" w:hAnsi="宋体" w:hint="eastAsia"/>
                <w:kern w:val="0"/>
                <w:sz w:val="21"/>
                <w:szCs w:val="21"/>
              </w:rPr>
              <w:t>《</w:t>
            </w:r>
            <w:r>
              <w:rPr>
                <w:rFonts w:ascii="宋体" w:hAnsi="宋体" w:hint="eastAsia"/>
                <w:bCs/>
                <w:sz w:val="21"/>
                <w:szCs w:val="21"/>
              </w:rPr>
              <w:t>北京市建设工程施工现场消防管理规定</w:t>
            </w:r>
            <w:r>
              <w:rPr>
                <w:rFonts w:ascii="宋体" w:hAnsi="宋体" w:hint="eastAsia"/>
                <w:kern w:val="0"/>
                <w:sz w:val="21"/>
                <w:szCs w:val="21"/>
              </w:rPr>
              <w:t>》</w:t>
            </w:r>
          </w:p>
        </w:tc>
        <w:tc>
          <w:tcPr>
            <w:tcW w:w="2760" w:type="dxa"/>
            <w:tcBorders>
              <w:top w:val="single" w:sz="4" w:space="0" w:color="auto"/>
              <w:left w:val="nil"/>
              <w:bottom w:val="single" w:sz="4" w:space="0" w:color="auto"/>
              <w:right w:val="single" w:sz="4" w:space="0" w:color="auto"/>
            </w:tcBorders>
            <w:vAlign w:val="center"/>
          </w:tcPr>
          <w:p w:rsidR="00063CC5">
            <w:pPr>
              <w:pStyle w:val="Normal0"/>
              <w:jc w:val="center"/>
              <w:rPr>
                <w:rFonts w:ascii="宋体" w:hAnsi="宋体" w:cs="宋体"/>
                <w:kern w:val="0"/>
                <w:sz w:val="21"/>
                <w:szCs w:val="21"/>
              </w:rPr>
            </w:pPr>
            <w:r>
              <w:rPr>
                <w:rFonts w:ascii="宋体" w:hAnsi="宋体" w:hint="eastAsia"/>
                <w:bCs/>
                <w:sz w:val="21"/>
                <w:szCs w:val="21"/>
              </w:rPr>
              <w:t>北京市人民政府令</w:t>
            </w:r>
            <w:r>
              <w:rPr>
                <w:rFonts w:ascii="宋体" w:hAnsi="宋体" w:hint="eastAsia"/>
                <w:bCs/>
                <w:sz w:val="21"/>
                <w:szCs w:val="21"/>
              </w:rPr>
              <w:t>84</w:t>
            </w:r>
            <w:r>
              <w:rPr>
                <w:rFonts w:ascii="宋体" w:hAnsi="宋体" w:hint="eastAsia"/>
                <w:bCs/>
                <w:sz w:val="21"/>
                <w:szCs w:val="21"/>
              </w:rPr>
              <w:t>号</w:t>
            </w:r>
          </w:p>
        </w:tc>
      </w:tr>
      <w:tr>
        <w:tblPrEx>
          <w:tblW w:w="8578" w:type="dxa"/>
          <w:tblLayout w:type="fixed"/>
          <w:tblLook w:val="04A0"/>
        </w:tblPrEx>
        <w:trPr>
          <w:trHeight w:val="337"/>
        </w:trPr>
        <w:tc>
          <w:tcPr>
            <w:tcW w:w="778" w:type="dxa"/>
            <w:tcBorders>
              <w:left w:val="single" w:sz="4" w:space="0" w:color="auto"/>
              <w:right w:val="single" w:sz="4" w:space="0" w:color="auto"/>
            </w:tcBorders>
            <w:vAlign w:val="center"/>
          </w:tcPr>
          <w:p w:rsidR="00063CC5">
            <w:pPr>
              <w:pStyle w:val="Normal0"/>
              <w:adjustRightInd w:val="0"/>
              <w:snapToGrid w:val="0"/>
              <w:ind w:right="-105" w:rightChars="-50"/>
              <w:jc w:val="center"/>
              <w:rPr>
                <w:rFonts w:ascii="宋体" w:hAnsi="宋体" w:cs="宋体"/>
                <w:sz w:val="21"/>
                <w:szCs w:val="21"/>
              </w:rPr>
            </w:pPr>
            <w:r>
              <w:rPr>
                <w:rFonts w:ascii="宋体" w:hAnsi="宋体" w:cs="宋体" w:hint="eastAsia"/>
                <w:b/>
                <w:bCs/>
                <w:kern w:val="0"/>
                <w:sz w:val="21"/>
                <w:szCs w:val="21"/>
              </w:rPr>
              <w:t>序号</w:t>
            </w:r>
          </w:p>
        </w:tc>
        <w:tc>
          <w:tcPr>
            <w:tcW w:w="5040" w:type="dxa"/>
            <w:tcBorders>
              <w:top w:val="single" w:sz="4" w:space="0" w:color="auto"/>
              <w:left w:val="nil"/>
              <w:bottom w:val="single" w:sz="4" w:space="0" w:color="auto"/>
              <w:right w:val="single" w:sz="4" w:space="0" w:color="auto"/>
            </w:tcBorders>
            <w:vAlign w:val="center"/>
          </w:tcPr>
          <w:p w:rsidR="00063CC5">
            <w:pPr>
              <w:pStyle w:val="Normal0"/>
              <w:adjustRightInd w:val="0"/>
              <w:snapToGrid w:val="0"/>
              <w:ind w:left="105" w:right="-105" w:leftChars="50" w:rightChars="-50"/>
              <w:jc w:val="center"/>
              <w:rPr>
                <w:rFonts w:ascii="宋体" w:hAnsi="宋体"/>
                <w:kern w:val="0"/>
                <w:sz w:val="21"/>
                <w:szCs w:val="21"/>
              </w:rPr>
            </w:pPr>
            <w:r>
              <w:rPr>
                <w:rFonts w:ascii="宋体" w:hAnsi="宋体" w:cs="宋体" w:hint="eastAsia"/>
                <w:b/>
                <w:bCs/>
                <w:kern w:val="0"/>
                <w:sz w:val="21"/>
                <w:szCs w:val="21"/>
              </w:rPr>
              <w:t>法规名称</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snapToGrid w:val="0"/>
              <w:ind w:right="-105" w:rightChars="-50"/>
              <w:jc w:val="center"/>
              <w:rPr>
                <w:rFonts w:ascii="宋体" w:hAnsi="宋体"/>
                <w:bCs/>
                <w:sz w:val="21"/>
                <w:szCs w:val="21"/>
              </w:rPr>
            </w:pPr>
            <w:r>
              <w:rPr>
                <w:rFonts w:ascii="宋体" w:hAnsi="宋体" w:cs="宋体" w:hint="eastAsia"/>
                <w:b/>
                <w:bCs/>
                <w:kern w:val="0"/>
                <w:sz w:val="21"/>
                <w:szCs w:val="21"/>
              </w:rPr>
              <w:t>编号</w:t>
            </w:r>
          </w:p>
        </w:tc>
      </w:tr>
      <w:tr>
        <w:tblPrEx>
          <w:tblW w:w="8578" w:type="dxa"/>
          <w:tblLayout w:type="fixed"/>
          <w:tblLook w:val="04A0"/>
        </w:tblPrEx>
        <w:trPr>
          <w:trHeight w:val="364"/>
        </w:trPr>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13</w:t>
            </w:r>
          </w:p>
        </w:tc>
        <w:tc>
          <w:tcPr>
            <w:tcW w:w="504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《北京市工程竣工验收备案管理暂行规定》</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2000</w:t>
            </w:r>
            <w:r>
              <w:rPr>
                <w:rFonts w:ascii="宋体" w:hAnsi="宋体" w:cs="宋体" w:hint="eastAsia"/>
                <w:kern w:val="0"/>
                <w:sz w:val="21"/>
                <w:szCs w:val="21"/>
              </w:rPr>
              <w:t>质监总站第</w:t>
            </w:r>
            <w:r>
              <w:rPr>
                <w:rFonts w:ascii="宋体" w:hAnsi="宋体" w:cs="宋体" w:hint="eastAsia"/>
                <w:kern w:val="0"/>
                <w:sz w:val="21"/>
                <w:szCs w:val="21"/>
              </w:rPr>
              <w:t>36</w:t>
            </w:r>
            <w:r>
              <w:rPr>
                <w:rFonts w:ascii="宋体" w:hAnsi="宋体" w:cs="宋体" w:hint="eastAsia"/>
                <w:kern w:val="0"/>
                <w:sz w:val="21"/>
                <w:szCs w:val="21"/>
              </w:rPr>
              <w:t>号</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14</w:t>
            </w:r>
          </w:p>
        </w:tc>
        <w:tc>
          <w:tcPr>
            <w:tcW w:w="504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《北京市房屋建筑工程和市政基础设施工程实行见证取样和送检的规定</w:t>
            </w:r>
            <w:r>
              <w:rPr>
                <w:rFonts w:ascii="宋体" w:hAnsi="宋体" w:cs="宋体" w:hint="eastAsia"/>
                <w:kern w:val="0"/>
                <w:sz w:val="21"/>
                <w:szCs w:val="21"/>
              </w:rPr>
              <w:t xml:space="preserve"> </w:t>
            </w:r>
            <w:r>
              <w:rPr>
                <w:rFonts w:ascii="宋体" w:hAnsi="宋体" w:cs="宋体" w:hint="eastAsia"/>
                <w:kern w:val="0"/>
                <w:sz w:val="21"/>
                <w:szCs w:val="21"/>
              </w:rPr>
              <w:t>》</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京建质〔</w:t>
            </w:r>
            <w:r>
              <w:rPr>
                <w:rFonts w:ascii="宋体" w:hAnsi="宋体" w:cs="宋体" w:hint="eastAsia"/>
                <w:kern w:val="0"/>
                <w:sz w:val="21"/>
                <w:szCs w:val="21"/>
              </w:rPr>
              <w:t>2009</w:t>
            </w:r>
            <w:r>
              <w:rPr>
                <w:rFonts w:ascii="宋体" w:hAnsi="宋体" w:cs="宋体" w:hint="eastAsia"/>
                <w:kern w:val="0"/>
                <w:sz w:val="21"/>
                <w:szCs w:val="21"/>
              </w:rPr>
              <w:t>〕</w:t>
            </w:r>
            <w:r>
              <w:rPr>
                <w:rFonts w:ascii="宋体" w:hAnsi="宋体" w:cs="宋体" w:hint="eastAsia"/>
                <w:kern w:val="0"/>
                <w:sz w:val="21"/>
                <w:szCs w:val="21"/>
              </w:rPr>
              <w:t>289</w:t>
            </w:r>
            <w:r>
              <w:rPr>
                <w:rFonts w:ascii="宋体" w:hAnsi="宋体" w:cs="宋体" w:hint="eastAsia"/>
                <w:kern w:val="0"/>
                <w:sz w:val="21"/>
                <w:szCs w:val="21"/>
              </w:rPr>
              <w:t>号</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15</w:t>
            </w:r>
          </w:p>
        </w:tc>
        <w:tc>
          <w:tcPr>
            <w:tcW w:w="504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《北京市建筑施工现场安全防护基本标准》</w:t>
            </w:r>
          </w:p>
        </w:tc>
        <w:tc>
          <w:tcPr>
            <w:tcW w:w="2760" w:type="dxa"/>
            <w:tcBorders>
              <w:top w:val="single" w:sz="4" w:space="0" w:color="auto"/>
              <w:left w:val="nil"/>
              <w:bottom w:val="single" w:sz="4" w:space="0" w:color="auto"/>
              <w:right w:val="single" w:sz="4" w:space="0" w:color="auto"/>
            </w:tcBorders>
            <w:vAlign w:val="center"/>
          </w:tcPr>
          <w:p w:rsidR="00063CC5">
            <w:pPr>
              <w:pStyle w:val="Normal0"/>
              <w:numPr>
                <w:ilvl w:val="0"/>
                <w:numId w:val="1"/>
              </w:numPr>
              <w:adjustRightInd w:val="0"/>
              <w:ind w:right="-105" w:rightChars="-50"/>
              <w:jc w:val="center"/>
              <w:rPr>
                <w:rFonts w:ascii="宋体" w:hAnsi="宋体" w:cs="宋体"/>
                <w:kern w:val="0"/>
                <w:sz w:val="21"/>
                <w:szCs w:val="21"/>
              </w:rPr>
            </w:pPr>
            <w:r>
              <w:rPr>
                <w:rFonts w:ascii="宋体" w:hAnsi="宋体" w:cs="宋体" w:hint="eastAsia"/>
                <w:kern w:val="0"/>
                <w:sz w:val="21"/>
                <w:szCs w:val="21"/>
              </w:rPr>
              <w:t>京建施字</w:t>
            </w:r>
            <w:r>
              <w:rPr>
                <w:rFonts w:ascii="宋体" w:hAnsi="宋体" w:cs="宋体" w:hint="eastAsia"/>
                <w:kern w:val="0"/>
                <w:sz w:val="21"/>
                <w:szCs w:val="21"/>
              </w:rPr>
              <w:t>124</w:t>
            </w:r>
            <w:r>
              <w:rPr>
                <w:rFonts w:ascii="宋体" w:hAnsi="宋体" w:cs="宋体" w:hint="eastAsia"/>
                <w:kern w:val="0"/>
                <w:sz w:val="21"/>
                <w:szCs w:val="21"/>
              </w:rPr>
              <w:t>号修订</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16</w:t>
            </w:r>
          </w:p>
        </w:tc>
        <w:tc>
          <w:tcPr>
            <w:tcW w:w="504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jc w:val="center"/>
              <w:rPr>
                <w:rFonts w:ascii="宋体" w:hAnsi="宋体" w:cs="宋体"/>
                <w:kern w:val="0"/>
                <w:sz w:val="21"/>
                <w:szCs w:val="21"/>
              </w:rPr>
            </w:pPr>
            <w:r>
              <w:rPr>
                <w:rFonts w:ascii="宋体" w:hAnsi="宋体" w:cs="宋体" w:hint="eastAsia"/>
                <w:kern w:val="0"/>
                <w:sz w:val="21"/>
                <w:szCs w:val="21"/>
              </w:rPr>
              <w:t>《北京市建设工程现场管理基本标准》</w:t>
            </w:r>
          </w:p>
        </w:tc>
        <w:tc>
          <w:tcPr>
            <w:tcW w:w="2760" w:type="dxa"/>
            <w:tcBorders>
              <w:top w:val="single" w:sz="4" w:space="0" w:color="auto"/>
              <w:left w:val="nil"/>
              <w:bottom w:val="single" w:sz="4" w:space="0" w:color="auto"/>
              <w:right w:val="single" w:sz="4" w:space="0" w:color="auto"/>
            </w:tcBorders>
            <w:vAlign w:val="center"/>
          </w:tcPr>
          <w:p w:rsidR="00063CC5">
            <w:pPr>
              <w:pStyle w:val="Normal0"/>
              <w:numPr>
                <w:ilvl w:val="0"/>
                <w:numId w:val="2"/>
              </w:numPr>
              <w:adjustRightInd w:val="0"/>
              <w:ind w:right="-105" w:rightChars="-50"/>
              <w:jc w:val="center"/>
              <w:rPr>
                <w:rFonts w:ascii="宋体" w:hAnsi="宋体" w:cs="宋体"/>
                <w:kern w:val="0"/>
                <w:sz w:val="21"/>
                <w:szCs w:val="21"/>
              </w:rPr>
            </w:pPr>
            <w:r>
              <w:rPr>
                <w:rFonts w:ascii="宋体" w:hAnsi="宋体" w:cs="宋体" w:hint="eastAsia"/>
                <w:kern w:val="0"/>
                <w:sz w:val="21"/>
                <w:szCs w:val="21"/>
              </w:rPr>
              <w:t>京建施字</w:t>
            </w:r>
            <w:r>
              <w:rPr>
                <w:rFonts w:ascii="宋体" w:hAnsi="宋体" w:cs="宋体" w:hint="eastAsia"/>
                <w:kern w:val="0"/>
                <w:sz w:val="21"/>
                <w:szCs w:val="21"/>
              </w:rPr>
              <w:t>125</w:t>
            </w:r>
            <w:r>
              <w:rPr>
                <w:rFonts w:ascii="宋体" w:hAnsi="宋体" w:cs="宋体" w:hint="eastAsia"/>
                <w:kern w:val="0"/>
                <w:sz w:val="21"/>
                <w:szCs w:val="21"/>
              </w:rPr>
              <w:t>号修订</w:t>
            </w:r>
          </w:p>
        </w:tc>
      </w:tr>
      <w:tr>
        <w:tblPrEx>
          <w:tblW w:w="8578" w:type="dxa"/>
          <w:tblLayout w:type="fixed"/>
          <w:tblLook w:val="04A0"/>
        </w:tblPrEx>
        <w:trPr>
          <w:trHeight w:val="376"/>
        </w:trPr>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17</w:t>
            </w:r>
          </w:p>
        </w:tc>
        <w:tc>
          <w:tcPr>
            <w:tcW w:w="504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rPr>
                <w:rFonts w:ascii="宋体" w:hAnsi="宋体" w:cs="宋体"/>
                <w:kern w:val="0"/>
                <w:sz w:val="21"/>
                <w:szCs w:val="21"/>
              </w:rPr>
            </w:pPr>
            <w:r>
              <w:rPr>
                <w:rFonts w:ascii="宋体" w:hAnsi="宋体" w:cs="宋体" w:hint="eastAsia"/>
                <w:kern w:val="0"/>
                <w:sz w:val="21"/>
                <w:szCs w:val="21"/>
              </w:rPr>
              <w:t>《北京市建设工程现场管理环境保护工作标准》</w:t>
            </w:r>
          </w:p>
        </w:tc>
        <w:tc>
          <w:tcPr>
            <w:tcW w:w="2760" w:type="dxa"/>
            <w:tcBorders>
              <w:top w:val="single" w:sz="4" w:space="0" w:color="auto"/>
              <w:left w:val="nil"/>
              <w:bottom w:val="single" w:sz="4" w:space="0" w:color="auto"/>
              <w:right w:val="single" w:sz="4" w:space="0" w:color="auto"/>
            </w:tcBorders>
            <w:vAlign w:val="center"/>
          </w:tcPr>
          <w:p w:rsidR="00063CC5">
            <w:pPr>
              <w:pStyle w:val="Normal0"/>
              <w:numPr>
                <w:ilvl w:val="0"/>
                <w:numId w:val="3"/>
              </w:numPr>
              <w:adjustRightInd w:val="0"/>
              <w:ind w:right="-105" w:rightChars="-50"/>
              <w:jc w:val="center"/>
              <w:rPr>
                <w:rFonts w:ascii="宋体" w:hAnsi="宋体" w:cs="宋体"/>
                <w:kern w:val="0"/>
                <w:sz w:val="21"/>
                <w:szCs w:val="21"/>
              </w:rPr>
            </w:pPr>
            <w:r>
              <w:rPr>
                <w:rFonts w:ascii="宋体" w:hAnsi="宋体" w:cs="宋体" w:hint="eastAsia"/>
                <w:kern w:val="0"/>
                <w:sz w:val="21"/>
                <w:szCs w:val="21"/>
              </w:rPr>
              <w:t>京建施字</w:t>
            </w:r>
            <w:r>
              <w:rPr>
                <w:rFonts w:ascii="宋体" w:hAnsi="宋体" w:cs="宋体" w:hint="eastAsia"/>
                <w:kern w:val="0"/>
                <w:sz w:val="21"/>
                <w:szCs w:val="21"/>
              </w:rPr>
              <w:t>126</w:t>
            </w:r>
            <w:r>
              <w:rPr>
                <w:rFonts w:ascii="宋体" w:hAnsi="宋体" w:cs="宋体" w:hint="eastAsia"/>
                <w:kern w:val="0"/>
                <w:sz w:val="21"/>
                <w:szCs w:val="21"/>
              </w:rPr>
              <w:t>号修订</w:t>
            </w:r>
          </w:p>
        </w:tc>
      </w:tr>
      <w:tr>
        <w:tblPrEx>
          <w:tblW w:w="8578" w:type="dxa"/>
          <w:tblLayout w:type="fixed"/>
          <w:tblLook w:val="04A0"/>
        </w:tblPrEx>
        <w:trPr>
          <w:trHeight w:val="289"/>
        </w:trPr>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18</w:t>
            </w:r>
          </w:p>
        </w:tc>
        <w:tc>
          <w:tcPr>
            <w:tcW w:w="5040" w:type="dxa"/>
            <w:tcBorders>
              <w:top w:val="single" w:sz="4" w:space="0" w:color="auto"/>
              <w:left w:val="nil"/>
              <w:bottom w:val="single" w:sz="4" w:space="0" w:color="auto"/>
              <w:right w:val="single" w:sz="4" w:space="0" w:color="auto"/>
            </w:tcBorders>
            <w:vAlign w:val="center"/>
          </w:tcPr>
          <w:p w:rsidR="00063CC5">
            <w:pPr>
              <w:pStyle w:val="Normal0"/>
              <w:adjustRightInd w:val="0"/>
              <w:ind w:right="-105" w:rightChars="-50"/>
              <w:rPr>
                <w:rFonts w:ascii="宋体" w:hAnsi="宋体" w:cs="宋体"/>
                <w:kern w:val="0"/>
                <w:sz w:val="21"/>
                <w:szCs w:val="21"/>
              </w:rPr>
            </w:pPr>
            <w:r>
              <w:rPr>
                <w:rFonts w:ascii="宋体" w:hAnsi="宋体" w:cs="宋体" w:hint="eastAsia"/>
                <w:kern w:val="0"/>
                <w:sz w:val="21"/>
                <w:szCs w:val="21"/>
              </w:rPr>
              <w:t>《北京市建设工程施工现场保卫工作基本标准》</w:t>
            </w:r>
          </w:p>
        </w:tc>
        <w:tc>
          <w:tcPr>
            <w:tcW w:w="2760" w:type="dxa"/>
            <w:tcBorders>
              <w:top w:val="single" w:sz="4" w:space="0" w:color="auto"/>
              <w:left w:val="nil"/>
              <w:bottom w:val="single" w:sz="4" w:space="0" w:color="auto"/>
              <w:right w:val="single" w:sz="4" w:space="0" w:color="auto"/>
            </w:tcBorders>
            <w:vAlign w:val="center"/>
          </w:tcPr>
          <w:p w:rsidR="00063CC5">
            <w:pPr>
              <w:pStyle w:val="Normal0"/>
              <w:numPr>
                <w:ilvl w:val="0"/>
                <w:numId w:val="4"/>
              </w:numPr>
              <w:ind w:right="-105" w:rightChars="-50"/>
              <w:jc w:val="center"/>
              <w:rPr>
                <w:rFonts w:ascii="宋体" w:hAnsi="宋体" w:cs="宋体"/>
                <w:sz w:val="21"/>
                <w:szCs w:val="21"/>
              </w:rPr>
            </w:pPr>
            <w:r>
              <w:rPr>
                <w:rFonts w:ascii="宋体" w:hAnsi="宋体" w:cs="宋体" w:hint="eastAsia"/>
                <w:kern w:val="0"/>
                <w:sz w:val="21"/>
                <w:szCs w:val="21"/>
              </w:rPr>
              <w:t>京建施字</w:t>
            </w:r>
            <w:r>
              <w:rPr>
                <w:rFonts w:ascii="宋体" w:hAnsi="宋体" w:cs="宋体" w:hint="eastAsia"/>
                <w:kern w:val="0"/>
                <w:sz w:val="21"/>
                <w:szCs w:val="21"/>
              </w:rPr>
              <w:t>127</w:t>
            </w:r>
            <w:r>
              <w:rPr>
                <w:rFonts w:ascii="宋体" w:hAnsi="宋体" w:cs="宋体" w:hint="eastAsia"/>
                <w:kern w:val="0"/>
                <w:sz w:val="21"/>
                <w:szCs w:val="21"/>
              </w:rPr>
              <w:t>号修订</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19</w:t>
            </w:r>
          </w:p>
        </w:tc>
        <w:tc>
          <w:tcPr>
            <w:tcW w:w="5040" w:type="dxa"/>
            <w:tcBorders>
              <w:top w:val="single" w:sz="4" w:space="0" w:color="auto"/>
              <w:left w:val="nil"/>
              <w:bottom w:val="single" w:sz="4" w:space="0" w:color="auto"/>
              <w:right w:val="single" w:sz="4" w:space="0" w:color="auto"/>
            </w:tcBorders>
            <w:vAlign w:val="center"/>
          </w:tcPr>
          <w:p w:rsidR="00063CC5">
            <w:pPr>
              <w:pStyle w:val="Normal0"/>
              <w:jc w:val="left"/>
              <w:rPr>
                <w:rFonts w:ascii="宋体" w:hAnsi="宋体" w:cs="宋体"/>
                <w:kern w:val="0"/>
                <w:sz w:val="21"/>
                <w:szCs w:val="21"/>
              </w:rPr>
            </w:pPr>
            <w:r>
              <w:rPr>
                <w:rFonts w:ascii="宋体" w:hAnsi="宋体" w:cs="宋体" w:hint="eastAsia"/>
                <w:kern w:val="0"/>
                <w:sz w:val="21"/>
                <w:szCs w:val="21"/>
              </w:rPr>
              <w:t>《</w:t>
            </w:r>
            <w:r>
              <w:rPr>
                <w:rFonts w:ascii="宋体" w:hAnsi="宋体" w:cs="宋体" w:hint="eastAsia"/>
                <w:bCs/>
                <w:sz w:val="21"/>
                <w:szCs w:val="21"/>
              </w:rPr>
              <w:t>北京市建设工程文明安全施工管理暂行规定及北京市建设工程施工现场安全施工补充标准</w:t>
            </w:r>
            <w:r>
              <w:rPr>
                <w:rFonts w:ascii="宋体" w:hAnsi="宋体" w:cs="宋体" w:hint="eastAsia"/>
                <w:kern w:val="0"/>
                <w:sz w:val="21"/>
                <w:szCs w:val="21"/>
              </w:rPr>
              <w:t>》</w:t>
            </w:r>
          </w:p>
        </w:tc>
        <w:tc>
          <w:tcPr>
            <w:tcW w:w="2760" w:type="dxa"/>
            <w:tcBorders>
              <w:top w:val="single" w:sz="4" w:space="0" w:color="auto"/>
              <w:left w:val="nil"/>
              <w:bottom w:val="single" w:sz="4" w:space="0" w:color="auto"/>
              <w:right w:val="single" w:sz="4" w:space="0" w:color="auto"/>
            </w:tcBorders>
            <w:vAlign w:val="center"/>
          </w:tcPr>
          <w:p w:rsidR="00063CC5">
            <w:pPr>
              <w:pStyle w:val="Normal0"/>
              <w:jc w:val="center"/>
              <w:rPr>
                <w:rFonts w:ascii="宋体" w:hAnsi="宋体" w:cs="宋体"/>
                <w:kern w:val="0"/>
                <w:sz w:val="21"/>
                <w:szCs w:val="21"/>
              </w:rPr>
            </w:pPr>
            <w:r>
              <w:rPr>
                <w:rFonts w:ascii="宋体" w:hAnsi="宋体" w:cs="宋体" w:hint="eastAsia"/>
                <w:bCs/>
                <w:sz w:val="21"/>
                <w:szCs w:val="21"/>
              </w:rPr>
              <w:t>京建法（</w:t>
            </w:r>
            <w:r>
              <w:rPr>
                <w:rFonts w:ascii="宋体" w:hAnsi="宋体" w:cs="宋体" w:hint="eastAsia"/>
                <w:bCs/>
                <w:sz w:val="21"/>
                <w:szCs w:val="21"/>
              </w:rPr>
              <w:t>1999</w:t>
            </w:r>
            <w:r>
              <w:rPr>
                <w:rFonts w:ascii="宋体" w:hAnsi="宋体" w:cs="宋体" w:hint="eastAsia"/>
                <w:bCs/>
                <w:sz w:val="21"/>
                <w:szCs w:val="21"/>
              </w:rPr>
              <w:t>）</w:t>
            </w:r>
            <w:r>
              <w:rPr>
                <w:rFonts w:ascii="宋体" w:hAnsi="宋体" w:cs="宋体" w:hint="eastAsia"/>
                <w:bCs/>
                <w:sz w:val="21"/>
                <w:szCs w:val="21"/>
              </w:rPr>
              <w:t>1</w:t>
            </w:r>
            <w:r>
              <w:rPr>
                <w:rFonts w:ascii="宋体" w:hAnsi="宋体" w:cs="宋体" w:hint="eastAsia"/>
                <w:bCs/>
                <w:sz w:val="21"/>
                <w:szCs w:val="21"/>
              </w:rPr>
              <w:t>号</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20</w:t>
            </w:r>
          </w:p>
        </w:tc>
        <w:tc>
          <w:tcPr>
            <w:tcW w:w="5040" w:type="dxa"/>
            <w:tcBorders>
              <w:top w:val="single" w:sz="4" w:space="0" w:color="auto"/>
              <w:left w:val="nil"/>
              <w:bottom w:val="single" w:sz="4" w:space="0" w:color="auto"/>
              <w:right w:val="single" w:sz="4" w:space="0" w:color="auto"/>
            </w:tcBorders>
            <w:vAlign w:val="center"/>
          </w:tcPr>
          <w:p w:rsidR="00063CC5">
            <w:pPr>
              <w:pStyle w:val="Normal0"/>
              <w:jc w:val="left"/>
              <w:rPr>
                <w:rFonts w:ascii="宋体" w:hAnsi="宋体" w:cs="宋体"/>
                <w:kern w:val="0"/>
                <w:sz w:val="21"/>
                <w:szCs w:val="21"/>
              </w:rPr>
            </w:pPr>
            <w:r>
              <w:rPr>
                <w:rFonts w:ascii="宋体" w:hAnsi="宋体" w:cs="宋体" w:hint="eastAsia"/>
                <w:kern w:val="0"/>
                <w:sz w:val="21"/>
                <w:szCs w:val="21"/>
              </w:rPr>
              <w:t>《</w:t>
            </w:r>
            <w:r>
              <w:rPr>
                <w:rFonts w:ascii="宋体" w:hAnsi="宋体" w:cs="宋体" w:hint="eastAsia"/>
                <w:bCs/>
                <w:sz w:val="21"/>
                <w:szCs w:val="21"/>
              </w:rPr>
              <w:t>北京市建设工程施工试验实行有见证和送检制度的暂行规定</w:t>
            </w:r>
            <w:r>
              <w:rPr>
                <w:rFonts w:ascii="宋体" w:hAnsi="宋体" w:cs="宋体" w:hint="eastAsia"/>
                <w:kern w:val="0"/>
                <w:sz w:val="21"/>
                <w:szCs w:val="21"/>
              </w:rPr>
              <w:t>》</w:t>
            </w:r>
          </w:p>
        </w:tc>
        <w:tc>
          <w:tcPr>
            <w:tcW w:w="2760" w:type="dxa"/>
            <w:tcBorders>
              <w:top w:val="single" w:sz="4" w:space="0" w:color="auto"/>
              <w:left w:val="nil"/>
              <w:bottom w:val="single" w:sz="4" w:space="0" w:color="auto"/>
              <w:right w:val="single" w:sz="4" w:space="0" w:color="auto"/>
            </w:tcBorders>
            <w:vAlign w:val="center"/>
          </w:tcPr>
          <w:p w:rsidR="00063CC5">
            <w:pPr>
              <w:pStyle w:val="Normal0"/>
              <w:jc w:val="center"/>
              <w:rPr>
                <w:rFonts w:ascii="宋体" w:hAnsi="宋体" w:cs="宋体"/>
                <w:kern w:val="0"/>
                <w:sz w:val="21"/>
                <w:szCs w:val="21"/>
              </w:rPr>
            </w:pPr>
            <w:r>
              <w:rPr>
                <w:rFonts w:ascii="宋体" w:hAnsi="宋体" w:cs="宋体" w:hint="eastAsia"/>
                <w:bCs/>
                <w:sz w:val="21"/>
                <w:szCs w:val="21"/>
              </w:rPr>
              <w:t>京建法（</w:t>
            </w:r>
            <w:r>
              <w:rPr>
                <w:rFonts w:ascii="宋体" w:hAnsi="宋体" w:cs="宋体" w:hint="eastAsia"/>
                <w:bCs/>
                <w:sz w:val="21"/>
                <w:szCs w:val="21"/>
              </w:rPr>
              <w:t>2009</w:t>
            </w:r>
            <w:r>
              <w:rPr>
                <w:rFonts w:ascii="宋体" w:hAnsi="宋体" w:cs="宋体" w:hint="eastAsia"/>
                <w:bCs/>
                <w:sz w:val="21"/>
                <w:szCs w:val="21"/>
              </w:rPr>
              <w:t>）</w:t>
            </w:r>
            <w:r>
              <w:rPr>
                <w:rFonts w:ascii="宋体" w:hAnsi="宋体" w:cs="宋体" w:hint="eastAsia"/>
                <w:bCs/>
                <w:sz w:val="21"/>
                <w:szCs w:val="21"/>
              </w:rPr>
              <w:t>289</w:t>
            </w:r>
            <w:r>
              <w:rPr>
                <w:rFonts w:ascii="宋体" w:hAnsi="宋体" w:cs="宋体" w:hint="eastAsia"/>
                <w:bCs/>
                <w:sz w:val="21"/>
                <w:szCs w:val="21"/>
              </w:rPr>
              <w:t>号</w:t>
            </w:r>
          </w:p>
        </w:tc>
      </w:tr>
      <w:tr>
        <w:tblPrEx>
          <w:tblW w:w="8578" w:type="dxa"/>
          <w:tblLayout w:type="fixed"/>
          <w:tblLook w:val="04A0"/>
        </w:tblPrEx>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21</w:t>
            </w:r>
          </w:p>
        </w:tc>
        <w:tc>
          <w:tcPr>
            <w:tcW w:w="5040" w:type="dxa"/>
            <w:tcBorders>
              <w:top w:val="single" w:sz="4" w:space="0" w:color="auto"/>
              <w:left w:val="nil"/>
              <w:bottom w:val="single" w:sz="4" w:space="0" w:color="auto"/>
              <w:right w:val="single" w:sz="4" w:space="0" w:color="auto"/>
            </w:tcBorders>
            <w:vAlign w:val="center"/>
          </w:tcPr>
          <w:p w:rsidR="00063CC5">
            <w:pPr>
              <w:pStyle w:val="Normal0"/>
              <w:jc w:val="left"/>
              <w:rPr>
                <w:rFonts w:ascii="宋体" w:hAnsi="宋体" w:cs="宋体"/>
                <w:kern w:val="0"/>
                <w:sz w:val="21"/>
                <w:szCs w:val="21"/>
              </w:rPr>
            </w:pPr>
            <w:r>
              <w:rPr>
                <w:rFonts w:ascii="宋体" w:hAnsi="宋体" w:hint="eastAsia"/>
                <w:kern w:val="0"/>
                <w:sz w:val="21"/>
                <w:szCs w:val="21"/>
              </w:rPr>
              <w:t>《</w:t>
            </w:r>
            <w:r>
              <w:rPr>
                <w:rFonts w:ascii="宋体" w:hAnsi="宋体" w:hint="eastAsia"/>
                <w:bCs/>
                <w:sz w:val="21"/>
                <w:szCs w:val="21"/>
              </w:rPr>
              <w:t>北京市特种作业人员劳动安全管理办法</w:t>
            </w:r>
            <w:r>
              <w:rPr>
                <w:rFonts w:ascii="宋体" w:hAnsi="宋体" w:hint="eastAsia"/>
                <w:kern w:val="0"/>
                <w:sz w:val="21"/>
                <w:szCs w:val="21"/>
              </w:rPr>
              <w:t>》</w:t>
            </w:r>
          </w:p>
        </w:tc>
        <w:tc>
          <w:tcPr>
            <w:tcW w:w="2760" w:type="dxa"/>
            <w:tcBorders>
              <w:top w:val="single" w:sz="4" w:space="0" w:color="auto"/>
              <w:left w:val="nil"/>
              <w:bottom w:val="single" w:sz="4" w:space="0" w:color="auto"/>
              <w:right w:val="single" w:sz="4" w:space="0" w:color="auto"/>
            </w:tcBorders>
            <w:vAlign w:val="center"/>
          </w:tcPr>
          <w:p w:rsidR="00063CC5">
            <w:pPr>
              <w:pStyle w:val="Normal0"/>
              <w:jc w:val="center"/>
              <w:rPr>
                <w:rFonts w:ascii="宋体" w:hAnsi="宋体" w:cs="宋体"/>
                <w:bCs/>
                <w:sz w:val="21"/>
                <w:szCs w:val="21"/>
              </w:rPr>
            </w:pPr>
            <w:r>
              <w:rPr>
                <w:rFonts w:ascii="宋体" w:hAnsi="宋体" w:hint="eastAsia"/>
                <w:bCs/>
                <w:sz w:val="21"/>
                <w:szCs w:val="21"/>
              </w:rPr>
              <w:t>北京市人民政府令</w:t>
            </w:r>
            <w:r>
              <w:rPr>
                <w:rFonts w:ascii="宋体" w:hAnsi="宋体" w:hint="eastAsia"/>
                <w:bCs/>
                <w:sz w:val="21"/>
                <w:szCs w:val="21"/>
              </w:rPr>
              <w:t>41</w:t>
            </w:r>
            <w:r>
              <w:rPr>
                <w:rFonts w:ascii="宋体" w:hAnsi="宋体" w:hint="eastAsia"/>
                <w:bCs/>
                <w:sz w:val="21"/>
                <w:szCs w:val="21"/>
              </w:rPr>
              <w:t>号</w:t>
            </w:r>
          </w:p>
        </w:tc>
      </w:tr>
      <w:tr>
        <w:tblPrEx>
          <w:tblW w:w="8578" w:type="dxa"/>
          <w:tblLayout w:type="fixed"/>
          <w:tblLook w:val="04A0"/>
        </w:tblPrEx>
        <w:trPr>
          <w:trHeight w:val="363"/>
        </w:trPr>
        <w:tc>
          <w:tcPr>
            <w:tcW w:w="778" w:type="dxa"/>
            <w:tcBorders>
              <w:left w:val="single" w:sz="4" w:space="0" w:color="auto"/>
              <w:right w:val="single" w:sz="4" w:space="0" w:color="auto"/>
            </w:tcBorders>
            <w:vAlign w:val="center"/>
          </w:tcPr>
          <w:p w:rsidR="00063CC5">
            <w:pPr>
              <w:pStyle w:val="Normal0"/>
              <w:adjustRightInd w:val="0"/>
              <w:snapToGrid w:val="0"/>
              <w:jc w:val="center"/>
              <w:rPr>
                <w:rFonts w:ascii="宋体" w:hAnsi="宋体" w:cs="宋体"/>
                <w:sz w:val="21"/>
                <w:szCs w:val="21"/>
              </w:rPr>
            </w:pPr>
            <w:r>
              <w:rPr>
                <w:rFonts w:ascii="宋体" w:hAnsi="宋体" w:cs="宋体" w:hint="eastAsia"/>
                <w:sz w:val="21"/>
                <w:szCs w:val="21"/>
              </w:rPr>
              <w:t>22</w:t>
            </w:r>
          </w:p>
        </w:tc>
        <w:tc>
          <w:tcPr>
            <w:tcW w:w="5040" w:type="dxa"/>
            <w:tcBorders>
              <w:top w:val="single" w:sz="4" w:space="0" w:color="auto"/>
              <w:left w:val="nil"/>
              <w:bottom w:val="single" w:sz="4" w:space="0" w:color="auto"/>
              <w:right w:val="single" w:sz="4" w:space="0" w:color="auto"/>
            </w:tcBorders>
            <w:vAlign w:val="center"/>
          </w:tcPr>
          <w:p w:rsidR="00063CC5">
            <w:pPr>
              <w:pStyle w:val="Normal0"/>
              <w:adjustRightInd w:val="0"/>
              <w:snapToGrid w:val="0"/>
              <w:rPr>
                <w:rFonts w:ascii="宋体" w:hAnsi="宋体" w:cs="宋体"/>
                <w:kern w:val="0"/>
                <w:sz w:val="21"/>
                <w:szCs w:val="21"/>
              </w:rPr>
            </w:pPr>
            <w:r>
              <w:rPr>
                <w:rFonts w:ascii="宋体" w:hAnsi="宋体" w:hint="eastAsia"/>
                <w:sz w:val="21"/>
                <w:szCs w:val="21"/>
              </w:rPr>
              <w:t>《北京市建筑工程施工现场安全管理标准化手册》</w:t>
            </w:r>
          </w:p>
        </w:tc>
        <w:tc>
          <w:tcPr>
            <w:tcW w:w="2760" w:type="dxa"/>
            <w:tcBorders>
              <w:top w:val="single" w:sz="4" w:space="0" w:color="auto"/>
              <w:left w:val="nil"/>
              <w:bottom w:val="single" w:sz="4" w:space="0" w:color="auto"/>
              <w:right w:val="single" w:sz="4" w:space="0" w:color="auto"/>
            </w:tcBorders>
            <w:vAlign w:val="center"/>
          </w:tcPr>
          <w:p w:rsidR="00063CC5">
            <w:pPr>
              <w:pStyle w:val="Normal0"/>
              <w:adjustRightInd w:val="0"/>
              <w:snapToGrid w:val="0"/>
              <w:jc w:val="center"/>
              <w:rPr>
                <w:rFonts w:ascii="宋体" w:hAnsi="宋体" w:cs="宋体"/>
                <w:kern w:val="0"/>
                <w:sz w:val="21"/>
                <w:szCs w:val="21"/>
              </w:rPr>
            </w:pPr>
            <w:r>
              <w:rPr>
                <w:rFonts w:ascii="宋体" w:hAnsi="宋体" w:hint="eastAsia"/>
                <w:sz w:val="21"/>
                <w:szCs w:val="21"/>
              </w:rPr>
              <w:t>2017</w:t>
            </w:r>
            <w:r>
              <w:rPr>
                <w:rFonts w:ascii="宋体" w:hAnsi="宋体" w:hint="eastAsia"/>
                <w:sz w:val="21"/>
                <w:szCs w:val="21"/>
              </w:rPr>
              <w:t>年发布</w:t>
            </w:r>
          </w:p>
        </w:tc>
      </w:tr>
    </w:tbl>
    <w:p w:rsidR="00063CC5">
      <w:pPr>
        <w:pStyle w:val="Heading2"/>
        <w:rPr>
          <w:rFonts w:ascii="宋体" w:hAnsi="宋体" w:cs="宋体"/>
          <w:bCs w:val="0"/>
          <w:szCs w:val="24"/>
        </w:rPr>
      </w:pPr>
      <w:bookmarkStart w:id="65" w:name="_Toc26690"/>
      <w:bookmarkStart w:id="66" w:name="_Toc15553"/>
      <w:bookmarkStart w:id="67" w:name="_Toc10785"/>
      <w:bookmarkStart w:id="68" w:name="_Toc475027606"/>
      <w:bookmarkStart w:id="69" w:name="_Toc22802"/>
      <w:bookmarkStart w:id="70" w:name="_Toc16785"/>
      <w:bookmarkStart w:id="71" w:name="_Toc1813"/>
      <w:bookmarkStart w:id="72" w:name="_Toc7893"/>
      <w:bookmarkStart w:id="73" w:name="_Toc475027339"/>
      <w:bookmarkStart w:id="74" w:name="_Toc27874"/>
      <w:bookmarkStart w:id="75" w:name="_Toc27058"/>
      <w:r>
        <w:rPr>
          <w:rFonts w:ascii="宋体" w:hAnsi="宋体" w:cs="宋体" w:hint="eastAsia"/>
        </w:rPr>
        <w:t xml:space="preserve">1.5  </w:t>
      </w:r>
      <w:r>
        <w:rPr>
          <w:rFonts w:ascii="宋体" w:hAnsi="宋体" w:cs="宋体" w:hint="eastAsia"/>
        </w:rPr>
        <w:t>其它</w:t>
      </w:r>
    </w:p>
    <w:tbl>
      <w:tblPr>
        <w:tblStyle w:val="TableNormal"/>
        <w:tblW w:w="8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6"/>
        <w:gridCol w:w="4982"/>
        <w:gridCol w:w="2835"/>
      </w:tblGrid>
      <w:tr>
        <w:tblPrEx>
          <w:tblW w:w="8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97"/>
        </w:trPr>
        <w:tc>
          <w:tcPr>
            <w:tcW w:w="746" w:type="dxa"/>
            <w:vAlign w:val="center"/>
          </w:tcPr>
          <w:p w:rsidR="00063CC5">
            <w:pPr>
              <w:pStyle w:val="Normal0"/>
              <w:jc w:val="center"/>
              <w:rPr>
                <w:rFonts w:ascii="宋体" w:hAnsi="宋体"/>
                <w:b/>
                <w:sz w:val="21"/>
                <w:szCs w:val="21"/>
              </w:rPr>
            </w:pPr>
            <w:bookmarkStart w:id="76" w:name="_Toc10296"/>
            <w:bookmarkStart w:id="77" w:name="_Toc30193"/>
            <w:bookmarkStart w:id="78" w:name="_Toc2879"/>
            <w:bookmarkStart w:id="79" w:name="_Toc23658"/>
            <w:bookmarkStart w:id="80" w:name="_Toc9824"/>
            <w:bookmarkEnd w:id="65"/>
            <w:bookmarkEnd w:id="66"/>
            <w:bookmarkEnd w:id="67"/>
            <w:bookmarkEnd w:id="68"/>
            <w:bookmarkEnd w:id="69"/>
            <w:bookmarkEnd w:id="70"/>
            <w:bookmarkEnd w:id="71"/>
            <w:bookmarkEnd w:id="72"/>
            <w:bookmarkEnd w:id="73"/>
            <w:bookmarkEnd w:id="74"/>
            <w:bookmarkEnd w:id="75"/>
            <w:r>
              <w:rPr>
                <w:rFonts w:ascii="宋体" w:hAnsi="宋体" w:hint="eastAsia"/>
                <w:b/>
                <w:sz w:val="21"/>
                <w:szCs w:val="21"/>
              </w:rPr>
              <w:t>序号</w:t>
            </w:r>
          </w:p>
        </w:tc>
        <w:tc>
          <w:tcPr>
            <w:tcW w:w="4982" w:type="dxa"/>
            <w:vAlign w:val="center"/>
          </w:tcPr>
          <w:p w:rsidR="00063CC5">
            <w:pPr>
              <w:pStyle w:val="Normal0"/>
              <w:jc w:val="center"/>
              <w:rPr>
                <w:rFonts w:ascii="宋体" w:hAnsi="宋体"/>
                <w:b/>
                <w:sz w:val="21"/>
                <w:szCs w:val="21"/>
              </w:rPr>
            </w:pPr>
            <w:r>
              <w:rPr>
                <w:rFonts w:ascii="宋体" w:hAnsi="宋体" w:hint="eastAsia"/>
                <w:b/>
                <w:sz w:val="21"/>
                <w:szCs w:val="21"/>
              </w:rPr>
              <w:t>文件名称</w:t>
            </w:r>
          </w:p>
        </w:tc>
        <w:tc>
          <w:tcPr>
            <w:tcW w:w="2835" w:type="dxa"/>
            <w:vAlign w:val="center"/>
          </w:tcPr>
          <w:p w:rsidR="00063CC5">
            <w:pPr>
              <w:pStyle w:val="Normal0"/>
              <w:jc w:val="center"/>
              <w:rPr>
                <w:b/>
                <w:sz w:val="21"/>
                <w:szCs w:val="21"/>
              </w:rPr>
            </w:pPr>
            <w:r>
              <w:rPr>
                <w:rFonts w:ascii="宋体" w:hAnsi="宋体" w:hint="eastAsia"/>
                <w:b/>
                <w:sz w:val="21"/>
                <w:szCs w:val="21"/>
              </w:rPr>
              <w:t>编</w:t>
            </w:r>
            <w:r>
              <w:rPr>
                <w:rFonts w:ascii="宋体" w:hAnsi="宋体" w:hint="eastAsia"/>
                <w:b/>
                <w:sz w:val="21"/>
                <w:szCs w:val="21"/>
              </w:rPr>
              <w:t xml:space="preserve">  </w:t>
            </w:r>
            <w:r>
              <w:rPr>
                <w:rFonts w:ascii="宋体" w:hAnsi="宋体" w:hint="eastAsia"/>
                <w:b/>
                <w:sz w:val="21"/>
                <w:szCs w:val="21"/>
              </w:rPr>
              <w:t>号</w:t>
            </w:r>
          </w:p>
        </w:tc>
      </w:tr>
      <w:tr>
        <w:tblPrEx>
          <w:tblW w:w="8563" w:type="dxa"/>
          <w:tblLayout w:type="fixed"/>
          <w:tblLook w:val="04A0"/>
        </w:tblPrEx>
        <w:tc>
          <w:tcPr>
            <w:tcW w:w="746" w:type="dxa"/>
            <w:vAlign w:val="center"/>
          </w:tcPr>
          <w:p w:rsidR="00063CC5">
            <w:pPr>
              <w:pStyle w:val="Normal0"/>
              <w:jc w:val="center"/>
              <w:rPr>
                <w:rFonts w:ascii="宋体" w:hAnsi="宋体"/>
                <w:bCs/>
                <w:sz w:val="21"/>
                <w:szCs w:val="21"/>
              </w:rPr>
            </w:pPr>
            <w:r>
              <w:rPr>
                <w:rFonts w:ascii="宋体" w:hAnsi="宋体" w:hint="eastAsia"/>
                <w:bCs/>
                <w:sz w:val="21"/>
                <w:szCs w:val="21"/>
              </w:rPr>
              <w:t>1</w:t>
            </w:r>
          </w:p>
        </w:tc>
        <w:tc>
          <w:tcPr>
            <w:tcW w:w="4982" w:type="dxa"/>
            <w:vAlign w:val="center"/>
          </w:tcPr>
          <w:p w:rsidR="00063CC5">
            <w:pPr>
              <w:pStyle w:val="Normal0"/>
              <w:jc w:val="left"/>
              <w:rPr>
                <w:rFonts w:ascii="宋体" w:hAnsi="宋体"/>
                <w:bCs/>
                <w:sz w:val="21"/>
                <w:szCs w:val="21"/>
              </w:rPr>
            </w:pPr>
            <w:r>
              <w:rPr>
                <w:rFonts w:ascii="宋体" w:hAnsi="宋体" w:hint="eastAsia"/>
                <w:bCs/>
                <w:sz w:val="21"/>
                <w:szCs w:val="21"/>
              </w:rPr>
              <w:t>《危险性较大的分部分项工程安全管理办法》</w:t>
            </w:r>
          </w:p>
        </w:tc>
        <w:tc>
          <w:tcPr>
            <w:tcW w:w="2835" w:type="dxa"/>
            <w:vAlign w:val="center"/>
          </w:tcPr>
          <w:p w:rsidR="00063CC5">
            <w:pPr>
              <w:pStyle w:val="Normal0"/>
              <w:jc w:val="center"/>
              <w:rPr>
                <w:sz w:val="21"/>
                <w:szCs w:val="21"/>
              </w:rPr>
            </w:pPr>
            <w:r>
              <w:rPr>
                <w:rFonts w:ascii="宋体" w:hAnsi="宋体" w:hint="eastAsia"/>
                <w:bCs/>
                <w:sz w:val="21"/>
                <w:szCs w:val="21"/>
              </w:rPr>
              <w:t>建质</w:t>
            </w:r>
            <w:r>
              <w:rPr>
                <w:rFonts w:ascii="宋体" w:hAnsi="宋体" w:hint="eastAsia"/>
                <w:bCs/>
                <w:sz w:val="21"/>
                <w:szCs w:val="21"/>
              </w:rPr>
              <w:t>(2009)87</w:t>
            </w:r>
            <w:r>
              <w:rPr>
                <w:rFonts w:ascii="宋体" w:hAnsi="宋体" w:hint="eastAsia"/>
                <w:bCs/>
                <w:sz w:val="21"/>
                <w:szCs w:val="21"/>
              </w:rPr>
              <w:t>号</w:t>
            </w:r>
          </w:p>
        </w:tc>
      </w:tr>
      <w:tr>
        <w:tblPrEx>
          <w:tblW w:w="8563" w:type="dxa"/>
          <w:tblLayout w:type="fixed"/>
          <w:tblLook w:val="04A0"/>
        </w:tblPrEx>
        <w:tc>
          <w:tcPr>
            <w:tcW w:w="746" w:type="dxa"/>
            <w:vAlign w:val="center"/>
          </w:tcPr>
          <w:p w:rsidR="00063CC5">
            <w:pPr>
              <w:pStyle w:val="Normal0"/>
              <w:jc w:val="center"/>
              <w:rPr>
                <w:rFonts w:ascii="宋体" w:hAnsi="宋体"/>
                <w:bCs/>
                <w:sz w:val="21"/>
                <w:szCs w:val="21"/>
              </w:rPr>
            </w:pPr>
            <w:r>
              <w:rPr>
                <w:rFonts w:ascii="宋体" w:hAnsi="宋体" w:hint="eastAsia"/>
                <w:bCs/>
                <w:sz w:val="21"/>
                <w:szCs w:val="21"/>
              </w:rPr>
              <w:t>2</w:t>
            </w:r>
          </w:p>
        </w:tc>
        <w:tc>
          <w:tcPr>
            <w:tcW w:w="4982" w:type="dxa"/>
            <w:vAlign w:val="center"/>
          </w:tcPr>
          <w:p w:rsidR="00063CC5">
            <w:pPr>
              <w:pStyle w:val="Normal0"/>
              <w:jc w:val="left"/>
              <w:rPr>
                <w:rFonts w:ascii="宋体" w:hAnsi="宋体"/>
                <w:bCs/>
                <w:sz w:val="21"/>
                <w:szCs w:val="21"/>
              </w:rPr>
            </w:pPr>
            <w:r>
              <w:rPr>
                <w:rFonts w:ascii="宋体" w:hAnsi="宋体" w:hint="eastAsia"/>
                <w:bCs/>
                <w:sz w:val="21"/>
                <w:szCs w:val="21"/>
              </w:rPr>
              <w:t>《关于使用新的北京市施工现场安全检查通知》</w:t>
            </w:r>
          </w:p>
        </w:tc>
        <w:tc>
          <w:tcPr>
            <w:tcW w:w="2835" w:type="dxa"/>
            <w:vAlign w:val="center"/>
          </w:tcPr>
          <w:p w:rsidR="00063CC5">
            <w:pPr>
              <w:pStyle w:val="Normal0"/>
              <w:jc w:val="center"/>
              <w:rPr>
                <w:rFonts w:ascii="宋体" w:hAnsi="宋体"/>
                <w:bCs/>
                <w:sz w:val="21"/>
                <w:szCs w:val="21"/>
              </w:rPr>
            </w:pPr>
            <w:r>
              <w:rPr>
                <w:rFonts w:ascii="宋体" w:hAnsi="宋体" w:hint="eastAsia"/>
                <w:bCs/>
                <w:sz w:val="21"/>
                <w:szCs w:val="21"/>
              </w:rPr>
              <w:t>京建施（</w:t>
            </w:r>
            <w:r>
              <w:rPr>
                <w:rFonts w:ascii="宋体" w:hAnsi="宋体" w:hint="eastAsia"/>
                <w:bCs/>
                <w:sz w:val="21"/>
                <w:szCs w:val="21"/>
              </w:rPr>
              <w:t>2005</w:t>
            </w:r>
            <w:r>
              <w:rPr>
                <w:rFonts w:ascii="宋体" w:hAnsi="宋体" w:hint="eastAsia"/>
                <w:bCs/>
                <w:sz w:val="21"/>
                <w:szCs w:val="21"/>
              </w:rPr>
              <w:t>）</w:t>
            </w:r>
            <w:r>
              <w:rPr>
                <w:rFonts w:ascii="宋体" w:hAnsi="宋体" w:hint="eastAsia"/>
                <w:bCs/>
                <w:sz w:val="21"/>
                <w:szCs w:val="21"/>
              </w:rPr>
              <w:t>207</w:t>
            </w:r>
            <w:r>
              <w:rPr>
                <w:rFonts w:ascii="宋体" w:hAnsi="宋体" w:hint="eastAsia"/>
                <w:bCs/>
                <w:sz w:val="21"/>
                <w:szCs w:val="21"/>
              </w:rPr>
              <w:t>号</w:t>
            </w:r>
          </w:p>
        </w:tc>
      </w:tr>
      <w:tr>
        <w:tblPrEx>
          <w:tblW w:w="8563" w:type="dxa"/>
          <w:tblLayout w:type="fixed"/>
          <w:tblLook w:val="04A0"/>
        </w:tblPrEx>
        <w:tc>
          <w:tcPr>
            <w:tcW w:w="746" w:type="dxa"/>
            <w:vAlign w:val="center"/>
          </w:tcPr>
          <w:p w:rsidR="00063CC5">
            <w:pPr>
              <w:pStyle w:val="Normal0"/>
              <w:jc w:val="center"/>
              <w:rPr>
                <w:rFonts w:ascii="宋体" w:hAnsi="宋体"/>
                <w:bCs/>
                <w:sz w:val="21"/>
                <w:szCs w:val="21"/>
              </w:rPr>
            </w:pPr>
            <w:r>
              <w:rPr>
                <w:rFonts w:ascii="宋体" w:hAnsi="宋体" w:hint="eastAsia"/>
                <w:bCs/>
                <w:sz w:val="21"/>
                <w:szCs w:val="21"/>
              </w:rPr>
              <w:t>3</w:t>
            </w:r>
          </w:p>
        </w:tc>
        <w:tc>
          <w:tcPr>
            <w:tcW w:w="4982" w:type="dxa"/>
            <w:vAlign w:val="center"/>
          </w:tcPr>
          <w:p w:rsidR="00063CC5">
            <w:pPr>
              <w:pStyle w:val="Normal0"/>
              <w:jc w:val="center"/>
              <w:rPr>
                <w:rFonts w:ascii="宋体" w:hAnsi="宋体"/>
                <w:bCs/>
                <w:sz w:val="21"/>
                <w:szCs w:val="21"/>
              </w:rPr>
            </w:pPr>
            <w:r>
              <w:rPr>
                <w:rFonts w:ascii="宋体" w:hAnsi="宋体" w:cs="宋体" w:hint="eastAsia"/>
                <w:bCs/>
                <w:sz w:val="21"/>
                <w:szCs w:val="21"/>
              </w:rPr>
              <w:t>施工组织设计（施工方案）管理办法</w:t>
            </w:r>
          </w:p>
        </w:tc>
        <w:tc>
          <w:tcPr>
            <w:tcW w:w="2835" w:type="dxa"/>
            <w:vAlign w:val="center"/>
          </w:tcPr>
          <w:p w:rsidR="00063CC5">
            <w:pPr>
              <w:pStyle w:val="Normal0"/>
              <w:jc w:val="center"/>
              <w:rPr>
                <w:sz w:val="21"/>
                <w:szCs w:val="21"/>
              </w:rPr>
            </w:pPr>
            <w:r>
              <w:rPr>
                <w:rFonts w:ascii="宋体" w:hAnsi="宋体" w:cs="宋体" w:hint="eastAsia"/>
                <w:sz w:val="21"/>
                <w:szCs w:val="21"/>
              </w:rPr>
              <w:t>新兴建筑技〔</w:t>
            </w:r>
            <w:r>
              <w:rPr>
                <w:rFonts w:ascii="宋体" w:hAnsi="宋体" w:cs="宋体" w:hint="eastAsia"/>
                <w:sz w:val="21"/>
                <w:szCs w:val="21"/>
              </w:rPr>
              <w:t>2017</w:t>
            </w:r>
            <w:r>
              <w:rPr>
                <w:rFonts w:ascii="宋体" w:hAnsi="宋体" w:cs="宋体" w:hint="eastAsia"/>
                <w:sz w:val="21"/>
                <w:szCs w:val="21"/>
              </w:rPr>
              <w:t>〕</w:t>
            </w:r>
            <w:r>
              <w:rPr>
                <w:rFonts w:ascii="宋体" w:hAnsi="宋体" w:cs="宋体" w:hint="eastAsia"/>
                <w:sz w:val="21"/>
                <w:szCs w:val="21"/>
              </w:rPr>
              <w:t>267</w:t>
            </w:r>
            <w:r>
              <w:rPr>
                <w:rFonts w:ascii="宋体" w:hAnsi="宋体" w:cs="宋体" w:hint="eastAsia"/>
                <w:sz w:val="21"/>
                <w:szCs w:val="21"/>
              </w:rPr>
              <w:t>号</w:t>
            </w:r>
          </w:p>
        </w:tc>
      </w:tr>
      <w:tr>
        <w:tblPrEx>
          <w:tblW w:w="8563" w:type="dxa"/>
          <w:tblLayout w:type="fixed"/>
          <w:tblLook w:val="04A0"/>
        </w:tblPrEx>
        <w:tc>
          <w:tcPr>
            <w:tcW w:w="746" w:type="dxa"/>
            <w:vAlign w:val="center"/>
          </w:tcPr>
          <w:p w:rsidR="00063CC5">
            <w:pPr>
              <w:pStyle w:val="Normal0"/>
              <w:jc w:val="center"/>
              <w:rPr>
                <w:rFonts w:ascii="宋体" w:hAnsi="宋体"/>
                <w:bCs/>
                <w:sz w:val="21"/>
                <w:szCs w:val="21"/>
              </w:rPr>
            </w:pPr>
            <w:r>
              <w:rPr>
                <w:rFonts w:ascii="宋体" w:hAnsi="宋体" w:hint="eastAsia"/>
                <w:bCs/>
                <w:sz w:val="21"/>
                <w:szCs w:val="21"/>
              </w:rPr>
              <w:t>4</w:t>
            </w:r>
          </w:p>
        </w:tc>
        <w:tc>
          <w:tcPr>
            <w:tcW w:w="4982" w:type="dxa"/>
            <w:vAlign w:val="center"/>
          </w:tcPr>
          <w:p w:rsidR="00063CC5">
            <w:pPr>
              <w:pStyle w:val="PlainText"/>
              <w:adjustRightInd w:val="0"/>
              <w:snapToGrid w:val="0"/>
              <w:jc w:val="center"/>
              <w:rPr>
                <w:rFonts w:hAnsi="宋体"/>
                <w:bCs/>
                <w:sz w:val="21"/>
              </w:rPr>
            </w:pPr>
            <w:r>
              <w:rPr>
                <w:rFonts w:hAnsi="宋体" w:cs="宋体" w:hint="eastAsia"/>
                <w:sz w:val="21"/>
              </w:rPr>
              <w:t>工程质量管理规定</w:t>
            </w:r>
          </w:p>
        </w:tc>
        <w:tc>
          <w:tcPr>
            <w:tcW w:w="2835" w:type="dxa"/>
            <w:vAlign w:val="center"/>
          </w:tcPr>
          <w:p w:rsidR="00063CC5">
            <w:pPr>
              <w:pStyle w:val="Normal0"/>
              <w:jc w:val="center"/>
              <w:rPr>
                <w:sz w:val="21"/>
                <w:szCs w:val="21"/>
              </w:rPr>
            </w:pPr>
            <w:r>
              <w:rPr>
                <w:rFonts w:ascii="宋体" w:hAnsi="宋体" w:cs="宋体" w:hint="eastAsia"/>
                <w:sz w:val="21"/>
                <w:szCs w:val="21"/>
              </w:rPr>
              <w:t>新兴建筑质〔</w:t>
            </w:r>
            <w:r>
              <w:rPr>
                <w:rFonts w:ascii="宋体" w:hAnsi="宋体" w:cs="宋体" w:hint="eastAsia"/>
                <w:sz w:val="21"/>
                <w:szCs w:val="21"/>
              </w:rPr>
              <w:t>2017</w:t>
            </w:r>
            <w:r>
              <w:rPr>
                <w:rFonts w:ascii="宋体" w:hAnsi="宋体" w:cs="宋体" w:hint="eastAsia"/>
                <w:sz w:val="21"/>
                <w:szCs w:val="21"/>
              </w:rPr>
              <w:t>〕</w:t>
            </w:r>
            <w:r>
              <w:rPr>
                <w:rFonts w:ascii="宋体" w:hAnsi="宋体" w:cs="宋体" w:hint="eastAsia"/>
                <w:sz w:val="21"/>
                <w:szCs w:val="21"/>
              </w:rPr>
              <w:t>277</w:t>
            </w:r>
            <w:r>
              <w:rPr>
                <w:rFonts w:ascii="宋体" w:hAnsi="宋体" w:cs="宋体" w:hint="eastAsia"/>
                <w:sz w:val="21"/>
                <w:szCs w:val="21"/>
              </w:rPr>
              <w:t>号</w:t>
            </w:r>
          </w:p>
        </w:tc>
      </w:tr>
      <w:tr>
        <w:tblPrEx>
          <w:tblW w:w="8563" w:type="dxa"/>
          <w:tblLayout w:type="fixed"/>
          <w:tblLook w:val="04A0"/>
        </w:tblPrEx>
        <w:trPr>
          <w:trHeight w:val="397"/>
        </w:trPr>
        <w:tc>
          <w:tcPr>
            <w:tcW w:w="746" w:type="dxa"/>
            <w:vAlign w:val="center"/>
          </w:tcPr>
          <w:p w:rsidR="00063CC5">
            <w:pPr>
              <w:pStyle w:val="Normal0"/>
              <w:jc w:val="center"/>
              <w:rPr>
                <w:rFonts w:ascii="宋体" w:hAnsi="宋体"/>
                <w:bCs/>
                <w:sz w:val="21"/>
                <w:szCs w:val="21"/>
              </w:rPr>
            </w:pPr>
            <w:bookmarkStart w:id="81" w:name="_Toc10502"/>
            <w:bookmarkStart w:id="82" w:name="_Toc475027340"/>
            <w:bookmarkStart w:id="83" w:name="_Toc28005"/>
            <w:bookmarkStart w:id="84" w:name="_Toc31790"/>
            <w:bookmarkStart w:id="85" w:name="_Toc30727"/>
            <w:bookmarkStart w:id="86" w:name="_Toc475027607"/>
            <w:bookmarkStart w:id="87" w:name="_Toc12875"/>
            <w:bookmarkStart w:id="88" w:name="_Toc3679"/>
            <w:bookmarkStart w:id="89" w:name="_Toc2525"/>
            <w:bookmarkStart w:id="90" w:name="_Toc22022"/>
            <w:bookmarkStart w:id="91" w:name="_Toc10836"/>
            <w:r>
              <w:rPr>
                <w:rFonts w:ascii="宋体" w:hAnsi="宋体" w:hint="eastAsia"/>
                <w:bCs/>
                <w:sz w:val="21"/>
                <w:szCs w:val="21"/>
              </w:rPr>
              <w:t>5</w:t>
            </w:r>
          </w:p>
        </w:tc>
        <w:tc>
          <w:tcPr>
            <w:tcW w:w="4982" w:type="dxa"/>
            <w:vAlign w:val="center"/>
          </w:tcPr>
          <w:p w:rsidR="00063CC5">
            <w:pPr>
              <w:pStyle w:val="PlainText"/>
              <w:adjustRightInd w:val="0"/>
              <w:snapToGrid w:val="0"/>
              <w:jc w:val="center"/>
              <w:rPr>
                <w:rFonts w:hAnsi="宋体"/>
                <w:bCs/>
                <w:sz w:val="21"/>
              </w:rPr>
            </w:pPr>
            <w:r>
              <w:rPr>
                <w:rFonts w:hAnsi="宋体" w:cs="宋体" w:hint="eastAsia"/>
                <w:sz w:val="21"/>
              </w:rPr>
              <w:t>样板引路管理办法</w:t>
            </w:r>
          </w:p>
        </w:tc>
        <w:tc>
          <w:tcPr>
            <w:tcW w:w="2835" w:type="dxa"/>
            <w:vAlign w:val="center"/>
          </w:tcPr>
          <w:p w:rsidR="00063CC5">
            <w:pPr>
              <w:pStyle w:val="Normal0"/>
              <w:jc w:val="center"/>
              <w:rPr>
                <w:rFonts w:ascii="宋体" w:hAnsi="宋体"/>
                <w:bCs/>
                <w:sz w:val="21"/>
                <w:szCs w:val="21"/>
              </w:rPr>
            </w:pPr>
            <w:r>
              <w:rPr>
                <w:rFonts w:ascii="宋体" w:hAnsi="宋体" w:cs="宋体" w:hint="eastAsia"/>
                <w:sz w:val="21"/>
                <w:szCs w:val="21"/>
              </w:rPr>
              <w:t>新兴建筑质〔</w:t>
            </w:r>
            <w:r>
              <w:rPr>
                <w:rFonts w:ascii="宋体" w:hAnsi="宋体" w:cs="宋体" w:hint="eastAsia"/>
                <w:sz w:val="21"/>
                <w:szCs w:val="21"/>
              </w:rPr>
              <w:t>2017</w:t>
            </w:r>
            <w:r>
              <w:rPr>
                <w:rFonts w:ascii="宋体" w:hAnsi="宋体" w:cs="宋体" w:hint="eastAsia"/>
                <w:sz w:val="21"/>
                <w:szCs w:val="21"/>
              </w:rPr>
              <w:t>〕</w:t>
            </w:r>
            <w:r>
              <w:rPr>
                <w:rFonts w:ascii="宋体" w:hAnsi="宋体" w:cs="宋体" w:hint="eastAsia"/>
                <w:sz w:val="21"/>
                <w:szCs w:val="21"/>
              </w:rPr>
              <w:t>278</w:t>
            </w:r>
            <w:r>
              <w:rPr>
                <w:rFonts w:ascii="宋体" w:hAnsi="宋体" w:cs="宋体" w:hint="eastAsia"/>
                <w:sz w:val="21"/>
                <w:szCs w:val="21"/>
              </w:rPr>
              <w:t>号</w:t>
            </w:r>
          </w:p>
        </w:tc>
      </w:tr>
      <w:tr>
        <w:tblPrEx>
          <w:tblW w:w="8563" w:type="dxa"/>
          <w:tblLayout w:type="fixed"/>
          <w:tblLook w:val="04A0"/>
        </w:tblPrEx>
        <w:trPr>
          <w:trHeight w:val="397"/>
        </w:trPr>
        <w:tc>
          <w:tcPr>
            <w:tcW w:w="746" w:type="dxa"/>
            <w:vAlign w:val="center"/>
          </w:tcPr>
          <w:p w:rsidR="00063CC5">
            <w:pPr>
              <w:pStyle w:val="Normal0"/>
              <w:jc w:val="center"/>
              <w:rPr>
                <w:rFonts w:ascii="宋体" w:hAnsi="宋体"/>
                <w:bCs/>
                <w:sz w:val="21"/>
                <w:szCs w:val="21"/>
              </w:rPr>
            </w:pPr>
            <w:r>
              <w:rPr>
                <w:rFonts w:ascii="宋体" w:hAnsi="宋体" w:hint="eastAsia"/>
                <w:bCs/>
                <w:sz w:val="21"/>
                <w:szCs w:val="21"/>
              </w:rPr>
              <w:t>6</w:t>
            </w:r>
          </w:p>
        </w:tc>
        <w:tc>
          <w:tcPr>
            <w:tcW w:w="4982" w:type="dxa"/>
            <w:vAlign w:val="center"/>
          </w:tcPr>
          <w:p w:rsidR="00063CC5">
            <w:pPr>
              <w:pStyle w:val="PlainText"/>
              <w:adjustRightInd w:val="0"/>
              <w:snapToGrid w:val="0"/>
              <w:jc w:val="center"/>
              <w:rPr>
                <w:rFonts w:hAnsi="宋体"/>
                <w:bCs/>
                <w:sz w:val="21"/>
              </w:rPr>
            </w:pPr>
            <w:r>
              <w:rPr>
                <w:rFonts w:hAnsi="宋体" w:cs="宋体" w:hint="eastAsia"/>
                <w:bCs/>
                <w:sz w:val="21"/>
              </w:rPr>
              <w:t>检测试验工作管理规定</w:t>
            </w:r>
          </w:p>
        </w:tc>
        <w:tc>
          <w:tcPr>
            <w:tcW w:w="2835" w:type="dxa"/>
            <w:vAlign w:val="center"/>
          </w:tcPr>
          <w:p w:rsidR="00063CC5">
            <w:pPr>
              <w:pStyle w:val="Normal0"/>
              <w:jc w:val="center"/>
              <w:rPr>
                <w:rFonts w:ascii="宋体" w:hAnsi="宋体"/>
                <w:bCs/>
                <w:sz w:val="21"/>
                <w:szCs w:val="21"/>
              </w:rPr>
            </w:pPr>
            <w:r>
              <w:rPr>
                <w:rFonts w:ascii="宋体" w:hAnsi="宋体" w:cs="宋体" w:hint="eastAsia"/>
                <w:bCs/>
                <w:sz w:val="21"/>
                <w:szCs w:val="21"/>
              </w:rPr>
              <w:t>新兴建筑试验〔</w:t>
            </w:r>
            <w:r>
              <w:rPr>
                <w:rFonts w:ascii="宋体" w:hAnsi="宋体" w:cs="宋体" w:hint="eastAsia"/>
                <w:bCs/>
                <w:sz w:val="21"/>
                <w:szCs w:val="21"/>
              </w:rPr>
              <w:t>2017</w:t>
            </w:r>
            <w:r>
              <w:rPr>
                <w:rFonts w:ascii="宋体" w:hAnsi="宋体" w:cs="宋体" w:hint="eastAsia"/>
                <w:bCs/>
                <w:sz w:val="21"/>
                <w:szCs w:val="21"/>
              </w:rPr>
              <w:t>〕</w:t>
            </w:r>
            <w:r>
              <w:rPr>
                <w:rFonts w:ascii="宋体" w:hAnsi="宋体" w:cs="宋体" w:hint="eastAsia"/>
                <w:bCs/>
                <w:sz w:val="21"/>
                <w:szCs w:val="21"/>
              </w:rPr>
              <w:t>231</w:t>
            </w:r>
            <w:r>
              <w:rPr>
                <w:rFonts w:ascii="宋体" w:hAnsi="宋体" w:cs="宋体" w:hint="eastAsia"/>
                <w:bCs/>
                <w:sz w:val="21"/>
                <w:szCs w:val="21"/>
              </w:rPr>
              <w:t>号</w:t>
            </w:r>
          </w:p>
        </w:tc>
      </w:tr>
      <w:tr>
        <w:tblPrEx>
          <w:tblW w:w="8563" w:type="dxa"/>
          <w:tblLayout w:type="fixed"/>
          <w:tblLook w:val="04A0"/>
        </w:tblPrEx>
        <w:trPr>
          <w:trHeight w:val="397"/>
        </w:trPr>
        <w:tc>
          <w:tcPr>
            <w:tcW w:w="746" w:type="dxa"/>
            <w:vAlign w:val="center"/>
          </w:tcPr>
          <w:p w:rsidR="00063CC5">
            <w:pPr>
              <w:pStyle w:val="Normal0"/>
              <w:jc w:val="center"/>
              <w:rPr>
                <w:rFonts w:ascii="宋体" w:hAnsi="宋体"/>
                <w:bCs/>
                <w:sz w:val="21"/>
                <w:szCs w:val="21"/>
              </w:rPr>
            </w:pPr>
            <w:r>
              <w:rPr>
                <w:rFonts w:ascii="宋体" w:hAnsi="宋体" w:hint="eastAsia"/>
                <w:bCs/>
                <w:sz w:val="21"/>
                <w:szCs w:val="21"/>
              </w:rPr>
              <w:t>7</w:t>
            </w:r>
          </w:p>
        </w:tc>
        <w:tc>
          <w:tcPr>
            <w:tcW w:w="4982" w:type="dxa"/>
            <w:vAlign w:val="center"/>
          </w:tcPr>
          <w:p w:rsidR="00063CC5">
            <w:pPr>
              <w:pStyle w:val="PlainText"/>
              <w:adjustRightInd w:val="0"/>
              <w:snapToGrid w:val="0"/>
              <w:jc w:val="center"/>
              <w:rPr>
                <w:rFonts w:hAnsi="宋体"/>
                <w:bCs/>
                <w:sz w:val="21"/>
              </w:rPr>
            </w:pPr>
            <w:r>
              <w:rPr>
                <w:rFonts w:hAnsi="宋体" w:cs="宋体" w:hint="eastAsia"/>
                <w:bCs/>
                <w:sz w:val="21"/>
              </w:rPr>
              <w:t>XXXX</w:t>
            </w:r>
            <w:r>
              <w:rPr>
                <w:rFonts w:hAnsi="宋体" w:cs="宋体" w:hint="eastAsia"/>
                <w:bCs/>
                <w:sz w:val="21"/>
              </w:rPr>
              <w:t>年度技术管理和科技创新管理工作要点</w:t>
            </w:r>
          </w:p>
        </w:tc>
        <w:tc>
          <w:tcPr>
            <w:tcW w:w="2835" w:type="dxa"/>
            <w:vAlign w:val="center"/>
          </w:tcPr>
          <w:p w:rsidR="00063CC5">
            <w:pPr>
              <w:pStyle w:val="PlainText"/>
              <w:adjustRightInd w:val="0"/>
              <w:snapToGrid w:val="0"/>
              <w:jc w:val="center"/>
              <w:rPr>
                <w:rFonts w:hAnsi="宋体"/>
                <w:bCs/>
                <w:sz w:val="21"/>
              </w:rPr>
            </w:pPr>
            <w:r>
              <w:rPr>
                <w:rFonts w:hAnsi="宋体" w:cs="宋体" w:hint="eastAsia"/>
                <w:bCs/>
                <w:sz w:val="21"/>
              </w:rPr>
              <w:t>XX</w:t>
            </w:r>
            <w:r>
              <w:rPr>
                <w:rFonts w:hAnsi="宋体" w:cs="宋体" w:hint="eastAsia"/>
                <w:bCs/>
                <w:sz w:val="21"/>
              </w:rPr>
              <w:t>号</w:t>
            </w:r>
          </w:p>
        </w:tc>
      </w:tr>
      <w:tr>
        <w:tblPrEx>
          <w:tblW w:w="8563" w:type="dxa"/>
          <w:tblLayout w:type="fixed"/>
          <w:tblLook w:val="04A0"/>
        </w:tblPrEx>
        <w:trPr>
          <w:trHeight w:val="397"/>
        </w:trPr>
        <w:tc>
          <w:tcPr>
            <w:tcW w:w="746" w:type="dxa"/>
            <w:vAlign w:val="center"/>
          </w:tcPr>
          <w:p w:rsidR="00063CC5">
            <w:pPr>
              <w:pStyle w:val="Normal0"/>
              <w:jc w:val="center"/>
              <w:rPr>
                <w:rFonts w:ascii="宋体" w:hAnsi="宋体"/>
                <w:bCs/>
                <w:sz w:val="21"/>
                <w:szCs w:val="21"/>
              </w:rPr>
            </w:pPr>
            <w:r>
              <w:rPr>
                <w:rFonts w:ascii="宋体" w:hAnsi="宋体" w:hint="eastAsia"/>
                <w:bCs/>
                <w:sz w:val="21"/>
                <w:szCs w:val="21"/>
              </w:rPr>
              <w:t>8</w:t>
            </w:r>
          </w:p>
        </w:tc>
        <w:tc>
          <w:tcPr>
            <w:tcW w:w="4982" w:type="dxa"/>
            <w:vAlign w:val="center"/>
          </w:tcPr>
          <w:p w:rsidR="00063CC5">
            <w:pPr>
              <w:pStyle w:val="PlainText"/>
              <w:adjustRightInd w:val="0"/>
              <w:snapToGrid w:val="0"/>
              <w:jc w:val="center"/>
              <w:rPr>
                <w:rFonts w:hAnsi="宋体"/>
                <w:bCs/>
                <w:sz w:val="21"/>
              </w:rPr>
            </w:pPr>
            <w:r>
              <w:rPr>
                <w:rFonts w:hAnsi="宋体" w:cs="宋体" w:hint="eastAsia"/>
                <w:bCs/>
                <w:sz w:val="21"/>
              </w:rPr>
              <w:t>XXXX</w:t>
            </w:r>
            <w:r>
              <w:rPr>
                <w:rFonts w:hAnsi="宋体" w:cs="宋体" w:hint="eastAsia"/>
                <w:bCs/>
                <w:sz w:val="21"/>
              </w:rPr>
              <w:t>年度质量管理工作要点</w:t>
            </w:r>
          </w:p>
        </w:tc>
        <w:tc>
          <w:tcPr>
            <w:tcW w:w="2835" w:type="dxa"/>
            <w:vAlign w:val="center"/>
          </w:tcPr>
          <w:p w:rsidR="00063CC5">
            <w:pPr>
              <w:pStyle w:val="PlainText"/>
              <w:adjustRightInd w:val="0"/>
              <w:snapToGrid w:val="0"/>
              <w:jc w:val="center"/>
              <w:rPr>
                <w:rFonts w:hAnsi="宋体"/>
                <w:bCs/>
                <w:sz w:val="21"/>
              </w:rPr>
            </w:pPr>
            <w:r>
              <w:rPr>
                <w:rFonts w:hAnsi="宋体" w:cs="宋体" w:hint="eastAsia"/>
                <w:bCs/>
                <w:sz w:val="21"/>
              </w:rPr>
              <w:t>XX</w:t>
            </w:r>
            <w:r>
              <w:rPr>
                <w:rFonts w:hAnsi="宋体" w:cs="宋体" w:hint="eastAsia"/>
                <w:bCs/>
                <w:sz w:val="21"/>
              </w:rPr>
              <w:t>号</w:t>
            </w:r>
          </w:p>
        </w:tc>
      </w:tr>
      <w:tr>
        <w:tblPrEx>
          <w:tblW w:w="8563" w:type="dxa"/>
          <w:tblLayout w:type="fixed"/>
          <w:tblLook w:val="04A0"/>
        </w:tblPrEx>
        <w:trPr>
          <w:trHeight w:val="397"/>
        </w:trPr>
        <w:tc>
          <w:tcPr>
            <w:tcW w:w="746" w:type="dxa"/>
            <w:vAlign w:val="center"/>
          </w:tcPr>
          <w:p w:rsidR="00063CC5">
            <w:pPr>
              <w:pStyle w:val="Normal0"/>
              <w:jc w:val="center"/>
              <w:rPr>
                <w:rFonts w:ascii="宋体" w:hAnsi="宋体"/>
                <w:bCs/>
                <w:sz w:val="21"/>
                <w:szCs w:val="21"/>
              </w:rPr>
            </w:pPr>
            <w:r>
              <w:rPr>
                <w:rFonts w:ascii="宋体" w:hAnsi="宋体" w:hint="eastAsia"/>
                <w:bCs/>
                <w:sz w:val="21"/>
                <w:szCs w:val="21"/>
              </w:rPr>
              <w:t>9</w:t>
            </w:r>
          </w:p>
        </w:tc>
        <w:tc>
          <w:tcPr>
            <w:tcW w:w="4982" w:type="dxa"/>
            <w:vAlign w:val="center"/>
          </w:tcPr>
          <w:p w:rsidR="00063CC5">
            <w:pPr>
              <w:pStyle w:val="PlainText"/>
              <w:adjustRightInd w:val="0"/>
              <w:snapToGrid w:val="0"/>
              <w:jc w:val="center"/>
              <w:rPr>
                <w:rFonts w:hAnsi="宋体"/>
                <w:bCs/>
                <w:sz w:val="21"/>
              </w:rPr>
            </w:pPr>
            <w:r>
              <w:rPr>
                <w:rFonts w:hAnsi="宋体" w:cs="宋体" w:hint="eastAsia"/>
                <w:bCs/>
                <w:sz w:val="21"/>
              </w:rPr>
              <w:t>XXXX</w:t>
            </w:r>
            <w:r>
              <w:rPr>
                <w:rFonts w:hAnsi="宋体" w:cs="宋体" w:hint="eastAsia"/>
                <w:bCs/>
                <w:sz w:val="21"/>
              </w:rPr>
              <w:t>年度检测试验工作管理要点</w:t>
            </w:r>
          </w:p>
        </w:tc>
        <w:tc>
          <w:tcPr>
            <w:tcW w:w="2835" w:type="dxa"/>
            <w:vAlign w:val="center"/>
          </w:tcPr>
          <w:p w:rsidR="00063CC5">
            <w:pPr>
              <w:pStyle w:val="PlainText"/>
              <w:adjustRightInd w:val="0"/>
              <w:snapToGrid w:val="0"/>
              <w:jc w:val="center"/>
              <w:rPr>
                <w:rFonts w:hAnsi="宋体"/>
                <w:bCs/>
                <w:sz w:val="21"/>
              </w:rPr>
            </w:pPr>
            <w:r>
              <w:rPr>
                <w:rFonts w:hAnsi="宋体" w:cs="宋体" w:hint="eastAsia"/>
                <w:bCs/>
                <w:sz w:val="21"/>
              </w:rPr>
              <w:t>XX</w:t>
            </w:r>
            <w:r>
              <w:rPr>
                <w:rFonts w:hAnsi="宋体" w:cs="宋体" w:hint="eastAsia"/>
                <w:bCs/>
                <w:sz w:val="21"/>
              </w:rPr>
              <w:t>号</w:t>
            </w:r>
          </w:p>
        </w:tc>
      </w:tr>
      <w:tr>
        <w:tblPrEx>
          <w:tblW w:w="8563" w:type="dxa"/>
          <w:tblLayout w:type="fixed"/>
          <w:tblLook w:val="04A0"/>
        </w:tblPrEx>
        <w:trPr>
          <w:trHeight w:val="397"/>
        </w:trPr>
        <w:tc>
          <w:tcPr>
            <w:tcW w:w="746" w:type="dxa"/>
            <w:vAlign w:val="center"/>
          </w:tcPr>
          <w:p w:rsidR="00063CC5">
            <w:pPr>
              <w:pStyle w:val="Normal0"/>
              <w:jc w:val="center"/>
              <w:rPr>
                <w:rFonts w:ascii="宋体" w:hAnsi="宋体"/>
                <w:bCs/>
                <w:sz w:val="21"/>
                <w:szCs w:val="21"/>
              </w:rPr>
            </w:pPr>
            <w:r>
              <w:rPr>
                <w:rFonts w:ascii="宋体" w:hAnsi="宋体" w:hint="eastAsia"/>
                <w:bCs/>
                <w:sz w:val="21"/>
                <w:szCs w:val="21"/>
              </w:rPr>
              <w:t>10</w:t>
            </w:r>
          </w:p>
        </w:tc>
        <w:tc>
          <w:tcPr>
            <w:tcW w:w="4982" w:type="dxa"/>
            <w:vAlign w:val="center"/>
          </w:tcPr>
          <w:p w:rsidR="00063CC5">
            <w:pPr>
              <w:pStyle w:val="PlainText"/>
              <w:adjustRightInd w:val="0"/>
              <w:snapToGrid w:val="0"/>
              <w:jc w:val="center"/>
              <w:rPr>
                <w:rFonts w:hAnsi="宋体"/>
                <w:bCs/>
                <w:sz w:val="21"/>
              </w:rPr>
            </w:pPr>
            <w:r>
              <w:rPr>
                <w:rFonts w:hAnsi="宋体" w:cs="宋体" w:hint="eastAsia"/>
                <w:bCs/>
                <w:sz w:val="21"/>
              </w:rPr>
              <w:t>XXX</w:t>
            </w:r>
            <w:r>
              <w:rPr>
                <w:rFonts w:hAnsi="宋体" w:cs="宋体" w:hint="eastAsia"/>
                <w:bCs/>
                <w:sz w:val="21"/>
              </w:rPr>
              <w:t>文件</w:t>
            </w:r>
          </w:p>
        </w:tc>
        <w:tc>
          <w:tcPr>
            <w:tcW w:w="2835" w:type="dxa"/>
            <w:vAlign w:val="center"/>
          </w:tcPr>
          <w:p w:rsidR="00063CC5">
            <w:pPr>
              <w:pStyle w:val="PlainText"/>
              <w:adjustRightInd w:val="0"/>
              <w:snapToGrid w:val="0"/>
              <w:jc w:val="center"/>
              <w:rPr>
                <w:rFonts w:hAnsi="宋体"/>
                <w:bCs/>
                <w:sz w:val="21"/>
              </w:rPr>
            </w:pPr>
            <w:r>
              <w:rPr>
                <w:rFonts w:hAnsi="宋体" w:cs="宋体" w:hint="eastAsia"/>
                <w:bCs/>
                <w:sz w:val="21"/>
              </w:rPr>
              <w:t>XX</w:t>
            </w:r>
            <w:r>
              <w:rPr>
                <w:rFonts w:hAnsi="宋体" w:cs="宋体" w:hint="eastAsia"/>
                <w:bCs/>
                <w:sz w:val="21"/>
              </w:rPr>
              <w:t>号</w:t>
            </w:r>
          </w:p>
        </w:tc>
      </w:tr>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tbl>
    <w:p>
      <w:pPr>
        <w:sectPr>
          <w:type w:val="nextPage"/>
          <w:pgSz w:w="11906" w:h="16838"/>
          <w:pgMar w:top="1440" w:right="1803" w:bottom="1440" w:left="1803" w:header="850" w:footer="907" w:gutter="0"/>
          <w:pgNumType w:start="3"/>
          <w:cols w:space="720"/>
          <w:titlePg w:val="0"/>
          <w:docGrid w:type="lines" w:linePitch="312"/>
        </w:sectPr>
      </w:pPr>
    </w:p>
    <w:p w:rsidR="00063CC5">
      <w:pPr>
        <w:pStyle w:val="TOC7"/>
        <w:spacing w:before="312" w:beforeLines="100" w:line="360" w:lineRule="auto"/>
        <w:rPr>
          <w:rFonts w:ascii="宋体" w:hAnsi="宋体" w:cs="宋体"/>
          <w:sz w:val="28"/>
          <w:szCs w:val="28"/>
        </w:rPr>
      </w:pPr>
      <w:bookmarkStart w:id="92" w:name="_Toc32500"/>
      <w:bookmarkStart w:id="93" w:name="_Toc31274"/>
      <w:bookmarkStart w:id="94" w:name="_Toc28395"/>
      <w:bookmarkStart w:id="95" w:name="_Toc7314"/>
      <w:bookmarkStart w:id="96" w:name="_Toc28445"/>
      <w:bookmarkStart w:id="97" w:name="_Toc337"/>
      <w:bookmarkEnd w:id="19"/>
      <w:r>
        <w:rPr>
          <w:rStyle w:val="1"/>
          <w:rFonts w:ascii="宋体" w:hAnsi="宋体" w:cs="宋体" w:hint="eastAsia"/>
          <w:b/>
          <w:bCs w:val="0"/>
          <w:szCs w:val="28"/>
        </w:rPr>
        <w:t xml:space="preserve">2  </w:t>
      </w:r>
      <w:r>
        <w:rPr>
          <w:rStyle w:val="1"/>
          <w:rFonts w:ascii="宋体" w:hAnsi="宋体" w:cs="宋体" w:hint="eastAsia"/>
          <w:b/>
          <w:bCs w:val="0"/>
          <w:szCs w:val="28"/>
        </w:rPr>
        <w:t>分部（分项）工程概况</w:t>
      </w:r>
    </w:p>
    <w:p w:rsidR="00063CC5">
      <w:pPr>
        <w:pStyle w:val="Heading2"/>
        <w:rPr>
          <w:rFonts w:ascii="宋体" w:hAnsi="宋体" w:cs="宋体"/>
          <w:bCs w:val="0"/>
          <w:szCs w:val="24"/>
        </w:rPr>
      </w:pPr>
      <w:bookmarkStart w:id="98" w:name="_Toc30293"/>
      <w:bookmarkStart w:id="99" w:name="_Toc17681"/>
      <w:bookmarkStart w:id="100" w:name="_Toc151198157"/>
      <w:bookmarkStart w:id="101" w:name="_Toc12080"/>
      <w:bookmarkStart w:id="102" w:name="_Toc151198558"/>
      <w:bookmarkStart w:id="103" w:name="_Toc151198714"/>
      <w:bookmarkStart w:id="104" w:name="_Toc14602"/>
      <w:bookmarkStart w:id="105" w:name="_Toc10564"/>
      <w:bookmarkStart w:id="106" w:name="_Toc1133"/>
      <w:bookmarkStart w:id="107" w:name="_Toc26107"/>
      <w:bookmarkStart w:id="108" w:name="_Toc9397"/>
      <w:bookmarkStart w:id="109" w:name="_Toc3601"/>
      <w:bookmarkStart w:id="110" w:name="_Toc7115"/>
      <w:bookmarkStart w:id="111" w:name="_Toc12746"/>
      <w:bookmarkStart w:id="112" w:name="_Toc475027341"/>
      <w:bookmarkStart w:id="113" w:name="_Toc13683"/>
      <w:bookmarkStart w:id="114" w:name="_Toc475027608"/>
      <w:bookmarkStart w:id="115" w:name="_Toc10706"/>
      <w:bookmarkStart w:id="116" w:name="_Toc7536"/>
      <w:bookmarkStart w:id="117" w:name="_Toc22400"/>
      <w:r>
        <w:rPr>
          <w:rFonts w:ascii="宋体" w:hAnsi="宋体" w:cs="宋体" w:hint="eastAsia"/>
        </w:rPr>
        <w:t>2.</w:t>
      </w:r>
      <w:bookmarkEnd w:id="98"/>
      <w:bookmarkEnd w:id="99"/>
      <w:bookmarkEnd w:id="100"/>
      <w:bookmarkEnd w:id="101"/>
      <w:bookmarkEnd w:id="102"/>
      <w:bookmarkEnd w:id="103"/>
      <w:bookmarkEnd w:id="104"/>
      <w:bookmarkEnd w:id="105"/>
      <w:bookmarkEnd w:id="106"/>
      <w:r>
        <w:rPr>
          <w:rFonts w:ascii="宋体" w:hAnsi="宋体" w:cs="宋体" w:hint="eastAsia"/>
        </w:rPr>
        <w:t xml:space="preserve">1  </w:t>
      </w:r>
      <w:r>
        <w:rPr>
          <w:rFonts w:ascii="宋体" w:hAnsi="宋体" w:cs="宋体" w:hint="eastAsia"/>
        </w:rPr>
        <w:t>设计概况</w:t>
      </w:r>
      <w:bookmarkEnd w:id="107"/>
      <w:bookmarkEnd w:id="108"/>
      <w:bookmarkEnd w:id="109"/>
      <w:bookmarkEnd w:id="110"/>
      <w:bookmarkEnd w:id="111"/>
      <w:bookmarkEnd w:id="112"/>
      <w:bookmarkEnd w:id="113"/>
      <w:bookmarkEnd w:id="114"/>
      <w:bookmarkEnd w:id="115"/>
      <w:bookmarkEnd w:id="116"/>
      <w:bookmarkEnd w:id="117"/>
    </w:p>
    <w:p w:rsidR="00063CC5">
      <w:pPr>
        <w:pStyle w:val="Normal0"/>
        <w:spacing w:line="400" w:lineRule="exact"/>
        <w:rPr>
          <w:rFonts w:ascii="宋体" w:hAnsi="宋体" w:cs="宋体"/>
          <w:b/>
        </w:rPr>
      </w:pPr>
      <w:bookmarkStart w:id="118" w:name="_Toc151198715"/>
      <w:bookmarkStart w:id="119" w:name="_Toc151198158"/>
      <w:bookmarkStart w:id="120" w:name="_Toc151198559"/>
      <w:bookmarkStart w:id="121" w:name="_Toc26569"/>
      <w:bookmarkStart w:id="122" w:name="_Toc2242"/>
      <w:bookmarkStart w:id="123" w:name="_Toc32628"/>
      <w:bookmarkStart w:id="124" w:name="_Toc5257"/>
      <w:bookmarkStart w:id="125" w:name="_Toc18997"/>
      <w:bookmarkStart w:id="126" w:name="_Toc791"/>
      <w:r>
        <w:rPr>
          <w:rFonts w:ascii="宋体" w:hAnsi="宋体" w:cs="宋体" w:hint="eastAsia"/>
        </w:rPr>
        <w:t xml:space="preserve">    </w:t>
      </w:r>
      <w:r>
        <w:rPr>
          <w:rStyle w:val="3"/>
          <w:rFonts w:ascii="宋体" w:hAnsi="宋体" w:cs="宋体" w:hint="eastAsia"/>
        </w:rPr>
        <w:t xml:space="preserve">2.1.1  </w:t>
      </w:r>
      <w:r>
        <w:rPr>
          <w:rStyle w:val="3"/>
          <w:rFonts w:ascii="宋体" w:hAnsi="宋体" w:cs="宋体" w:hint="eastAsia"/>
        </w:rPr>
        <w:t>建筑设计</w:t>
      </w:r>
      <w:bookmarkEnd w:id="118"/>
      <w:bookmarkEnd w:id="119"/>
      <w:bookmarkEnd w:id="120"/>
      <w:r>
        <w:rPr>
          <w:rStyle w:val="3"/>
          <w:rFonts w:ascii="宋体" w:hAnsi="宋体" w:cs="宋体" w:hint="eastAsia"/>
        </w:rPr>
        <w:t>概况</w:t>
      </w:r>
      <w:bookmarkEnd w:id="121"/>
      <w:bookmarkEnd w:id="122"/>
      <w:bookmarkEnd w:id="123"/>
      <w:bookmarkEnd w:id="124"/>
      <w:bookmarkEnd w:id="125"/>
      <w:bookmarkEnd w:id="126"/>
    </w:p>
    <w:p w:rsidR="00063CC5">
      <w:pPr>
        <w:pStyle w:val="TOC7"/>
        <w:rPr>
          <w:rFonts w:ascii="宋体" w:hAnsi="宋体" w:cs="宋体"/>
        </w:rPr>
      </w:pPr>
      <w:r>
        <w:rPr>
          <w:rFonts w:ascii="宋体" w:hAnsi="宋体" w:cs="宋体" w:hint="eastAsia"/>
        </w:rPr>
        <w:t>表</w:t>
      </w:r>
      <w:r>
        <w:rPr>
          <w:rFonts w:ascii="宋体" w:hAnsi="宋体" w:cs="宋体" w:hint="eastAsia"/>
        </w:rPr>
        <w:t xml:space="preserve">2.1.1  </w:t>
      </w:r>
      <w:r>
        <w:rPr>
          <w:rFonts w:ascii="宋体" w:hAnsi="宋体" w:cs="宋体" w:hint="eastAsia"/>
        </w:rPr>
        <w:t>建筑设计概况</w:t>
      </w:r>
    </w:p>
    <w:tbl>
      <w:tblPr>
        <w:tblStyle w:val="TableNormal"/>
        <w:tblW w:w="8808"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2"/>
        <w:gridCol w:w="1275"/>
        <w:gridCol w:w="1761"/>
        <w:gridCol w:w="431"/>
        <w:gridCol w:w="1189"/>
        <w:gridCol w:w="431"/>
        <w:gridCol w:w="1549"/>
        <w:gridCol w:w="191"/>
        <w:gridCol w:w="1249"/>
      </w:tblGrid>
      <w:tr>
        <w:tblPrEx>
          <w:tblW w:w="8808"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292"/>
        </w:trPr>
        <w:tc>
          <w:tcPr>
            <w:tcW w:w="732" w:type="dxa"/>
            <w:vAlign w:val="center"/>
          </w:tcPr>
          <w:p w:rsidR="00063CC5">
            <w:pPr>
              <w:pStyle w:val="a"/>
              <w:spacing w:line="240" w:lineRule="auto"/>
              <w:rPr>
                <w:b/>
                <w:bCs/>
                <w:sz w:val="21"/>
                <w:szCs w:val="21"/>
              </w:rPr>
            </w:pPr>
            <w:r>
              <w:rPr>
                <w:rFonts w:hint="eastAsia"/>
                <w:b/>
                <w:bCs/>
                <w:sz w:val="21"/>
                <w:szCs w:val="21"/>
              </w:rPr>
              <w:t>序号</w:t>
            </w:r>
          </w:p>
        </w:tc>
        <w:tc>
          <w:tcPr>
            <w:tcW w:w="1275" w:type="dxa"/>
            <w:vAlign w:val="center"/>
          </w:tcPr>
          <w:p w:rsidR="00063CC5">
            <w:pPr>
              <w:pStyle w:val="a"/>
              <w:spacing w:line="240" w:lineRule="auto"/>
              <w:rPr>
                <w:b/>
                <w:bCs/>
                <w:sz w:val="21"/>
                <w:szCs w:val="21"/>
              </w:rPr>
            </w:pPr>
            <w:r>
              <w:rPr>
                <w:rFonts w:hint="eastAsia"/>
                <w:b/>
                <w:bCs/>
                <w:sz w:val="21"/>
                <w:szCs w:val="21"/>
              </w:rPr>
              <w:t>项</w:t>
            </w:r>
            <w:r>
              <w:rPr>
                <w:rFonts w:hint="eastAsia"/>
                <w:b/>
                <w:bCs/>
                <w:sz w:val="21"/>
                <w:szCs w:val="21"/>
              </w:rPr>
              <w:t xml:space="preserve">    </w:t>
            </w:r>
            <w:r>
              <w:rPr>
                <w:rFonts w:hint="eastAsia"/>
                <w:b/>
                <w:bCs/>
                <w:sz w:val="21"/>
                <w:szCs w:val="21"/>
              </w:rPr>
              <w:t>目</w:t>
            </w:r>
          </w:p>
        </w:tc>
        <w:tc>
          <w:tcPr>
            <w:tcW w:w="6801" w:type="dxa"/>
            <w:gridSpan w:val="7"/>
            <w:vAlign w:val="center"/>
          </w:tcPr>
          <w:p w:rsidR="00063CC5">
            <w:pPr>
              <w:pStyle w:val="a"/>
              <w:spacing w:line="240" w:lineRule="auto"/>
              <w:rPr>
                <w:b/>
                <w:bCs/>
                <w:sz w:val="21"/>
                <w:szCs w:val="21"/>
              </w:rPr>
            </w:pPr>
            <w:r>
              <w:rPr>
                <w:rFonts w:hint="eastAsia"/>
                <w:b/>
                <w:bCs/>
                <w:sz w:val="21"/>
                <w:szCs w:val="21"/>
              </w:rPr>
              <w:t>内</w:t>
            </w:r>
            <w:r>
              <w:rPr>
                <w:rFonts w:hint="eastAsia"/>
                <w:b/>
                <w:bCs/>
                <w:sz w:val="21"/>
                <w:szCs w:val="21"/>
              </w:rPr>
              <w:t xml:space="preserve">            </w:t>
            </w:r>
            <w:r>
              <w:rPr>
                <w:rFonts w:hint="eastAsia"/>
                <w:b/>
                <w:bCs/>
                <w:sz w:val="21"/>
                <w:szCs w:val="21"/>
              </w:rPr>
              <w:t>容</w:t>
            </w:r>
          </w:p>
        </w:tc>
      </w:tr>
      <w:tr>
        <w:tblPrEx>
          <w:tblW w:w="8808" w:type="dxa"/>
          <w:tblInd w:w="-60" w:type="dxa"/>
          <w:tblLayout w:type="fixed"/>
          <w:tblLook w:val="04A0"/>
        </w:tblPrEx>
        <w:trPr>
          <w:cantSplit/>
          <w:trHeight w:val="319"/>
        </w:trPr>
        <w:tc>
          <w:tcPr>
            <w:tcW w:w="732" w:type="dxa"/>
            <w:vAlign w:val="center"/>
          </w:tcPr>
          <w:p w:rsidR="00063CC5">
            <w:pPr>
              <w:pStyle w:val="a"/>
              <w:spacing w:line="240" w:lineRule="auto"/>
              <w:rPr>
                <w:sz w:val="21"/>
                <w:szCs w:val="21"/>
              </w:rPr>
            </w:pPr>
            <w:r>
              <w:rPr>
                <w:rFonts w:hint="eastAsia"/>
                <w:sz w:val="21"/>
                <w:szCs w:val="21"/>
              </w:rPr>
              <w:t>1</w:t>
            </w:r>
          </w:p>
        </w:tc>
        <w:tc>
          <w:tcPr>
            <w:tcW w:w="1275" w:type="dxa"/>
            <w:vAlign w:val="center"/>
          </w:tcPr>
          <w:p w:rsidR="00063CC5">
            <w:pPr>
              <w:pStyle w:val="a"/>
              <w:spacing w:line="240" w:lineRule="auto"/>
              <w:rPr>
                <w:sz w:val="21"/>
                <w:szCs w:val="21"/>
              </w:rPr>
            </w:pPr>
            <w:r>
              <w:rPr>
                <w:rFonts w:hint="eastAsia"/>
                <w:sz w:val="21"/>
                <w:szCs w:val="21"/>
              </w:rPr>
              <w:t>建筑功能</w:t>
            </w:r>
          </w:p>
        </w:tc>
        <w:tc>
          <w:tcPr>
            <w:tcW w:w="6801" w:type="dxa"/>
            <w:gridSpan w:val="7"/>
            <w:vAlign w:val="center"/>
          </w:tcPr>
          <w:p w:rsidR="00063CC5">
            <w:pPr>
              <w:pStyle w:val="a"/>
              <w:spacing w:line="240" w:lineRule="auto"/>
              <w:rPr>
                <w:sz w:val="21"/>
                <w:szCs w:val="21"/>
              </w:rPr>
            </w:pPr>
            <w:r>
              <w:rPr>
                <w:rFonts w:hint="eastAsia"/>
                <w:sz w:val="21"/>
                <w:szCs w:val="21"/>
              </w:rPr>
              <w:t>集办公、商业为一体的综合建筑。</w:t>
            </w:r>
          </w:p>
        </w:tc>
      </w:tr>
      <w:tr>
        <w:tblPrEx>
          <w:tblW w:w="8808" w:type="dxa"/>
          <w:tblInd w:w="-60" w:type="dxa"/>
          <w:tblLayout w:type="fixed"/>
          <w:tblLook w:val="04A0"/>
        </w:tblPrEx>
        <w:trPr>
          <w:cantSplit/>
          <w:trHeight w:val="288"/>
        </w:trPr>
        <w:tc>
          <w:tcPr>
            <w:tcW w:w="732" w:type="dxa"/>
            <w:vMerge w:val="restart"/>
            <w:vAlign w:val="center"/>
          </w:tcPr>
          <w:p w:rsidR="00063CC5">
            <w:pPr>
              <w:pStyle w:val="a"/>
              <w:spacing w:line="240" w:lineRule="auto"/>
              <w:rPr>
                <w:sz w:val="21"/>
                <w:szCs w:val="21"/>
              </w:rPr>
            </w:pPr>
            <w:r>
              <w:rPr>
                <w:rFonts w:hint="eastAsia"/>
                <w:sz w:val="21"/>
                <w:szCs w:val="21"/>
              </w:rPr>
              <w:t>2</w:t>
            </w:r>
          </w:p>
        </w:tc>
        <w:tc>
          <w:tcPr>
            <w:tcW w:w="1275" w:type="dxa"/>
            <w:vMerge w:val="restart"/>
            <w:vAlign w:val="center"/>
          </w:tcPr>
          <w:p w:rsidR="00063CC5">
            <w:pPr>
              <w:pStyle w:val="a"/>
              <w:spacing w:line="240" w:lineRule="auto"/>
              <w:rPr>
                <w:sz w:val="21"/>
                <w:szCs w:val="21"/>
              </w:rPr>
            </w:pPr>
            <w:r>
              <w:rPr>
                <w:rFonts w:hint="eastAsia"/>
                <w:sz w:val="21"/>
                <w:szCs w:val="21"/>
              </w:rPr>
              <w:t>建筑面积</w:t>
            </w:r>
          </w:p>
        </w:tc>
        <w:tc>
          <w:tcPr>
            <w:tcW w:w="1761" w:type="dxa"/>
            <w:vAlign w:val="center"/>
          </w:tcPr>
          <w:p w:rsidR="00063CC5">
            <w:pPr>
              <w:pStyle w:val="a"/>
              <w:spacing w:line="240" w:lineRule="auto"/>
              <w:rPr>
                <w:sz w:val="21"/>
                <w:szCs w:val="21"/>
              </w:rPr>
            </w:pPr>
            <w:r>
              <w:rPr>
                <w:rFonts w:hint="eastAsia"/>
                <w:sz w:val="21"/>
                <w:szCs w:val="21"/>
              </w:rPr>
              <w:t>占地面积</w:t>
            </w:r>
          </w:p>
        </w:tc>
        <w:tc>
          <w:tcPr>
            <w:tcW w:w="1620" w:type="dxa"/>
            <w:gridSpan w:val="2"/>
            <w:vAlign w:val="center"/>
          </w:tcPr>
          <w:p w:rsidR="00063CC5">
            <w:pPr>
              <w:pStyle w:val="a"/>
              <w:spacing w:line="240" w:lineRule="auto"/>
              <w:rPr>
                <w:sz w:val="21"/>
                <w:szCs w:val="21"/>
              </w:rPr>
            </w:pPr>
            <w:r>
              <w:rPr>
                <w:rFonts w:hint="eastAsia"/>
                <w:sz w:val="21"/>
                <w:szCs w:val="21"/>
              </w:rPr>
              <w:t xml:space="preserve">XXX </w:t>
            </w:r>
            <w:r>
              <w:rPr>
                <w:rFonts w:hint="eastAsia"/>
                <w:sz w:val="21"/>
                <w:szCs w:val="21"/>
              </w:rPr>
              <w:t>㎡</w:t>
            </w:r>
          </w:p>
        </w:tc>
        <w:tc>
          <w:tcPr>
            <w:tcW w:w="1980" w:type="dxa"/>
            <w:gridSpan w:val="2"/>
            <w:vAlign w:val="center"/>
          </w:tcPr>
          <w:p w:rsidR="00063CC5">
            <w:pPr>
              <w:pStyle w:val="a"/>
              <w:spacing w:line="240" w:lineRule="auto"/>
              <w:rPr>
                <w:sz w:val="21"/>
                <w:szCs w:val="21"/>
              </w:rPr>
            </w:pPr>
            <w:r>
              <w:rPr>
                <w:rFonts w:hint="eastAsia"/>
                <w:sz w:val="21"/>
                <w:szCs w:val="21"/>
              </w:rPr>
              <w:t>总建筑面积</w:t>
            </w:r>
          </w:p>
        </w:tc>
        <w:tc>
          <w:tcPr>
            <w:tcW w:w="1440" w:type="dxa"/>
            <w:gridSpan w:val="2"/>
            <w:vAlign w:val="center"/>
          </w:tcPr>
          <w:p w:rsidR="00063CC5">
            <w:pPr>
              <w:pStyle w:val="a"/>
              <w:spacing w:line="240" w:lineRule="auto"/>
              <w:rPr>
                <w:sz w:val="21"/>
                <w:szCs w:val="21"/>
              </w:rPr>
            </w:pPr>
            <w:r>
              <w:rPr>
                <w:rFonts w:hint="eastAsia"/>
                <w:sz w:val="21"/>
                <w:szCs w:val="21"/>
              </w:rPr>
              <w:t xml:space="preserve">XXX </w:t>
            </w:r>
            <w:r>
              <w:rPr>
                <w:rFonts w:hint="eastAsia"/>
                <w:sz w:val="21"/>
                <w:szCs w:val="21"/>
              </w:rPr>
              <w:t>㎡</w:t>
            </w:r>
          </w:p>
        </w:tc>
      </w:tr>
      <w:tr>
        <w:tblPrEx>
          <w:tblW w:w="8808" w:type="dxa"/>
          <w:tblInd w:w="-60" w:type="dxa"/>
          <w:tblLayout w:type="fixed"/>
          <w:tblLook w:val="04A0"/>
        </w:tblPrEx>
        <w:trPr>
          <w:cantSplit/>
          <w:trHeight w:val="265"/>
        </w:trPr>
        <w:tc>
          <w:tcPr>
            <w:tcW w:w="732" w:type="dxa"/>
            <w:vMerge/>
            <w:vAlign w:val="center"/>
          </w:tcPr>
          <w:p w:rsidR="00063CC5">
            <w:pPr>
              <w:pStyle w:val="a"/>
              <w:spacing w:line="240" w:lineRule="auto"/>
              <w:rPr>
                <w:sz w:val="21"/>
                <w:szCs w:val="21"/>
              </w:rPr>
            </w:pPr>
          </w:p>
        </w:tc>
        <w:tc>
          <w:tcPr>
            <w:tcW w:w="1275" w:type="dxa"/>
            <w:vMerge/>
            <w:vAlign w:val="center"/>
          </w:tcPr>
          <w:p w:rsidR="00063CC5">
            <w:pPr>
              <w:pStyle w:val="a"/>
              <w:spacing w:line="240" w:lineRule="auto"/>
              <w:rPr>
                <w:sz w:val="21"/>
                <w:szCs w:val="21"/>
              </w:rPr>
            </w:pPr>
          </w:p>
        </w:tc>
        <w:tc>
          <w:tcPr>
            <w:tcW w:w="1761" w:type="dxa"/>
            <w:vAlign w:val="center"/>
          </w:tcPr>
          <w:p w:rsidR="00063CC5">
            <w:pPr>
              <w:pStyle w:val="a"/>
              <w:spacing w:line="240" w:lineRule="auto"/>
              <w:rPr>
                <w:sz w:val="21"/>
                <w:szCs w:val="21"/>
              </w:rPr>
            </w:pPr>
            <w:r>
              <w:rPr>
                <w:rFonts w:hint="eastAsia"/>
                <w:sz w:val="21"/>
                <w:szCs w:val="21"/>
              </w:rPr>
              <w:t>地上建筑面积</w:t>
            </w:r>
          </w:p>
        </w:tc>
        <w:tc>
          <w:tcPr>
            <w:tcW w:w="1620" w:type="dxa"/>
            <w:gridSpan w:val="2"/>
            <w:vAlign w:val="center"/>
          </w:tcPr>
          <w:p w:rsidR="00063CC5">
            <w:pPr>
              <w:pStyle w:val="a"/>
              <w:spacing w:line="240" w:lineRule="auto"/>
              <w:rPr>
                <w:sz w:val="21"/>
                <w:szCs w:val="21"/>
              </w:rPr>
            </w:pPr>
            <w:r>
              <w:rPr>
                <w:rFonts w:hint="eastAsia"/>
                <w:sz w:val="21"/>
                <w:szCs w:val="21"/>
              </w:rPr>
              <w:t>XXX</w:t>
            </w:r>
            <w:r>
              <w:rPr>
                <w:rFonts w:hint="eastAsia"/>
                <w:sz w:val="21"/>
                <w:szCs w:val="21"/>
              </w:rPr>
              <w:t>㎡</w:t>
            </w:r>
            <w:r>
              <w:rPr>
                <w:rFonts w:hint="eastAsia"/>
                <w:sz w:val="21"/>
                <w:szCs w:val="21"/>
              </w:rPr>
              <w:t xml:space="preserve"> </w:t>
            </w:r>
          </w:p>
        </w:tc>
        <w:tc>
          <w:tcPr>
            <w:tcW w:w="1980" w:type="dxa"/>
            <w:gridSpan w:val="2"/>
            <w:vAlign w:val="center"/>
          </w:tcPr>
          <w:p w:rsidR="00063CC5">
            <w:pPr>
              <w:pStyle w:val="a"/>
              <w:spacing w:line="240" w:lineRule="auto"/>
              <w:rPr>
                <w:sz w:val="21"/>
                <w:szCs w:val="21"/>
              </w:rPr>
            </w:pPr>
            <w:r>
              <w:rPr>
                <w:rFonts w:hint="eastAsia"/>
                <w:sz w:val="21"/>
                <w:szCs w:val="21"/>
              </w:rPr>
              <w:t>地下建筑面积</w:t>
            </w:r>
          </w:p>
        </w:tc>
        <w:tc>
          <w:tcPr>
            <w:tcW w:w="1440" w:type="dxa"/>
            <w:gridSpan w:val="2"/>
            <w:vAlign w:val="center"/>
          </w:tcPr>
          <w:p w:rsidR="00063CC5">
            <w:pPr>
              <w:pStyle w:val="a"/>
              <w:spacing w:line="240" w:lineRule="auto"/>
              <w:rPr>
                <w:sz w:val="21"/>
                <w:szCs w:val="21"/>
              </w:rPr>
            </w:pPr>
            <w:r>
              <w:rPr>
                <w:rFonts w:hint="eastAsia"/>
                <w:sz w:val="21"/>
                <w:szCs w:val="21"/>
              </w:rPr>
              <w:t xml:space="preserve">XXX </w:t>
            </w:r>
            <w:r>
              <w:rPr>
                <w:rFonts w:hint="eastAsia"/>
                <w:sz w:val="21"/>
                <w:szCs w:val="21"/>
              </w:rPr>
              <w:t>㎡</w:t>
            </w:r>
          </w:p>
        </w:tc>
      </w:tr>
      <w:tr>
        <w:tblPrEx>
          <w:tblW w:w="8808" w:type="dxa"/>
          <w:tblInd w:w="-60" w:type="dxa"/>
          <w:tblLayout w:type="fixed"/>
          <w:tblLook w:val="04A0"/>
        </w:tblPrEx>
        <w:trPr>
          <w:cantSplit/>
          <w:trHeight w:val="269"/>
        </w:trPr>
        <w:tc>
          <w:tcPr>
            <w:tcW w:w="732" w:type="dxa"/>
            <w:vAlign w:val="center"/>
          </w:tcPr>
          <w:p w:rsidR="00063CC5">
            <w:pPr>
              <w:pStyle w:val="a"/>
              <w:spacing w:line="240" w:lineRule="auto"/>
              <w:rPr>
                <w:sz w:val="21"/>
                <w:szCs w:val="21"/>
              </w:rPr>
            </w:pPr>
            <w:r>
              <w:rPr>
                <w:rFonts w:hint="eastAsia"/>
                <w:sz w:val="21"/>
                <w:szCs w:val="21"/>
              </w:rPr>
              <w:t>3</w:t>
            </w:r>
          </w:p>
        </w:tc>
        <w:tc>
          <w:tcPr>
            <w:tcW w:w="1275" w:type="dxa"/>
            <w:vAlign w:val="center"/>
          </w:tcPr>
          <w:p w:rsidR="00063CC5">
            <w:pPr>
              <w:pStyle w:val="a"/>
              <w:spacing w:line="240" w:lineRule="auto"/>
              <w:rPr>
                <w:sz w:val="21"/>
                <w:szCs w:val="21"/>
              </w:rPr>
            </w:pPr>
            <w:r>
              <w:rPr>
                <w:rFonts w:hint="eastAsia"/>
                <w:sz w:val="21"/>
                <w:szCs w:val="21"/>
              </w:rPr>
              <w:t>建筑层数</w:t>
            </w:r>
          </w:p>
        </w:tc>
        <w:tc>
          <w:tcPr>
            <w:tcW w:w="3381" w:type="dxa"/>
            <w:gridSpan w:val="3"/>
            <w:vAlign w:val="center"/>
          </w:tcPr>
          <w:p w:rsidR="00063CC5">
            <w:pPr>
              <w:pStyle w:val="a"/>
              <w:spacing w:line="240" w:lineRule="auto"/>
              <w:rPr>
                <w:sz w:val="21"/>
                <w:szCs w:val="21"/>
              </w:rPr>
            </w:pPr>
            <w:r>
              <w:rPr>
                <w:rFonts w:hint="eastAsia"/>
                <w:sz w:val="21"/>
                <w:szCs w:val="21"/>
              </w:rPr>
              <w:t>地下</w:t>
            </w:r>
            <w:r>
              <w:rPr>
                <w:rFonts w:hint="eastAsia"/>
                <w:sz w:val="21"/>
                <w:szCs w:val="21"/>
              </w:rPr>
              <w:t>XX</w:t>
            </w:r>
            <w:r>
              <w:rPr>
                <w:rFonts w:hint="eastAsia"/>
                <w:sz w:val="21"/>
                <w:szCs w:val="21"/>
              </w:rPr>
              <w:t>层</w:t>
            </w:r>
          </w:p>
        </w:tc>
        <w:tc>
          <w:tcPr>
            <w:tcW w:w="3420" w:type="dxa"/>
            <w:gridSpan w:val="4"/>
            <w:vAlign w:val="center"/>
          </w:tcPr>
          <w:p w:rsidR="00063CC5">
            <w:pPr>
              <w:pStyle w:val="a"/>
              <w:spacing w:line="240" w:lineRule="auto"/>
              <w:rPr>
                <w:sz w:val="21"/>
                <w:szCs w:val="21"/>
              </w:rPr>
            </w:pPr>
            <w:r>
              <w:rPr>
                <w:rFonts w:hint="eastAsia"/>
                <w:sz w:val="21"/>
                <w:szCs w:val="21"/>
              </w:rPr>
              <w:t>地上</w:t>
            </w:r>
            <w:r>
              <w:rPr>
                <w:rFonts w:hint="eastAsia"/>
                <w:sz w:val="21"/>
                <w:szCs w:val="21"/>
              </w:rPr>
              <w:t>XX</w:t>
            </w:r>
            <w:r>
              <w:rPr>
                <w:rFonts w:hint="eastAsia"/>
                <w:sz w:val="21"/>
                <w:szCs w:val="21"/>
              </w:rPr>
              <w:t>层</w:t>
            </w:r>
          </w:p>
        </w:tc>
      </w:tr>
      <w:tr>
        <w:tblPrEx>
          <w:tblW w:w="8808" w:type="dxa"/>
          <w:tblInd w:w="-60" w:type="dxa"/>
          <w:tblLayout w:type="fixed"/>
          <w:tblLook w:val="04A0"/>
        </w:tblPrEx>
        <w:trPr>
          <w:cantSplit/>
          <w:trHeight w:val="303"/>
        </w:trPr>
        <w:tc>
          <w:tcPr>
            <w:tcW w:w="732" w:type="dxa"/>
            <w:vAlign w:val="center"/>
          </w:tcPr>
          <w:p w:rsidR="00063CC5">
            <w:pPr>
              <w:pStyle w:val="a"/>
              <w:spacing w:line="240" w:lineRule="auto"/>
              <w:rPr>
                <w:sz w:val="21"/>
                <w:szCs w:val="21"/>
              </w:rPr>
            </w:pPr>
            <w:r>
              <w:rPr>
                <w:rFonts w:hint="eastAsia"/>
                <w:sz w:val="21"/>
                <w:szCs w:val="21"/>
              </w:rPr>
              <w:t>4</w:t>
            </w:r>
          </w:p>
        </w:tc>
        <w:tc>
          <w:tcPr>
            <w:tcW w:w="1275" w:type="dxa"/>
            <w:vAlign w:val="center"/>
          </w:tcPr>
          <w:p w:rsidR="00063CC5">
            <w:pPr>
              <w:pStyle w:val="a"/>
              <w:spacing w:line="240" w:lineRule="auto"/>
              <w:rPr>
                <w:sz w:val="21"/>
                <w:szCs w:val="21"/>
              </w:rPr>
            </w:pPr>
            <w:r>
              <w:rPr>
                <w:rFonts w:hint="eastAsia"/>
                <w:sz w:val="21"/>
                <w:szCs w:val="21"/>
              </w:rPr>
              <w:t>建筑层高</w:t>
            </w:r>
          </w:p>
        </w:tc>
        <w:tc>
          <w:tcPr>
            <w:tcW w:w="3381" w:type="dxa"/>
            <w:gridSpan w:val="3"/>
            <w:vAlign w:val="center"/>
          </w:tcPr>
          <w:p w:rsidR="00063CC5">
            <w:pPr>
              <w:pStyle w:val="a"/>
              <w:spacing w:line="240" w:lineRule="auto"/>
              <w:rPr>
                <w:sz w:val="21"/>
                <w:szCs w:val="21"/>
              </w:rPr>
            </w:pPr>
            <w:r>
              <w:rPr>
                <w:rFonts w:hint="eastAsia"/>
                <w:sz w:val="21"/>
                <w:szCs w:val="21"/>
              </w:rPr>
              <w:t>-1</w:t>
            </w:r>
            <w:r>
              <w:rPr>
                <w:rFonts w:hint="eastAsia"/>
                <w:sz w:val="21"/>
                <w:szCs w:val="21"/>
              </w:rPr>
              <w:t>层</w:t>
            </w:r>
            <w:r>
              <w:rPr>
                <w:rFonts w:hint="eastAsia"/>
                <w:sz w:val="21"/>
                <w:szCs w:val="21"/>
              </w:rPr>
              <w:t>5.30m</w:t>
            </w:r>
            <w:r>
              <w:rPr>
                <w:rFonts w:hint="eastAsia"/>
                <w:sz w:val="21"/>
                <w:szCs w:val="21"/>
              </w:rPr>
              <w:t>、</w:t>
            </w:r>
          </w:p>
          <w:p w:rsidR="00063CC5">
            <w:pPr>
              <w:pStyle w:val="a"/>
              <w:spacing w:line="240" w:lineRule="auto"/>
              <w:rPr>
                <w:sz w:val="21"/>
                <w:szCs w:val="21"/>
              </w:rPr>
            </w:pPr>
            <w:r>
              <w:rPr>
                <w:rFonts w:hint="eastAsia"/>
                <w:sz w:val="21"/>
                <w:szCs w:val="21"/>
              </w:rPr>
              <w:t>-2</w:t>
            </w:r>
            <w:r>
              <w:rPr>
                <w:rFonts w:hint="eastAsia"/>
                <w:sz w:val="21"/>
                <w:szCs w:val="21"/>
              </w:rPr>
              <w:t>至</w:t>
            </w:r>
            <w:r>
              <w:rPr>
                <w:rFonts w:hint="eastAsia"/>
                <w:sz w:val="21"/>
                <w:szCs w:val="21"/>
              </w:rPr>
              <w:t>-4</w:t>
            </w:r>
            <w:r>
              <w:rPr>
                <w:rFonts w:hint="eastAsia"/>
                <w:sz w:val="21"/>
                <w:szCs w:val="21"/>
              </w:rPr>
              <w:t>层</w:t>
            </w:r>
            <w:r>
              <w:rPr>
                <w:rFonts w:hint="eastAsia"/>
                <w:sz w:val="21"/>
                <w:szCs w:val="21"/>
              </w:rPr>
              <w:t>3.6m</w:t>
            </w:r>
          </w:p>
        </w:tc>
        <w:tc>
          <w:tcPr>
            <w:tcW w:w="3420" w:type="dxa"/>
            <w:gridSpan w:val="4"/>
            <w:vAlign w:val="center"/>
          </w:tcPr>
          <w:p w:rsidR="00063CC5">
            <w:pPr>
              <w:pStyle w:val="a"/>
              <w:spacing w:line="240" w:lineRule="auto"/>
              <w:rPr>
                <w:sz w:val="21"/>
                <w:szCs w:val="21"/>
              </w:rPr>
            </w:pPr>
            <w:r>
              <w:rPr>
                <w:rFonts w:hint="eastAsia"/>
                <w:sz w:val="21"/>
                <w:szCs w:val="21"/>
              </w:rPr>
              <w:t>1</w:t>
            </w:r>
            <w:r>
              <w:rPr>
                <w:rFonts w:hint="eastAsia"/>
                <w:sz w:val="21"/>
                <w:szCs w:val="21"/>
              </w:rPr>
              <w:t>层</w:t>
            </w:r>
            <w:r>
              <w:rPr>
                <w:rFonts w:hint="eastAsia"/>
                <w:sz w:val="21"/>
                <w:szCs w:val="21"/>
              </w:rPr>
              <w:t>5.5m</w:t>
            </w:r>
            <w:r>
              <w:rPr>
                <w:rFonts w:hint="eastAsia"/>
                <w:sz w:val="21"/>
                <w:szCs w:val="21"/>
              </w:rPr>
              <w:t>、</w:t>
            </w:r>
            <w:r>
              <w:rPr>
                <w:rFonts w:hint="eastAsia"/>
                <w:sz w:val="21"/>
                <w:szCs w:val="21"/>
              </w:rPr>
              <w:t>2</w:t>
            </w:r>
            <w:r>
              <w:rPr>
                <w:rFonts w:hint="eastAsia"/>
                <w:sz w:val="21"/>
                <w:szCs w:val="21"/>
              </w:rPr>
              <w:t>至</w:t>
            </w:r>
            <w:r>
              <w:rPr>
                <w:rFonts w:hint="eastAsia"/>
                <w:sz w:val="21"/>
                <w:szCs w:val="21"/>
              </w:rPr>
              <w:t>3</w:t>
            </w:r>
            <w:r>
              <w:rPr>
                <w:rFonts w:hint="eastAsia"/>
                <w:sz w:val="21"/>
                <w:szCs w:val="21"/>
              </w:rPr>
              <w:t>层</w:t>
            </w:r>
            <w:r>
              <w:rPr>
                <w:rFonts w:hint="eastAsia"/>
                <w:sz w:val="21"/>
                <w:szCs w:val="21"/>
              </w:rPr>
              <w:t>4.5m</w:t>
            </w:r>
            <w:r>
              <w:rPr>
                <w:rFonts w:hint="eastAsia"/>
                <w:sz w:val="21"/>
                <w:szCs w:val="21"/>
              </w:rPr>
              <w:t>、</w:t>
            </w:r>
          </w:p>
          <w:p w:rsidR="00063CC5">
            <w:pPr>
              <w:pStyle w:val="a"/>
              <w:spacing w:line="240" w:lineRule="auto"/>
              <w:rPr>
                <w:sz w:val="21"/>
                <w:szCs w:val="21"/>
              </w:rPr>
            </w:pPr>
            <w:r>
              <w:rPr>
                <w:rFonts w:hint="eastAsia"/>
                <w:sz w:val="21"/>
                <w:szCs w:val="21"/>
              </w:rPr>
              <w:t>4</w:t>
            </w:r>
            <w:r>
              <w:rPr>
                <w:rFonts w:hint="eastAsia"/>
                <w:sz w:val="21"/>
                <w:szCs w:val="21"/>
              </w:rPr>
              <w:t>至</w:t>
            </w:r>
            <w:r>
              <w:rPr>
                <w:rFonts w:hint="eastAsia"/>
                <w:sz w:val="21"/>
                <w:szCs w:val="21"/>
              </w:rPr>
              <w:t>13</w:t>
            </w:r>
            <w:r>
              <w:rPr>
                <w:rFonts w:hint="eastAsia"/>
                <w:sz w:val="21"/>
                <w:szCs w:val="21"/>
              </w:rPr>
              <w:t>层</w:t>
            </w:r>
            <w:r>
              <w:rPr>
                <w:rFonts w:hint="eastAsia"/>
                <w:sz w:val="21"/>
                <w:szCs w:val="21"/>
              </w:rPr>
              <w:t>3.6m</w:t>
            </w:r>
            <w:r>
              <w:rPr>
                <w:rFonts w:hint="eastAsia"/>
                <w:sz w:val="21"/>
                <w:szCs w:val="21"/>
              </w:rPr>
              <w:t>。</w:t>
            </w:r>
          </w:p>
        </w:tc>
      </w:tr>
      <w:tr>
        <w:tblPrEx>
          <w:tblW w:w="8808" w:type="dxa"/>
          <w:tblInd w:w="-60" w:type="dxa"/>
          <w:tblLayout w:type="fixed"/>
          <w:tblLook w:val="04A0"/>
        </w:tblPrEx>
        <w:trPr>
          <w:cantSplit/>
          <w:trHeight w:val="249"/>
        </w:trPr>
        <w:tc>
          <w:tcPr>
            <w:tcW w:w="732" w:type="dxa"/>
            <w:vAlign w:val="center"/>
          </w:tcPr>
          <w:p w:rsidR="00063CC5">
            <w:pPr>
              <w:pStyle w:val="a"/>
              <w:spacing w:line="240" w:lineRule="auto"/>
              <w:rPr>
                <w:sz w:val="21"/>
                <w:szCs w:val="21"/>
              </w:rPr>
            </w:pPr>
            <w:r>
              <w:rPr>
                <w:rFonts w:hint="eastAsia"/>
                <w:sz w:val="21"/>
                <w:szCs w:val="21"/>
              </w:rPr>
              <w:t>5</w:t>
            </w:r>
          </w:p>
        </w:tc>
        <w:tc>
          <w:tcPr>
            <w:tcW w:w="1275" w:type="dxa"/>
            <w:vAlign w:val="center"/>
          </w:tcPr>
          <w:p w:rsidR="00063CC5">
            <w:pPr>
              <w:pStyle w:val="a"/>
              <w:spacing w:line="240" w:lineRule="auto"/>
              <w:rPr>
                <w:sz w:val="21"/>
                <w:szCs w:val="21"/>
              </w:rPr>
            </w:pPr>
            <w:r>
              <w:rPr>
                <w:rFonts w:hint="eastAsia"/>
                <w:sz w:val="21"/>
                <w:szCs w:val="21"/>
              </w:rPr>
              <w:t>建筑檐高</w:t>
            </w:r>
          </w:p>
        </w:tc>
        <w:tc>
          <w:tcPr>
            <w:tcW w:w="6801" w:type="dxa"/>
            <w:gridSpan w:val="7"/>
            <w:vAlign w:val="center"/>
          </w:tcPr>
          <w:p w:rsidR="00063CC5">
            <w:pPr>
              <w:pStyle w:val="a"/>
              <w:spacing w:line="240" w:lineRule="auto"/>
              <w:rPr>
                <w:sz w:val="21"/>
                <w:szCs w:val="21"/>
              </w:rPr>
            </w:pPr>
            <w:r>
              <w:rPr>
                <w:rFonts w:hint="eastAsia"/>
                <w:sz w:val="21"/>
                <w:szCs w:val="21"/>
              </w:rPr>
              <w:t>XXX m</w:t>
            </w:r>
          </w:p>
        </w:tc>
      </w:tr>
      <w:tr>
        <w:tblPrEx>
          <w:tblW w:w="8808" w:type="dxa"/>
          <w:tblInd w:w="-60" w:type="dxa"/>
          <w:tblLayout w:type="fixed"/>
          <w:tblLook w:val="04A0"/>
        </w:tblPrEx>
        <w:trPr>
          <w:cantSplit/>
          <w:trHeight w:val="225"/>
        </w:trPr>
        <w:tc>
          <w:tcPr>
            <w:tcW w:w="732" w:type="dxa"/>
            <w:vAlign w:val="center"/>
          </w:tcPr>
          <w:p w:rsidR="00063CC5">
            <w:pPr>
              <w:pStyle w:val="a"/>
              <w:spacing w:line="240" w:lineRule="auto"/>
              <w:rPr>
                <w:sz w:val="21"/>
                <w:szCs w:val="21"/>
              </w:rPr>
            </w:pPr>
            <w:r>
              <w:rPr>
                <w:rFonts w:hint="eastAsia"/>
                <w:sz w:val="21"/>
                <w:szCs w:val="21"/>
              </w:rPr>
              <w:t>6</w:t>
            </w:r>
          </w:p>
        </w:tc>
        <w:tc>
          <w:tcPr>
            <w:tcW w:w="1275" w:type="dxa"/>
            <w:vAlign w:val="center"/>
          </w:tcPr>
          <w:p w:rsidR="00063CC5">
            <w:pPr>
              <w:pStyle w:val="a"/>
              <w:spacing w:line="240" w:lineRule="auto"/>
              <w:rPr>
                <w:sz w:val="21"/>
                <w:szCs w:val="21"/>
              </w:rPr>
            </w:pPr>
            <w:r>
              <w:rPr>
                <w:rFonts w:hint="eastAsia"/>
                <w:sz w:val="21"/>
                <w:szCs w:val="21"/>
              </w:rPr>
              <w:t>标高</w:t>
            </w:r>
          </w:p>
        </w:tc>
        <w:tc>
          <w:tcPr>
            <w:tcW w:w="2192" w:type="dxa"/>
            <w:gridSpan w:val="2"/>
            <w:vAlign w:val="center"/>
          </w:tcPr>
          <w:p w:rsidR="00063CC5">
            <w:pPr>
              <w:pStyle w:val="a"/>
              <w:spacing w:line="240" w:lineRule="auto"/>
              <w:rPr>
                <w:sz w:val="21"/>
                <w:szCs w:val="21"/>
              </w:rPr>
            </w:pPr>
            <w:r>
              <w:rPr>
                <w:rFonts w:hint="eastAsia"/>
                <w:sz w:val="21"/>
                <w:szCs w:val="21"/>
              </w:rPr>
              <w:t>±</w:t>
            </w:r>
            <w:r>
              <w:rPr>
                <w:rFonts w:hint="eastAsia"/>
                <w:sz w:val="21"/>
                <w:szCs w:val="21"/>
              </w:rPr>
              <w:t>0.00</w:t>
            </w:r>
            <w:r>
              <w:rPr>
                <w:rFonts w:hint="eastAsia"/>
                <w:sz w:val="21"/>
                <w:szCs w:val="21"/>
              </w:rPr>
              <w:t>绝对标高</w:t>
            </w:r>
          </w:p>
        </w:tc>
        <w:tc>
          <w:tcPr>
            <w:tcW w:w="1620" w:type="dxa"/>
            <w:gridSpan w:val="2"/>
            <w:vAlign w:val="center"/>
          </w:tcPr>
          <w:p w:rsidR="00063CC5">
            <w:pPr>
              <w:pStyle w:val="a"/>
              <w:spacing w:line="240" w:lineRule="auto"/>
              <w:rPr>
                <w:sz w:val="21"/>
                <w:szCs w:val="21"/>
              </w:rPr>
            </w:pPr>
            <w:r>
              <w:rPr>
                <w:rFonts w:hint="eastAsia"/>
                <w:sz w:val="21"/>
                <w:szCs w:val="21"/>
              </w:rPr>
              <w:t>XXX m</w:t>
            </w:r>
          </w:p>
        </w:tc>
        <w:tc>
          <w:tcPr>
            <w:tcW w:w="1740" w:type="dxa"/>
            <w:gridSpan w:val="2"/>
            <w:vAlign w:val="center"/>
          </w:tcPr>
          <w:p w:rsidR="00063CC5">
            <w:pPr>
              <w:pStyle w:val="a"/>
              <w:spacing w:line="240" w:lineRule="auto"/>
              <w:rPr>
                <w:sz w:val="21"/>
                <w:szCs w:val="21"/>
              </w:rPr>
            </w:pPr>
            <w:r>
              <w:rPr>
                <w:rFonts w:hint="eastAsia"/>
                <w:sz w:val="21"/>
                <w:szCs w:val="21"/>
              </w:rPr>
              <w:t>室内外高差</w:t>
            </w:r>
          </w:p>
        </w:tc>
        <w:tc>
          <w:tcPr>
            <w:tcW w:w="1249" w:type="dxa"/>
            <w:vAlign w:val="center"/>
          </w:tcPr>
          <w:p w:rsidR="00063CC5">
            <w:pPr>
              <w:pStyle w:val="a"/>
              <w:spacing w:line="240" w:lineRule="auto"/>
              <w:rPr>
                <w:sz w:val="21"/>
                <w:szCs w:val="21"/>
              </w:rPr>
            </w:pPr>
            <w:r>
              <w:rPr>
                <w:rFonts w:hint="eastAsia"/>
                <w:sz w:val="21"/>
                <w:szCs w:val="21"/>
              </w:rPr>
              <w:t>0.15m</w:t>
            </w:r>
          </w:p>
        </w:tc>
      </w:tr>
    </w:tbl>
    <w:p w:rsidR="00063CC5">
      <w:pPr>
        <w:pStyle w:val="Normal0"/>
        <w:spacing w:line="400" w:lineRule="exact"/>
        <w:rPr>
          <w:rFonts w:ascii="宋体" w:hAnsi="宋体" w:cs="宋体"/>
        </w:rPr>
      </w:pPr>
      <w:bookmarkStart w:id="127" w:name="_Toc151198560"/>
      <w:bookmarkStart w:id="128" w:name="_Toc151198716"/>
      <w:bookmarkStart w:id="129" w:name="_Toc151198159"/>
      <w:bookmarkStart w:id="130" w:name="_Toc21277"/>
      <w:bookmarkStart w:id="131" w:name="_Toc7756"/>
      <w:bookmarkStart w:id="132" w:name="_Toc1055"/>
      <w:bookmarkStart w:id="133" w:name="_Toc5846"/>
      <w:bookmarkStart w:id="134" w:name="_Toc839"/>
      <w:bookmarkStart w:id="135" w:name="_Toc29766"/>
      <w:r>
        <w:rPr>
          <w:rFonts w:ascii="宋体" w:hAnsi="宋体" w:cs="宋体" w:hint="eastAsia"/>
        </w:rPr>
        <w:t xml:space="preserve">   </w:t>
      </w:r>
      <w:r>
        <w:rPr>
          <w:rStyle w:val="3"/>
          <w:rFonts w:ascii="宋体" w:hAnsi="宋体" w:cs="宋体" w:hint="eastAsia"/>
        </w:rPr>
        <w:t xml:space="preserve"> 2.1.2  </w:t>
      </w:r>
      <w:r>
        <w:rPr>
          <w:rStyle w:val="3"/>
          <w:rFonts w:ascii="宋体" w:hAnsi="宋体" w:cs="宋体" w:hint="eastAsia"/>
        </w:rPr>
        <w:t>结构设计</w:t>
      </w:r>
      <w:bookmarkEnd w:id="127"/>
      <w:bookmarkEnd w:id="128"/>
      <w:bookmarkEnd w:id="129"/>
      <w:r>
        <w:rPr>
          <w:rStyle w:val="3"/>
          <w:rFonts w:ascii="宋体" w:hAnsi="宋体" w:cs="宋体" w:hint="eastAsia"/>
        </w:rPr>
        <w:t>概况</w:t>
      </w:r>
      <w:bookmarkEnd w:id="130"/>
      <w:bookmarkEnd w:id="131"/>
      <w:bookmarkEnd w:id="132"/>
      <w:bookmarkEnd w:id="133"/>
      <w:bookmarkEnd w:id="134"/>
      <w:bookmarkEnd w:id="135"/>
    </w:p>
    <w:p w:rsidR="00063CC5">
      <w:pPr>
        <w:pStyle w:val="TOC7"/>
        <w:rPr>
          <w:rFonts w:ascii="宋体" w:hAnsi="宋体" w:cs="宋体"/>
        </w:rPr>
      </w:pPr>
      <w:r>
        <w:rPr>
          <w:rFonts w:ascii="宋体" w:hAnsi="宋体" w:cs="宋体" w:hint="eastAsia"/>
        </w:rPr>
        <w:t>表</w:t>
      </w:r>
      <w:r>
        <w:rPr>
          <w:rFonts w:ascii="宋体" w:hAnsi="宋体" w:cs="宋体" w:hint="eastAsia"/>
        </w:rPr>
        <w:t xml:space="preserve">2.1.2  </w:t>
      </w:r>
      <w:r>
        <w:rPr>
          <w:rFonts w:ascii="宋体" w:hAnsi="宋体" w:cs="宋体" w:hint="eastAsia"/>
        </w:rPr>
        <w:t>结构设计概况</w:t>
      </w:r>
    </w:p>
    <w:tbl>
      <w:tblPr>
        <w:tblStyle w:val="TableNormal"/>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1620"/>
        <w:gridCol w:w="1344"/>
        <w:gridCol w:w="1176"/>
        <w:gridCol w:w="1800"/>
        <w:gridCol w:w="1980"/>
      </w:tblGrid>
      <w:tr>
        <w:tblPrEx>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303"/>
        </w:trPr>
        <w:tc>
          <w:tcPr>
            <w:tcW w:w="720" w:type="dxa"/>
            <w:vAlign w:val="bottom"/>
          </w:tcPr>
          <w:p w:rsidR="00063CC5">
            <w:pPr>
              <w:pStyle w:val="a"/>
              <w:spacing w:line="240" w:lineRule="auto"/>
              <w:rPr>
                <w:b/>
                <w:bCs/>
                <w:sz w:val="21"/>
                <w:szCs w:val="21"/>
              </w:rPr>
            </w:pPr>
            <w:r>
              <w:rPr>
                <w:rFonts w:hint="eastAsia"/>
                <w:b/>
                <w:bCs/>
                <w:sz w:val="21"/>
                <w:szCs w:val="21"/>
              </w:rPr>
              <w:t>序号</w:t>
            </w:r>
          </w:p>
        </w:tc>
        <w:tc>
          <w:tcPr>
            <w:tcW w:w="1620" w:type="dxa"/>
            <w:vAlign w:val="bottom"/>
          </w:tcPr>
          <w:p w:rsidR="00063CC5">
            <w:pPr>
              <w:pStyle w:val="a"/>
              <w:spacing w:line="240" w:lineRule="auto"/>
              <w:rPr>
                <w:b/>
                <w:bCs/>
                <w:sz w:val="21"/>
                <w:szCs w:val="21"/>
              </w:rPr>
            </w:pPr>
            <w:r>
              <w:rPr>
                <w:rFonts w:hint="eastAsia"/>
                <w:b/>
                <w:bCs/>
                <w:sz w:val="21"/>
                <w:szCs w:val="21"/>
              </w:rPr>
              <w:t>项</w:t>
            </w:r>
            <w:r>
              <w:rPr>
                <w:rFonts w:hint="eastAsia"/>
                <w:b/>
                <w:bCs/>
                <w:sz w:val="21"/>
                <w:szCs w:val="21"/>
              </w:rPr>
              <w:t xml:space="preserve">    </w:t>
            </w:r>
            <w:r>
              <w:rPr>
                <w:rFonts w:hint="eastAsia"/>
                <w:b/>
                <w:bCs/>
                <w:sz w:val="21"/>
                <w:szCs w:val="21"/>
              </w:rPr>
              <w:t>目</w:t>
            </w:r>
          </w:p>
        </w:tc>
        <w:tc>
          <w:tcPr>
            <w:tcW w:w="6300" w:type="dxa"/>
            <w:gridSpan w:val="4"/>
            <w:vAlign w:val="center"/>
          </w:tcPr>
          <w:p w:rsidR="00063CC5">
            <w:pPr>
              <w:pStyle w:val="a"/>
              <w:spacing w:line="240" w:lineRule="auto"/>
              <w:rPr>
                <w:b/>
                <w:bCs/>
                <w:sz w:val="21"/>
                <w:szCs w:val="21"/>
              </w:rPr>
            </w:pPr>
            <w:r>
              <w:rPr>
                <w:rFonts w:hint="eastAsia"/>
                <w:b/>
                <w:bCs/>
                <w:sz w:val="21"/>
                <w:szCs w:val="21"/>
              </w:rPr>
              <w:t>内</w:t>
            </w:r>
            <w:r>
              <w:rPr>
                <w:rFonts w:hint="eastAsia"/>
                <w:b/>
                <w:bCs/>
                <w:sz w:val="21"/>
                <w:szCs w:val="21"/>
              </w:rPr>
              <w:t xml:space="preserve">            </w:t>
            </w:r>
            <w:r>
              <w:rPr>
                <w:rFonts w:hint="eastAsia"/>
                <w:b/>
                <w:bCs/>
                <w:sz w:val="21"/>
                <w:szCs w:val="21"/>
              </w:rPr>
              <w:t>容</w:t>
            </w:r>
          </w:p>
        </w:tc>
      </w:tr>
      <w:tr>
        <w:tblPrEx>
          <w:tblW w:w="8640" w:type="dxa"/>
          <w:tblInd w:w="108" w:type="dxa"/>
          <w:tblLayout w:type="fixed"/>
          <w:tblLook w:val="04A0"/>
        </w:tblPrEx>
        <w:trPr>
          <w:cantSplit/>
          <w:trHeight w:val="233"/>
        </w:trPr>
        <w:tc>
          <w:tcPr>
            <w:tcW w:w="720" w:type="dxa"/>
            <w:vMerge w:val="restart"/>
            <w:vAlign w:val="center"/>
          </w:tcPr>
          <w:p w:rsidR="00063CC5">
            <w:pPr>
              <w:pStyle w:val="a"/>
              <w:spacing w:line="240" w:lineRule="auto"/>
              <w:rPr>
                <w:sz w:val="21"/>
                <w:szCs w:val="21"/>
              </w:rPr>
            </w:pPr>
            <w:r>
              <w:rPr>
                <w:rFonts w:hint="eastAsia"/>
                <w:sz w:val="21"/>
                <w:szCs w:val="21"/>
              </w:rPr>
              <w:t>1</w:t>
            </w:r>
          </w:p>
        </w:tc>
        <w:tc>
          <w:tcPr>
            <w:tcW w:w="1620" w:type="dxa"/>
            <w:vMerge w:val="restart"/>
            <w:vAlign w:val="center"/>
          </w:tcPr>
          <w:p w:rsidR="00063CC5">
            <w:pPr>
              <w:pStyle w:val="a"/>
              <w:spacing w:line="240" w:lineRule="auto"/>
              <w:rPr>
                <w:sz w:val="21"/>
                <w:szCs w:val="21"/>
              </w:rPr>
            </w:pPr>
            <w:r>
              <w:rPr>
                <w:rFonts w:hint="eastAsia"/>
                <w:sz w:val="21"/>
                <w:szCs w:val="21"/>
              </w:rPr>
              <w:t>结构形式</w:t>
            </w:r>
          </w:p>
        </w:tc>
        <w:tc>
          <w:tcPr>
            <w:tcW w:w="1344" w:type="dxa"/>
            <w:vAlign w:val="center"/>
          </w:tcPr>
          <w:p w:rsidR="00063CC5">
            <w:pPr>
              <w:pStyle w:val="a0"/>
              <w:jc w:val="center"/>
              <w:rPr>
                <w:rFonts w:cs="宋体"/>
                <w:sz w:val="21"/>
                <w:szCs w:val="21"/>
              </w:rPr>
            </w:pPr>
            <w:r>
              <w:rPr>
                <w:rFonts w:cs="宋体" w:hint="eastAsia"/>
                <w:sz w:val="21"/>
                <w:szCs w:val="21"/>
              </w:rPr>
              <w:t>基础</w:t>
            </w:r>
          </w:p>
        </w:tc>
        <w:tc>
          <w:tcPr>
            <w:tcW w:w="4956" w:type="dxa"/>
            <w:gridSpan w:val="3"/>
            <w:vAlign w:val="center"/>
          </w:tcPr>
          <w:p w:rsidR="00063CC5">
            <w:pPr>
              <w:pStyle w:val="a0"/>
              <w:jc w:val="center"/>
              <w:rPr>
                <w:rFonts w:cs="宋体"/>
                <w:sz w:val="21"/>
                <w:szCs w:val="21"/>
              </w:rPr>
            </w:pPr>
            <w:r>
              <w:rPr>
                <w:rFonts w:cs="宋体" w:hint="eastAsia"/>
                <w:sz w:val="21"/>
                <w:szCs w:val="21"/>
              </w:rPr>
              <w:t>平板式筏型基础、剪力墙结构。</w:t>
            </w:r>
          </w:p>
        </w:tc>
      </w:tr>
      <w:tr>
        <w:tblPrEx>
          <w:tblW w:w="8640" w:type="dxa"/>
          <w:tblInd w:w="108" w:type="dxa"/>
          <w:tblLayout w:type="fixed"/>
          <w:tblLook w:val="04A0"/>
        </w:tblPrEx>
        <w:trPr>
          <w:cantSplit/>
          <w:trHeight w:val="283"/>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1344" w:type="dxa"/>
            <w:vAlign w:val="center"/>
          </w:tcPr>
          <w:p w:rsidR="00063CC5">
            <w:pPr>
              <w:pStyle w:val="a0"/>
              <w:jc w:val="center"/>
              <w:rPr>
                <w:rFonts w:cs="宋体"/>
                <w:sz w:val="21"/>
                <w:szCs w:val="21"/>
              </w:rPr>
            </w:pPr>
            <w:r>
              <w:rPr>
                <w:rFonts w:cs="宋体" w:hint="eastAsia"/>
                <w:sz w:val="21"/>
                <w:szCs w:val="21"/>
              </w:rPr>
              <w:t>主体</w:t>
            </w:r>
          </w:p>
        </w:tc>
        <w:tc>
          <w:tcPr>
            <w:tcW w:w="4956" w:type="dxa"/>
            <w:gridSpan w:val="3"/>
            <w:vAlign w:val="center"/>
          </w:tcPr>
          <w:p w:rsidR="00063CC5">
            <w:pPr>
              <w:pStyle w:val="a0"/>
              <w:jc w:val="center"/>
              <w:rPr>
                <w:rFonts w:cs="宋体"/>
                <w:sz w:val="21"/>
                <w:szCs w:val="21"/>
              </w:rPr>
            </w:pPr>
            <w:r>
              <w:rPr>
                <w:rFonts w:cs="宋体" w:hint="eastAsia"/>
                <w:sz w:val="21"/>
                <w:szCs w:val="21"/>
              </w:rPr>
              <w:t>现浇钢筋混凝土框架剪力墙结构。</w:t>
            </w:r>
          </w:p>
        </w:tc>
      </w:tr>
      <w:tr>
        <w:tblPrEx>
          <w:tblW w:w="8640" w:type="dxa"/>
          <w:tblInd w:w="108" w:type="dxa"/>
          <w:tblLayout w:type="fixed"/>
          <w:tblLook w:val="04A0"/>
        </w:tblPrEx>
        <w:trPr>
          <w:cantSplit/>
          <w:trHeight w:val="259"/>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1344" w:type="dxa"/>
            <w:vAlign w:val="center"/>
          </w:tcPr>
          <w:p w:rsidR="00063CC5">
            <w:pPr>
              <w:pStyle w:val="a0"/>
              <w:jc w:val="center"/>
              <w:rPr>
                <w:rFonts w:cs="宋体"/>
                <w:sz w:val="21"/>
                <w:szCs w:val="21"/>
              </w:rPr>
            </w:pPr>
            <w:r>
              <w:rPr>
                <w:rFonts w:cs="宋体" w:hint="eastAsia"/>
                <w:sz w:val="21"/>
                <w:szCs w:val="21"/>
              </w:rPr>
              <w:t>屋盖</w:t>
            </w:r>
          </w:p>
        </w:tc>
        <w:tc>
          <w:tcPr>
            <w:tcW w:w="4956" w:type="dxa"/>
            <w:gridSpan w:val="3"/>
            <w:vAlign w:val="center"/>
          </w:tcPr>
          <w:p w:rsidR="00063CC5">
            <w:pPr>
              <w:pStyle w:val="a0"/>
              <w:jc w:val="center"/>
              <w:rPr>
                <w:rFonts w:cs="宋体"/>
                <w:sz w:val="21"/>
                <w:szCs w:val="21"/>
              </w:rPr>
            </w:pPr>
            <w:r>
              <w:rPr>
                <w:rFonts w:cs="宋体" w:hint="eastAsia"/>
                <w:sz w:val="21"/>
                <w:szCs w:val="21"/>
              </w:rPr>
              <w:t>现浇钢筋混凝土平屋面板。</w:t>
            </w:r>
          </w:p>
        </w:tc>
      </w:tr>
      <w:tr>
        <w:tblPrEx>
          <w:tblW w:w="8640" w:type="dxa"/>
          <w:tblInd w:w="108" w:type="dxa"/>
          <w:tblLayout w:type="fixed"/>
          <w:tblLook w:val="04A0"/>
        </w:tblPrEx>
        <w:trPr>
          <w:cantSplit/>
          <w:trHeight w:val="615"/>
        </w:trPr>
        <w:tc>
          <w:tcPr>
            <w:tcW w:w="720" w:type="dxa"/>
            <w:vMerge w:val="restart"/>
            <w:vAlign w:val="center"/>
          </w:tcPr>
          <w:p w:rsidR="00063CC5">
            <w:pPr>
              <w:pStyle w:val="a"/>
              <w:spacing w:line="240" w:lineRule="auto"/>
              <w:rPr>
                <w:sz w:val="21"/>
                <w:szCs w:val="21"/>
              </w:rPr>
            </w:pPr>
            <w:r>
              <w:rPr>
                <w:rFonts w:hint="eastAsia"/>
                <w:sz w:val="21"/>
                <w:szCs w:val="21"/>
              </w:rPr>
              <w:t>2</w:t>
            </w:r>
          </w:p>
        </w:tc>
        <w:tc>
          <w:tcPr>
            <w:tcW w:w="1620" w:type="dxa"/>
            <w:vMerge w:val="restart"/>
            <w:vAlign w:val="center"/>
          </w:tcPr>
          <w:p w:rsidR="00063CC5">
            <w:pPr>
              <w:pStyle w:val="a"/>
              <w:spacing w:line="240" w:lineRule="auto"/>
              <w:rPr>
                <w:sz w:val="21"/>
                <w:szCs w:val="21"/>
              </w:rPr>
            </w:pPr>
            <w:r>
              <w:rPr>
                <w:rFonts w:hint="eastAsia"/>
                <w:sz w:val="21"/>
                <w:szCs w:val="21"/>
              </w:rPr>
              <w:t>地下防水系统（刚柔结合</w:t>
            </w:r>
            <w:r>
              <w:rPr>
                <w:rFonts w:hint="eastAsia"/>
                <w:sz w:val="21"/>
                <w:szCs w:val="21"/>
              </w:rPr>
              <w:t>,</w:t>
            </w:r>
            <w:r>
              <w:rPr>
                <w:rFonts w:hint="eastAsia"/>
                <w:sz w:val="21"/>
                <w:szCs w:val="21"/>
              </w:rPr>
              <w:t>双道设防）</w:t>
            </w:r>
          </w:p>
        </w:tc>
        <w:tc>
          <w:tcPr>
            <w:tcW w:w="1344" w:type="dxa"/>
            <w:vAlign w:val="center"/>
          </w:tcPr>
          <w:p w:rsidR="00063CC5">
            <w:pPr>
              <w:pStyle w:val="a0"/>
              <w:rPr>
                <w:rFonts w:cs="宋体"/>
                <w:sz w:val="21"/>
                <w:szCs w:val="21"/>
              </w:rPr>
            </w:pPr>
            <w:r>
              <w:rPr>
                <w:rFonts w:cs="宋体" w:hint="eastAsia"/>
                <w:sz w:val="21"/>
                <w:szCs w:val="21"/>
              </w:rPr>
              <w:t>混凝土自防水</w:t>
            </w:r>
          </w:p>
        </w:tc>
        <w:tc>
          <w:tcPr>
            <w:tcW w:w="4956" w:type="dxa"/>
            <w:gridSpan w:val="3"/>
            <w:vAlign w:val="center"/>
          </w:tcPr>
          <w:p w:rsidR="00063CC5">
            <w:pPr>
              <w:pStyle w:val="a0"/>
              <w:rPr>
                <w:rFonts w:cs="宋体"/>
                <w:sz w:val="21"/>
                <w:szCs w:val="21"/>
              </w:rPr>
            </w:pPr>
            <w:r>
              <w:rPr>
                <w:rFonts w:cs="宋体" w:hint="eastAsia"/>
                <w:sz w:val="21"/>
                <w:szCs w:val="21"/>
              </w:rPr>
              <w:t>底板、外墙在混凝土中掺加防水剂形成自防水混凝土，抗渗等级为</w:t>
            </w:r>
            <w:r>
              <w:rPr>
                <w:rFonts w:cs="宋体" w:hint="eastAsia"/>
                <w:sz w:val="21"/>
                <w:szCs w:val="21"/>
              </w:rPr>
              <w:t>P8</w:t>
            </w:r>
            <w:r>
              <w:rPr>
                <w:rFonts w:cs="宋体" w:hint="eastAsia"/>
                <w:sz w:val="21"/>
                <w:szCs w:val="21"/>
              </w:rPr>
              <w:t>。</w:t>
            </w:r>
          </w:p>
        </w:tc>
      </w:tr>
      <w:tr>
        <w:tblPrEx>
          <w:tblW w:w="8640" w:type="dxa"/>
          <w:tblInd w:w="108" w:type="dxa"/>
          <w:tblLayout w:type="fixed"/>
          <w:tblLook w:val="04A0"/>
        </w:tblPrEx>
        <w:trPr>
          <w:cantSplit/>
          <w:trHeight w:val="581"/>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1344" w:type="dxa"/>
            <w:vAlign w:val="center"/>
          </w:tcPr>
          <w:p w:rsidR="00063CC5">
            <w:pPr>
              <w:pStyle w:val="a0"/>
              <w:jc w:val="center"/>
              <w:rPr>
                <w:rFonts w:cs="宋体"/>
                <w:sz w:val="21"/>
                <w:szCs w:val="21"/>
              </w:rPr>
            </w:pPr>
            <w:r>
              <w:rPr>
                <w:rFonts w:cs="宋体" w:hint="eastAsia"/>
                <w:sz w:val="21"/>
                <w:szCs w:val="21"/>
              </w:rPr>
              <w:t>柔性防水</w:t>
            </w:r>
          </w:p>
        </w:tc>
        <w:tc>
          <w:tcPr>
            <w:tcW w:w="4956" w:type="dxa"/>
            <w:gridSpan w:val="3"/>
            <w:vAlign w:val="center"/>
          </w:tcPr>
          <w:p w:rsidR="00063CC5">
            <w:pPr>
              <w:pStyle w:val="a0"/>
              <w:rPr>
                <w:rFonts w:cs="宋体"/>
                <w:sz w:val="21"/>
                <w:szCs w:val="21"/>
              </w:rPr>
            </w:pPr>
            <w:r>
              <w:rPr>
                <w:rFonts w:cs="宋体" w:hint="eastAsia"/>
                <w:sz w:val="21"/>
                <w:szCs w:val="21"/>
              </w:rPr>
              <w:t>结构迎水面做</w:t>
            </w:r>
            <w:r>
              <w:rPr>
                <w:rFonts w:cs="宋体" w:hint="eastAsia"/>
                <w:sz w:val="21"/>
                <w:szCs w:val="21"/>
              </w:rPr>
              <w:t>4mm +3mm</w:t>
            </w:r>
            <w:r>
              <w:rPr>
                <w:rFonts w:cs="宋体" w:hint="eastAsia"/>
                <w:sz w:val="21"/>
                <w:szCs w:val="21"/>
              </w:rPr>
              <w:t>厚的</w:t>
            </w:r>
            <w:r>
              <w:rPr>
                <w:rFonts w:cs="宋体" w:hint="eastAsia"/>
                <w:sz w:val="21"/>
                <w:szCs w:val="21"/>
              </w:rPr>
              <w:t>SBS</w:t>
            </w:r>
            <w:r>
              <w:rPr>
                <w:rFonts w:cs="宋体" w:hint="eastAsia"/>
                <w:sz w:val="21"/>
                <w:szCs w:val="21"/>
              </w:rPr>
              <w:t>改性沥青防水卷材。</w:t>
            </w:r>
          </w:p>
        </w:tc>
      </w:tr>
      <w:tr>
        <w:tblPrEx>
          <w:tblW w:w="8640" w:type="dxa"/>
          <w:tblInd w:w="108" w:type="dxa"/>
          <w:tblLayout w:type="fixed"/>
          <w:tblLook w:val="04A0"/>
        </w:tblPrEx>
        <w:trPr>
          <w:cantSplit/>
          <w:trHeight w:val="148"/>
        </w:trPr>
        <w:tc>
          <w:tcPr>
            <w:tcW w:w="720" w:type="dxa"/>
            <w:vMerge w:val="restart"/>
            <w:vAlign w:val="center"/>
          </w:tcPr>
          <w:p w:rsidR="00063CC5">
            <w:pPr>
              <w:pStyle w:val="a"/>
              <w:spacing w:line="240" w:lineRule="auto"/>
              <w:rPr>
                <w:sz w:val="21"/>
                <w:szCs w:val="21"/>
              </w:rPr>
            </w:pPr>
            <w:r>
              <w:rPr>
                <w:rFonts w:hint="eastAsia"/>
                <w:sz w:val="21"/>
                <w:szCs w:val="21"/>
              </w:rPr>
              <w:t>3</w:t>
            </w:r>
          </w:p>
        </w:tc>
        <w:tc>
          <w:tcPr>
            <w:tcW w:w="1620" w:type="dxa"/>
            <w:vMerge w:val="restart"/>
            <w:vAlign w:val="center"/>
          </w:tcPr>
          <w:p w:rsidR="00063CC5">
            <w:pPr>
              <w:pStyle w:val="a"/>
              <w:spacing w:line="240" w:lineRule="auto"/>
              <w:rPr>
                <w:sz w:val="21"/>
                <w:szCs w:val="21"/>
              </w:rPr>
            </w:pPr>
            <w:r>
              <w:rPr>
                <w:rFonts w:hint="eastAsia"/>
                <w:sz w:val="21"/>
                <w:szCs w:val="21"/>
              </w:rPr>
              <w:t>混凝土</w:t>
            </w:r>
          </w:p>
          <w:p w:rsidR="00063CC5">
            <w:pPr>
              <w:pStyle w:val="a"/>
              <w:spacing w:line="240" w:lineRule="auto"/>
              <w:rPr>
                <w:sz w:val="21"/>
                <w:szCs w:val="21"/>
              </w:rPr>
            </w:pPr>
            <w:r>
              <w:rPr>
                <w:rFonts w:hint="eastAsia"/>
                <w:sz w:val="21"/>
                <w:szCs w:val="21"/>
              </w:rPr>
              <w:t>强度等级</w:t>
            </w:r>
          </w:p>
        </w:tc>
        <w:tc>
          <w:tcPr>
            <w:tcW w:w="2520" w:type="dxa"/>
            <w:gridSpan w:val="2"/>
            <w:vAlign w:val="center"/>
          </w:tcPr>
          <w:p w:rsidR="00063CC5">
            <w:pPr>
              <w:pStyle w:val="a"/>
              <w:spacing w:line="240" w:lineRule="auto"/>
              <w:rPr>
                <w:sz w:val="21"/>
                <w:szCs w:val="21"/>
              </w:rPr>
            </w:pPr>
            <w:r>
              <w:rPr>
                <w:rFonts w:hint="eastAsia"/>
                <w:sz w:val="21"/>
                <w:szCs w:val="21"/>
              </w:rPr>
              <w:t>基础底板</w:t>
            </w:r>
          </w:p>
        </w:tc>
        <w:tc>
          <w:tcPr>
            <w:tcW w:w="3780" w:type="dxa"/>
            <w:gridSpan w:val="2"/>
            <w:vAlign w:val="center"/>
          </w:tcPr>
          <w:p w:rsidR="00063CC5">
            <w:pPr>
              <w:pStyle w:val="a"/>
              <w:spacing w:line="240" w:lineRule="auto"/>
              <w:rPr>
                <w:sz w:val="21"/>
                <w:szCs w:val="21"/>
              </w:rPr>
            </w:pPr>
            <w:r>
              <w:rPr>
                <w:rFonts w:hint="eastAsia"/>
                <w:sz w:val="21"/>
                <w:szCs w:val="21"/>
              </w:rPr>
              <w:t>C35 P8</w:t>
            </w:r>
          </w:p>
        </w:tc>
      </w:tr>
      <w:tr>
        <w:tblPrEx>
          <w:tblW w:w="8640" w:type="dxa"/>
          <w:tblInd w:w="108" w:type="dxa"/>
          <w:tblLayout w:type="fixed"/>
          <w:tblLook w:val="04A0"/>
        </w:tblPrEx>
        <w:trPr>
          <w:cantSplit/>
          <w:trHeight w:val="146"/>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2520" w:type="dxa"/>
            <w:gridSpan w:val="2"/>
            <w:vAlign w:val="center"/>
          </w:tcPr>
          <w:p w:rsidR="00063CC5">
            <w:pPr>
              <w:pStyle w:val="a"/>
              <w:spacing w:line="240" w:lineRule="auto"/>
              <w:rPr>
                <w:sz w:val="21"/>
                <w:szCs w:val="21"/>
              </w:rPr>
            </w:pPr>
            <w:r>
              <w:rPr>
                <w:rFonts w:hint="eastAsia"/>
                <w:sz w:val="21"/>
                <w:szCs w:val="21"/>
              </w:rPr>
              <w:t>地下墙体</w:t>
            </w:r>
          </w:p>
        </w:tc>
        <w:tc>
          <w:tcPr>
            <w:tcW w:w="3780" w:type="dxa"/>
            <w:gridSpan w:val="2"/>
            <w:vAlign w:val="center"/>
          </w:tcPr>
          <w:p w:rsidR="00063CC5">
            <w:pPr>
              <w:pStyle w:val="a"/>
              <w:spacing w:line="240" w:lineRule="auto"/>
              <w:rPr>
                <w:sz w:val="21"/>
                <w:szCs w:val="21"/>
              </w:rPr>
            </w:pPr>
            <w:r>
              <w:rPr>
                <w:rFonts w:hint="eastAsia"/>
                <w:sz w:val="21"/>
                <w:szCs w:val="21"/>
              </w:rPr>
              <w:t>C50 P8</w:t>
            </w:r>
          </w:p>
        </w:tc>
      </w:tr>
      <w:tr>
        <w:tblPrEx>
          <w:tblW w:w="8640" w:type="dxa"/>
          <w:tblInd w:w="108" w:type="dxa"/>
          <w:tblLayout w:type="fixed"/>
          <w:tblLook w:val="04A0"/>
        </w:tblPrEx>
        <w:trPr>
          <w:cantSplit/>
          <w:trHeight w:val="180"/>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2520" w:type="dxa"/>
            <w:gridSpan w:val="2"/>
            <w:vAlign w:val="center"/>
          </w:tcPr>
          <w:p w:rsidR="00063CC5">
            <w:pPr>
              <w:pStyle w:val="a"/>
              <w:spacing w:line="240" w:lineRule="auto"/>
              <w:rPr>
                <w:sz w:val="21"/>
                <w:szCs w:val="21"/>
              </w:rPr>
            </w:pPr>
            <w:r>
              <w:rPr>
                <w:rFonts w:hint="eastAsia"/>
                <w:sz w:val="21"/>
                <w:szCs w:val="21"/>
              </w:rPr>
              <w:t>混凝土墙、框架柱</w:t>
            </w:r>
          </w:p>
        </w:tc>
        <w:tc>
          <w:tcPr>
            <w:tcW w:w="1800" w:type="dxa"/>
            <w:vAlign w:val="center"/>
          </w:tcPr>
          <w:p w:rsidR="00063CC5">
            <w:pPr>
              <w:pStyle w:val="a"/>
              <w:spacing w:line="240" w:lineRule="auto"/>
              <w:rPr>
                <w:sz w:val="21"/>
                <w:szCs w:val="21"/>
              </w:rPr>
            </w:pPr>
            <w:r>
              <w:rPr>
                <w:rFonts w:hint="eastAsia"/>
                <w:sz w:val="21"/>
                <w:szCs w:val="21"/>
              </w:rPr>
              <w:t>1-4</w:t>
            </w:r>
            <w:r>
              <w:rPr>
                <w:rFonts w:hint="eastAsia"/>
                <w:sz w:val="21"/>
                <w:szCs w:val="21"/>
              </w:rPr>
              <w:t>层以下</w:t>
            </w:r>
          </w:p>
        </w:tc>
        <w:tc>
          <w:tcPr>
            <w:tcW w:w="1980" w:type="dxa"/>
            <w:vAlign w:val="center"/>
          </w:tcPr>
          <w:p w:rsidR="00063CC5">
            <w:pPr>
              <w:pStyle w:val="a"/>
              <w:spacing w:line="240" w:lineRule="auto"/>
              <w:rPr>
                <w:sz w:val="21"/>
                <w:szCs w:val="21"/>
              </w:rPr>
            </w:pPr>
            <w:r>
              <w:rPr>
                <w:rFonts w:hint="eastAsia"/>
                <w:sz w:val="21"/>
                <w:szCs w:val="21"/>
              </w:rPr>
              <w:t>C50</w:t>
            </w:r>
          </w:p>
        </w:tc>
      </w:tr>
    </w:tbl>
    <w:p>
      <w:pPr>
        <w:sectPr>
          <w:type w:val="nextPage"/>
          <w:pgSz w:w="11906" w:h="16838"/>
          <w:pgMar w:top="1440" w:right="1803" w:bottom="1440" w:left="1803" w:header="850" w:footer="907" w:gutter="0"/>
          <w:pgNumType w:start="4"/>
          <w:cols w:space="720"/>
          <w:titlePg w:val="0"/>
          <w:docGrid w:type="lines" w:linePitch="312"/>
        </w:sectPr>
      </w:pPr>
    </w:p>
    <w:tbl>
      <w:tblPr>
        <w:tblStyle w:val="TableNormal"/>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1620"/>
        <w:gridCol w:w="1620"/>
        <w:gridCol w:w="900"/>
        <w:gridCol w:w="660"/>
        <w:gridCol w:w="1140"/>
        <w:gridCol w:w="420"/>
        <w:gridCol w:w="1560"/>
      </w:tblGrid>
      <w:tr>
        <w:tblPrEx>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180"/>
        </w:trPr>
        <w:tc>
          <w:tcPr>
            <w:tcW w:w="720" w:type="dxa"/>
            <w:vMerge w:val="restart"/>
            <w:vAlign w:val="center"/>
          </w:tcPr>
          <w:p w:rsidR="00063CC5">
            <w:pPr>
              <w:pStyle w:val="a"/>
              <w:spacing w:line="240" w:lineRule="auto"/>
              <w:rPr>
                <w:sz w:val="21"/>
                <w:szCs w:val="21"/>
              </w:rPr>
            </w:pPr>
          </w:p>
        </w:tc>
        <w:tc>
          <w:tcPr>
            <w:tcW w:w="1620" w:type="dxa"/>
            <w:vMerge w:val="restart"/>
            <w:vAlign w:val="center"/>
          </w:tcPr>
          <w:p w:rsidR="00063CC5">
            <w:pPr>
              <w:pStyle w:val="a"/>
              <w:spacing w:line="240" w:lineRule="auto"/>
              <w:rPr>
                <w:sz w:val="21"/>
                <w:szCs w:val="21"/>
              </w:rPr>
            </w:pPr>
          </w:p>
        </w:tc>
        <w:tc>
          <w:tcPr>
            <w:tcW w:w="2520" w:type="dxa"/>
            <w:gridSpan w:val="2"/>
            <w:vMerge w:val="restart"/>
            <w:vAlign w:val="center"/>
          </w:tcPr>
          <w:p w:rsidR="00063CC5">
            <w:pPr>
              <w:pStyle w:val="a"/>
              <w:spacing w:line="240" w:lineRule="auto"/>
              <w:rPr>
                <w:sz w:val="21"/>
                <w:szCs w:val="21"/>
              </w:rPr>
            </w:pPr>
          </w:p>
        </w:tc>
        <w:tc>
          <w:tcPr>
            <w:tcW w:w="1800" w:type="dxa"/>
            <w:gridSpan w:val="2"/>
            <w:vAlign w:val="center"/>
          </w:tcPr>
          <w:p w:rsidR="00063CC5">
            <w:pPr>
              <w:pStyle w:val="a"/>
              <w:spacing w:line="240" w:lineRule="auto"/>
              <w:rPr>
                <w:sz w:val="21"/>
                <w:szCs w:val="21"/>
              </w:rPr>
            </w:pPr>
            <w:r>
              <w:rPr>
                <w:rFonts w:hint="eastAsia"/>
                <w:sz w:val="21"/>
                <w:szCs w:val="21"/>
              </w:rPr>
              <w:t>4-10</w:t>
            </w:r>
            <w:r>
              <w:rPr>
                <w:rFonts w:hint="eastAsia"/>
                <w:sz w:val="21"/>
                <w:szCs w:val="21"/>
              </w:rPr>
              <w:t>层</w:t>
            </w:r>
          </w:p>
        </w:tc>
        <w:tc>
          <w:tcPr>
            <w:tcW w:w="1980" w:type="dxa"/>
            <w:gridSpan w:val="2"/>
            <w:vAlign w:val="center"/>
          </w:tcPr>
          <w:p w:rsidR="00063CC5">
            <w:pPr>
              <w:pStyle w:val="a"/>
              <w:spacing w:line="240" w:lineRule="auto"/>
              <w:rPr>
                <w:sz w:val="21"/>
                <w:szCs w:val="21"/>
              </w:rPr>
            </w:pPr>
            <w:r>
              <w:rPr>
                <w:rFonts w:hint="eastAsia"/>
                <w:sz w:val="21"/>
                <w:szCs w:val="21"/>
              </w:rPr>
              <w:t>C45</w:t>
            </w:r>
          </w:p>
        </w:tc>
      </w:tr>
      <w:tr>
        <w:tblPrEx>
          <w:tblW w:w="8640" w:type="dxa"/>
          <w:tblInd w:w="108" w:type="dxa"/>
          <w:tblLayout w:type="fixed"/>
          <w:tblLook w:val="04A0"/>
        </w:tblPrEx>
        <w:trPr>
          <w:cantSplit/>
          <w:trHeight w:val="180"/>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2520" w:type="dxa"/>
            <w:gridSpan w:val="2"/>
            <w:vMerge/>
            <w:vAlign w:val="center"/>
          </w:tcPr>
          <w:p w:rsidR="00063CC5">
            <w:pPr>
              <w:pStyle w:val="a"/>
              <w:spacing w:line="240" w:lineRule="auto"/>
              <w:rPr>
                <w:sz w:val="21"/>
                <w:szCs w:val="21"/>
              </w:rPr>
            </w:pPr>
          </w:p>
        </w:tc>
        <w:tc>
          <w:tcPr>
            <w:tcW w:w="1800" w:type="dxa"/>
            <w:gridSpan w:val="2"/>
            <w:vAlign w:val="center"/>
          </w:tcPr>
          <w:p w:rsidR="00063CC5">
            <w:pPr>
              <w:pStyle w:val="a"/>
              <w:spacing w:line="240" w:lineRule="auto"/>
              <w:rPr>
                <w:sz w:val="21"/>
                <w:szCs w:val="21"/>
              </w:rPr>
            </w:pPr>
            <w:r>
              <w:rPr>
                <w:rFonts w:hint="eastAsia"/>
                <w:sz w:val="21"/>
                <w:szCs w:val="21"/>
              </w:rPr>
              <w:t>10</w:t>
            </w:r>
            <w:r>
              <w:rPr>
                <w:rFonts w:hint="eastAsia"/>
                <w:sz w:val="21"/>
                <w:szCs w:val="21"/>
              </w:rPr>
              <w:t>层以上</w:t>
            </w:r>
          </w:p>
        </w:tc>
        <w:tc>
          <w:tcPr>
            <w:tcW w:w="1980" w:type="dxa"/>
            <w:gridSpan w:val="2"/>
            <w:vAlign w:val="center"/>
          </w:tcPr>
          <w:p w:rsidR="00063CC5">
            <w:pPr>
              <w:pStyle w:val="a"/>
              <w:spacing w:line="240" w:lineRule="auto"/>
              <w:rPr>
                <w:sz w:val="21"/>
                <w:szCs w:val="21"/>
              </w:rPr>
            </w:pPr>
            <w:r>
              <w:rPr>
                <w:rFonts w:hint="eastAsia"/>
                <w:sz w:val="21"/>
                <w:szCs w:val="21"/>
              </w:rPr>
              <w:t>C40</w:t>
            </w:r>
          </w:p>
        </w:tc>
      </w:tr>
      <w:tr>
        <w:tblPrEx>
          <w:tblW w:w="8640" w:type="dxa"/>
          <w:tblInd w:w="108" w:type="dxa"/>
          <w:tblLayout w:type="fixed"/>
          <w:tblLook w:val="04A0"/>
        </w:tblPrEx>
        <w:trPr>
          <w:cantSplit/>
          <w:trHeight w:val="314"/>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2520" w:type="dxa"/>
            <w:gridSpan w:val="2"/>
            <w:vMerge w:val="restart"/>
            <w:vAlign w:val="center"/>
          </w:tcPr>
          <w:p w:rsidR="00063CC5">
            <w:pPr>
              <w:pStyle w:val="a"/>
              <w:spacing w:line="240" w:lineRule="auto"/>
              <w:rPr>
                <w:sz w:val="21"/>
                <w:szCs w:val="21"/>
              </w:rPr>
            </w:pPr>
            <w:r>
              <w:rPr>
                <w:rFonts w:hint="eastAsia"/>
                <w:sz w:val="21"/>
                <w:szCs w:val="21"/>
              </w:rPr>
              <w:t>框架梁、楼板</w:t>
            </w:r>
          </w:p>
        </w:tc>
        <w:tc>
          <w:tcPr>
            <w:tcW w:w="1800" w:type="dxa"/>
            <w:gridSpan w:val="2"/>
            <w:vAlign w:val="center"/>
          </w:tcPr>
          <w:p w:rsidR="00063CC5">
            <w:pPr>
              <w:pStyle w:val="a"/>
              <w:spacing w:line="240" w:lineRule="auto"/>
              <w:rPr>
                <w:sz w:val="21"/>
                <w:szCs w:val="21"/>
              </w:rPr>
            </w:pPr>
            <w:r>
              <w:rPr>
                <w:rFonts w:hint="eastAsia"/>
                <w:sz w:val="21"/>
                <w:szCs w:val="21"/>
              </w:rPr>
              <w:t>-4</w:t>
            </w:r>
            <w:r>
              <w:rPr>
                <w:rFonts w:hint="eastAsia"/>
                <w:sz w:val="21"/>
                <w:szCs w:val="21"/>
              </w:rPr>
              <w:t>至</w:t>
            </w:r>
            <w:r>
              <w:rPr>
                <w:rFonts w:hint="eastAsia"/>
                <w:sz w:val="21"/>
                <w:szCs w:val="21"/>
              </w:rPr>
              <w:t>10</w:t>
            </w:r>
            <w:r>
              <w:rPr>
                <w:rFonts w:hint="eastAsia"/>
                <w:sz w:val="21"/>
                <w:szCs w:val="21"/>
              </w:rPr>
              <w:t>层</w:t>
            </w:r>
          </w:p>
        </w:tc>
        <w:tc>
          <w:tcPr>
            <w:tcW w:w="1980" w:type="dxa"/>
            <w:gridSpan w:val="2"/>
            <w:vAlign w:val="center"/>
          </w:tcPr>
          <w:p w:rsidR="00063CC5">
            <w:pPr>
              <w:pStyle w:val="a"/>
              <w:spacing w:line="240" w:lineRule="auto"/>
              <w:rPr>
                <w:sz w:val="21"/>
                <w:szCs w:val="21"/>
              </w:rPr>
            </w:pPr>
            <w:r>
              <w:rPr>
                <w:rFonts w:hint="eastAsia"/>
                <w:sz w:val="21"/>
                <w:szCs w:val="21"/>
              </w:rPr>
              <w:t>C35</w:t>
            </w:r>
          </w:p>
        </w:tc>
      </w:tr>
      <w:tr>
        <w:tblPrEx>
          <w:tblW w:w="8640" w:type="dxa"/>
          <w:tblInd w:w="108" w:type="dxa"/>
          <w:tblLayout w:type="fixed"/>
          <w:tblLook w:val="04A0"/>
        </w:tblPrEx>
        <w:trPr>
          <w:cantSplit/>
          <w:trHeight w:val="314"/>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2520" w:type="dxa"/>
            <w:gridSpan w:val="2"/>
            <w:vMerge/>
            <w:vAlign w:val="center"/>
          </w:tcPr>
          <w:p w:rsidR="00063CC5">
            <w:pPr>
              <w:pStyle w:val="a"/>
              <w:spacing w:line="240" w:lineRule="auto"/>
              <w:rPr>
                <w:sz w:val="21"/>
                <w:szCs w:val="21"/>
              </w:rPr>
            </w:pPr>
          </w:p>
        </w:tc>
        <w:tc>
          <w:tcPr>
            <w:tcW w:w="1800" w:type="dxa"/>
            <w:gridSpan w:val="2"/>
            <w:vAlign w:val="center"/>
          </w:tcPr>
          <w:p w:rsidR="00063CC5">
            <w:pPr>
              <w:pStyle w:val="a"/>
              <w:spacing w:line="240" w:lineRule="auto"/>
              <w:rPr>
                <w:sz w:val="21"/>
                <w:szCs w:val="21"/>
              </w:rPr>
            </w:pPr>
            <w:r>
              <w:rPr>
                <w:rFonts w:hint="eastAsia"/>
                <w:sz w:val="21"/>
                <w:szCs w:val="21"/>
              </w:rPr>
              <w:t>10</w:t>
            </w:r>
            <w:r>
              <w:rPr>
                <w:rFonts w:hint="eastAsia"/>
                <w:sz w:val="21"/>
                <w:szCs w:val="21"/>
              </w:rPr>
              <w:t>层以上</w:t>
            </w:r>
          </w:p>
        </w:tc>
        <w:tc>
          <w:tcPr>
            <w:tcW w:w="1980" w:type="dxa"/>
            <w:gridSpan w:val="2"/>
            <w:vAlign w:val="center"/>
          </w:tcPr>
          <w:p w:rsidR="00063CC5">
            <w:pPr>
              <w:pStyle w:val="a"/>
              <w:spacing w:line="240" w:lineRule="auto"/>
              <w:rPr>
                <w:sz w:val="21"/>
                <w:szCs w:val="21"/>
              </w:rPr>
            </w:pPr>
            <w:r>
              <w:rPr>
                <w:rFonts w:hint="eastAsia"/>
                <w:sz w:val="21"/>
                <w:szCs w:val="21"/>
              </w:rPr>
              <w:t>C30</w:t>
            </w:r>
          </w:p>
        </w:tc>
      </w:tr>
      <w:tr>
        <w:tblPrEx>
          <w:tblW w:w="8640" w:type="dxa"/>
          <w:tblInd w:w="108" w:type="dxa"/>
          <w:tblLayout w:type="fixed"/>
          <w:tblLook w:val="04A0"/>
        </w:tblPrEx>
        <w:trPr>
          <w:cantSplit/>
          <w:trHeight w:val="329"/>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2520" w:type="dxa"/>
            <w:gridSpan w:val="2"/>
            <w:vAlign w:val="center"/>
          </w:tcPr>
          <w:p w:rsidR="00063CC5">
            <w:pPr>
              <w:pStyle w:val="a"/>
              <w:spacing w:line="240" w:lineRule="auto"/>
              <w:rPr>
                <w:sz w:val="21"/>
                <w:szCs w:val="21"/>
              </w:rPr>
            </w:pPr>
            <w:r>
              <w:rPr>
                <w:rFonts w:hint="eastAsia"/>
                <w:sz w:val="21"/>
                <w:szCs w:val="21"/>
              </w:rPr>
              <w:t>圈梁、构造柱、过梁</w:t>
            </w:r>
          </w:p>
        </w:tc>
        <w:tc>
          <w:tcPr>
            <w:tcW w:w="1800" w:type="dxa"/>
            <w:gridSpan w:val="2"/>
            <w:vAlign w:val="center"/>
          </w:tcPr>
          <w:p w:rsidR="00063CC5">
            <w:pPr>
              <w:pStyle w:val="a"/>
              <w:spacing w:line="240" w:lineRule="auto"/>
              <w:rPr>
                <w:sz w:val="21"/>
                <w:szCs w:val="21"/>
              </w:rPr>
            </w:pPr>
            <w:r>
              <w:rPr>
                <w:rFonts w:hint="eastAsia"/>
                <w:sz w:val="21"/>
                <w:szCs w:val="21"/>
              </w:rPr>
              <w:t>砌筑结构</w:t>
            </w:r>
          </w:p>
        </w:tc>
        <w:tc>
          <w:tcPr>
            <w:tcW w:w="1980" w:type="dxa"/>
            <w:gridSpan w:val="2"/>
            <w:vAlign w:val="center"/>
          </w:tcPr>
          <w:p w:rsidR="00063CC5">
            <w:pPr>
              <w:pStyle w:val="a"/>
              <w:spacing w:line="240" w:lineRule="auto"/>
              <w:rPr>
                <w:sz w:val="21"/>
                <w:szCs w:val="21"/>
              </w:rPr>
            </w:pPr>
            <w:r>
              <w:rPr>
                <w:rFonts w:hint="eastAsia"/>
                <w:sz w:val="21"/>
                <w:szCs w:val="21"/>
              </w:rPr>
              <w:t>C25</w:t>
            </w:r>
          </w:p>
        </w:tc>
      </w:tr>
      <w:tr>
        <w:tblPrEx>
          <w:tblW w:w="8640" w:type="dxa"/>
          <w:tblInd w:w="108" w:type="dxa"/>
          <w:tblLayout w:type="fixed"/>
          <w:tblLook w:val="04A0"/>
        </w:tblPrEx>
        <w:trPr>
          <w:cantSplit/>
          <w:trHeight w:val="329"/>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2520" w:type="dxa"/>
            <w:gridSpan w:val="2"/>
            <w:vAlign w:val="center"/>
          </w:tcPr>
          <w:p w:rsidR="00063CC5">
            <w:pPr>
              <w:pStyle w:val="a"/>
              <w:spacing w:line="240" w:lineRule="auto"/>
              <w:rPr>
                <w:sz w:val="21"/>
                <w:szCs w:val="21"/>
              </w:rPr>
            </w:pPr>
            <w:r>
              <w:rPr>
                <w:rFonts w:hint="eastAsia"/>
                <w:sz w:val="21"/>
                <w:szCs w:val="21"/>
              </w:rPr>
              <w:t>楼梯</w:t>
            </w:r>
          </w:p>
        </w:tc>
        <w:tc>
          <w:tcPr>
            <w:tcW w:w="1800" w:type="dxa"/>
            <w:gridSpan w:val="2"/>
            <w:vAlign w:val="center"/>
          </w:tcPr>
          <w:p w:rsidR="00063CC5">
            <w:pPr>
              <w:pStyle w:val="a"/>
              <w:spacing w:line="240" w:lineRule="auto"/>
              <w:rPr>
                <w:sz w:val="21"/>
                <w:szCs w:val="21"/>
              </w:rPr>
            </w:pPr>
            <w:r>
              <w:rPr>
                <w:rFonts w:hint="eastAsia"/>
                <w:sz w:val="21"/>
                <w:szCs w:val="21"/>
              </w:rPr>
              <w:t>所有楼层</w:t>
            </w:r>
          </w:p>
        </w:tc>
        <w:tc>
          <w:tcPr>
            <w:tcW w:w="1980" w:type="dxa"/>
            <w:gridSpan w:val="2"/>
            <w:vAlign w:val="center"/>
          </w:tcPr>
          <w:p w:rsidR="00063CC5">
            <w:pPr>
              <w:pStyle w:val="a"/>
              <w:spacing w:line="240" w:lineRule="auto"/>
              <w:rPr>
                <w:sz w:val="21"/>
                <w:szCs w:val="21"/>
              </w:rPr>
            </w:pPr>
            <w:r>
              <w:rPr>
                <w:rFonts w:hint="eastAsia"/>
                <w:sz w:val="21"/>
                <w:szCs w:val="21"/>
              </w:rPr>
              <w:t>C35</w:t>
            </w:r>
          </w:p>
        </w:tc>
      </w:tr>
      <w:tr>
        <w:tblPrEx>
          <w:tblW w:w="8640" w:type="dxa"/>
          <w:tblInd w:w="108" w:type="dxa"/>
          <w:tblLayout w:type="fixed"/>
          <w:tblLook w:val="04A0"/>
        </w:tblPrEx>
        <w:trPr>
          <w:cantSplit/>
          <w:trHeight w:val="236"/>
        </w:trPr>
        <w:tc>
          <w:tcPr>
            <w:tcW w:w="720" w:type="dxa"/>
            <w:vMerge w:val="restart"/>
            <w:vAlign w:val="center"/>
          </w:tcPr>
          <w:p w:rsidR="00063CC5">
            <w:pPr>
              <w:pStyle w:val="a"/>
              <w:spacing w:line="240" w:lineRule="auto"/>
              <w:rPr>
                <w:sz w:val="21"/>
                <w:szCs w:val="21"/>
              </w:rPr>
            </w:pPr>
            <w:r>
              <w:rPr>
                <w:rFonts w:hint="eastAsia"/>
                <w:sz w:val="21"/>
                <w:szCs w:val="21"/>
              </w:rPr>
              <w:t>4</w:t>
            </w:r>
          </w:p>
        </w:tc>
        <w:tc>
          <w:tcPr>
            <w:tcW w:w="1620" w:type="dxa"/>
            <w:vMerge w:val="restart"/>
            <w:vAlign w:val="center"/>
          </w:tcPr>
          <w:p w:rsidR="00063CC5">
            <w:pPr>
              <w:pStyle w:val="a"/>
              <w:spacing w:line="240" w:lineRule="auto"/>
              <w:rPr>
                <w:sz w:val="21"/>
                <w:szCs w:val="21"/>
              </w:rPr>
            </w:pPr>
            <w:r>
              <w:rPr>
                <w:rFonts w:hint="eastAsia"/>
                <w:sz w:val="21"/>
                <w:szCs w:val="21"/>
              </w:rPr>
              <w:t>抗震等级</w:t>
            </w:r>
          </w:p>
        </w:tc>
        <w:tc>
          <w:tcPr>
            <w:tcW w:w="2520" w:type="dxa"/>
            <w:gridSpan w:val="2"/>
            <w:vAlign w:val="center"/>
          </w:tcPr>
          <w:p w:rsidR="00063CC5">
            <w:pPr>
              <w:pStyle w:val="a"/>
              <w:spacing w:line="240" w:lineRule="auto"/>
              <w:rPr>
                <w:sz w:val="21"/>
                <w:szCs w:val="21"/>
              </w:rPr>
            </w:pPr>
            <w:r>
              <w:rPr>
                <w:rFonts w:hint="eastAsia"/>
                <w:sz w:val="21"/>
                <w:szCs w:val="21"/>
              </w:rPr>
              <w:t>工程设防烈度</w:t>
            </w:r>
          </w:p>
        </w:tc>
        <w:tc>
          <w:tcPr>
            <w:tcW w:w="3780" w:type="dxa"/>
            <w:gridSpan w:val="4"/>
            <w:vAlign w:val="center"/>
          </w:tcPr>
          <w:p w:rsidR="00063CC5">
            <w:pPr>
              <w:pStyle w:val="a"/>
              <w:spacing w:line="240" w:lineRule="auto"/>
              <w:rPr>
                <w:sz w:val="21"/>
                <w:szCs w:val="21"/>
              </w:rPr>
            </w:pPr>
            <w:r>
              <w:rPr>
                <w:rFonts w:hint="eastAsia"/>
                <w:sz w:val="21"/>
                <w:szCs w:val="21"/>
              </w:rPr>
              <w:t>8</w:t>
            </w:r>
            <w:r>
              <w:rPr>
                <w:rFonts w:hint="eastAsia"/>
                <w:sz w:val="21"/>
                <w:szCs w:val="21"/>
              </w:rPr>
              <w:t>°</w:t>
            </w:r>
          </w:p>
        </w:tc>
      </w:tr>
      <w:tr>
        <w:tblPrEx>
          <w:tblW w:w="8640" w:type="dxa"/>
          <w:tblInd w:w="108" w:type="dxa"/>
          <w:tblLayout w:type="fixed"/>
          <w:tblLook w:val="04A0"/>
        </w:tblPrEx>
        <w:trPr>
          <w:cantSplit/>
          <w:trHeight w:val="84"/>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2520" w:type="dxa"/>
            <w:gridSpan w:val="2"/>
            <w:vAlign w:val="center"/>
          </w:tcPr>
          <w:p w:rsidR="00063CC5">
            <w:pPr>
              <w:pStyle w:val="a"/>
              <w:spacing w:line="240" w:lineRule="auto"/>
              <w:rPr>
                <w:sz w:val="21"/>
                <w:szCs w:val="21"/>
              </w:rPr>
            </w:pPr>
            <w:r>
              <w:rPr>
                <w:rFonts w:hint="eastAsia"/>
                <w:sz w:val="21"/>
                <w:szCs w:val="21"/>
              </w:rPr>
              <w:t>框架抗震等级</w:t>
            </w:r>
          </w:p>
        </w:tc>
        <w:tc>
          <w:tcPr>
            <w:tcW w:w="3780" w:type="dxa"/>
            <w:gridSpan w:val="4"/>
            <w:vAlign w:val="center"/>
          </w:tcPr>
          <w:p w:rsidR="00063CC5">
            <w:pPr>
              <w:pStyle w:val="a"/>
              <w:spacing w:line="240" w:lineRule="auto"/>
              <w:rPr>
                <w:sz w:val="21"/>
                <w:szCs w:val="21"/>
              </w:rPr>
            </w:pPr>
            <w:r>
              <w:rPr>
                <w:rFonts w:hint="eastAsia"/>
                <w:sz w:val="21"/>
                <w:szCs w:val="21"/>
              </w:rPr>
              <w:t>二级</w:t>
            </w:r>
          </w:p>
        </w:tc>
      </w:tr>
      <w:tr>
        <w:tblPrEx>
          <w:tblW w:w="8640" w:type="dxa"/>
          <w:tblInd w:w="108" w:type="dxa"/>
          <w:tblLayout w:type="fixed"/>
          <w:tblLook w:val="04A0"/>
        </w:tblPrEx>
        <w:trPr>
          <w:cantSplit/>
          <w:trHeight w:val="216"/>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2520" w:type="dxa"/>
            <w:gridSpan w:val="2"/>
            <w:vAlign w:val="center"/>
          </w:tcPr>
          <w:p w:rsidR="00063CC5">
            <w:pPr>
              <w:pStyle w:val="a"/>
              <w:spacing w:line="240" w:lineRule="auto"/>
              <w:rPr>
                <w:sz w:val="21"/>
                <w:szCs w:val="21"/>
              </w:rPr>
            </w:pPr>
            <w:r>
              <w:rPr>
                <w:rFonts w:hint="eastAsia"/>
                <w:sz w:val="21"/>
                <w:szCs w:val="21"/>
              </w:rPr>
              <w:t>剪力墙抗震等级</w:t>
            </w:r>
          </w:p>
        </w:tc>
        <w:tc>
          <w:tcPr>
            <w:tcW w:w="3780" w:type="dxa"/>
            <w:gridSpan w:val="4"/>
            <w:vAlign w:val="center"/>
          </w:tcPr>
          <w:p w:rsidR="00063CC5">
            <w:pPr>
              <w:pStyle w:val="a"/>
              <w:spacing w:line="240" w:lineRule="auto"/>
              <w:rPr>
                <w:sz w:val="21"/>
                <w:szCs w:val="21"/>
              </w:rPr>
            </w:pPr>
            <w:r>
              <w:rPr>
                <w:rFonts w:hint="eastAsia"/>
                <w:sz w:val="21"/>
                <w:szCs w:val="21"/>
              </w:rPr>
              <w:t>一级</w:t>
            </w:r>
          </w:p>
        </w:tc>
      </w:tr>
      <w:tr>
        <w:tblPrEx>
          <w:tblW w:w="8640" w:type="dxa"/>
          <w:tblInd w:w="108" w:type="dxa"/>
          <w:tblLayout w:type="fixed"/>
          <w:tblLook w:val="04A0"/>
        </w:tblPrEx>
        <w:trPr>
          <w:cantSplit/>
          <w:trHeight w:val="293"/>
        </w:trPr>
        <w:tc>
          <w:tcPr>
            <w:tcW w:w="720" w:type="dxa"/>
            <w:vMerge w:val="restart"/>
            <w:vAlign w:val="center"/>
          </w:tcPr>
          <w:p w:rsidR="00063CC5">
            <w:pPr>
              <w:pStyle w:val="a"/>
              <w:spacing w:line="240" w:lineRule="auto"/>
              <w:rPr>
                <w:sz w:val="21"/>
                <w:szCs w:val="21"/>
              </w:rPr>
            </w:pPr>
            <w:r>
              <w:rPr>
                <w:rFonts w:hint="eastAsia"/>
                <w:sz w:val="21"/>
                <w:szCs w:val="21"/>
              </w:rPr>
              <w:t>5</w:t>
            </w:r>
          </w:p>
        </w:tc>
        <w:tc>
          <w:tcPr>
            <w:tcW w:w="1620" w:type="dxa"/>
            <w:vMerge w:val="restart"/>
            <w:vAlign w:val="center"/>
          </w:tcPr>
          <w:p w:rsidR="00063CC5">
            <w:pPr>
              <w:pStyle w:val="a"/>
              <w:spacing w:line="240" w:lineRule="auto"/>
              <w:rPr>
                <w:sz w:val="21"/>
                <w:szCs w:val="21"/>
              </w:rPr>
            </w:pPr>
            <w:r>
              <w:rPr>
                <w:rFonts w:hint="eastAsia"/>
                <w:sz w:val="21"/>
                <w:szCs w:val="21"/>
              </w:rPr>
              <w:t>结构断面尺寸及保护层厚度</w:t>
            </w:r>
          </w:p>
        </w:tc>
        <w:tc>
          <w:tcPr>
            <w:tcW w:w="1620" w:type="dxa"/>
            <w:vAlign w:val="center"/>
          </w:tcPr>
          <w:p w:rsidR="00063CC5">
            <w:pPr>
              <w:pStyle w:val="a"/>
              <w:spacing w:line="240" w:lineRule="auto"/>
              <w:rPr>
                <w:sz w:val="21"/>
                <w:szCs w:val="21"/>
              </w:rPr>
            </w:pPr>
            <w:r>
              <w:rPr>
                <w:rFonts w:hint="eastAsia"/>
                <w:sz w:val="21"/>
                <w:szCs w:val="21"/>
              </w:rPr>
              <w:t>底板厚度</w:t>
            </w:r>
          </w:p>
        </w:tc>
        <w:tc>
          <w:tcPr>
            <w:tcW w:w="4680" w:type="dxa"/>
            <w:gridSpan w:val="5"/>
            <w:vAlign w:val="center"/>
          </w:tcPr>
          <w:p w:rsidR="00063CC5">
            <w:pPr>
              <w:pStyle w:val="a"/>
              <w:spacing w:line="240" w:lineRule="auto"/>
              <w:ind w:left="-252" w:firstLine="252" w:leftChars="-120" w:firstLineChars="120"/>
              <w:rPr>
                <w:sz w:val="21"/>
                <w:szCs w:val="21"/>
              </w:rPr>
            </w:pPr>
            <w:r>
              <w:rPr>
                <w:rFonts w:hint="eastAsia"/>
                <w:sz w:val="21"/>
                <w:szCs w:val="21"/>
              </w:rPr>
              <w:t>主要为</w:t>
            </w:r>
            <w:r>
              <w:rPr>
                <w:rFonts w:hint="eastAsia"/>
                <w:sz w:val="21"/>
                <w:szCs w:val="21"/>
              </w:rPr>
              <w:t>1200</w:t>
            </w:r>
            <w:r>
              <w:rPr>
                <w:rFonts w:hint="eastAsia"/>
                <w:sz w:val="21"/>
                <w:szCs w:val="21"/>
              </w:rPr>
              <w:t>厚，核心区域为</w:t>
            </w:r>
            <w:r>
              <w:rPr>
                <w:rFonts w:hint="eastAsia"/>
                <w:sz w:val="21"/>
                <w:szCs w:val="21"/>
              </w:rPr>
              <w:t>2000</w:t>
            </w:r>
            <w:r>
              <w:rPr>
                <w:rFonts w:hint="eastAsia"/>
                <w:sz w:val="21"/>
                <w:szCs w:val="21"/>
              </w:rPr>
              <w:t>厚</w:t>
            </w:r>
          </w:p>
        </w:tc>
      </w:tr>
      <w:tr>
        <w:tblPrEx>
          <w:tblW w:w="8640" w:type="dxa"/>
          <w:tblInd w:w="108" w:type="dxa"/>
          <w:tblLayout w:type="fixed"/>
          <w:tblLook w:val="04A0"/>
        </w:tblPrEx>
        <w:trPr>
          <w:cantSplit/>
          <w:trHeight w:val="293"/>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1620" w:type="dxa"/>
            <w:vAlign w:val="center"/>
          </w:tcPr>
          <w:p w:rsidR="00063CC5">
            <w:pPr>
              <w:pStyle w:val="a"/>
              <w:spacing w:line="240" w:lineRule="auto"/>
              <w:rPr>
                <w:sz w:val="21"/>
                <w:szCs w:val="21"/>
              </w:rPr>
            </w:pPr>
            <w:r>
              <w:rPr>
                <w:rFonts w:hint="eastAsia"/>
                <w:sz w:val="21"/>
                <w:szCs w:val="21"/>
              </w:rPr>
              <w:t>底板保护层</w:t>
            </w:r>
          </w:p>
        </w:tc>
        <w:tc>
          <w:tcPr>
            <w:tcW w:w="4680" w:type="dxa"/>
            <w:gridSpan w:val="5"/>
            <w:vAlign w:val="center"/>
          </w:tcPr>
          <w:p w:rsidR="00063CC5">
            <w:pPr>
              <w:pStyle w:val="a"/>
              <w:spacing w:line="240" w:lineRule="auto"/>
              <w:ind w:left="-252" w:firstLine="252" w:leftChars="-120" w:firstLineChars="120"/>
              <w:rPr>
                <w:sz w:val="21"/>
                <w:szCs w:val="21"/>
              </w:rPr>
            </w:pPr>
            <w:r>
              <w:rPr>
                <w:rFonts w:hint="eastAsia"/>
                <w:sz w:val="21"/>
                <w:szCs w:val="21"/>
              </w:rPr>
              <w:t>上</w:t>
            </w:r>
            <w:r>
              <w:rPr>
                <w:rFonts w:hint="eastAsia"/>
                <w:sz w:val="21"/>
                <w:szCs w:val="21"/>
              </w:rPr>
              <w:t>20</w:t>
            </w:r>
            <w:r>
              <w:rPr>
                <w:rFonts w:hint="eastAsia"/>
                <w:sz w:val="21"/>
                <w:szCs w:val="21"/>
              </w:rPr>
              <w:t>，底</w:t>
            </w:r>
            <w:r>
              <w:rPr>
                <w:rFonts w:hint="eastAsia"/>
                <w:sz w:val="21"/>
                <w:szCs w:val="21"/>
              </w:rPr>
              <w:t>40</w:t>
            </w:r>
          </w:p>
        </w:tc>
      </w:tr>
      <w:tr>
        <w:tblPrEx>
          <w:tblW w:w="8640" w:type="dxa"/>
          <w:tblInd w:w="108" w:type="dxa"/>
          <w:tblLayout w:type="fixed"/>
          <w:tblLook w:val="04A0"/>
        </w:tblPrEx>
        <w:trPr>
          <w:cantSplit/>
          <w:trHeight w:val="171"/>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1620" w:type="dxa"/>
            <w:vAlign w:val="center"/>
          </w:tcPr>
          <w:p w:rsidR="00063CC5">
            <w:pPr>
              <w:pStyle w:val="a"/>
              <w:spacing w:line="240" w:lineRule="auto"/>
              <w:rPr>
                <w:sz w:val="21"/>
                <w:szCs w:val="21"/>
              </w:rPr>
            </w:pPr>
            <w:r>
              <w:rPr>
                <w:rFonts w:hint="eastAsia"/>
                <w:sz w:val="21"/>
                <w:szCs w:val="21"/>
              </w:rPr>
              <w:t>外墙厚度</w:t>
            </w:r>
          </w:p>
        </w:tc>
        <w:tc>
          <w:tcPr>
            <w:tcW w:w="1560" w:type="dxa"/>
            <w:gridSpan w:val="2"/>
            <w:vAlign w:val="center"/>
          </w:tcPr>
          <w:p w:rsidR="00063CC5">
            <w:pPr>
              <w:pStyle w:val="a"/>
              <w:spacing w:line="240" w:lineRule="auto"/>
              <w:rPr>
                <w:sz w:val="21"/>
                <w:szCs w:val="21"/>
              </w:rPr>
            </w:pPr>
            <w:r>
              <w:rPr>
                <w:rFonts w:hint="eastAsia"/>
                <w:sz w:val="21"/>
                <w:szCs w:val="21"/>
              </w:rPr>
              <w:t>400</w:t>
            </w:r>
            <w:r>
              <w:rPr>
                <w:rFonts w:hint="eastAsia"/>
                <w:sz w:val="21"/>
                <w:szCs w:val="21"/>
              </w:rPr>
              <w:t>、</w:t>
            </w:r>
            <w:r>
              <w:rPr>
                <w:rFonts w:hint="eastAsia"/>
                <w:sz w:val="21"/>
                <w:szCs w:val="21"/>
              </w:rPr>
              <w:t>350</w:t>
            </w:r>
          </w:p>
        </w:tc>
        <w:tc>
          <w:tcPr>
            <w:tcW w:w="1560" w:type="dxa"/>
            <w:gridSpan w:val="2"/>
            <w:vAlign w:val="center"/>
          </w:tcPr>
          <w:p w:rsidR="00063CC5">
            <w:pPr>
              <w:pStyle w:val="a"/>
              <w:spacing w:line="240" w:lineRule="auto"/>
              <w:rPr>
                <w:sz w:val="21"/>
                <w:szCs w:val="21"/>
              </w:rPr>
            </w:pPr>
            <w:r>
              <w:rPr>
                <w:rFonts w:hint="eastAsia"/>
                <w:sz w:val="21"/>
                <w:szCs w:val="21"/>
              </w:rPr>
              <w:t>外墙保护层</w:t>
            </w:r>
          </w:p>
        </w:tc>
        <w:tc>
          <w:tcPr>
            <w:tcW w:w="1560" w:type="dxa"/>
            <w:vAlign w:val="center"/>
          </w:tcPr>
          <w:p w:rsidR="00063CC5">
            <w:pPr>
              <w:pStyle w:val="a"/>
              <w:spacing w:line="240" w:lineRule="auto"/>
              <w:rPr>
                <w:sz w:val="21"/>
                <w:szCs w:val="21"/>
              </w:rPr>
            </w:pPr>
            <w:r>
              <w:rPr>
                <w:rFonts w:hint="eastAsia"/>
                <w:sz w:val="21"/>
                <w:szCs w:val="21"/>
              </w:rPr>
              <w:t>外</w:t>
            </w:r>
            <w:r>
              <w:rPr>
                <w:rFonts w:hint="eastAsia"/>
                <w:sz w:val="21"/>
                <w:szCs w:val="21"/>
              </w:rPr>
              <w:t>20</w:t>
            </w:r>
            <w:r>
              <w:rPr>
                <w:rFonts w:hint="eastAsia"/>
                <w:sz w:val="21"/>
                <w:szCs w:val="21"/>
              </w:rPr>
              <w:t>内</w:t>
            </w:r>
            <w:r>
              <w:rPr>
                <w:rFonts w:hint="eastAsia"/>
                <w:sz w:val="21"/>
                <w:szCs w:val="21"/>
              </w:rPr>
              <w:t>40</w:t>
            </w:r>
          </w:p>
        </w:tc>
      </w:tr>
      <w:tr>
        <w:tblPrEx>
          <w:tblW w:w="8640" w:type="dxa"/>
          <w:tblInd w:w="108" w:type="dxa"/>
          <w:tblLayout w:type="fixed"/>
          <w:tblLook w:val="04A0"/>
        </w:tblPrEx>
        <w:trPr>
          <w:cantSplit/>
          <w:trHeight w:val="161"/>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1620" w:type="dxa"/>
            <w:vAlign w:val="center"/>
          </w:tcPr>
          <w:p w:rsidR="00063CC5">
            <w:pPr>
              <w:pStyle w:val="a"/>
              <w:spacing w:line="240" w:lineRule="auto"/>
              <w:rPr>
                <w:sz w:val="21"/>
                <w:szCs w:val="21"/>
              </w:rPr>
            </w:pPr>
            <w:r>
              <w:rPr>
                <w:rFonts w:hint="eastAsia"/>
                <w:sz w:val="21"/>
                <w:szCs w:val="21"/>
              </w:rPr>
              <w:t>内墙厚度</w:t>
            </w:r>
          </w:p>
        </w:tc>
        <w:tc>
          <w:tcPr>
            <w:tcW w:w="1560" w:type="dxa"/>
            <w:gridSpan w:val="2"/>
            <w:vAlign w:val="center"/>
          </w:tcPr>
          <w:p w:rsidR="00063CC5">
            <w:pPr>
              <w:pStyle w:val="a"/>
              <w:spacing w:line="240" w:lineRule="auto"/>
              <w:rPr>
                <w:sz w:val="21"/>
                <w:szCs w:val="21"/>
              </w:rPr>
            </w:pPr>
            <w:r>
              <w:rPr>
                <w:rFonts w:hint="eastAsia"/>
                <w:sz w:val="21"/>
                <w:szCs w:val="21"/>
              </w:rPr>
              <w:t>400</w:t>
            </w:r>
            <w:r>
              <w:rPr>
                <w:rFonts w:hint="eastAsia"/>
                <w:sz w:val="21"/>
                <w:szCs w:val="21"/>
              </w:rPr>
              <w:t>、</w:t>
            </w:r>
            <w:r>
              <w:rPr>
                <w:rFonts w:hint="eastAsia"/>
                <w:sz w:val="21"/>
                <w:szCs w:val="21"/>
              </w:rPr>
              <w:t>300</w:t>
            </w:r>
          </w:p>
        </w:tc>
        <w:tc>
          <w:tcPr>
            <w:tcW w:w="1560" w:type="dxa"/>
            <w:gridSpan w:val="2"/>
            <w:vAlign w:val="center"/>
          </w:tcPr>
          <w:p w:rsidR="00063CC5">
            <w:pPr>
              <w:pStyle w:val="a"/>
              <w:spacing w:line="240" w:lineRule="auto"/>
              <w:rPr>
                <w:sz w:val="21"/>
                <w:szCs w:val="21"/>
              </w:rPr>
            </w:pPr>
            <w:r>
              <w:rPr>
                <w:rFonts w:hint="eastAsia"/>
                <w:sz w:val="21"/>
                <w:szCs w:val="21"/>
              </w:rPr>
              <w:t>内墙保护层</w:t>
            </w:r>
          </w:p>
        </w:tc>
        <w:tc>
          <w:tcPr>
            <w:tcW w:w="1560" w:type="dxa"/>
            <w:vAlign w:val="center"/>
          </w:tcPr>
          <w:p w:rsidR="00063CC5">
            <w:pPr>
              <w:pStyle w:val="a"/>
              <w:spacing w:line="240" w:lineRule="auto"/>
              <w:rPr>
                <w:sz w:val="21"/>
                <w:szCs w:val="21"/>
              </w:rPr>
            </w:pPr>
            <w:r>
              <w:rPr>
                <w:rFonts w:hint="eastAsia"/>
                <w:sz w:val="21"/>
                <w:szCs w:val="21"/>
              </w:rPr>
              <w:t>20</w:t>
            </w:r>
          </w:p>
        </w:tc>
      </w:tr>
    </w:tbl>
    <w:p w:rsidR="00063CC5">
      <w:pPr>
        <w:pStyle w:val="TOC7"/>
        <w:rPr>
          <w:rFonts w:ascii="宋体" w:hAnsi="宋体" w:cs="宋体"/>
        </w:rPr>
      </w:pPr>
    </w:p>
    <w:p w:rsidR="00063CC5">
      <w:pPr>
        <w:pStyle w:val="TOC7"/>
        <w:rPr>
          <w:rFonts w:ascii="宋体" w:hAnsi="宋体" w:cs="宋体"/>
        </w:rPr>
      </w:pPr>
      <w:r>
        <w:rPr>
          <w:rFonts w:ascii="宋体" w:hAnsi="宋体" w:cs="宋体" w:hint="eastAsia"/>
        </w:rPr>
        <w:t>续表</w:t>
      </w:r>
      <w:r>
        <w:rPr>
          <w:rFonts w:ascii="宋体" w:hAnsi="宋体" w:cs="宋体" w:hint="eastAsia"/>
        </w:rPr>
        <w:t xml:space="preserve">2.1.2  </w:t>
      </w:r>
      <w:r>
        <w:rPr>
          <w:rFonts w:ascii="宋体" w:hAnsi="宋体" w:cs="宋体" w:hint="eastAsia"/>
        </w:rPr>
        <w:t>结构设计概况</w:t>
      </w:r>
    </w:p>
    <w:tbl>
      <w:tblPr>
        <w:tblStyle w:val="TableNormal"/>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1620"/>
        <w:gridCol w:w="1300"/>
        <w:gridCol w:w="2655"/>
        <w:gridCol w:w="945"/>
        <w:gridCol w:w="1400"/>
      </w:tblGrid>
      <w:tr>
        <w:tblPrEx>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303"/>
        </w:trPr>
        <w:tc>
          <w:tcPr>
            <w:tcW w:w="720" w:type="dxa"/>
            <w:vAlign w:val="bottom"/>
          </w:tcPr>
          <w:p w:rsidR="00063CC5">
            <w:pPr>
              <w:pStyle w:val="a"/>
              <w:spacing w:line="240" w:lineRule="auto"/>
              <w:rPr>
                <w:b/>
                <w:bCs/>
                <w:sz w:val="21"/>
                <w:szCs w:val="21"/>
              </w:rPr>
            </w:pPr>
            <w:r>
              <w:rPr>
                <w:rFonts w:hint="eastAsia"/>
                <w:b/>
                <w:bCs/>
                <w:sz w:val="21"/>
                <w:szCs w:val="21"/>
              </w:rPr>
              <w:t>序号</w:t>
            </w:r>
          </w:p>
        </w:tc>
        <w:tc>
          <w:tcPr>
            <w:tcW w:w="1620" w:type="dxa"/>
            <w:vAlign w:val="bottom"/>
          </w:tcPr>
          <w:p w:rsidR="00063CC5">
            <w:pPr>
              <w:pStyle w:val="a"/>
              <w:spacing w:line="240" w:lineRule="auto"/>
              <w:rPr>
                <w:b/>
                <w:bCs/>
                <w:sz w:val="21"/>
                <w:szCs w:val="21"/>
              </w:rPr>
            </w:pPr>
            <w:r>
              <w:rPr>
                <w:rFonts w:hint="eastAsia"/>
                <w:b/>
                <w:bCs/>
                <w:sz w:val="21"/>
                <w:szCs w:val="21"/>
              </w:rPr>
              <w:t>项</w:t>
            </w:r>
            <w:r>
              <w:rPr>
                <w:rFonts w:hint="eastAsia"/>
                <w:b/>
                <w:bCs/>
                <w:sz w:val="21"/>
                <w:szCs w:val="21"/>
              </w:rPr>
              <w:t xml:space="preserve">    </w:t>
            </w:r>
            <w:r>
              <w:rPr>
                <w:rFonts w:hint="eastAsia"/>
                <w:b/>
                <w:bCs/>
                <w:sz w:val="21"/>
                <w:szCs w:val="21"/>
              </w:rPr>
              <w:t>目</w:t>
            </w:r>
          </w:p>
        </w:tc>
        <w:tc>
          <w:tcPr>
            <w:tcW w:w="6300" w:type="dxa"/>
            <w:gridSpan w:val="4"/>
            <w:vAlign w:val="center"/>
          </w:tcPr>
          <w:p w:rsidR="00063CC5">
            <w:pPr>
              <w:pStyle w:val="a"/>
              <w:spacing w:line="240" w:lineRule="auto"/>
              <w:rPr>
                <w:b/>
                <w:bCs/>
                <w:sz w:val="21"/>
                <w:szCs w:val="21"/>
              </w:rPr>
            </w:pPr>
            <w:r>
              <w:rPr>
                <w:rFonts w:hint="eastAsia"/>
                <w:b/>
                <w:bCs/>
                <w:sz w:val="21"/>
                <w:szCs w:val="21"/>
              </w:rPr>
              <w:t>内</w:t>
            </w:r>
            <w:r>
              <w:rPr>
                <w:rFonts w:hint="eastAsia"/>
                <w:b/>
                <w:bCs/>
                <w:sz w:val="21"/>
                <w:szCs w:val="21"/>
              </w:rPr>
              <w:t xml:space="preserve">            </w:t>
            </w:r>
            <w:r>
              <w:rPr>
                <w:rFonts w:hint="eastAsia"/>
                <w:b/>
                <w:bCs/>
                <w:sz w:val="21"/>
                <w:szCs w:val="21"/>
              </w:rPr>
              <w:t>容</w:t>
            </w:r>
          </w:p>
        </w:tc>
      </w:tr>
      <w:tr>
        <w:tblPrEx>
          <w:tblW w:w="8640" w:type="dxa"/>
          <w:tblInd w:w="108" w:type="dxa"/>
          <w:tblLayout w:type="fixed"/>
          <w:tblLook w:val="04A0"/>
        </w:tblPrEx>
        <w:trPr>
          <w:cantSplit/>
          <w:trHeight w:val="436"/>
        </w:trPr>
        <w:tc>
          <w:tcPr>
            <w:tcW w:w="720" w:type="dxa"/>
            <w:vMerge w:val="restart"/>
            <w:vAlign w:val="center"/>
          </w:tcPr>
          <w:p w:rsidR="00063CC5">
            <w:pPr>
              <w:pStyle w:val="a"/>
              <w:spacing w:line="240" w:lineRule="auto"/>
              <w:rPr>
                <w:sz w:val="21"/>
                <w:szCs w:val="21"/>
              </w:rPr>
            </w:pPr>
            <w:r>
              <w:rPr>
                <w:rFonts w:hint="eastAsia"/>
                <w:sz w:val="21"/>
                <w:szCs w:val="21"/>
              </w:rPr>
              <w:t>5</w:t>
            </w:r>
          </w:p>
        </w:tc>
        <w:tc>
          <w:tcPr>
            <w:tcW w:w="1620" w:type="dxa"/>
            <w:vMerge w:val="restart"/>
            <w:vAlign w:val="center"/>
          </w:tcPr>
          <w:p w:rsidR="00063CC5">
            <w:pPr>
              <w:pStyle w:val="a"/>
              <w:spacing w:line="240" w:lineRule="auto"/>
              <w:rPr>
                <w:sz w:val="21"/>
                <w:szCs w:val="21"/>
              </w:rPr>
            </w:pPr>
            <w:r>
              <w:rPr>
                <w:rFonts w:hint="eastAsia"/>
                <w:sz w:val="21"/>
                <w:szCs w:val="21"/>
              </w:rPr>
              <w:t>结构断面尺寸及保护层厚度</w:t>
            </w:r>
          </w:p>
        </w:tc>
        <w:tc>
          <w:tcPr>
            <w:tcW w:w="1300" w:type="dxa"/>
            <w:vAlign w:val="center"/>
          </w:tcPr>
          <w:p w:rsidR="00063CC5">
            <w:pPr>
              <w:pStyle w:val="a"/>
              <w:spacing w:line="240" w:lineRule="auto"/>
              <w:rPr>
                <w:sz w:val="21"/>
                <w:szCs w:val="21"/>
              </w:rPr>
            </w:pPr>
            <w:r>
              <w:rPr>
                <w:rFonts w:hint="eastAsia"/>
                <w:sz w:val="21"/>
                <w:szCs w:val="21"/>
              </w:rPr>
              <w:t>柱子截</w:t>
            </w:r>
          </w:p>
          <w:p w:rsidR="00063CC5">
            <w:pPr>
              <w:pStyle w:val="a"/>
              <w:spacing w:line="240" w:lineRule="auto"/>
              <w:rPr>
                <w:sz w:val="21"/>
                <w:szCs w:val="21"/>
              </w:rPr>
            </w:pPr>
            <w:r>
              <w:rPr>
                <w:rFonts w:hint="eastAsia"/>
                <w:sz w:val="21"/>
                <w:szCs w:val="21"/>
              </w:rPr>
              <w:t>面尺寸</w:t>
            </w:r>
          </w:p>
        </w:tc>
        <w:tc>
          <w:tcPr>
            <w:tcW w:w="2655" w:type="dxa"/>
            <w:vAlign w:val="center"/>
          </w:tcPr>
          <w:p w:rsidR="00063CC5">
            <w:pPr>
              <w:pStyle w:val="a"/>
              <w:spacing w:line="240" w:lineRule="auto"/>
              <w:rPr>
                <w:sz w:val="21"/>
                <w:szCs w:val="21"/>
              </w:rPr>
            </w:pPr>
            <w:r>
              <w:rPr>
                <w:rFonts w:hint="eastAsia"/>
                <w:sz w:val="21"/>
                <w:szCs w:val="21"/>
              </w:rPr>
              <w:t>800</w:t>
            </w:r>
            <w:r>
              <w:rPr>
                <w:rFonts w:hint="eastAsia"/>
                <w:sz w:val="21"/>
                <w:szCs w:val="21"/>
              </w:rPr>
              <w:t>×</w:t>
            </w:r>
            <w:r>
              <w:rPr>
                <w:rFonts w:hint="eastAsia"/>
                <w:sz w:val="21"/>
                <w:szCs w:val="21"/>
              </w:rPr>
              <w:t>900</w:t>
            </w:r>
            <w:r>
              <w:rPr>
                <w:rFonts w:hint="eastAsia"/>
                <w:sz w:val="21"/>
                <w:szCs w:val="21"/>
              </w:rPr>
              <w:t>、</w:t>
            </w:r>
            <w:r>
              <w:rPr>
                <w:rFonts w:hint="eastAsia"/>
                <w:sz w:val="21"/>
                <w:szCs w:val="21"/>
              </w:rPr>
              <w:t>800</w:t>
            </w:r>
            <w:r>
              <w:rPr>
                <w:rFonts w:hint="eastAsia"/>
                <w:sz w:val="21"/>
                <w:szCs w:val="21"/>
              </w:rPr>
              <w:t>×</w:t>
            </w:r>
            <w:r>
              <w:rPr>
                <w:rFonts w:hint="eastAsia"/>
                <w:sz w:val="21"/>
                <w:szCs w:val="21"/>
              </w:rPr>
              <w:t>800</w:t>
            </w:r>
          </w:p>
          <w:p w:rsidR="00063CC5">
            <w:pPr>
              <w:pStyle w:val="a"/>
              <w:spacing w:line="240" w:lineRule="auto"/>
              <w:rPr>
                <w:sz w:val="21"/>
                <w:szCs w:val="21"/>
              </w:rPr>
            </w:pPr>
            <w:r>
              <w:rPr>
                <w:rFonts w:hint="eastAsia"/>
                <w:sz w:val="21"/>
                <w:szCs w:val="21"/>
              </w:rPr>
              <w:t>750</w:t>
            </w:r>
            <w:r>
              <w:rPr>
                <w:rFonts w:hint="eastAsia"/>
                <w:sz w:val="21"/>
                <w:szCs w:val="21"/>
              </w:rPr>
              <w:t>×</w:t>
            </w:r>
            <w:r>
              <w:rPr>
                <w:rFonts w:hint="eastAsia"/>
                <w:sz w:val="21"/>
                <w:szCs w:val="21"/>
              </w:rPr>
              <w:t>750</w:t>
            </w:r>
            <w:r>
              <w:rPr>
                <w:rFonts w:hint="eastAsia"/>
                <w:sz w:val="21"/>
                <w:szCs w:val="21"/>
              </w:rPr>
              <w:t>、</w:t>
            </w:r>
            <w:r>
              <w:rPr>
                <w:rFonts w:hint="eastAsia"/>
                <w:sz w:val="21"/>
                <w:szCs w:val="21"/>
              </w:rPr>
              <w:t>650</w:t>
            </w:r>
            <w:r>
              <w:rPr>
                <w:rFonts w:hint="eastAsia"/>
                <w:sz w:val="21"/>
                <w:szCs w:val="21"/>
              </w:rPr>
              <w:t>×</w:t>
            </w:r>
            <w:r>
              <w:rPr>
                <w:rFonts w:hint="eastAsia"/>
                <w:sz w:val="21"/>
                <w:szCs w:val="21"/>
              </w:rPr>
              <w:t>650</w:t>
            </w:r>
          </w:p>
        </w:tc>
        <w:tc>
          <w:tcPr>
            <w:tcW w:w="945" w:type="dxa"/>
            <w:vMerge w:val="restart"/>
            <w:vAlign w:val="center"/>
          </w:tcPr>
          <w:p w:rsidR="00063CC5">
            <w:pPr>
              <w:pStyle w:val="a"/>
              <w:spacing w:line="240" w:lineRule="auto"/>
              <w:rPr>
                <w:sz w:val="21"/>
                <w:szCs w:val="21"/>
              </w:rPr>
            </w:pPr>
            <w:r>
              <w:rPr>
                <w:rFonts w:hint="eastAsia"/>
                <w:sz w:val="21"/>
                <w:szCs w:val="21"/>
              </w:rPr>
              <w:t>梁柱</w:t>
            </w:r>
          </w:p>
          <w:p w:rsidR="00063CC5">
            <w:pPr>
              <w:pStyle w:val="a"/>
              <w:spacing w:line="240" w:lineRule="auto"/>
              <w:rPr>
                <w:sz w:val="21"/>
                <w:szCs w:val="21"/>
              </w:rPr>
            </w:pPr>
            <w:r>
              <w:rPr>
                <w:rFonts w:hint="eastAsia"/>
                <w:sz w:val="21"/>
                <w:szCs w:val="21"/>
              </w:rPr>
              <w:t>保护层</w:t>
            </w:r>
          </w:p>
        </w:tc>
        <w:tc>
          <w:tcPr>
            <w:tcW w:w="1400" w:type="dxa"/>
            <w:vMerge w:val="restart"/>
            <w:vAlign w:val="center"/>
          </w:tcPr>
          <w:p w:rsidR="00063CC5">
            <w:pPr>
              <w:pStyle w:val="a"/>
              <w:spacing w:line="240" w:lineRule="auto"/>
              <w:rPr>
                <w:sz w:val="21"/>
                <w:szCs w:val="21"/>
              </w:rPr>
            </w:pPr>
            <w:r>
              <w:rPr>
                <w:rFonts w:hint="eastAsia"/>
                <w:sz w:val="21"/>
                <w:szCs w:val="21"/>
              </w:rPr>
              <w:t>地上</w:t>
            </w:r>
            <w:r>
              <w:rPr>
                <w:rFonts w:hint="eastAsia"/>
                <w:sz w:val="21"/>
                <w:szCs w:val="21"/>
              </w:rPr>
              <w:t>20</w:t>
            </w:r>
          </w:p>
          <w:p w:rsidR="00063CC5">
            <w:pPr>
              <w:pStyle w:val="a"/>
              <w:spacing w:line="240" w:lineRule="auto"/>
              <w:rPr>
                <w:sz w:val="21"/>
                <w:szCs w:val="21"/>
              </w:rPr>
            </w:pPr>
            <w:r>
              <w:rPr>
                <w:rFonts w:hint="eastAsia"/>
                <w:sz w:val="21"/>
                <w:szCs w:val="21"/>
              </w:rPr>
              <w:t>地下</w:t>
            </w:r>
            <w:r>
              <w:rPr>
                <w:rFonts w:hint="eastAsia"/>
                <w:sz w:val="21"/>
                <w:szCs w:val="21"/>
              </w:rPr>
              <w:t>25</w:t>
            </w:r>
          </w:p>
        </w:tc>
      </w:tr>
      <w:tr>
        <w:tblPrEx>
          <w:tblW w:w="8640" w:type="dxa"/>
          <w:tblInd w:w="108" w:type="dxa"/>
          <w:tblLayout w:type="fixed"/>
          <w:tblLook w:val="04A0"/>
        </w:tblPrEx>
        <w:trPr>
          <w:cantSplit/>
          <w:trHeight w:val="441"/>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1300" w:type="dxa"/>
            <w:vAlign w:val="center"/>
          </w:tcPr>
          <w:p w:rsidR="00063CC5">
            <w:pPr>
              <w:pStyle w:val="a"/>
              <w:spacing w:line="240" w:lineRule="auto"/>
              <w:rPr>
                <w:sz w:val="21"/>
                <w:szCs w:val="21"/>
              </w:rPr>
            </w:pPr>
            <w:r>
              <w:rPr>
                <w:rFonts w:hint="eastAsia"/>
                <w:sz w:val="21"/>
                <w:szCs w:val="21"/>
              </w:rPr>
              <w:t>梁断面尺寸</w:t>
            </w:r>
          </w:p>
        </w:tc>
        <w:tc>
          <w:tcPr>
            <w:tcW w:w="2655" w:type="dxa"/>
            <w:vAlign w:val="center"/>
          </w:tcPr>
          <w:p w:rsidR="00063CC5">
            <w:pPr>
              <w:pStyle w:val="a"/>
              <w:spacing w:line="240" w:lineRule="auto"/>
              <w:jc w:val="both"/>
              <w:rPr>
                <w:sz w:val="21"/>
                <w:szCs w:val="21"/>
              </w:rPr>
            </w:pPr>
            <w:r>
              <w:rPr>
                <w:rFonts w:hint="eastAsia"/>
                <w:sz w:val="21"/>
                <w:szCs w:val="21"/>
              </w:rPr>
              <w:t>400</w:t>
            </w:r>
            <w:r>
              <w:rPr>
                <w:rFonts w:hint="eastAsia"/>
                <w:sz w:val="21"/>
                <w:szCs w:val="21"/>
              </w:rPr>
              <w:t>×</w:t>
            </w:r>
            <w:r>
              <w:rPr>
                <w:rFonts w:hint="eastAsia"/>
                <w:sz w:val="21"/>
                <w:szCs w:val="21"/>
              </w:rPr>
              <w:t>700</w:t>
            </w:r>
            <w:r>
              <w:rPr>
                <w:rFonts w:hint="eastAsia"/>
                <w:sz w:val="21"/>
                <w:szCs w:val="21"/>
              </w:rPr>
              <w:t>、</w:t>
            </w:r>
            <w:r>
              <w:rPr>
                <w:rFonts w:hint="eastAsia"/>
                <w:sz w:val="21"/>
                <w:szCs w:val="21"/>
              </w:rPr>
              <w:t>350</w:t>
            </w:r>
            <w:r>
              <w:rPr>
                <w:rFonts w:hint="eastAsia"/>
                <w:sz w:val="21"/>
                <w:szCs w:val="21"/>
              </w:rPr>
              <w:t>×</w:t>
            </w:r>
            <w:r>
              <w:rPr>
                <w:rFonts w:hint="eastAsia"/>
                <w:sz w:val="21"/>
                <w:szCs w:val="21"/>
              </w:rPr>
              <w:t>650</w:t>
            </w:r>
            <w:r>
              <w:rPr>
                <w:rFonts w:hint="eastAsia"/>
                <w:sz w:val="21"/>
                <w:szCs w:val="21"/>
              </w:rPr>
              <w:t>、</w:t>
            </w:r>
            <w:r>
              <w:rPr>
                <w:rFonts w:hint="eastAsia"/>
                <w:sz w:val="21"/>
                <w:szCs w:val="21"/>
              </w:rPr>
              <w:t>350</w:t>
            </w:r>
            <w:r>
              <w:rPr>
                <w:rFonts w:hint="eastAsia"/>
                <w:sz w:val="21"/>
                <w:szCs w:val="21"/>
              </w:rPr>
              <w:t>×</w:t>
            </w:r>
            <w:r>
              <w:rPr>
                <w:rFonts w:hint="eastAsia"/>
                <w:sz w:val="21"/>
                <w:szCs w:val="21"/>
              </w:rPr>
              <w:t>600</w:t>
            </w:r>
            <w:r>
              <w:rPr>
                <w:rFonts w:hint="eastAsia"/>
                <w:sz w:val="21"/>
                <w:szCs w:val="21"/>
              </w:rPr>
              <w:t>、</w:t>
            </w:r>
            <w:r>
              <w:rPr>
                <w:rFonts w:hint="eastAsia"/>
                <w:sz w:val="21"/>
                <w:szCs w:val="21"/>
              </w:rPr>
              <w:t>400</w:t>
            </w:r>
            <w:r>
              <w:rPr>
                <w:rFonts w:hint="eastAsia"/>
                <w:sz w:val="21"/>
                <w:szCs w:val="21"/>
              </w:rPr>
              <w:t>×</w:t>
            </w:r>
            <w:r>
              <w:rPr>
                <w:rFonts w:hint="eastAsia"/>
                <w:sz w:val="21"/>
                <w:szCs w:val="21"/>
              </w:rPr>
              <w:t>600</w:t>
            </w:r>
            <w:r>
              <w:rPr>
                <w:rFonts w:hint="eastAsia"/>
                <w:sz w:val="21"/>
                <w:szCs w:val="21"/>
              </w:rPr>
              <w:t>、</w:t>
            </w:r>
            <w:r>
              <w:rPr>
                <w:rFonts w:hint="eastAsia"/>
                <w:sz w:val="21"/>
                <w:szCs w:val="21"/>
              </w:rPr>
              <w:t>250</w:t>
            </w:r>
            <w:r>
              <w:rPr>
                <w:rFonts w:hint="eastAsia"/>
                <w:sz w:val="21"/>
                <w:szCs w:val="21"/>
              </w:rPr>
              <w:t>×</w:t>
            </w:r>
            <w:r>
              <w:rPr>
                <w:rFonts w:hint="eastAsia"/>
                <w:sz w:val="21"/>
                <w:szCs w:val="21"/>
              </w:rPr>
              <w:t>550</w:t>
            </w:r>
          </w:p>
        </w:tc>
        <w:tc>
          <w:tcPr>
            <w:tcW w:w="945" w:type="dxa"/>
            <w:vMerge/>
            <w:vAlign w:val="center"/>
          </w:tcPr>
          <w:p w:rsidR="00063CC5">
            <w:pPr>
              <w:pStyle w:val="a"/>
              <w:spacing w:line="240" w:lineRule="auto"/>
              <w:jc w:val="both"/>
              <w:rPr>
                <w:sz w:val="21"/>
                <w:szCs w:val="21"/>
              </w:rPr>
            </w:pPr>
          </w:p>
        </w:tc>
        <w:tc>
          <w:tcPr>
            <w:tcW w:w="1400" w:type="dxa"/>
            <w:vMerge/>
            <w:vAlign w:val="center"/>
          </w:tcPr>
          <w:p w:rsidR="00063CC5">
            <w:pPr>
              <w:pStyle w:val="a"/>
              <w:spacing w:line="240" w:lineRule="auto"/>
              <w:jc w:val="both"/>
              <w:rPr>
                <w:sz w:val="21"/>
                <w:szCs w:val="21"/>
              </w:rPr>
            </w:pPr>
          </w:p>
        </w:tc>
      </w:tr>
      <w:tr>
        <w:tblPrEx>
          <w:tblW w:w="8640" w:type="dxa"/>
          <w:tblInd w:w="108" w:type="dxa"/>
          <w:tblLayout w:type="fixed"/>
          <w:tblLook w:val="04A0"/>
        </w:tblPrEx>
        <w:trPr>
          <w:cantSplit/>
          <w:trHeight w:val="237"/>
        </w:trPr>
        <w:tc>
          <w:tcPr>
            <w:tcW w:w="720" w:type="dxa"/>
            <w:vMerge/>
            <w:vAlign w:val="center"/>
          </w:tcPr>
          <w:p w:rsidR="00063CC5">
            <w:pPr>
              <w:pStyle w:val="a"/>
              <w:spacing w:line="240" w:lineRule="auto"/>
              <w:rPr>
                <w:sz w:val="21"/>
                <w:szCs w:val="21"/>
              </w:rPr>
            </w:pPr>
          </w:p>
        </w:tc>
        <w:tc>
          <w:tcPr>
            <w:tcW w:w="1620" w:type="dxa"/>
            <w:vMerge/>
            <w:vAlign w:val="center"/>
          </w:tcPr>
          <w:p w:rsidR="00063CC5">
            <w:pPr>
              <w:pStyle w:val="a"/>
              <w:spacing w:line="240" w:lineRule="auto"/>
              <w:rPr>
                <w:sz w:val="21"/>
                <w:szCs w:val="21"/>
              </w:rPr>
            </w:pPr>
          </w:p>
        </w:tc>
        <w:tc>
          <w:tcPr>
            <w:tcW w:w="1300" w:type="dxa"/>
            <w:vAlign w:val="center"/>
          </w:tcPr>
          <w:p w:rsidR="00063CC5">
            <w:pPr>
              <w:pStyle w:val="a"/>
              <w:spacing w:line="240" w:lineRule="auto"/>
              <w:rPr>
                <w:sz w:val="21"/>
                <w:szCs w:val="21"/>
              </w:rPr>
            </w:pPr>
            <w:r>
              <w:rPr>
                <w:rFonts w:hint="eastAsia"/>
                <w:sz w:val="21"/>
                <w:szCs w:val="21"/>
              </w:rPr>
              <w:t>楼板厚度</w:t>
            </w:r>
          </w:p>
        </w:tc>
        <w:tc>
          <w:tcPr>
            <w:tcW w:w="2655" w:type="dxa"/>
            <w:vAlign w:val="center"/>
          </w:tcPr>
          <w:p w:rsidR="00063CC5">
            <w:pPr>
              <w:pStyle w:val="a"/>
              <w:spacing w:line="240" w:lineRule="auto"/>
              <w:rPr>
                <w:sz w:val="21"/>
                <w:szCs w:val="21"/>
              </w:rPr>
            </w:pPr>
            <w:r>
              <w:rPr>
                <w:rFonts w:hint="eastAsia"/>
                <w:sz w:val="21"/>
                <w:szCs w:val="21"/>
              </w:rPr>
              <w:t>200</w:t>
            </w:r>
            <w:r>
              <w:rPr>
                <w:rFonts w:hint="eastAsia"/>
                <w:sz w:val="21"/>
                <w:szCs w:val="21"/>
              </w:rPr>
              <w:t>（局部）、</w:t>
            </w:r>
            <w:r>
              <w:rPr>
                <w:rFonts w:hint="eastAsia"/>
                <w:sz w:val="21"/>
                <w:szCs w:val="21"/>
              </w:rPr>
              <w:t>130</w:t>
            </w:r>
            <w:r>
              <w:rPr>
                <w:rFonts w:hint="eastAsia"/>
                <w:sz w:val="21"/>
                <w:szCs w:val="21"/>
              </w:rPr>
              <w:t>、</w:t>
            </w:r>
            <w:r>
              <w:rPr>
                <w:rFonts w:hint="eastAsia"/>
                <w:sz w:val="21"/>
                <w:szCs w:val="21"/>
              </w:rPr>
              <w:t>120</w:t>
            </w:r>
          </w:p>
        </w:tc>
        <w:tc>
          <w:tcPr>
            <w:tcW w:w="945" w:type="dxa"/>
            <w:vAlign w:val="center"/>
          </w:tcPr>
          <w:p w:rsidR="00063CC5">
            <w:pPr>
              <w:pStyle w:val="a"/>
              <w:spacing w:line="240" w:lineRule="auto"/>
              <w:rPr>
                <w:sz w:val="21"/>
                <w:szCs w:val="21"/>
              </w:rPr>
            </w:pPr>
            <w:r>
              <w:rPr>
                <w:rFonts w:hint="eastAsia"/>
                <w:sz w:val="21"/>
                <w:szCs w:val="21"/>
              </w:rPr>
              <w:t>保护层</w:t>
            </w:r>
          </w:p>
        </w:tc>
        <w:tc>
          <w:tcPr>
            <w:tcW w:w="1400" w:type="dxa"/>
            <w:vAlign w:val="center"/>
          </w:tcPr>
          <w:p w:rsidR="00063CC5">
            <w:pPr>
              <w:pStyle w:val="a"/>
              <w:spacing w:line="240" w:lineRule="auto"/>
              <w:rPr>
                <w:sz w:val="21"/>
                <w:szCs w:val="21"/>
              </w:rPr>
            </w:pPr>
            <w:r>
              <w:rPr>
                <w:rFonts w:hint="eastAsia"/>
                <w:sz w:val="21"/>
                <w:szCs w:val="21"/>
              </w:rPr>
              <w:t>15</w:t>
            </w:r>
            <w:r>
              <w:rPr>
                <w:rFonts w:hint="eastAsia"/>
                <w:sz w:val="21"/>
                <w:szCs w:val="21"/>
              </w:rPr>
              <w:t>、</w:t>
            </w:r>
            <w:r>
              <w:rPr>
                <w:rFonts w:hint="eastAsia"/>
                <w:sz w:val="21"/>
                <w:szCs w:val="21"/>
              </w:rPr>
              <w:t>20</w:t>
            </w:r>
            <w:r>
              <w:rPr>
                <w:rFonts w:hint="eastAsia"/>
                <w:sz w:val="21"/>
                <w:szCs w:val="21"/>
              </w:rPr>
              <w:t>（卫）</w:t>
            </w:r>
          </w:p>
        </w:tc>
      </w:tr>
      <w:tr>
        <w:tblPrEx>
          <w:tblW w:w="8640" w:type="dxa"/>
          <w:tblInd w:w="108" w:type="dxa"/>
          <w:tblLayout w:type="fixed"/>
          <w:tblLook w:val="04A0"/>
        </w:tblPrEx>
        <w:trPr>
          <w:cantSplit/>
          <w:trHeight w:val="441"/>
        </w:trPr>
        <w:tc>
          <w:tcPr>
            <w:tcW w:w="720" w:type="dxa"/>
            <w:vAlign w:val="center"/>
          </w:tcPr>
          <w:p w:rsidR="00063CC5">
            <w:pPr>
              <w:pStyle w:val="a"/>
              <w:spacing w:line="240" w:lineRule="auto"/>
              <w:rPr>
                <w:sz w:val="21"/>
                <w:szCs w:val="21"/>
              </w:rPr>
            </w:pPr>
            <w:r>
              <w:rPr>
                <w:rFonts w:hint="eastAsia"/>
                <w:sz w:val="21"/>
                <w:szCs w:val="21"/>
              </w:rPr>
              <w:t>6</w:t>
            </w:r>
          </w:p>
        </w:tc>
        <w:tc>
          <w:tcPr>
            <w:tcW w:w="1620" w:type="dxa"/>
            <w:vAlign w:val="center"/>
          </w:tcPr>
          <w:p w:rsidR="00063CC5">
            <w:pPr>
              <w:pStyle w:val="a"/>
              <w:spacing w:line="240" w:lineRule="auto"/>
              <w:rPr>
                <w:sz w:val="21"/>
                <w:szCs w:val="21"/>
              </w:rPr>
            </w:pPr>
            <w:r>
              <w:rPr>
                <w:rFonts w:hint="eastAsia"/>
                <w:sz w:val="21"/>
                <w:szCs w:val="21"/>
              </w:rPr>
              <w:t>砼工程预防碱集反应管理类别及有害物质环境质量要求</w:t>
            </w:r>
          </w:p>
        </w:tc>
        <w:tc>
          <w:tcPr>
            <w:tcW w:w="6300" w:type="dxa"/>
            <w:gridSpan w:val="4"/>
            <w:vAlign w:val="center"/>
          </w:tcPr>
          <w:p w:rsidR="00063CC5">
            <w:pPr>
              <w:pStyle w:val="Normal0"/>
              <w:rPr>
                <w:rFonts w:ascii="宋体" w:hAnsi="宋体" w:cs="宋体"/>
                <w:sz w:val="21"/>
                <w:szCs w:val="21"/>
              </w:rPr>
            </w:pPr>
            <w:r>
              <w:rPr>
                <w:rFonts w:ascii="宋体" w:hAnsi="宋体" w:cs="宋体" w:hint="eastAsia"/>
                <w:sz w:val="21"/>
                <w:szCs w:val="21"/>
              </w:rPr>
              <w:t>所有基础、外墙、地梁属于三</w:t>
            </w:r>
            <w:r>
              <w:rPr>
                <w:rFonts w:ascii="宋体" w:hAnsi="宋体" w:cs="宋体" w:hint="eastAsia"/>
                <w:sz w:val="21"/>
                <w:szCs w:val="21"/>
              </w:rPr>
              <w:t>a</w:t>
            </w:r>
            <w:r>
              <w:rPr>
                <w:rFonts w:ascii="宋体" w:hAnsi="宋体" w:cs="宋体" w:hint="eastAsia"/>
                <w:sz w:val="21"/>
                <w:szCs w:val="21"/>
              </w:rPr>
              <w:t>类环境类别：混凝土最大水灰比</w:t>
            </w:r>
            <w:r>
              <w:rPr>
                <w:rFonts w:ascii="宋体" w:hAnsi="宋体" w:cs="宋体" w:hint="eastAsia"/>
                <w:sz w:val="21"/>
                <w:szCs w:val="21"/>
              </w:rPr>
              <w:t>0.45</w:t>
            </w:r>
            <w:r>
              <w:rPr>
                <w:rFonts w:ascii="宋体" w:hAnsi="宋体" w:cs="宋体" w:hint="eastAsia"/>
                <w:sz w:val="21"/>
                <w:szCs w:val="21"/>
              </w:rPr>
              <w:t>；最大氯离子含量</w:t>
            </w:r>
            <w:r>
              <w:rPr>
                <w:rFonts w:ascii="宋体" w:hAnsi="宋体" w:cs="宋体" w:hint="eastAsia"/>
                <w:sz w:val="21"/>
                <w:szCs w:val="21"/>
              </w:rPr>
              <w:t>0.15%</w:t>
            </w:r>
            <w:r>
              <w:rPr>
                <w:rFonts w:ascii="宋体" w:hAnsi="宋体" w:cs="宋体" w:hint="eastAsia"/>
                <w:sz w:val="21"/>
                <w:szCs w:val="21"/>
              </w:rPr>
              <w:t>；最大碱含量</w:t>
            </w:r>
            <w:r>
              <w:rPr>
                <w:rFonts w:ascii="宋体" w:hAnsi="宋体" w:cs="宋体" w:hint="eastAsia"/>
                <w:sz w:val="21"/>
                <w:szCs w:val="21"/>
              </w:rPr>
              <w:t>3.0</w:t>
            </w:r>
            <w:r>
              <w:rPr>
                <w:rFonts w:ascii="宋体" w:hAnsi="宋体" w:cs="宋体" w:hint="eastAsia"/>
                <w:sz w:val="21"/>
                <w:szCs w:val="21"/>
              </w:rPr>
              <w:t>千克</w:t>
            </w:r>
            <w:r>
              <w:rPr>
                <w:rFonts w:ascii="宋体" w:hAnsi="宋体" w:cs="宋体" w:hint="eastAsia"/>
                <w:sz w:val="21"/>
                <w:szCs w:val="21"/>
              </w:rPr>
              <w:t>/m</w:t>
            </w:r>
            <w:r>
              <w:rPr>
                <w:rFonts w:ascii="宋体" w:hAnsi="宋体" w:cs="宋体" w:hint="eastAsia"/>
                <w:sz w:val="21"/>
                <w:szCs w:val="21"/>
              </w:rPr>
              <w:t>³；其他部位主要为二</w:t>
            </w:r>
            <w:r>
              <w:rPr>
                <w:rFonts w:ascii="宋体" w:hAnsi="宋体" w:cs="宋体" w:hint="eastAsia"/>
                <w:sz w:val="21"/>
                <w:szCs w:val="21"/>
              </w:rPr>
              <w:t>a</w:t>
            </w:r>
            <w:r>
              <w:rPr>
                <w:rFonts w:ascii="宋体" w:hAnsi="宋体" w:cs="宋体" w:hint="eastAsia"/>
                <w:sz w:val="21"/>
                <w:szCs w:val="21"/>
              </w:rPr>
              <w:t>类环境类别：混凝土最大水灰比</w:t>
            </w:r>
            <w:r>
              <w:rPr>
                <w:rFonts w:ascii="宋体" w:hAnsi="宋体" w:cs="宋体" w:hint="eastAsia"/>
                <w:sz w:val="21"/>
                <w:szCs w:val="21"/>
              </w:rPr>
              <w:t>0.55</w:t>
            </w:r>
            <w:r>
              <w:rPr>
                <w:rFonts w:ascii="宋体" w:hAnsi="宋体" w:cs="宋体" w:hint="eastAsia"/>
                <w:sz w:val="21"/>
                <w:szCs w:val="21"/>
              </w:rPr>
              <w:t>；最大氯离子含量</w:t>
            </w:r>
            <w:r>
              <w:rPr>
                <w:rFonts w:ascii="宋体" w:hAnsi="宋体" w:cs="宋体" w:hint="eastAsia"/>
                <w:sz w:val="21"/>
                <w:szCs w:val="21"/>
              </w:rPr>
              <w:t>0.20%</w:t>
            </w:r>
            <w:r>
              <w:rPr>
                <w:rFonts w:ascii="宋体" w:hAnsi="宋体" w:cs="宋体" w:hint="eastAsia"/>
                <w:sz w:val="21"/>
                <w:szCs w:val="21"/>
              </w:rPr>
              <w:t>；最大碱含量</w:t>
            </w:r>
            <w:r>
              <w:rPr>
                <w:rFonts w:ascii="宋体" w:hAnsi="宋体" w:cs="宋体" w:hint="eastAsia"/>
                <w:sz w:val="21"/>
                <w:szCs w:val="21"/>
              </w:rPr>
              <w:t>3.0</w:t>
            </w:r>
            <w:r>
              <w:rPr>
                <w:rFonts w:ascii="宋体" w:hAnsi="宋体" w:cs="宋体" w:hint="eastAsia"/>
                <w:sz w:val="21"/>
                <w:szCs w:val="21"/>
              </w:rPr>
              <w:t>千克</w:t>
            </w:r>
            <w:r>
              <w:rPr>
                <w:rFonts w:ascii="宋体" w:hAnsi="宋体" w:cs="宋体" w:hint="eastAsia"/>
                <w:sz w:val="21"/>
                <w:szCs w:val="21"/>
              </w:rPr>
              <w:t>/m</w:t>
            </w:r>
            <w:r>
              <w:rPr>
                <w:rFonts w:ascii="宋体" w:hAnsi="宋体" w:cs="宋体" w:hint="eastAsia"/>
                <w:sz w:val="21"/>
                <w:szCs w:val="21"/>
              </w:rPr>
              <w:t>³。</w:t>
            </w:r>
          </w:p>
        </w:tc>
      </w:tr>
    </w:tbl>
    <w:p w:rsidR="00063CC5">
      <w:pPr>
        <w:pStyle w:val="Heading3"/>
        <w:ind w:left="420"/>
        <w:rPr>
          <w:rFonts w:ascii="宋体" w:hAnsi="宋体" w:cs="宋体"/>
          <w:b/>
        </w:rPr>
      </w:pPr>
      <w:r>
        <w:rPr>
          <w:rFonts w:ascii="宋体" w:hAnsi="宋体" w:cs="宋体" w:hint="eastAsia"/>
        </w:rPr>
        <w:t xml:space="preserve">2.1.3  </w:t>
      </w:r>
      <w:r>
        <w:rPr>
          <w:rFonts w:ascii="宋体" w:hAnsi="宋体" w:cs="宋体" w:hint="eastAsia"/>
        </w:rPr>
        <w:t>工程典型的平、立、剖面图</w:t>
      </w:r>
      <w:bookmarkEnd w:id="92"/>
    </w:p>
    <w:p w:rsidR="00063CC5">
      <w:pPr>
        <w:pStyle w:val="TOC4"/>
        <w:ind w:left="420"/>
        <w:sectPr>
          <w:type w:val="nextPage"/>
          <w:pgSz w:w="11906" w:h="16838"/>
          <w:pgMar w:top="1440" w:right="1803" w:bottom="1440" w:left="1803" w:header="850" w:footer="907" w:gutter="0"/>
          <w:pgNumType w:start="5"/>
          <w:cols w:space="720"/>
          <w:titlePg w:val="0"/>
          <w:docGrid w:type="lines" w:linePitch="312"/>
        </w:sectPr>
      </w:pPr>
      <w:r>
        <w:rPr>
          <w:rFonts w:ascii="宋体" w:hAnsi="宋体" w:cs="宋体" w:hint="eastAsia"/>
        </w:rPr>
        <w:t>（</w:t>
      </w:r>
      <w:r>
        <w:rPr>
          <w:rFonts w:ascii="宋体" w:hAnsi="宋体" w:cs="宋体" w:hint="eastAsia"/>
        </w:rPr>
        <w:t>1</w:t>
      </w:r>
      <w:r>
        <w:rPr>
          <w:rFonts w:ascii="宋体" w:hAnsi="宋体" w:cs="宋体" w:hint="eastAsia"/>
        </w:rPr>
        <w:t>）</w:t>
      </w:r>
      <w:r>
        <w:rPr>
          <w:rFonts w:ascii="宋体" w:hAnsi="宋体" w:cs="宋体" w:hint="eastAsia"/>
        </w:rPr>
        <w:t xml:space="preserve">  </w:t>
      </w:r>
      <w:r>
        <w:rPr>
          <w:rFonts w:ascii="宋体" w:hAnsi="宋体" w:cs="宋体" w:hint="eastAsia"/>
        </w:rPr>
        <w:t>地下室平面图</w:t>
      </w:r>
    </w:p>
    <w:p w:rsidR="00063CC5">
      <w:pPr>
        <w:pStyle w:val="NormalIndent"/>
        <w:ind w:firstLine="0" w:firstLineChars="0"/>
        <w:jc w:val="center"/>
        <w:rPr>
          <w:b/>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6.5pt;height:389.25pt">
            <v:imagedata r:id="rId6" o:title="" croptop="2690f" cropbottom="5217f" cropleft="23302f" cropright="26006f"/>
          </v:shape>
        </w:pict>
      </w:r>
    </w:p>
    <w:p w:rsidR="00063CC5">
      <w:pPr>
        <w:pStyle w:val="TOC7"/>
        <w:rPr>
          <w:rFonts w:ascii="宋体" w:hAnsi="宋体" w:cs="宋体"/>
        </w:rPr>
        <w:sectPr>
          <w:type w:val="nextPage"/>
          <w:pgSz w:w="11906" w:h="16838"/>
          <w:pgMar w:top="1440" w:right="1803" w:bottom="1440" w:left="1803" w:header="850" w:footer="907" w:gutter="0"/>
          <w:pgNumType w:start="6"/>
          <w:cols w:space="720"/>
          <w:titlePg w:val="0"/>
          <w:docGrid w:type="lines" w:linePitch="312"/>
        </w:sectPr>
      </w:pPr>
      <w:r>
        <w:rPr>
          <w:rFonts w:ascii="宋体" w:hAnsi="宋体" w:cs="宋体" w:hint="eastAsia"/>
        </w:rPr>
        <w:t>图</w:t>
      </w:r>
      <w:r>
        <w:rPr>
          <w:rFonts w:ascii="宋体" w:hAnsi="宋体" w:cs="宋体" w:hint="eastAsia"/>
        </w:rPr>
        <w:t xml:space="preserve">2.1.3.1  </w:t>
      </w:r>
      <w:r>
        <w:rPr>
          <w:rFonts w:ascii="宋体" w:hAnsi="宋体" w:cs="宋体" w:hint="eastAsia"/>
        </w:rPr>
        <w:t>地下室平面图</w:t>
      </w:r>
    </w:p>
    <w:p w:rsidR="00063CC5">
      <w:pPr>
        <w:pStyle w:val="Heading3"/>
        <w:ind w:left="420"/>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w:t>
      </w:r>
      <w:r>
        <w:rPr>
          <w:rFonts w:ascii="宋体" w:hAnsi="宋体" w:cs="宋体" w:hint="eastAsia"/>
        </w:rPr>
        <w:t xml:space="preserve">  </w:t>
      </w:r>
      <w:r>
        <w:rPr>
          <w:rFonts w:ascii="宋体" w:hAnsi="宋体" w:cs="宋体" w:hint="eastAsia"/>
        </w:rPr>
        <w:t>首层平面图</w:t>
      </w:r>
    </w:p>
    <w:p w:rsidR="00063CC5">
      <w:pPr>
        <w:pStyle w:val="NormalIndent"/>
        <w:ind w:firstLine="0" w:firstLineChars="0"/>
        <w:jc w:val="center"/>
      </w:pPr>
      <w:r>
        <w:fldChar w:fldCharType="begin"/>
      </w:r>
      <w:r>
        <w:instrText xml:space="preserve"> </w:instrText>
      </w:r>
      <w:r>
        <w:rPr>
          <w:rFonts w:hint="eastAsia"/>
        </w:rPr>
        <w:instrText>LINK AutoCAD.Drawing.18 "H:\\</w:instrText>
      </w:r>
      <w:r>
        <w:rPr>
          <w:rFonts w:hint="eastAsia"/>
        </w:rPr>
        <w:instrText>标准方案</w:instrText>
      </w:r>
      <w:r>
        <w:rPr>
          <w:rFonts w:hint="eastAsia"/>
        </w:rPr>
        <w:instrText>2018.1.2\\15</w:instrText>
      </w:r>
      <w:r>
        <w:rPr>
          <w:rFonts w:hint="eastAsia"/>
        </w:rPr>
        <w:instrText>框剪结构混凝土施工方案</w:instrText>
      </w:r>
      <w:r>
        <w:rPr>
          <w:rFonts w:hint="eastAsia"/>
        </w:rPr>
        <w:instrText>\\</w:instrText>
      </w:r>
      <w:r>
        <w:rPr>
          <w:rFonts w:hint="eastAsia"/>
        </w:rPr>
        <w:instrText>混凝土施工方案样板</w:instrText>
      </w:r>
      <w:r>
        <w:rPr>
          <w:rFonts w:hint="eastAsia"/>
        </w:rPr>
        <w:instrText>cad</w:instrText>
      </w:r>
      <w:r>
        <w:rPr>
          <w:rFonts w:hint="eastAsia"/>
        </w:rPr>
        <w:instrText>节点图</w:instrText>
      </w:r>
      <w:r>
        <w:rPr>
          <w:rFonts w:hint="eastAsia"/>
        </w:rPr>
        <w:instrText>\\</w:instrText>
      </w:r>
      <w:r>
        <w:rPr>
          <w:rFonts w:hint="eastAsia"/>
        </w:rPr>
        <w:instrText>图</w:instrText>
      </w:r>
      <w:r>
        <w:rPr>
          <w:rFonts w:hint="eastAsia"/>
        </w:rPr>
        <w:instrText>2.1.3.2</w:instrText>
      </w:r>
      <w:r>
        <w:rPr>
          <w:rFonts w:hint="eastAsia"/>
        </w:rPr>
        <w:instrText>首层平面图</w:instrText>
      </w:r>
      <w:r>
        <w:rPr>
          <w:rFonts w:hint="eastAsia"/>
        </w:rPr>
        <w:instrText>.dwg\\Default View" "" \a \p \f 0</w:instrText>
      </w:r>
      <w:r>
        <w:instrText xml:space="preserve"> </w:instrText>
      </w:r>
      <w:r>
        <w:fldChar w:fldCharType="separate"/>
      </w:r>
      <w:r>
        <w:pict>
          <v:shape id="_x0000_i1026" type="#_x0000_t75" style="width:219pt;height:279pt">
            <v:imagedata r:id="rId7" o:title="" croptop="13809f" cropbottom="9191f" cropleft="24832f" cropright="25486f"/>
          </v:shape>
        </w:pict>
      </w:r>
      <w:r>
        <w:fldChar w:fldCharType="end"/>
      </w:r>
    </w:p>
    <w:p w:rsidR="00063CC5">
      <w:pPr>
        <w:pStyle w:val="TOC7"/>
        <w:rPr>
          <w:rFonts w:ascii="宋体" w:hAnsi="宋体" w:cs="宋体"/>
        </w:rPr>
      </w:pPr>
      <w:r>
        <w:rPr>
          <w:rFonts w:ascii="宋体" w:hAnsi="宋体" w:cs="宋体" w:hint="eastAsia"/>
        </w:rPr>
        <w:t>图</w:t>
      </w:r>
      <w:r>
        <w:rPr>
          <w:rFonts w:ascii="宋体" w:hAnsi="宋体" w:cs="宋体" w:hint="eastAsia"/>
        </w:rPr>
        <w:t xml:space="preserve">2.1.3.2  </w:t>
      </w:r>
      <w:r>
        <w:rPr>
          <w:rFonts w:ascii="宋体" w:hAnsi="宋体" w:cs="宋体" w:hint="eastAsia"/>
        </w:rPr>
        <w:t>首层平面图</w:t>
      </w:r>
    </w:p>
    <w:p w:rsidR="00063CC5">
      <w:pPr>
        <w:pStyle w:val="Heading3"/>
        <w:ind w:left="420"/>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w:t>
      </w:r>
      <w:r>
        <w:rPr>
          <w:rFonts w:ascii="宋体" w:hAnsi="宋体" w:cs="宋体" w:hint="eastAsia"/>
        </w:rPr>
        <w:t xml:space="preserve">  </w:t>
      </w:r>
      <w:r>
        <w:rPr>
          <w:rFonts w:ascii="宋体" w:hAnsi="宋体" w:cs="宋体" w:hint="eastAsia"/>
        </w:rPr>
        <w:t>标准层平面图</w:t>
      </w:r>
    </w:p>
    <w:p w:rsidR="00063CC5">
      <w:pPr>
        <w:pStyle w:val="NormalIndent"/>
        <w:ind w:firstLine="0" w:firstLineChars="0"/>
        <w:jc w:val="center"/>
        <w:sectPr>
          <w:type w:val="nextPage"/>
          <w:pgSz w:w="11906" w:h="16838"/>
          <w:pgMar w:top="1440" w:right="1803" w:bottom="1440" w:left="1803" w:header="850" w:footer="907" w:gutter="0"/>
          <w:pgNumType w:start="7"/>
          <w:cols w:space="720"/>
          <w:titlePg w:val="0"/>
          <w:docGrid w:type="lines" w:linePitch="312"/>
        </w:sectPr>
      </w:pPr>
      <w:r>
        <w:fldChar w:fldCharType="begin"/>
      </w:r>
      <w:r>
        <w:instrText xml:space="preserve"> </w:instrText>
      </w:r>
      <w:r>
        <w:rPr>
          <w:rFonts w:hint="eastAsia"/>
        </w:rPr>
        <w:instrText>LINK AutoCAD.Drawing.18 "H:\\</w:instrText>
      </w:r>
      <w:r>
        <w:rPr>
          <w:rFonts w:hint="eastAsia"/>
        </w:rPr>
        <w:instrText>标准方案</w:instrText>
      </w:r>
      <w:r>
        <w:rPr>
          <w:rFonts w:hint="eastAsia"/>
        </w:rPr>
        <w:instrText>2018.1.2\\15</w:instrText>
      </w:r>
      <w:r>
        <w:rPr>
          <w:rFonts w:hint="eastAsia"/>
        </w:rPr>
        <w:instrText>框剪结构混凝土施工方案</w:instrText>
      </w:r>
      <w:r>
        <w:rPr>
          <w:rFonts w:hint="eastAsia"/>
        </w:rPr>
        <w:instrText>\\</w:instrText>
      </w:r>
      <w:r>
        <w:rPr>
          <w:rFonts w:hint="eastAsia"/>
        </w:rPr>
        <w:instrText>混凝土施工方案样板</w:instrText>
      </w:r>
      <w:r>
        <w:rPr>
          <w:rFonts w:hint="eastAsia"/>
        </w:rPr>
        <w:instrText>cad</w:instrText>
      </w:r>
      <w:r>
        <w:rPr>
          <w:rFonts w:hint="eastAsia"/>
        </w:rPr>
        <w:instrText>节点图</w:instrText>
      </w:r>
      <w:r>
        <w:rPr>
          <w:rFonts w:hint="eastAsia"/>
        </w:rPr>
        <w:instrText>\\</w:instrText>
      </w:r>
      <w:r>
        <w:rPr>
          <w:rFonts w:hint="eastAsia"/>
        </w:rPr>
        <w:instrText>图</w:instrText>
      </w:r>
      <w:r>
        <w:rPr>
          <w:rFonts w:hint="eastAsia"/>
        </w:rPr>
        <w:instrText>2.1.3.3</w:instrText>
      </w:r>
      <w:r>
        <w:rPr>
          <w:rFonts w:hint="eastAsia"/>
        </w:rPr>
        <w:instrText>标准层平面图</w:instrText>
      </w:r>
      <w:r>
        <w:rPr>
          <w:rFonts w:hint="eastAsia"/>
        </w:rPr>
        <w:instrText>.dwg\\Defau</w:instrText>
      </w:r>
      <w:r>
        <w:rPr>
          <w:rFonts w:hint="eastAsia"/>
        </w:rPr>
        <w:instrText>lt View" "" \a \p \f 0</w:instrText>
      </w:r>
      <w:r>
        <w:instrText xml:space="preserve"> </w:instrText>
      </w:r>
      <w:r>
        <w:fldChar w:fldCharType="separate"/>
      </w:r>
      <w:r>
        <w:pict>
          <v:shape id="_x0000_i1027" type="#_x0000_t75" style="width:244.5pt;height:283.5pt">
            <v:imagedata r:id="rId8" o:title="" croptop="15984f" cropbottom="7992f" cropleft="21481f" cropright="31312f"/>
          </v:shape>
        </w:pict>
      </w:r>
      <w:r>
        <w:fldChar w:fldCharType="end"/>
      </w:r>
    </w:p>
    <w:p w:rsidR="00063CC5">
      <w:pPr>
        <w:pStyle w:val="TOC7"/>
        <w:rPr>
          <w:rFonts w:ascii="宋体" w:hAnsi="宋体" w:cs="宋体"/>
        </w:rPr>
      </w:pPr>
      <w:r>
        <w:rPr>
          <w:rFonts w:ascii="宋体" w:hAnsi="宋体" w:cs="宋体" w:hint="eastAsia"/>
        </w:rPr>
        <w:t>图</w:t>
      </w:r>
      <w:r>
        <w:rPr>
          <w:rFonts w:ascii="宋体" w:hAnsi="宋体" w:cs="宋体" w:hint="eastAsia"/>
        </w:rPr>
        <w:t xml:space="preserve">2.1.3.3  </w:t>
      </w:r>
      <w:r>
        <w:rPr>
          <w:rFonts w:ascii="宋体" w:hAnsi="宋体" w:cs="宋体" w:hint="eastAsia"/>
        </w:rPr>
        <w:t>墙柱标准层平面图</w:t>
      </w:r>
    </w:p>
    <w:p w:rsidR="00063CC5">
      <w:pPr>
        <w:pStyle w:val="NormalIndent"/>
        <w:ind w:firstLine="240" w:firstLineChars="100"/>
        <w:jc w:val="center"/>
        <w:rPr>
          <w:rFonts w:ascii="宋体" w:hAnsi="宋体"/>
        </w:rPr>
      </w:pPr>
      <w:r>
        <w:fldChar w:fldCharType="begin"/>
      </w:r>
      <w:r>
        <w:instrText xml:space="preserve"> </w:instrText>
      </w:r>
      <w:r>
        <w:rPr>
          <w:rFonts w:hint="eastAsia"/>
        </w:rPr>
        <w:instrText>LINK AutoCAD.Drawing.18 "H:\\</w:instrText>
      </w:r>
      <w:r>
        <w:rPr>
          <w:rFonts w:hint="eastAsia"/>
        </w:rPr>
        <w:instrText>标准方案</w:instrText>
      </w:r>
      <w:r>
        <w:rPr>
          <w:rFonts w:hint="eastAsia"/>
        </w:rPr>
        <w:instrText>2018.1.2\\15</w:instrText>
      </w:r>
      <w:r>
        <w:rPr>
          <w:rFonts w:hint="eastAsia"/>
        </w:rPr>
        <w:instrText>框剪结构混凝土施工方案</w:instrText>
      </w:r>
      <w:r>
        <w:rPr>
          <w:rFonts w:hint="eastAsia"/>
        </w:rPr>
        <w:instrText>\\</w:instrText>
      </w:r>
      <w:r>
        <w:rPr>
          <w:rFonts w:hint="eastAsia"/>
        </w:rPr>
        <w:instrText>混凝土施工方案样板</w:instrText>
      </w:r>
      <w:r>
        <w:rPr>
          <w:rFonts w:hint="eastAsia"/>
        </w:rPr>
        <w:instrText>cad</w:instrText>
      </w:r>
      <w:r>
        <w:rPr>
          <w:rFonts w:hint="eastAsia"/>
        </w:rPr>
        <w:instrText>节点图</w:instrText>
      </w:r>
      <w:r>
        <w:rPr>
          <w:rFonts w:hint="eastAsia"/>
        </w:rPr>
        <w:instrText>\\</w:instrText>
      </w:r>
      <w:r>
        <w:rPr>
          <w:rFonts w:hint="eastAsia"/>
        </w:rPr>
        <w:instrText>图</w:instrText>
      </w:r>
      <w:r>
        <w:rPr>
          <w:rFonts w:hint="eastAsia"/>
        </w:rPr>
        <w:instrText>2.1.3.4</w:instrText>
      </w:r>
      <w:r>
        <w:rPr>
          <w:rFonts w:hint="eastAsia"/>
        </w:rPr>
        <w:instrText>标准层梁图</w:instrText>
      </w:r>
      <w:r>
        <w:rPr>
          <w:rFonts w:hint="eastAsia"/>
        </w:rPr>
        <w:instrText>.dwg\\Default View" "" \a \p \f 0</w:instrText>
      </w:r>
      <w:r>
        <w:instrText xml:space="preserve"> </w:instrText>
      </w:r>
      <w:r>
        <w:fldChar w:fldCharType="separate"/>
      </w:r>
      <w:r>
        <w:pict>
          <v:shape id="_x0000_i1028" type="#_x0000_t75" style="width:323.25pt;height:358.65pt">
            <v:imagedata r:id="rId9" o:title="" croptop="3596f" cropbottom="21579f" cropleft="20025f" cropright="33132f"/>
          </v:shape>
        </w:pict>
      </w:r>
      <w:r>
        <w:fldChar w:fldCharType="end"/>
      </w:r>
    </w:p>
    <w:p w:rsidR="00063CC5">
      <w:pPr>
        <w:pStyle w:val="TOC7"/>
        <w:rPr>
          <w:rFonts w:ascii="宋体" w:hAnsi="宋体" w:cs="宋体"/>
        </w:rPr>
      </w:pPr>
      <w:r>
        <w:rPr>
          <w:rFonts w:ascii="宋体" w:hAnsi="宋体" w:cs="宋体" w:hint="eastAsia"/>
        </w:rPr>
        <w:t>图</w:t>
      </w:r>
      <w:r>
        <w:rPr>
          <w:rFonts w:ascii="宋体" w:hAnsi="宋体" w:cs="宋体" w:hint="eastAsia"/>
        </w:rPr>
        <w:t xml:space="preserve">2.1.3.4  </w:t>
      </w:r>
      <w:r>
        <w:rPr>
          <w:rFonts w:ascii="宋体" w:hAnsi="宋体" w:cs="宋体" w:hint="eastAsia"/>
        </w:rPr>
        <w:t>框架梁标准层平面图</w:t>
      </w:r>
    </w:p>
    <w:p w:rsidR="00063CC5">
      <w:pPr>
        <w:pStyle w:val="Heading2"/>
      </w:pPr>
      <w:bookmarkStart w:id="136" w:name="_Toc29915"/>
      <w:bookmarkStart w:id="137" w:name="_Toc2784"/>
      <w:bookmarkStart w:id="138" w:name="_Toc9910"/>
      <w:bookmarkStart w:id="139" w:name="_Toc9365"/>
      <w:bookmarkStart w:id="140" w:name="_Toc475027342"/>
      <w:bookmarkStart w:id="141" w:name="_Toc12573"/>
      <w:bookmarkStart w:id="142" w:name="_Toc6689"/>
      <w:bookmarkStart w:id="143" w:name="_Toc15851"/>
      <w:bookmarkStart w:id="144" w:name="_Toc21546"/>
      <w:bookmarkStart w:id="145" w:name="_Toc475027609"/>
      <w:bookmarkStart w:id="146" w:name="_Toc5012"/>
      <w:r>
        <w:rPr>
          <w:rFonts w:ascii="宋体" w:hAnsi="宋体" w:cs="宋体" w:hint="eastAsia"/>
        </w:rPr>
        <w:t xml:space="preserve">2.2  </w:t>
      </w:r>
      <w:r>
        <w:rPr>
          <w:rFonts w:ascii="宋体" w:hAnsi="宋体" w:cs="宋体" w:hint="eastAsia"/>
        </w:rPr>
        <w:t>现场条件</w:t>
      </w:r>
      <w:bookmarkEnd w:id="136"/>
      <w:bookmarkEnd w:id="137"/>
      <w:bookmarkEnd w:id="138"/>
      <w:bookmarkEnd w:id="139"/>
      <w:bookmarkEnd w:id="140"/>
      <w:bookmarkEnd w:id="141"/>
      <w:bookmarkEnd w:id="142"/>
      <w:bookmarkEnd w:id="143"/>
      <w:bookmarkEnd w:id="144"/>
      <w:bookmarkEnd w:id="145"/>
      <w:bookmarkEnd w:id="146"/>
    </w:p>
    <w:p w:rsidR="00063CC5">
      <w:pPr>
        <w:pStyle w:val="Normal0"/>
        <w:spacing w:line="400" w:lineRule="exact"/>
        <w:ind w:firstLine="480"/>
        <w:jc w:val="left"/>
        <w:rPr>
          <w:rFonts w:ascii="宋体" w:hAnsi="宋体" w:cs="宋体"/>
        </w:rPr>
      </w:pPr>
      <w:r>
        <w:rPr>
          <w:rFonts w:ascii="宋体" w:hAnsi="宋体" w:cs="宋体" w:hint="eastAsia"/>
        </w:rPr>
        <w:t>本工程的地理位置处于</w:t>
      </w:r>
      <w:r>
        <w:rPr>
          <w:rFonts w:ascii="宋体" w:hAnsi="宋体" w:cs="宋体"/>
        </w:rPr>
        <w:t>xxxxx</w:t>
      </w:r>
      <w:r>
        <w:rPr>
          <w:rFonts w:ascii="宋体" w:hAnsi="宋体" w:cs="宋体" w:hint="eastAsia"/>
        </w:rPr>
        <w:t>，东西向长</w:t>
      </w:r>
      <w:r>
        <w:rPr>
          <w:rFonts w:ascii="宋体" w:hAnsi="宋体" w:cs="宋体" w:hint="eastAsia"/>
        </w:rPr>
        <w:t>xx m</w:t>
      </w:r>
      <w:r>
        <w:rPr>
          <w:rFonts w:ascii="宋体" w:hAnsi="宋体" w:cs="宋体" w:hint="eastAsia"/>
        </w:rPr>
        <w:t>，南北向长</w:t>
      </w:r>
      <w:r>
        <w:rPr>
          <w:rFonts w:ascii="宋体" w:hAnsi="宋体" w:cs="宋体" w:hint="eastAsia"/>
        </w:rPr>
        <w:t>xx m</w:t>
      </w:r>
      <w:r>
        <w:rPr>
          <w:rFonts w:ascii="宋体" w:hAnsi="宋体" w:cs="宋体" w:hint="eastAsia"/>
        </w:rPr>
        <w:t>。因南侧、东侧周边有</w:t>
      </w:r>
      <w:r>
        <w:rPr>
          <w:rFonts w:ascii="宋体" w:hAnsi="宋体" w:cs="宋体" w:hint="eastAsia"/>
        </w:rPr>
        <w:t>10KV</w:t>
      </w:r>
      <w:r>
        <w:rPr>
          <w:rFonts w:ascii="宋体" w:hAnsi="宋体" w:cs="宋体" w:hint="eastAsia"/>
        </w:rPr>
        <w:t>高压线，</w:t>
      </w:r>
      <w:r>
        <w:rPr>
          <w:rFonts w:ascii="宋体" w:hAnsi="宋体" w:cs="宋体" w:hint="eastAsia"/>
        </w:rPr>
        <w:t>西侧为</w:t>
      </w:r>
      <w:r>
        <w:rPr>
          <w:rFonts w:ascii="宋体" w:hAnsi="宋体" w:cs="宋体"/>
        </w:rPr>
        <w:t>xxxxx</w:t>
      </w:r>
      <w:r>
        <w:rPr>
          <w:rFonts w:ascii="宋体" w:hAnsi="宋体" w:cs="宋体" w:hint="eastAsia"/>
        </w:rPr>
        <w:t>，北侧为</w:t>
      </w:r>
      <w:r>
        <w:rPr>
          <w:rFonts w:ascii="宋体" w:hAnsi="宋体" w:cs="宋体"/>
        </w:rPr>
        <w:t>xxxxx</w:t>
      </w:r>
      <w:r>
        <w:rPr>
          <w:rFonts w:ascii="宋体" w:hAnsi="宋体" w:cs="宋体" w:hint="eastAsia"/>
        </w:rPr>
        <w:t>，施工现场只能在南侧申请开通一个大门，施工期间生活区、办公区、木工加工区均在施工现场以内，因此基础施工阶段施工现场的场地极为狭小，给混凝土施工带来较大作业困难。</w:t>
      </w:r>
      <w:bookmarkStart w:id="147" w:name="_Toc16877"/>
      <w:bookmarkStart w:id="148" w:name="_Toc7544"/>
      <w:bookmarkStart w:id="149" w:name="_Toc7249"/>
      <w:bookmarkStart w:id="150" w:name="_Toc15535"/>
      <w:bookmarkStart w:id="151" w:name="_Toc13694"/>
      <w:bookmarkStart w:id="152" w:name="_Toc25102"/>
      <w:bookmarkStart w:id="153" w:name="_Toc475027343"/>
      <w:bookmarkStart w:id="154" w:name="_Toc218"/>
      <w:bookmarkStart w:id="155" w:name="_Toc475027610"/>
      <w:bookmarkStart w:id="156" w:name="_Toc10653"/>
      <w:bookmarkStart w:id="157" w:name="_Toc4557"/>
    </w:p>
    <w:p w:rsidR="00063CC5">
      <w:pPr>
        <w:pStyle w:val="Heading2"/>
        <w:rPr>
          <w:rFonts w:ascii="宋体" w:hAnsi="宋体" w:cs="宋体"/>
        </w:rPr>
      </w:pPr>
      <w:r>
        <w:rPr>
          <w:rFonts w:ascii="宋体" w:hAnsi="宋体" w:cs="宋体" w:hint="eastAsia"/>
        </w:rPr>
        <w:t xml:space="preserve">2.3  </w:t>
      </w:r>
      <w:r>
        <w:rPr>
          <w:rFonts w:ascii="宋体" w:hAnsi="宋体" w:cs="宋体" w:hint="eastAsia"/>
        </w:rPr>
        <w:t>重点难点分析</w:t>
      </w:r>
      <w:bookmarkEnd w:id="147"/>
      <w:bookmarkEnd w:id="148"/>
      <w:bookmarkEnd w:id="149"/>
      <w:bookmarkEnd w:id="150"/>
      <w:bookmarkEnd w:id="151"/>
      <w:bookmarkEnd w:id="152"/>
      <w:bookmarkEnd w:id="153"/>
      <w:bookmarkEnd w:id="154"/>
      <w:bookmarkEnd w:id="155"/>
      <w:bookmarkEnd w:id="156"/>
      <w:bookmarkEnd w:id="157"/>
    </w:p>
    <w:p w:rsidR="00063CC5">
      <w:pPr>
        <w:pStyle w:val="Normal0"/>
        <w:spacing w:line="400" w:lineRule="exact"/>
        <w:ind w:firstLine="480"/>
        <w:rPr>
          <w:rFonts w:ascii="宋体" w:hAnsi="宋体" w:cs="宋体"/>
        </w:rPr>
      </w:pPr>
      <w:r>
        <w:rPr>
          <w:rFonts w:ascii="宋体" w:hAnsi="宋体" w:cs="宋体" w:hint="eastAsia"/>
        </w:rPr>
        <w:t>本工程基础结构的施工正处于雨期，基础混凝土施工期间做好基坑边坡支护、排水，是本工程的重点。</w:t>
      </w:r>
    </w:p>
    <w:p w:rsidR="00063CC5">
      <w:pPr>
        <w:pStyle w:val="Normal0"/>
        <w:spacing w:line="400" w:lineRule="exact"/>
        <w:ind w:firstLine="480"/>
        <w:rPr>
          <w:rFonts w:ascii="宋体" w:hAnsi="宋体" w:cs="宋体"/>
        </w:rPr>
      </w:pPr>
      <w:r>
        <w:rPr>
          <w:rFonts w:ascii="宋体" w:hAnsi="宋体" w:cs="宋体" w:hint="eastAsia"/>
        </w:rPr>
        <w:t>筏板基础大部区域厚度为</w:t>
      </w:r>
      <w:r>
        <w:rPr>
          <w:rFonts w:ascii="宋体" w:hAnsi="宋体" w:cs="宋体" w:hint="eastAsia"/>
        </w:rPr>
        <w:t>1.2m</w:t>
      </w:r>
      <w:r>
        <w:rPr>
          <w:rFonts w:ascii="宋体" w:hAnsi="宋体" w:cs="宋体" w:hint="eastAsia"/>
        </w:rPr>
        <w:t>，核心筒区域底板厚度为</w:t>
      </w:r>
      <w:r>
        <w:rPr>
          <w:rFonts w:ascii="宋体" w:hAnsi="宋体" w:cs="宋体" w:hint="eastAsia"/>
        </w:rPr>
        <w:t>2.0m</w:t>
      </w:r>
      <w:r>
        <w:rPr>
          <w:rFonts w:ascii="宋体" w:hAnsi="宋体" w:cs="宋体" w:hint="eastAsia"/>
        </w:rPr>
        <w:t>，底板混凝土总量为</w:t>
      </w:r>
      <w:r>
        <w:rPr>
          <w:rFonts w:ascii="宋体" w:hAnsi="宋体" w:cs="宋体" w:hint="eastAsia"/>
        </w:rPr>
        <w:t xml:space="preserve">XXX </w:t>
      </w:r>
      <w:r>
        <w:rPr>
          <w:rFonts w:ascii="宋体" w:hAnsi="宋体" w:cs="宋体" w:hint="eastAsia"/>
        </w:rPr>
        <w:t>m</w:t>
      </w:r>
      <w:r>
        <w:rPr>
          <w:rFonts w:ascii="宋体" w:hAnsi="宋体" w:cs="宋体" w:hint="eastAsia"/>
        </w:rPr>
        <w:t>³，按照图纸设计的后浇带位置分段浇筑大体积混凝土，并加强测温与养护，与商混站沟通控制好混凝土的水灰比及塌落度等措施，保证大体积混凝土不收缩变形、裂缝是难点，详见大体积混凝土专项施工方案。</w:t>
      </w:r>
    </w:p>
    <w:p w:rsidR="00063CC5">
      <w:pPr>
        <w:pStyle w:val="Normal0"/>
        <w:spacing w:before="312" w:beforeLines="100" w:line="360" w:lineRule="auto"/>
        <w:jc w:val="center"/>
        <w:rPr>
          <w:rStyle w:val="1"/>
          <w:rFonts w:ascii="宋体" w:hAnsi="宋体" w:cs="宋体"/>
        </w:rPr>
        <w:sectPr>
          <w:type w:val="nextPage"/>
          <w:pgSz w:w="11906" w:h="16838"/>
          <w:pgMar w:top="1440" w:right="1803" w:bottom="1440" w:left="1803" w:header="850" w:footer="907" w:gutter="0"/>
          <w:pgNumType w:start="8"/>
          <w:cols w:space="720"/>
          <w:titlePg w:val="0"/>
          <w:docGrid w:type="lines" w:linePitch="312"/>
        </w:sectPr>
      </w:pPr>
      <w:bookmarkStart w:id="158" w:name="_Toc536"/>
      <w:bookmarkStart w:id="159" w:name="_Toc19684"/>
      <w:bookmarkStart w:id="160" w:name="_Toc475027611"/>
      <w:bookmarkStart w:id="161" w:name="_Toc29619"/>
      <w:bookmarkStart w:id="162" w:name="_Toc16259"/>
      <w:bookmarkStart w:id="163" w:name="_Toc27392"/>
      <w:bookmarkStart w:id="164" w:name="_Toc25018"/>
      <w:bookmarkStart w:id="165" w:name="_Toc20407"/>
      <w:bookmarkStart w:id="166" w:name="_Toc2860"/>
      <w:bookmarkStart w:id="167" w:name="_Toc627"/>
      <w:bookmarkStart w:id="168" w:name="_Toc475027344"/>
      <w:bookmarkEnd w:id="93"/>
      <w:bookmarkEnd w:id="94"/>
      <w:bookmarkEnd w:id="95"/>
      <w:bookmarkEnd w:id="96"/>
      <w:bookmarkEnd w:id="97"/>
    </w:p>
    <w:p w:rsidR="00063CC5">
      <w:pPr>
        <w:pStyle w:val="Normal0"/>
        <w:spacing w:before="312" w:beforeLines="100" w:line="360" w:lineRule="auto"/>
        <w:jc w:val="center"/>
        <w:rPr>
          <w:rStyle w:val="1"/>
          <w:rFonts w:ascii="宋体" w:hAnsi="宋体" w:cs="宋体"/>
        </w:rPr>
      </w:pPr>
      <w:r>
        <w:rPr>
          <w:rStyle w:val="1"/>
          <w:rFonts w:ascii="宋体" w:hAnsi="宋体" w:cs="宋体" w:hint="eastAsia"/>
        </w:rPr>
        <w:t xml:space="preserve">3  </w:t>
      </w:r>
      <w:r>
        <w:rPr>
          <w:rStyle w:val="1"/>
          <w:rFonts w:ascii="宋体" w:hAnsi="宋体" w:cs="宋体" w:hint="eastAsia"/>
        </w:rPr>
        <w:t>施工安排</w:t>
      </w:r>
      <w:bookmarkEnd w:id="158"/>
      <w:bookmarkEnd w:id="159"/>
      <w:bookmarkEnd w:id="160"/>
      <w:bookmarkEnd w:id="161"/>
      <w:bookmarkEnd w:id="162"/>
      <w:bookmarkEnd w:id="163"/>
      <w:bookmarkEnd w:id="164"/>
      <w:bookmarkEnd w:id="165"/>
      <w:bookmarkEnd w:id="166"/>
      <w:bookmarkEnd w:id="167"/>
      <w:bookmarkEnd w:id="168"/>
    </w:p>
    <w:p w:rsidR="00063CC5">
      <w:pPr>
        <w:pStyle w:val="Heading2"/>
        <w:rPr>
          <w:rFonts w:ascii="宋体" w:hAnsi="宋体" w:cs="宋体"/>
        </w:rPr>
      </w:pPr>
      <w:bookmarkStart w:id="169" w:name="_Toc19156"/>
      <w:bookmarkStart w:id="170" w:name="_Toc83784235"/>
      <w:bookmarkStart w:id="171" w:name="_Toc702"/>
      <w:bookmarkStart w:id="172" w:name="_Toc7785"/>
      <w:bookmarkStart w:id="173" w:name="_Toc23148"/>
      <w:bookmarkStart w:id="174" w:name="_Toc30328"/>
      <w:bookmarkStart w:id="175" w:name="_Toc970"/>
      <w:bookmarkStart w:id="176" w:name="_Toc475027345"/>
      <w:bookmarkStart w:id="177" w:name="_Toc11967"/>
      <w:bookmarkStart w:id="178" w:name="_Toc25619"/>
      <w:bookmarkStart w:id="179" w:name="_Toc83783901"/>
      <w:bookmarkStart w:id="180" w:name="_Toc134686155"/>
      <w:bookmarkStart w:id="181" w:name="_Toc3739"/>
      <w:bookmarkStart w:id="182" w:name="_Toc22348"/>
      <w:bookmarkStart w:id="183" w:name="_Toc24242"/>
      <w:bookmarkStart w:id="184" w:name="_Toc146786385"/>
      <w:bookmarkStart w:id="185" w:name="_Toc147045081"/>
      <w:bookmarkStart w:id="186" w:name="_Toc83783761"/>
      <w:bookmarkStart w:id="187" w:name="_Toc30544"/>
      <w:bookmarkStart w:id="188" w:name="_Toc8140"/>
      <w:bookmarkStart w:id="189" w:name="_Toc11943"/>
      <w:bookmarkStart w:id="190" w:name="_Toc475027612"/>
      <w:bookmarkStart w:id="191" w:name="_Toc333223571"/>
      <w:r>
        <w:rPr>
          <w:rFonts w:ascii="宋体" w:hAnsi="宋体" w:cs="宋体" w:hint="eastAsia"/>
        </w:rPr>
        <w:t xml:space="preserve">3.1  </w:t>
      </w:r>
      <w:r>
        <w:rPr>
          <w:rFonts w:ascii="宋体" w:hAnsi="宋体" w:cs="宋体" w:hint="eastAsia"/>
        </w:rPr>
        <w:t>质量目标</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rsidR="00063CC5">
      <w:pPr>
        <w:pStyle w:val="Normal0"/>
        <w:adjustRightInd w:val="0"/>
        <w:snapToGrid w:val="0"/>
        <w:spacing w:line="400" w:lineRule="exact"/>
        <w:ind w:firstLine="480" w:firstLineChars="200"/>
        <w:rPr>
          <w:rFonts w:ascii="宋体" w:hAnsi="宋体" w:cs="宋体"/>
          <w:color w:val="000000"/>
        </w:rPr>
      </w:pPr>
      <w:r>
        <w:rPr>
          <w:rFonts w:ascii="宋体" w:hAnsi="宋体" w:cs="宋体" w:hint="eastAsia"/>
          <w:color w:val="000000"/>
        </w:rPr>
        <w:t>混凝土分项工程检验批全部合格。</w:t>
      </w:r>
    </w:p>
    <w:p w:rsidR="00063CC5">
      <w:pPr>
        <w:pStyle w:val="Heading2"/>
        <w:rPr>
          <w:rFonts w:ascii="宋体" w:hAnsi="宋体" w:cs="宋体"/>
        </w:rPr>
      </w:pPr>
      <w:bookmarkStart w:id="192" w:name="_Toc16764"/>
      <w:bookmarkStart w:id="193" w:name="_Toc333223572"/>
      <w:bookmarkStart w:id="194" w:name="_Toc17775"/>
      <w:bookmarkStart w:id="195" w:name="_Toc30929"/>
      <w:bookmarkStart w:id="196" w:name="_Toc573"/>
      <w:bookmarkStart w:id="197" w:name="_Toc6671"/>
      <w:bookmarkStart w:id="198" w:name="_Toc475027346"/>
      <w:bookmarkStart w:id="199" w:name="_Toc29975"/>
      <w:bookmarkStart w:id="200" w:name="_Toc13709"/>
      <w:bookmarkStart w:id="201" w:name="_Toc21935"/>
      <w:bookmarkStart w:id="202" w:name="_Toc31934"/>
      <w:bookmarkStart w:id="203" w:name="_Toc12988"/>
      <w:bookmarkStart w:id="204" w:name="_Toc5431"/>
      <w:bookmarkStart w:id="205" w:name="_Toc16485"/>
      <w:bookmarkStart w:id="206" w:name="_Toc475027613"/>
      <w:bookmarkStart w:id="207" w:name="_Toc20670"/>
      <w:bookmarkStart w:id="208" w:name="_Toc11267"/>
      <w:bookmarkEnd w:id="191"/>
      <w:r>
        <w:rPr>
          <w:rFonts w:ascii="宋体" w:hAnsi="宋体" w:cs="宋体" w:hint="eastAsia"/>
        </w:rPr>
        <w:t xml:space="preserve">3.2  </w:t>
      </w:r>
      <w:r>
        <w:rPr>
          <w:rFonts w:ascii="宋体" w:hAnsi="宋体" w:cs="宋体" w:hint="eastAsia"/>
        </w:rPr>
        <w:t>组织机构及职责</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rsidR="00063CC5">
      <w:pPr>
        <w:pStyle w:val="Heading3"/>
        <w:ind w:left="420"/>
      </w:pPr>
      <w:bookmarkStart w:id="209" w:name="_Toc151198566"/>
      <w:bookmarkStart w:id="210" w:name="_Toc151198722"/>
      <w:bookmarkStart w:id="211" w:name="_Toc151198165"/>
      <w:bookmarkStart w:id="212" w:name="_Toc29064"/>
      <w:bookmarkStart w:id="213" w:name="_Toc10194"/>
      <w:bookmarkStart w:id="214" w:name="_Toc14176"/>
      <w:bookmarkStart w:id="215" w:name="_Toc6030"/>
      <w:r>
        <w:rPr>
          <w:rFonts w:ascii="宋体" w:hAnsi="宋体" w:cs="宋体" w:hint="eastAsia"/>
        </w:rPr>
        <w:t xml:space="preserve">3.2.1  </w:t>
      </w:r>
      <w:r>
        <w:rPr>
          <w:rFonts w:ascii="宋体" w:hAnsi="宋体" w:cs="宋体" w:hint="eastAsia"/>
        </w:rPr>
        <w:t>项目部施工组织系统图</w:t>
      </w:r>
      <w:bookmarkEnd w:id="209"/>
      <w:bookmarkEnd w:id="210"/>
      <w:bookmarkEnd w:id="211"/>
    </w:p>
    <w:bookmarkEnd w:id="212"/>
    <w:bookmarkEnd w:id="213"/>
    <w:bookmarkEnd w:id="214"/>
    <w:bookmarkEnd w:id="215"/>
    <w:p w:rsidR="00063CC5">
      <w:pPr>
        <w:pStyle w:val="Heading3"/>
        <w:ind w:left="420"/>
      </w:pPr>
      <w:r>
        <w:pict>
          <v:group id="组合 48" o:spid="_x0000_s1029" style="width:415.5pt;height:4in;margin-top:7.2pt;margin-left:7.9pt;position:absolute;z-index:251658240" coordorigin="108,7850" coordsize="216,216">
            <v:shapetype id="_x0000_t109" coordsize="21600,21600" o:spt="109" path="m,l,21600r21600,l21600,xe">
              <v:stroke joinstyle="miter"/>
              <v:path gradientshapeok="t" o:connecttype="rect"/>
            </v:shapetype>
            <v:shape id="_x0000_s1030" type="#_x0000_t109" style="width:56;height:19;left:188;position:absolute;top:7850;v-text-anchor:top" strokeweight="1pt">
              <v:textbox>
                <w:txbxContent>
                  <w:p w:rsidR="00063CC5">
                    <w:pPr>
                      <w:pStyle w:val="Normal0"/>
                      <w:rPr>
                        <w:color w:val="000000"/>
                      </w:rPr>
                    </w:pPr>
                    <w:r>
                      <w:rPr>
                        <w:rFonts w:hint="eastAsia"/>
                        <w:color w:val="000000"/>
                      </w:rPr>
                      <w:t>项目经理：</w:t>
                    </w:r>
                    <w:r>
                      <w:rPr>
                        <w:rFonts w:hint="eastAsia"/>
                        <w:color w:val="000000"/>
                      </w:rPr>
                      <w:t>XXX</w:t>
                    </w:r>
                  </w:p>
                </w:txbxContent>
              </v:textbox>
            </v:shape>
            <v:shapetype id="_x0000_t32" coordsize="21600,21600" o:spt="32" o:oned="t" path="m,l21600,21600e" filled="f">
              <v:path arrowok="t" fillok="f" o:connecttype="none"/>
              <o:lock v:ext="edit" shapetype="t"/>
            </v:shapetype>
            <v:shape id="_x0000_s1031" type="#_x0000_t32" style="width:1;height:20;left:215;position:absolute;top:7870;v-text-anchor:top" fillcolor="this">
              <v:stroke endarrow="block"/>
            </v:shape>
            <v:shape id="_x0000_s1032" type="#_x0000_t32" style="width:0;height:20;left:297;position:absolute;top:7891;v-text-anchor:top" fillcolor="this">
              <v:stroke endarrow="block"/>
            </v:shape>
            <v:shape id="_x0000_s1033" type="#_x0000_t32" style="width:0;height:20;left:216;position:absolute;top:7892;v-text-anchor:top" fillcolor="this">
              <v:stroke endarrow="block"/>
            </v:shape>
            <v:shape id="_x0000_s1034" type="#_x0000_t32" style="width:0;height:21;left:134;position:absolute;top:7891;v-text-anchor:top" fillcolor="this">
              <v:stroke endarrow="block"/>
            </v:shape>
            <v:line id="_x0000_s1035" style="flip:y;position:absolute;v-text-anchor:top" from="134,7891" to="297,7892" fillcolor="this" strokeweight="0.25pt"/>
            <v:shape id="_x0000_s1036" type="#_x0000_t109" style="width:57;height:19;left:108;position:absolute;top:7912;v-text-anchor:top" strokeweight="1pt">
              <v:textbox>
                <w:txbxContent>
                  <w:p w:rsidR="00063CC5">
                    <w:pPr>
                      <w:pStyle w:val="Normal0"/>
                      <w:rPr>
                        <w:color w:val="000000"/>
                      </w:rPr>
                    </w:pPr>
                    <w:r>
                      <w:rPr>
                        <w:rFonts w:hint="eastAsia"/>
                        <w:color w:val="000000"/>
                      </w:rPr>
                      <w:t>生产经理：</w:t>
                    </w:r>
                    <w:r>
                      <w:rPr>
                        <w:rFonts w:hint="eastAsia"/>
                        <w:color w:val="000000"/>
                      </w:rPr>
                      <w:t>XXX</w:t>
                    </w:r>
                  </w:p>
                </w:txbxContent>
              </v:textbox>
            </v:shape>
            <v:shape id="_x0000_s1037" type="#_x0000_t109" style="width:56;height:20;left:188;position:absolute;top:7910;v-text-anchor:top" strokeweight="1pt">
              <v:textbox>
                <w:txbxContent>
                  <w:p w:rsidR="00063CC5">
                    <w:pPr>
                      <w:pStyle w:val="Normal0"/>
                      <w:rPr>
                        <w:color w:val="000000"/>
                      </w:rPr>
                    </w:pPr>
                    <w:r>
                      <w:rPr>
                        <w:rFonts w:hint="eastAsia"/>
                        <w:color w:val="000000"/>
                      </w:rPr>
                      <w:t>技术负责人：</w:t>
                    </w:r>
                    <w:r>
                      <w:rPr>
                        <w:rFonts w:hint="eastAsia"/>
                        <w:color w:val="000000"/>
                      </w:rPr>
                      <w:t>XXX</w:t>
                    </w:r>
                  </w:p>
                </w:txbxContent>
              </v:textbox>
            </v:shape>
            <v:shape id="_x0000_s1038" type="#_x0000_t109" style="width:56;height:20;left:268;position:absolute;top:7911;v-text-anchor:top" strokeweight="1pt">
              <v:textbox>
                <w:txbxContent>
                  <w:p w:rsidR="00063CC5">
                    <w:pPr>
                      <w:pStyle w:val="Normal0"/>
                      <w:rPr>
                        <w:color w:val="000000"/>
                      </w:rPr>
                    </w:pPr>
                    <w:r>
                      <w:rPr>
                        <w:rFonts w:hint="eastAsia"/>
                        <w:color w:val="000000"/>
                      </w:rPr>
                      <w:t>商务经理：</w:t>
                    </w:r>
                    <w:r>
                      <w:rPr>
                        <w:rFonts w:hint="eastAsia"/>
                        <w:color w:val="000000"/>
                      </w:rPr>
                      <w:t>XXX</w:t>
                    </w:r>
                  </w:p>
                </w:txbxContent>
              </v:textbox>
            </v:shape>
            <v:shape id="_x0000_s1039" type="#_x0000_t32" style="width:0;height:20;left:135;position:absolute;top:7932;v-text-anchor:top" fillcolor="this">
              <v:stroke endarrow="block"/>
            </v:shape>
            <v:shape id="_x0000_s1040" type="#_x0000_t32" style="width:0;height:20;left:216;position:absolute;top:7931;v-text-anchor:top" fillcolor="this">
              <v:stroke endarrow="block"/>
            </v:shape>
            <v:shape id="_x0000_s1041" type="#_x0000_t32" style="width:1;height:20;left:297;position:absolute;top:7931;v-text-anchor:top" fillcolor="this">
              <v:stroke endarrow="block"/>
            </v:shape>
            <v:shape id="_x0000_s1042" type="#_x0000_t32" style="width:0;height:20;left:278;position:absolute;top:7951;v-text-anchor:top" fillcolor="this">
              <v:stroke endarrow="block"/>
            </v:shape>
            <v:shape id="_x0000_s1043" type="#_x0000_t32" style="width:0;height:20;left:246;position:absolute;top:7952;v-text-anchor:top" fillcolor="this">
              <v:stroke endarrow="block"/>
            </v:shape>
            <v:shape id="_x0000_s1044" type="#_x0000_t32" style="width:1;height:20;left:151;position:absolute;top:7953;v-text-anchor:top" fillcolor="this">
              <v:stroke endarrow="block"/>
            </v:shape>
            <v:shape id="_x0000_s1045" type="#_x0000_t32" style="width:0;height:20;left:182;position:absolute;top:7953;v-text-anchor:top" fillcolor="this">
              <v:stroke endarrow="block"/>
            </v:shape>
            <v:shape id="_x0000_s1046" type="#_x0000_t32" style="width:0;height:20;left:216;position:absolute;top:7952;v-text-anchor:top" fillcolor="this">
              <v:stroke endarrow="block"/>
            </v:shape>
            <v:shape id="_x0000_s1047" type="#_x0000_t32" style="width:1;height:21;left:310;position:absolute;top:7951;v-text-anchor:top" fillcolor="this">
              <v:stroke endarrow="block"/>
            </v:shape>
            <v:shape id="_x0000_s1048" type="#_x0000_t32" style="width:1;height:21;left:118;position:absolute;top:7952;v-text-anchor:top" fillcolor="this">
              <v:stroke endarrow="block"/>
            </v:shape>
            <v:line id="_x0000_s1049" style="flip:y;position:absolute;v-text-anchor:top" from="118,7951" to="311,7953" fillcolor="this" strokeweight="0.25pt"/>
            <v:shapetype id="_x0000_t202" coordsize="21600,21600" o:spt="202" path="m,l,21600r21600,l21600,xe">
              <v:stroke joinstyle="miter"/>
              <v:path gradientshapeok="t" o:connecttype="rect"/>
            </v:shapetype>
            <v:shape id="_x0000_s1050" type="#_x0000_t202" style="width:13;height:93;left:271;position:absolute;top:7971;v-text-anchor:top">
              <v:fill angle="90" colors="0 white;1 white" focus="100%" type="gradient"/>
              <v:textbox>
                <w:txbxContent>
                  <w:p w:rsidR="00063CC5">
                    <w:pPr>
                      <w:pStyle w:val="Normal0"/>
                    </w:pPr>
                    <w:r>
                      <w:rPr>
                        <w:rFonts w:ascii="Calibri" w:hAnsi="Calibri" w:cs="宋体" w:hint="eastAsia"/>
                      </w:rPr>
                      <w:t>砼班长………</w:t>
                    </w:r>
                  </w:p>
                </w:txbxContent>
              </v:textbox>
            </v:shape>
            <v:shape id="_x0000_s1051" type="#_x0000_t202" style="width:13;height:93;left:240;position:absolute;top:7971;v-text-anchor:top">
              <v:fill angle="90" colors="0 white;1 white" focus="100%" type="gradient"/>
              <v:textbox>
                <w:txbxContent>
                  <w:p w:rsidR="00063CC5">
                    <w:pPr>
                      <w:pStyle w:val="Normal0"/>
                    </w:pPr>
                    <w:r>
                      <w:rPr>
                        <w:rFonts w:ascii="Calibri" w:hAnsi="Calibri" w:cs="宋体" w:hint="eastAsia"/>
                      </w:rPr>
                      <w:t>试验员………</w:t>
                    </w:r>
                  </w:p>
                </w:txbxContent>
              </v:textbox>
            </v:shape>
            <v:shape id="_x0000_s1052" type="#_x0000_t202" style="width:13;height:93;left:145;position:absolute;top:7972;v-text-anchor:top">
              <v:fill angle="90" colors="0 white;1 white" focus="100%" type="gradient"/>
              <v:textbox>
                <w:txbxContent>
                  <w:p w:rsidR="00063CC5">
                    <w:pPr>
                      <w:pStyle w:val="Normal0"/>
                    </w:pPr>
                    <w:r>
                      <w:rPr>
                        <w:rFonts w:ascii="Calibri" w:hAnsi="Calibri" w:cs="宋体" w:hint="eastAsia"/>
                      </w:rPr>
                      <w:t>砼工长………</w:t>
                    </w:r>
                  </w:p>
                </w:txbxContent>
              </v:textbox>
            </v:shape>
            <v:shape id="_x0000_s1053" type="#_x0000_t202" style="width:13;height:93;left:175;position:absolute;top:7972;v-text-anchor:top">
              <v:fill angle="90" colors="0 white;1 white" focus="100%" type="gradient"/>
              <v:textbox>
                <w:txbxContent>
                  <w:p w:rsidR="00063CC5">
                    <w:pPr>
                      <w:pStyle w:val="Normal0"/>
                    </w:pPr>
                    <w:r>
                      <w:rPr>
                        <w:rFonts w:hint="eastAsia"/>
                      </w:rPr>
                      <w:t>安全员</w:t>
                    </w:r>
                    <w:r>
                      <w:rPr>
                        <w:rFonts w:ascii="Calibri" w:hAnsi="Calibri" w:cs="宋体" w:hint="eastAsia"/>
                      </w:rPr>
                      <w:t>………</w:t>
                    </w:r>
                  </w:p>
                </w:txbxContent>
              </v:textbox>
            </v:shape>
            <v:shape id="_x0000_s1054" type="#_x0000_t202" style="width:13;height:93;left:209;position:absolute;top:7971;v-text-anchor:top">
              <v:fill angle="90" colors="0 white;1 white" focus="100%" type="gradient"/>
              <v:textbox>
                <w:txbxContent>
                  <w:p w:rsidR="00063CC5">
                    <w:pPr>
                      <w:pStyle w:val="Normal0"/>
                    </w:pPr>
                    <w:r>
                      <w:rPr>
                        <w:rFonts w:ascii="Calibri" w:hAnsi="Calibri" w:cs="宋体" w:hint="eastAsia"/>
                      </w:rPr>
                      <w:t>质检员………</w:t>
                    </w:r>
                  </w:p>
                </w:txbxContent>
              </v:textbox>
            </v:shape>
            <v:shape id="_x0000_s1055" type="#_x0000_t202" style="width:13;height:92;left:304;position:absolute;top:7971;v-text-anchor:top">
              <v:fill angle="90" colors="0 white;1 white" focus="100%" type="gradient"/>
              <v:textbox>
                <w:txbxContent>
                  <w:p w:rsidR="00063CC5">
                    <w:pPr>
                      <w:pStyle w:val="Normal0"/>
                    </w:pPr>
                    <w:r>
                      <w:rPr>
                        <w:rFonts w:ascii="Calibri" w:hAnsi="Calibri" w:cs="宋体" w:hint="eastAsia"/>
                      </w:rPr>
                      <w:t>材料员………</w:t>
                    </w:r>
                  </w:p>
                </w:txbxContent>
              </v:textbox>
            </v:shape>
            <v:shape id="_x0000_s1056" type="#_x0000_t202" style="width:13;height:93;left:112;position:absolute;top:7973;v-text-anchor:top">
              <v:fill angle="90" colors="0 white;1 white" focus="100%" type="gradient"/>
              <v:textbox>
                <w:txbxContent>
                  <w:p w:rsidR="00063CC5">
                    <w:pPr>
                      <w:pStyle w:val="Normal0"/>
                      <w:rPr>
                        <w:sz w:val="21"/>
                        <w:szCs w:val="21"/>
                      </w:rPr>
                    </w:pPr>
                    <w:r>
                      <w:rPr>
                        <w:rFonts w:hint="eastAsia"/>
                      </w:rPr>
                      <w:t>资料员</w:t>
                    </w:r>
                    <w:r>
                      <w:rPr>
                        <w:rFonts w:ascii="Calibri" w:hAnsi="Calibri" w:cs="宋体" w:hint="eastAsia"/>
                      </w:rPr>
                      <w:t>…</w:t>
                    </w:r>
                    <w:r>
                      <w:rPr>
                        <w:rFonts w:ascii="Calibri" w:hAnsi="Calibri" w:cs="宋体" w:hint="eastAsia"/>
                        <w:sz w:val="21"/>
                        <w:szCs w:val="21"/>
                      </w:rPr>
                      <w:t>……</w:t>
                    </w:r>
                  </w:p>
                </w:txbxContent>
              </v:textbox>
            </v:shape>
          </v:group>
        </w:pict>
      </w:r>
    </w:p>
    <w:p w:rsidR="00063CC5">
      <w:pPr>
        <w:pStyle w:val="Heading3"/>
        <w:ind w:left="420"/>
      </w:pPr>
    </w:p>
    <w:p w:rsidR="00063CC5">
      <w:pPr>
        <w:pStyle w:val="Heading3"/>
        <w:ind w:left="420"/>
      </w:pPr>
    </w:p>
    <w:p w:rsidR="00063CC5">
      <w:pPr>
        <w:pStyle w:val="Heading3"/>
        <w:ind w:left="420"/>
      </w:pPr>
    </w:p>
    <w:p w:rsidR="00063CC5">
      <w:pPr>
        <w:pStyle w:val="Heading3"/>
        <w:ind w:left="420"/>
      </w:pPr>
    </w:p>
    <w:p w:rsidR="00063CC5">
      <w:pPr>
        <w:pStyle w:val="Heading3"/>
        <w:ind w:left="420"/>
      </w:pPr>
    </w:p>
    <w:p w:rsidR="00063CC5">
      <w:pPr>
        <w:pStyle w:val="Normal0"/>
        <w:spacing w:line="360" w:lineRule="auto"/>
        <w:jc w:val="left"/>
        <w:rPr>
          <w:rFonts w:ascii="宋体"/>
        </w:rPr>
      </w:pPr>
    </w:p>
    <w:p w:rsidR="00063CC5">
      <w:pPr>
        <w:pStyle w:val="Normal0"/>
        <w:spacing w:line="360" w:lineRule="auto"/>
        <w:jc w:val="left"/>
        <w:rPr>
          <w:rFonts w:ascii="宋体"/>
        </w:rPr>
      </w:pPr>
    </w:p>
    <w:p w:rsidR="00063CC5">
      <w:pPr>
        <w:pStyle w:val="Normal0"/>
        <w:spacing w:line="360" w:lineRule="auto"/>
        <w:jc w:val="left"/>
        <w:rPr>
          <w:rFonts w:ascii="宋体"/>
        </w:rPr>
      </w:pPr>
    </w:p>
    <w:p w:rsidR="00063CC5">
      <w:pPr>
        <w:pStyle w:val="Normal0"/>
        <w:spacing w:line="360" w:lineRule="auto"/>
        <w:jc w:val="left"/>
        <w:rPr>
          <w:rFonts w:ascii="宋体"/>
        </w:rPr>
      </w:pPr>
    </w:p>
    <w:p w:rsidR="00063CC5">
      <w:pPr>
        <w:pStyle w:val="Normal0"/>
        <w:spacing w:line="360" w:lineRule="auto"/>
        <w:jc w:val="left"/>
        <w:rPr>
          <w:rFonts w:ascii="宋体"/>
        </w:rPr>
      </w:pPr>
    </w:p>
    <w:p w:rsidR="00063CC5">
      <w:pPr>
        <w:pStyle w:val="Normal0"/>
        <w:spacing w:line="360" w:lineRule="auto"/>
        <w:jc w:val="left"/>
        <w:rPr>
          <w:rFonts w:ascii="宋体"/>
        </w:rPr>
      </w:pPr>
    </w:p>
    <w:p w:rsidR="00063CC5">
      <w:pPr>
        <w:pStyle w:val="Normal0"/>
        <w:spacing w:line="400" w:lineRule="exact"/>
        <w:jc w:val="left"/>
        <w:rPr>
          <w:rFonts w:ascii="宋体"/>
        </w:rPr>
      </w:pPr>
    </w:p>
    <w:p w:rsidR="00063CC5">
      <w:pPr>
        <w:pStyle w:val="TOC7"/>
        <w:rPr>
          <w:rFonts w:ascii="宋体" w:hAnsi="宋体" w:cs="宋体"/>
        </w:rPr>
      </w:pPr>
    </w:p>
    <w:p w:rsidR="00063CC5">
      <w:pPr>
        <w:pStyle w:val="TOC7"/>
        <w:rPr>
          <w:rFonts w:ascii="宋体" w:hAnsi="宋体" w:cs="宋体"/>
        </w:rPr>
      </w:pPr>
      <w:r>
        <w:rPr>
          <w:rFonts w:ascii="宋体" w:hAnsi="宋体" w:cs="宋体" w:hint="eastAsia"/>
        </w:rPr>
        <w:t>图</w:t>
      </w:r>
      <w:r>
        <w:rPr>
          <w:rFonts w:ascii="宋体" w:hAnsi="宋体" w:cs="宋体" w:hint="eastAsia"/>
        </w:rPr>
        <w:t xml:space="preserve">3.2.1  </w:t>
      </w:r>
      <w:r>
        <w:rPr>
          <w:rFonts w:ascii="宋体" w:hAnsi="宋体" w:cs="宋体" w:hint="eastAsia"/>
        </w:rPr>
        <w:t>项目部施工组织系统图</w:t>
      </w:r>
    </w:p>
    <w:p w:rsidR="00063CC5">
      <w:pPr>
        <w:pStyle w:val="Normal0"/>
        <w:spacing w:line="400" w:lineRule="exact"/>
      </w:pPr>
      <w:r>
        <w:rPr>
          <w:rFonts w:hint="eastAsia"/>
        </w:rPr>
        <w:t xml:space="preserve">   </w:t>
      </w:r>
      <w:r>
        <w:rPr>
          <w:rStyle w:val="3"/>
          <w:rFonts w:hint="eastAsia"/>
        </w:rPr>
        <w:t xml:space="preserve"> 3.2.2  </w:t>
      </w:r>
      <w:r>
        <w:rPr>
          <w:rStyle w:val="3"/>
          <w:rFonts w:hint="eastAsia"/>
        </w:rPr>
        <w:t>项目部组织成员职责</w:t>
      </w:r>
    </w:p>
    <w:p w:rsidR="00063CC5">
      <w:pPr>
        <w:pStyle w:val="TOC7"/>
        <w:rPr>
          <w:rFonts w:ascii="宋体" w:hAnsi="宋体" w:cs="宋体"/>
        </w:rPr>
      </w:pPr>
      <w:r>
        <w:rPr>
          <w:rFonts w:ascii="宋体" w:hAnsi="宋体" w:cs="宋体" w:hint="eastAsia"/>
        </w:rPr>
        <w:t>表</w:t>
      </w:r>
      <w:r>
        <w:rPr>
          <w:rFonts w:ascii="宋体" w:hAnsi="宋体" w:cs="宋体" w:hint="eastAsia"/>
        </w:rPr>
        <w:t xml:space="preserve">3.2.2  </w:t>
      </w:r>
      <w:r>
        <w:rPr>
          <w:rFonts w:ascii="宋体" w:hAnsi="宋体" w:cs="宋体" w:hint="eastAsia"/>
        </w:rPr>
        <w:t>项目部组织成员职责</w:t>
      </w:r>
    </w:p>
    <w:tbl>
      <w:tblPr>
        <w:tblStyle w:val="TableNormal"/>
        <w:tblW w:w="8715"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5"/>
        <w:gridCol w:w="1470"/>
        <w:gridCol w:w="6420"/>
      </w:tblGrid>
      <w:tr>
        <w:tblPrEx>
          <w:tblW w:w="8715"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92"/>
        </w:trPr>
        <w:tc>
          <w:tcPr>
            <w:tcW w:w="825" w:type="dxa"/>
            <w:vAlign w:val="center"/>
          </w:tcPr>
          <w:p w:rsidR="00063CC5">
            <w:pPr>
              <w:pStyle w:val="Normal0"/>
              <w:jc w:val="center"/>
              <w:rPr>
                <w:b/>
                <w:sz w:val="21"/>
                <w:szCs w:val="21"/>
              </w:rPr>
            </w:pPr>
            <w:r>
              <w:rPr>
                <w:rFonts w:hint="eastAsia"/>
                <w:b/>
                <w:sz w:val="21"/>
                <w:szCs w:val="21"/>
              </w:rPr>
              <w:t>序号</w:t>
            </w:r>
          </w:p>
        </w:tc>
        <w:tc>
          <w:tcPr>
            <w:tcW w:w="1470" w:type="dxa"/>
            <w:vAlign w:val="center"/>
          </w:tcPr>
          <w:p w:rsidR="00063CC5">
            <w:pPr>
              <w:pStyle w:val="Normal0"/>
              <w:jc w:val="center"/>
              <w:rPr>
                <w:b/>
                <w:sz w:val="21"/>
                <w:szCs w:val="21"/>
              </w:rPr>
            </w:pPr>
            <w:r>
              <w:rPr>
                <w:rFonts w:hint="eastAsia"/>
                <w:b/>
                <w:sz w:val="21"/>
                <w:szCs w:val="21"/>
              </w:rPr>
              <w:t>负责部门</w:t>
            </w:r>
          </w:p>
        </w:tc>
        <w:tc>
          <w:tcPr>
            <w:tcW w:w="6420" w:type="dxa"/>
          </w:tcPr>
          <w:p w:rsidR="00063CC5">
            <w:pPr>
              <w:pStyle w:val="Normal0"/>
              <w:jc w:val="center"/>
              <w:rPr>
                <w:b/>
                <w:sz w:val="21"/>
                <w:szCs w:val="21"/>
              </w:rPr>
            </w:pPr>
            <w:r>
              <w:rPr>
                <w:rFonts w:hint="eastAsia"/>
                <w:b/>
                <w:sz w:val="21"/>
                <w:szCs w:val="21"/>
              </w:rPr>
              <w:t>责任与任务</w:t>
            </w:r>
          </w:p>
        </w:tc>
      </w:tr>
      <w:tr>
        <w:tblPrEx>
          <w:tblW w:w="8715" w:type="dxa"/>
          <w:tblInd w:w="91" w:type="dxa"/>
          <w:tblLayout w:type="fixed"/>
          <w:tblLook w:val="04A0"/>
        </w:tblPrEx>
        <w:tc>
          <w:tcPr>
            <w:tcW w:w="825" w:type="dxa"/>
            <w:vAlign w:val="center"/>
          </w:tcPr>
          <w:p w:rsidR="00063CC5">
            <w:pPr>
              <w:pStyle w:val="Normal0"/>
              <w:jc w:val="center"/>
              <w:rPr>
                <w:sz w:val="21"/>
                <w:szCs w:val="21"/>
              </w:rPr>
            </w:pPr>
            <w:r>
              <w:rPr>
                <w:sz w:val="21"/>
                <w:szCs w:val="21"/>
              </w:rPr>
              <w:t>1</w:t>
            </w:r>
          </w:p>
        </w:tc>
        <w:tc>
          <w:tcPr>
            <w:tcW w:w="1470" w:type="dxa"/>
            <w:vAlign w:val="center"/>
          </w:tcPr>
          <w:p w:rsidR="00063CC5">
            <w:pPr>
              <w:pStyle w:val="Normal0"/>
              <w:jc w:val="center"/>
              <w:rPr>
                <w:sz w:val="21"/>
                <w:szCs w:val="21"/>
              </w:rPr>
            </w:pPr>
            <w:r>
              <w:rPr>
                <w:rFonts w:hint="eastAsia"/>
                <w:sz w:val="21"/>
                <w:szCs w:val="21"/>
              </w:rPr>
              <w:t>项目经理</w:t>
            </w:r>
          </w:p>
          <w:p w:rsidR="00063CC5">
            <w:pPr>
              <w:pStyle w:val="Normal0"/>
              <w:jc w:val="center"/>
              <w:rPr>
                <w:sz w:val="21"/>
                <w:szCs w:val="21"/>
              </w:rPr>
            </w:pPr>
            <w:r>
              <w:rPr>
                <w:rFonts w:hint="eastAsia"/>
                <w:sz w:val="21"/>
                <w:szCs w:val="21"/>
              </w:rPr>
              <w:t>XXX</w:t>
            </w:r>
          </w:p>
        </w:tc>
        <w:tc>
          <w:tcPr>
            <w:tcW w:w="6420" w:type="dxa"/>
            <w:vAlign w:val="center"/>
          </w:tcPr>
          <w:p w:rsidR="00063CC5">
            <w:pPr>
              <w:pStyle w:val="a2"/>
              <w:spacing w:line="240" w:lineRule="auto"/>
              <w:ind w:firstLine="0" w:firstLineChars="0"/>
              <w:jc w:val="center"/>
              <w:rPr>
                <w:sz w:val="21"/>
                <w:szCs w:val="21"/>
              </w:rPr>
            </w:pPr>
            <w:r>
              <w:rPr>
                <w:rFonts w:hAnsi="宋体" w:hint="eastAsia"/>
                <w:sz w:val="21"/>
                <w:szCs w:val="21"/>
              </w:rPr>
              <w:t>负责对本工程项目混凝土施工的全面管理和协调。</w:t>
            </w:r>
          </w:p>
        </w:tc>
      </w:tr>
      <w:tr>
        <w:tblPrEx>
          <w:tblW w:w="8715" w:type="dxa"/>
          <w:tblInd w:w="91" w:type="dxa"/>
          <w:tblLayout w:type="fixed"/>
          <w:tblLook w:val="04A0"/>
        </w:tblPrEx>
        <w:tc>
          <w:tcPr>
            <w:tcW w:w="825" w:type="dxa"/>
            <w:vAlign w:val="center"/>
          </w:tcPr>
          <w:p w:rsidR="00063CC5">
            <w:pPr>
              <w:pStyle w:val="Normal0"/>
              <w:jc w:val="center"/>
              <w:rPr>
                <w:bCs/>
                <w:sz w:val="21"/>
                <w:szCs w:val="21"/>
              </w:rPr>
            </w:pPr>
            <w:r>
              <w:rPr>
                <w:sz w:val="21"/>
                <w:szCs w:val="21"/>
              </w:rPr>
              <w:t>2</w:t>
            </w:r>
          </w:p>
        </w:tc>
        <w:tc>
          <w:tcPr>
            <w:tcW w:w="1470" w:type="dxa"/>
            <w:vAlign w:val="center"/>
          </w:tcPr>
          <w:p w:rsidR="00063CC5">
            <w:pPr>
              <w:pStyle w:val="Normal0"/>
              <w:jc w:val="center"/>
              <w:rPr>
                <w:sz w:val="21"/>
                <w:szCs w:val="21"/>
              </w:rPr>
            </w:pPr>
            <w:r>
              <w:rPr>
                <w:rFonts w:hint="eastAsia"/>
                <w:sz w:val="21"/>
                <w:szCs w:val="21"/>
              </w:rPr>
              <w:t>技术负责人</w:t>
            </w:r>
          </w:p>
          <w:p w:rsidR="00063CC5">
            <w:pPr>
              <w:pStyle w:val="Normal0"/>
              <w:jc w:val="center"/>
              <w:rPr>
                <w:bCs/>
                <w:sz w:val="21"/>
                <w:szCs w:val="21"/>
              </w:rPr>
            </w:pPr>
            <w:r>
              <w:rPr>
                <w:rFonts w:hint="eastAsia"/>
                <w:sz w:val="21"/>
                <w:szCs w:val="21"/>
              </w:rPr>
              <w:t>XXX</w:t>
            </w:r>
          </w:p>
        </w:tc>
        <w:tc>
          <w:tcPr>
            <w:tcW w:w="6420" w:type="dxa"/>
          </w:tcPr>
          <w:p w:rsidR="00063CC5">
            <w:pPr>
              <w:pStyle w:val="Normal0"/>
              <w:spacing w:after="0"/>
              <w:jc w:val="left"/>
              <w:rPr>
                <w:bCs/>
                <w:sz w:val="21"/>
                <w:szCs w:val="21"/>
              </w:rPr>
            </w:pPr>
            <w:r>
              <w:rPr>
                <w:rFonts w:hAnsi="宋体" w:hint="eastAsia"/>
                <w:sz w:val="21"/>
                <w:szCs w:val="21"/>
              </w:rPr>
              <w:t xml:space="preserve">    </w:t>
            </w:r>
            <w:r>
              <w:rPr>
                <w:rFonts w:hAnsi="宋体" w:hint="eastAsia"/>
                <w:sz w:val="21"/>
                <w:szCs w:val="21"/>
              </w:rPr>
              <w:t>负责本工程设计图纸会审、设计变更洽商、方案编制、技术交底，对混凝土工程质量进行有效控制、管理、分部分项工程验收，做好混</w:t>
            </w:r>
          </w:p>
        </w:tc>
      </w:tr>
    </w:tbl>
    <w:p>
      <w:pPr>
        <w:sectPr>
          <w:type w:val="nextPage"/>
          <w:pgSz w:w="11906" w:h="16838"/>
          <w:pgMar w:top="1440" w:right="1803" w:bottom="1440" w:left="1803" w:header="850" w:footer="907" w:gutter="0"/>
          <w:pgNumType w:start="9"/>
          <w:cols w:space="720"/>
          <w:titlePg w:val="0"/>
          <w:docGrid w:type="lines" w:linePitch="312"/>
        </w:sectPr>
      </w:pPr>
    </w:p>
    <w:tbl>
      <w:tblPr>
        <w:tblStyle w:val="TableNormal"/>
        <w:tblW w:w="8715"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5"/>
        <w:gridCol w:w="1470"/>
        <w:gridCol w:w="6420"/>
      </w:tblGrid>
      <w:tr>
        <w:tblPrEx>
          <w:tblW w:w="8715"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825" w:type="dxa"/>
            <w:vAlign w:val="center"/>
          </w:tcPr>
          <w:p/>
        </w:tc>
        <w:tc>
          <w:tcPr>
            <w:tcW w:w="1470" w:type="dxa"/>
            <w:vAlign w:val="center"/>
          </w:tcPr>
          <w:p/>
        </w:tc>
        <w:tc>
          <w:tcPr>
            <w:tcW w:w="6420" w:type="dxa"/>
          </w:tcPr>
          <w:p w:rsidR="00063CC5">
            <w:pPr>
              <w:pStyle w:val="Normal0"/>
              <w:spacing w:before="0"/>
              <w:jc w:val="left"/>
              <w:rPr>
                <w:bCs/>
                <w:sz w:val="21"/>
                <w:szCs w:val="21"/>
              </w:rPr>
            </w:pPr>
            <w:r>
              <w:rPr>
                <w:rFonts w:hAnsi="宋体" w:hint="eastAsia"/>
                <w:sz w:val="21"/>
                <w:szCs w:val="21"/>
              </w:rPr>
              <w:t>凝土工程中的各细部做法的技术交底监督与技术改进工作。</w:t>
            </w:r>
          </w:p>
        </w:tc>
      </w:tr>
      <w:tr>
        <w:tblPrEx>
          <w:tblW w:w="8715" w:type="dxa"/>
          <w:tblInd w:w="91" w:type="dxa"/>
          <w:tblLayout w:type="fixed"/>
          <w:tblLook w:val="04A0"/>
        </w:tblPrEx>
        <w:tc>
          <w:tcPr>
            <w:tcW w:w="825" w:type="dxa"/>
            <w:vAlign w:val="center"/>
          </w:tcPr>
          <w:p w:rsidR="00063CC5">
            <w:pPr>
              <w:pStyle w:val="Normal0"/>
              <w:jc w:val="center"/>
              <w:rPr>
                <w:sz w:val="21"/>
                <w:szCs w:val="21"/>
              </w:rPr>
            </w:pPr>
            <w:r>
              <w:rPr>
                <w:sz w:val="21"/>
                <w:szCs w:val="21"/>
              </w:rPr>
              <w:t>3</w:t>
            </w:r>
          </w:p>
        </w:tc>
        <w:tc>
          <w:tcPr>
            <w:tcW w:w="1470" w:type="dxa"/>
            <w:vAlign w:val="center"/>
          </w:tcPr>
          <w:p w:rsidR="00063CC5">
            <w:pPr>
              <w:pStyle w:val="Normal0"/>
              <w:jc w:val="center"/>
              <w:rPr>
                <w:sz w:val="21"/>
                <w:szCs w:val="21"/>
              </w:rPr>
            </w:pPr>
            <w:r>
              <w:rPr>
                <w:rFonts w:hint="eastAsia"/>
                <w:sz w:val="21"/>
                <w:szCs w:val="21"/>
              </w:rPr>
              <w:t>混凝土工长</w:t>
            </w:r>
          </w:p>
          <w:p w:rsidR="00063CC5">
            <w:pPr>
              <w:pStyle w:val="Normal0"/>
              <w:jc w:val="center"/>
              <w:rPr>
                <w:sz w:val="21"/>
                <w:szCs w:val="21"/>
              </w:rPr>
            </w:pPr>
            <w:r>
              <w:rPr>
                <w:rFonts w:hint="eastAsia"/>
                <w:sz w:val="21"/>
                <w:szCs w:val="21"/>
              </w:rPr>
              <w:t>XXX</w:t>
            </w:r>
          </w:p>
        </w:tc>
        <w:tc>
          <w:tcPr>
            <w:tcW w:w="6420" w:type="dxa"/>
          </w:tcPr>
          <w:p w:rsidR="00063CC5">
            <w:pPr>
              <w:pStyle w:val="a2"/>
              <w:spacing w:line="240" w:lineRule="auto"/>
              <w:ind w:firstLine="420"/>
              <w:rPr>
                <w:sz w:val="21"/>
                <w:szCs w:val="21"/>
              </w:rPr>
            </w:pPr>
            <w:r>
              <w:rPr>
                <w:rFonts w:hAnsi="宋体" w:hint="eastAsia"/>
                <w:sz w:val="21"/>
                <w:szCs w:val="21"/>
              </w:rPr>
              <w:t>熟悉图纸、根据施工组织，监督管理混凝土工程浇筑、振捣做法与控制措施。配合技术做好书面作业交底，编制工种用料计划，做好施工记录，组织混凝土工程施工过程中“样板制”及其监督与实施，组织混凝土分项工程的质量验收，协助生产负责人搞好各工序之间的工序交接，解决生产过程中的混凝土订购、人员的调配。</w:t>
            </w:r>
            <w:r>
              <w:rPr>
                <w:rFonts w:hAnsi="宋体"/>
                <w:sz w:val="21"/>
                <w:szCs w:val="21"/>
              </w:rPr>
              <w:tab/>
            </w:r>
          </w:p>
        </w:tc>
      </w:tr>
    </w:tbl>
    <w:p w:rsidR="00063CC5">
      <w:pPr>
        <w:pStyle w:val="TOC7"/>
        <w:rPr>
          <w:rFonts w:ascii="宋体" w:hAnsi="宋体" w:cs="宋体"/>
        </w:rPr>
      </w:pPr>
    </w:p>
    <w:p w:rsidR="00063CC5">
      <w:pPr>
        <w:pStyle w:val="TOC7"/>
        <w:rPr>
          <w:rFonts w:ascii="宋体" w:hAnsi="宋体" w:cs="宋体"/>
        </w:rPr>
      </w:pPr>
    </w:p>
    <w:p w:rsidR="00063CC5">
      <w:pPr>
        <w:pStyle w:val="TOC7"/>
        <w:rPr>
          <w:rFonts w:ascii="宋体" w:hAnsi="宋体" w:cs="宋体"/>
        </w:rPr>
      </w:pPr>
      <w:r>
        <w:rPr>
          <w:rFonts w:ascii="宋体" w:hAnsi="宋体" w:cs="宋体" w:hint="eastAsia"/>
        </w:rPr>
        <w:t>续表</w:t>
      </w:r>
      <w:r>
        <w:rPr>
          <w:rFonts w:ascii="宋体" w:hAnsi="宋体" w:cs="宋体" w:hint="eastAsia"/>
        </w:rPr>
        <w:t xml:space="preserve">3.2.2  </w:t>
      </w:r>
      <w:r>
        <w:rPr>
          <w:rFonts w:ascii="宋体" w:hAnsi="宋体" w:cs="宋体" w:hint="eastAsia"/>
        </w:rPr>
        <w:t>项目部组织成员职责</w:t>
      </w:r>
    </w:p>
    <w:tbl>
      <w:tblPr>
        <w:tblStyle w:val="TableNormal"/>
        <w:tblW w:w="8715"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5"/>
        <w:gridCol w:w="1470"/>
        <w:gridCol w:w="6420"/>
      </w:tblGrid>
      <w:tr>
        <w:tblPrEx>
          <w:tblW w:w="8715"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825" w:type="dxa"/>
            <w:vAlign w:val="center"/>
          </w:tcPr>
          <w:p w:rsidR="00063CC5">
            <w:pPr>
              <w:pStyle w:val="Normal0"/>
              <w:jc w:val="center"/>
              <w:rPr>
                <w:b/>
                <w:sz w:val="21"/>
                <w:szCs w:val="21"/>
              </w:rPr>
            </w:pPr>
            <w:r>
              <w:rPr>
                <w:rFonts w:hint="eastAsia"/>
                <w:b/>
                <w:sz w:val="21"/>
                <w:szCs w:val="21"/>
              </w:rPr>
              <w:t>序号</w:t>
            </w:r>
          </w:p>
        </w:tc>
        <w:tc>
          <w:tcPr>
            <w:tcW w:w="1470" w:type="dxa"/>
            <w:vAlign w:val="center"/>
          </w:tcPr>
          <w:p w:rsidR="00063CC5">
            <w:pPr>
              <w:pStyle w:val="Normal0"/>
              <w:jc w:val="center"/>
              <w:rPr>
                <w:b/>
                <w:sz w:val="21"/>
                <w:szCs w:val="21"/>
              </w:rPr>
            </w:pPr>
            <w:r>
              <w:rPr>
                <w:rFonts w:hint="eastAsia"/>
                <w:b/>
                <w:sz w:val="21"/>
                <w:szCs w:val="21"/>
              </w:rPr>
              <w:t>负责人</w:t>
            </w:r>
          </w:p>
        </w:tc>
        <w:tc>
          <w:tcPr>
            <w:tcW w:w="6420" w:type="dxa"/>
          </w:tcPr>
          <w:p w:rsidR="00063CC5">
            <w:pPr>
              <w:pStyle w:val="Normal0"/>
              <w:jc w:val="center"/>
              <w:rPr>
                <w:b/>
                <w:sz w:val="21"/>
                <w:szCs w:val="21"/>
              </w:rPr>
            </w:pPr>
            <w:r>
              <w:rPr>
                <w:rFonts w:hint="eastAsia"/>
                <w:b/>
                <w:sz w:val="21"/>
                <w:szCs w:val="21"/>
              </w:rPr>
              <w:t>责任与任务</w:t>
            </w:r>
          </w:p>
        </w:tc>
      </w:tr>
      <w:tr>
        <w:tblPrEx>
          <w:tblW w:w="8715" w:type="dxa"/>
          <w:tblInd w:w="91" w:type="dxa"/>
          <w:tblLayout w:type="fixed"/>
          <w:tblLook w:val="04A0"/>
        </w:tblPrEx>
        <w:trPr>
          <w:trHeight w:val="1455"/>
        </w:trPr>
        <w:tc>
          <w:tcPr>
            <w:tcW w:w="825" w:type="dxa"/>
            <w:vAlign w:val="center"/>
          </w:tcPr>
          <w:p w:rsidR="00063CC5">
            <w:pPr>
              <w:pStyle w:val="Normal0"/>
              <w:jc w:val="center"/>
              <w:rPr>
                <w:sz w:val="21"/>
                <w:szCs w:val="21"/>
              </w:rPr>
            </w:pPr>
            <w:bookmarkStart w:id="216" w:name="_Toc475027347"/>
            <w:bookmarkStart w:id="217" w:name="_Toc475027614"/>
            <w:bookmarkStart w:id="218" w:name="_Toc16681"/>
            <w:bookmarkStart w:id="219" w:name="_Toc16234"/>
            <w:bookmarkStart w:id="220" w:name="_Toc13613"/>
            <w:bookmarkStart w:id="221" w:name="_Toc10930"/>
            <w:bookmarkStart w:id="222" w:name="_Toc23045"/>
            <w:bookmarkStart w:id="223" w:name="_Toc14625"/>
            <w:bookmarkStart w:id="224" w:name="_Toc32639"/>
            <w:bookmarkStart w:id="225" w:name="_Toc1663"/>
            <w:bookmarkStart w:id="226" w:name="_Toc31666"/>
            <w:bookmarkStart w:id="227" w:name="_Toc29344"/>
            <w:bookmarkStart w:id="228" w:name="_Toc30769"/>
            <w:bookmarkStart w:id="229" w:name="_Toc28684"/>
            <w:bookmarkStart w:id="230" w:name="_Toc16205"/>
            <w:bookmarkStart w:id="231" w:name="_Toc12319"/>
            <w:r>
              <w:rPr>
                <w:sz w:val="21"/>
                <w:szCs w:val="21"/>
              </w:rPr>
              <w:t>4</w:t>
            </w:r>
          </w:p>
        </w:tc>
        <w:tc>
          <w:tcPr>
            <w:tcW w:w="1470" w:type="dxa"/>
            <w:vAlign w:val="center"/>
          </w:tcPr>
          <w:p w:rsidR="00063CC5">
            <w:pPr>
              <w:pStyle w:val="Normal0"/>
              <w:jc w:val="center"/>
              <w:rPr>
                <w:sz w:val="21"/>
                <w:szCs w:val="21"/>
              </w:rPr>
            </w:pPr>
            <w:r>
              <w:rPr>
                <w:rFonts w:hint="eastAsia"/>
                <w:sz w:val="21"/>
                <w:szCs w:val="21"/>
              </w:rPr>
              <w:t>质检员</w:t>
            </w:r>
          </w:p>
          <w:p w:rsidR="00063CC5">
            <w:pPr>
              <w:pStyle w:val="Normal0"/>
              <w:jc w:val="center"/>
              <w:rPr>
                <w:sz w:val="21"/>
                <w:szCs w:val="21"/>
              </w:rPr>
            </w:pPr>
            <w:r>
              <w:rPr>
                <w:rFonts w:hint="eastAsia"/>
                <w:sz w:val="21"/>
                <w:szCs w:val="21"/>
              </w:rPr>
              <w:t>XXX</w:t>
            </w:r>
          </w:p>
        </w:tc>
        <w:tc>
          <w:tcPr>
            <w:tcW w:w="6420" w:type="dxa"/>
          </w:tcPr>
          <w:p w:rsidR="00063CC5">
            <w:pPr>
              <w:pStyle w:val="a2"/>
              <w:spacing w:line="240" w:lineRule="auto"/>
              <w:ind w:firstLine="420"/>
              <w:rPr>
                <w:sz w:val="21"/>
                <w:szCs w:val="21"/>
              </w:rPr>
            </w:pPr>
            <w:r>
              <w:rPr>
                <w:rFonts w:hAnsi="宋体" w:hint="eastAsia"/>
                <w:sz w:val="21"/>
                <w:szCs w:val="21"/>
              </w:rPr>
              <w:t>认真贯彻执行施工规范、施工工艺标准及本工程施工组织设计、混凝土工程施工方案的技术做法、操作要领和质量要求，指导混凝土工程的重点控制</w:t>
            </w:r>
            <w:r>
              <w:rPr>
                <w:rFonts w:hAnsi="宋体" w:hint="eastAsia"/>
                <w:sz w:val="21"/>
                <w:szCs w:val="21"/>
              </w:rPr>
              <w:t>、复杂工艺的实施。严格监督各工序的正确实施和混凝土分项工程检查验收，质量核定、报验，协助技术负责人搞好工程质量。</w:t>
            </w:r>
          </w:p>
        </w:tc>
      </w:tr>
      <w:tr>
        <w:tblPrEx>
          <w:tblW w:w="8715" w:type="dxa"/>
          <w:tblInd w:w="91" w:type="dxa"/>
          <w:tblLayout w:type="fixed"/>
          <w:tblLook w:val="04A0"/>
        </w:tblPrEx>
        <w:trPr>
          <w:trHeight w:val="720"/>
        </w:trPr>
        <w:tc>
          <w:tcPr>
            <w:tcW w:w="825" w:type="dxa"/>
            <w:vAlign w:val="center"/>
          </w:tcPr>
          <w:p w:rsidR="00063CC5">
            <w:pPr>
              <w:pStyle w:val="Normal0"/>
              <w:jc w:val="center"/>
              <w:rPr>
                <w:sz w:val="21"/>
                <w:szCs w:val="21"/>
              </w:rPr>
            </w:pPr>
            <w:r>
              <w:rPr>
                <w:sz w:val="21"/>
                <w:szCs w:val="21"/>
              </w:rPr>
              <w:t>5</w:t>
            </w:r>
          </w:p>
        </w:tc>
        <w:tc>
          <w:tcPr>
            <w:tcW w:w="1470" w:type="dxa"/>
            <w:vAlign w:val="center"/>
          </w:tcPr>
          <w:p w:rsidR="00063CC5">
            <w:pPr>
              <w:pStyle w:val="Normal0"/>
              <w:jc w:val="center"/>
              <w:rPr>
                <w:sz w:val="21"/>
                <w:szCs w:val="21"/>
              </w:rPr>
            </w:pPr>
            <w:r>
              <w:rPr>
                <w:rFonts w:hint="eastAsia"/>
                <w:sz w:val="21"/>
                <w:szCs w:val="21"/>
              </w:rPr>
              <w:t>安全员</w:t>
            </w:r>
          </w:p>
          <w:p w:rsidR="00063CC5">
            <w:pPr>
              <w:pStyle w:val="Normal0"/>
              <w:jc w:val="center"/>
              <w:rPr>
                <w:sz w:val="21"/>
                <w:szCs w:val="21"/>
              </w:rPr>
            </w:pPr>
            <w:r>
              <w:rPr>
                <w:rFonts w:hint="eastAsia"/>
                <w:sz w:val="21"/>
                <w:szCs w:val="21"/>
              </w:rPr>
              <w:t>XXX</w:t>
            </w:r>
          </w:p>
        </w:tc>
        <w:tc>
          <w:tcPr>
            <w:tcW w:w="6420" w:type="dxa"/>
          </w:tcPr>
          <w:p w:rsidR="00063CC5">
            <w:pPr>
              <w:pStyle w:val="a2"/>
              <w:spacing w:line="240" w:lineRule="auto"/>
              <w:ind w:firstLine="420"/>
              <w:rPr>
                <w:sz w:val="21"/>
                <w:szCs w:val="21"/>
              </w:rPr>
            </w:pPr>
            <w:r>
              <w:rPr>
                <w:rFonts w:hAnsi="宋体" w:hint="eastAsia"/>
                <w:sz w:val="21"/>
                <w:szCs w:val="21"/>
              </w:rPr>
              <w:t>认真执行国家安全生产管理条例，监督施工人员认真做好安全防护，对混凝土施工相关人员进行安全教育，监督检查施工人员的安全防护措施，检查施工现场的一期安全设施，监督工人正确操作，严禁违章操作和位置指挥。</w:t>
            </w:r>
          </w:p>
        </w:tc>
      </w:tr>
      <w:tr>
        <w:tblPrEx>
          <w:tblW w:w="8715" w:type="dxa"/>
          <w:tblInd w:w="91" w:type="dxa"/>
          <w:tblLayout w:type="fixed"/>
          <w:tblLook w:val="04A0"/>
        </w:tblPrEx>
        <w:trPr>
          <w:trHeight w:val="720"/>
        </w:trPr>
        <w:tc>
          <w:tcPr>
            <w:tcW w:w="825" w:type="dxa"/>
            <w:vAlign w:val="center"/>
          </w:tcPr>
          <w:p w:rsidR="00063CC5">
            <w:pPr>
              <w:pStyle w:val="Normal0"/>
              <w:jc w:val="center"/>
              <w:rPr>
                <w:sz w:val="21"/>
                <w:szCs w:val="21"/>
              </w:rPr>
            </w:pPr>
            <w:r>
              <w:rPr>
                <w:rFonts w:hint="eastAsia"/>
                <w:sz w:val="21"/>
                <w:szCs w:val="21"/>
              </w:rPr>
              <w:t>6</w:t>
            </w:r>
          </w:p>
        </w:tc>
        <w:tc>
          <w:tcPr>
            <w:tcW w:w="1470" w:type="dxa"/>
            <w:vAlign w:val="center"/>
          </w:tcPr>
          <w:p w:rsidR="00063CC5">
            <w:pPr>
              <w:pStyle w:val="Normal0"/>
              <w:jc w:val="center"/>
              <w:rPr>
                <w:sz w:val="21"/>
                <w:szCs w:val="21"/>
              </w:rPr>
            </w:pPr>
            <w:r>
              <w:rPr>
                <w:rFonts w:hint="eastAsia"/>
                <w:sz w:val="21"/>
                <w:szCs w:val="21"/>
              </w:rPr>
              <w:t>生产经理</w:t>
            </w:r>
          </w:p>
          <w:p w:rsidR="00063CC5">
            <w:pPr>
              <w:pStyle w:val="Normal0"/>
              <w:jc w:val="center"/>
              <w:rPr>
                <w:sz w:val="21"/>
                <w:szCs w:val="21"/>
              </w:rPr>
            </w:pPr>
            <w:r>
              <w:rPr>
                <w:rFonts w:hint="eastAsia"/>
                <w:sz w:val="21"/>
                <w:szCs w:val="21"/>
              </w:rPr>
              <w:t>XXX</w:t>
            </w:r>
          </w:p>
        </w:tc>
        <w:tc>
          <w:tcPr>
            <w:tcW w:w="6420" w:type="dxa"/>
          </w:tcPr>
          <w:p w:rsidR="00063CC5">
            <w:pPr>
              <w:pStyle w:val="a2"/>
              <w:spacing w:line="240" w:lineRule="auto"/>
              <w:ind w:firstLine="420"/>
              <w:rPr>
                <w:rFonts w:hAnsi="宋体"/>
                <w:sz w:val="21"/>
                <w:szCs w:val="21"/>
              </w:rPr>
            </w:pPr>
            <w:r>
              <w:rPr>
                <w:rFonts w:hAnsi="宋体" w:hint="eastAsia"/>
                <w:sz w:val="21"/>
                <w:szCs w:val="21"/>
              </w:rPr>
              <w:t>负责组织混凝土施工各工序的实施，依据施工规范、施工组织设计、专项施工方案、专项施工技术交底进行组织施工，协助项目部生产负责人组织各分项工程的生产安排与落实，按照工程进度计划组织混凝土施工，依据施工组织设计平面布置图安装混凝土地泵，搞好施工现场的安全文明施工。</w:t>
            </w:r>
          </w:p>
        </w:tc>
      </w:tr>
      <w:tr>
        <w:tblPrEx>
          <w:tblW w:w="8715" w:type="dxa"/>
          <w:tblInd w:w="91" w:type="dxa"/>
          <w:tblLayout w:type="fixed"/>
          <w:tblLook w:val="04A0"/>
        </w:tblPrEx>
        <w:trPr>
          <w:trHeight w:val="720"/>
        </w:trPr>
        <w:tc>
          <w:tcPr>
            <w:tcW w:w="825" w:type="dxa"/>
            <w:vAlign w:val="center"/>
          </w:tcPr>
          <w:p w:rsidR="00063CC5">
            <w:pPr>
              <w:pStyle w:val="Normal0"/>
              <w:jc w:val="center"/>
              <w:rPr>
                <w:sz w:val="21"/>
                <w:szCs w:val="21"/>
              </w:rPr>
            </w:pPr>
            <w:r>
              <w:rPr>
                <w:rFonts w:hint="eastAsia"/>
                <w:sz w:val="21"/>
                <w:szCs w:val="21"/>
              </w:rPr>
              <w:t>7</w:t>
            </w:r>
          </w:p>
        </w:tc>
        <w:tc>
          <w:tcPr>
            <w:tcW w:w="1470" w:type="dxa"/>
            <w:vAlign w:val="center"/>
          </w:tcPr>
          <w:p w:rsidR="00063CC5">
            <w:pPr>
              <w:pStyle w:val="Normal0"/>
              <w:jc w:val="center"/>
              <w:rPr>
                <w:sz w:val="21"/>
                <w:szCs w:val="21"/>
              </w:rPr>
            </w:pPr>
            <w:r>
              <w:rPr>
                <w:rFonts w:hint="eastAsia"/>
                <w:sz w:val="21"/>
                <w:szCs w:val="21"/>
              </w:rPr>
              <w:t>混凝土班长</w:t>
            </w:r>
            <w:r>
              <w:rPr>
                <w:rFonts w:hint="eastAsia"/>
                <w:sz w:val="21"/>
                <w:szCs w:val="21"/>
              </w:rPr>
              <w:t>XXX</w:t>
            </w:r>
          </w:p>
        </w:tc>
        <w:tc>
          <w:tcPr>
            <w:tcW w:w="6420" w:type="dxa"/>
          </w:tcPr>
          <w:p w:rsidR="00063CC5">
            <w:pPr>
              <w:pStyle w:val="a2"/>
              <w:spacing w:line="240" w:lineRule="auto"/>
              <w:ind w:firstLine="420"/>
              <w:rPr>
                <w:rFonts w:hAnsi="宋体"/>
                <w:sz w:val="21"/>
                <w:szCs w:val="21"/>
              </w:rPr>
            </w:pPr>
            <w:r>
              <w:rPr>
                <w:rFonts w:hAnsi="宋体" w:hint="eastAsia"/>
                <w:sz w:val="21"/>
                <w:szCs w:val="21"/>
              </w:rPr>
              <w:t>熟悉图纸，向操作工人进行技术交底、制定改进混凝土工程浇筑、振捣做法与控制措施。编制工种用料计划，做好混凝土浇筑记录，组织混凝土工程施工过程中“样板墙、板”及其监督操作工人实施。</w:t>
            </w:r>
          </w:p>
        </w:tc>
      </w:tr>
      <w:tr>
        <w:tblPrEx>
          <w:tblW w:w="8715" w:type="dxa"/>
          <w:tblInd w:w="91" w:type="dxa"/>
          <w:tblLayout w:type="fixed"/>
          <w:tblLook w:val="04A0"/>
        </w:tblPrEx>
        <w:trPr>
          <w:trHeight w:val="720"/>
        </w:trPr>
        <w:tc>
          <w:tcPr>
            <w:tcW w:w="825" w:type="dxa"/>
            <w:vAlign w:val="center"/>
          </w:tcPr>
          <w:p w:rsidR="00063CC5">
            <w:pPr>
              <w:pStyle w:val="Normal0"/>
              <w:jc w:val="center"/>
              <w:rPr>
                <w:sz w:val="21"/>
                <w:szCs w:val="21"/>
              </w:rPr>
            </w:pPr>
            <w:r>
              <w:rPr>
                <w:rFonts w:hint="eastAsia"/>
                <w:sz w:val="21"/>
                <w:szCs w:val="21"/>
              </w:rPr>
              <w:t>8</w:t>
            </w:r>
          </w:p>
        </w:tc>
        <w:tc>
          <w:tcPr>
            <w:tcW w:w="1470" w:type="dxa"/>
            <w:vAlign w:val="center"/>
          </w:tcPr>
          <w:p w:rsidR="00063CC5">
            <w:pPr>
              <w:pStyle w:val="Normal0"/>
              <w:jc w:val="center"/>
              <w:rPr>
                <w:sz w:val="21"/>
                <w:szCs w:val="21"/>
              </w:rPr>
            </w:pPr>
            <w:r>
              <w:rPr>
                <w:rFonts w:hint="eastAsia"/>
                <w:sz w:val="21"/>
                <w:szCs w:val="21"/>
              </w:rPr>
              <w:t>试验员</w:t>
            </w:r>
          </w:p>
          <w:p w:rsidR="00063CC5">
            <w:pPr>
              <w:pStyle w:val="Normal0"/>
              <w:jc w:val="center"/>
              <w:rPr>
                <w:sz w:val="21"/>
                <w:szCs w:val="21"/>
              </w:rPr>
            </w:pPr>
            <w:r>
              <w:rPr>
                <w:rFonts w:hint="eastAsia"/>
                <w:sz w:val="21"/>
                <w:szCs w:val="21"/>
              </w:rPr>
              <w:t>XXX</w:t>
            </w:r>
          </w:p>
        </w:tc>
        <w:tc>
          <w:tcPr>
            <w:tcW w:w="6420" w:type="dxa"/>
          </w:tcPr>
          <w:p w:rsidR="00063CC5">
            <w:pPr>
              <w:pStyle w:val="Normal0"/>
              <w:tabs>
                <w:tab w:val="left" w:pos="0"/>
              </w:tabs>
              <w:ind w:firstLine="420" w:firstLineChars="200"/>
              <w:rPr>
                <w:rFonts w:hAnsi="宋体"/>
                <w:sz w:val="21"/>
                <w:szCs w:val="21"/>
              </w:rPr>
            </w:pPr>
            <w:r>
              <w:rPr>
                <w:rFonts w:ascii="宋体" w:hAnsi="宋体" w:hint="eastAsia"/>
                <w:sz w:val="21"/>
                <w:szCs w:val="21"/>
              </w:rPr>
              <w:t>根据试验计划做好混凝土试件制作和养护管理，填写委托单，及时送试并做好记录与标识及时领取转发试验报告，混凝土试验要分类建立取样、送试台帐和试验报告台帐。做好混凝土的塌落度测试。</w:t>
            </w:r>
          </w:p>
        </w:tc>
      </w:tr>
      <w:tr>
        <w:tblPrEx>
          <w:tblW w:w="8715" w:type="dxa"/>
          <w:tblInd w:w="91" w:type="dxa"/>
          <w:tblLayout w:type="fixed"/>
          <w:tblLook w:val="04A0"/>
        </w:tblPrEx>
        <w:trPr>
          <w:trHeight w:val="720"/>
        </w:trPr>
        <w:tc>
          <w:tcPr>
            <w:tcW w:w="825" w:type="dxa"/>
            <w:vAlign w:val="center"/>
          </w:tcPr>
          <w:p w:rsidR="00063CC5">
            <w:pPr>
              <w:pStyle w:val="Normal0"/>
              <w:jc w:val="center"/>
              <w:rPr>
                <w:sz w:val="21"/>
                <w:szCs w:val="21"/>
              </w:rPr>
            </w:pPr>
            <w:r>
              <w:rPr>
                <w:rFonts w:hint="eastAsia"/>
                <w:sz w:val="21"/>
                <w:szCs w:val="21"/>
              </w:rPr>
              <w:t>9</w:t>
            </w:r>
          </w:p>
        </w:tc>
        <w:tc>
          <w:tcPr>
            <w:tcW w:w="1470" w:type="dxa"/>
            <w:vAlign w:val="center"/>
          </w:tcPr>
          <w:p w:rsidR="00063CC5">
            <w:pPr>
              <w:pStyle w:val="Normal0"/>
              <w:jc w:val="center"/>
              <w:rPr>
                <w:sz w:val="21"/>
                <w:szCs w:val="21"/>
              </w:rPr>
            </w:pPr>
            <w:r>
              <w:rPr>
                <w:rFonts w:hint="eastAsia"/>
                <w:sz w:val="21"/>
                <w:szCs w:val="21"/>
              </w:rPr>
              <w:t>资料员</w:t>
            </w:r>
          </w:p>
          <w:p w:rsidR="00063CC5">
            <w:pPr>
              <w:pStyle w:val="Normal0"/>
              <w:jc w:val="center"/>
              <w:rPr>
                <w:sz w:val="21"/>
                <w:szCs w:val="21"/>
              </w:rPr>
            </w:pPr>
            <w:r>
              <w:rPr>
                <w:rFonts w:hint="eastAsia"/>
                <w:sz w:val="21"/>
                <w:szCs w:val="21"/>
              </w:rPr>
              <w:t>XXX</w:t>
            </w:r>
          </w:p>
        </w:tc>
        <w:tc>
          <w:tcPr>
            <w:tcW w:w="6420" w:type="dxa"/>
          </w:tcPr>
          <w:p w:rsidR="00063CC5">
            <w:pPr>
              <w:pStyle w:val="Normal0"/>
              <w:tabs>
                <w:tab w:val="left" w:pos="0"/>
              </w:tabs>
              <w:ind w:firstLine="420" w:firstLineChars="200"/>
              <w:rPr>
                <w:rFonts w:ascii="宋体" w:hAnsi="宋体"/>
                <w:sz w:val="21"/>
                <w:szCs w:val="21"/>
              </w:rPr>
            </w:pPr>
            <w:r>
              <w:rPr>
                <w:rFonts w:ascii="宋体" w:hAnsi="宋体" w:hint="eastAsia"/>
                <w:sz w:val="21"/>
                <w:szCs w:val="21"/>
              </w:rPr>
              <w:t>负责工程项目混凝土施工、质量文件及记录的收集、整理、编目、传递、归档等工作。</w:t>
            </w:r>
          </w:p>
        </w:tc>
      </w:tr>
      <w:tr>
        <w:tblPrEx>
          <w:tblW w:w="8715" w:type="dxa"/>
          <w:tblInd w:w="91" w:type="dxa"/>
          <w:tblLayout w:type="fixed"/>
          <w:tblLook w:val="04A0"/>
        </w:tblPrEx>
        <w:trPr>
          <w:trHeight w:val="582"/>
        </w:trPr>
        <w:tc>
          <w:tcPr>
            <w:tcW w:w="825" w:type="dxa"/>
            <w:vAlign w:val="center"/>
          </w:tcPr>
          <w:p w:rsidR="00063CC5">
            <w:pPr>
              <w:pStyle w:val="Normal0"/>
              <w:jc w:val="center"/>
              <w:rPr>
                <w:sz w:val="21"/>
                <w:szCs w:val="21"/>
              </w:rPr>
            </w:pPr>
            <w:r>
              <w:rPr>
                <w:rFonts w:hint="eastAsia"/>
                <w:sz w:val="21"/>
                <w:szCs w:val="21"/>
              </w:rPr>
              <w:t>10</w:t>
            </w:r>
          </w:p>
        </w:tc>
        <w:tc>
          <w:tcPr>
            <w:tcW w:w="1470" w:type="dxa"/>
            <w:vAlign w:val="center"/>
          </w:tcPr>
          <w:p w:rsidR="00063CC5">
            <w:pPr>
              <w:pStyle w:val="Normal0"/>
              <w:jc w:val="center"/>
              <w:rPr>
                <w:sz w:val="21"/>
                <w:szCs w:val="21"/>
              </w:rPr>
            </w:pPr>
            <w:r>
              <w:rPr>
                <w:rFonts w:hint="eastAsia"/>
                <w:sz w:val="21"/>
                <w:szCs w:val="21"/>
              </w:rPr>
              <w:t>材料员</w:t>
            </w:r>
          </w:p>
          <w:p w:rsidR="00063CC5">
            <w:pPr>
              <w:pStyle w:val="Normal0"/>
              <w:jc w:val="center"/>
              <w:rPr>
                <w:sz w:val="21"/>
                <w:szCs w:val="21"/>
              </w:rPr>
            </w:pPr>
            <w:r>
              <w:rPr>
                <w:rFonts w:hint="eastAsia"/>
                <w:sz w:val="21"/>
                <w:szCs w:val="21"/>
              </w:rPr>
              <w:t>XXX</w:t>
            </w:r>
          </w:p>
        </w:tc>
        <w:tc>
          <w:tcPr>
            <w:tcW w:w="6420" w:type="dxa"/>
          </w:tcPr>
          <w:p w:rsidR="00063CC5">
            <w:pPr>
              <w:pStyle w:val="Normal0"/>
              <w:tabs>
                <w:tab w:val="left" w:pos="0"/>
              </w:tabs>
              <w:ind w:firstLine="420" w:firstLineChars="200"/>
              <w:rPr>
                <w:rFonts w:ascii="宋体" w:hAnsi="宋体"/>
                <w:sz w:val="21"/>
                <w:szCs w:val="21"/>
              </w:rPr>
            </w:pPr>
            <w:r>
              <w:rPr>
                <w:rFonts w:ascii="宋体" w:hAnsi="宋体" w:hint="eastAsia"/>
                <w:sz w:val="21"/>
                <w:szCs w:val="21"/>
              </w:rPr>
              <w:t>负责混凝土的进场的数量核对及建立混凝土进场台账，统计混凝土结算工程量。</w:t>
            </w:r>
          </w:p>
        </w:tc>
      </w:tr>
    </w:tbl>
    <w:p w:rsidR="00063CC5">
      <w:pPr>
        <w:pStyle w:val="Heading2"/>
        <w:rPr>
          <w:rFonts w:ascii="宋体" w:hAnsi="宋体" w:cs="宋体"/>
        </w:rPr>
      </w:pPr>
      <w:r>
        <w:rPr>
          <w:rFonts w:ascii="宋体" w:hAnsi="宋体" w:cs="宋体" w:hint="eastAsia"/>
        </w:rPr>
        <w:t xml:space="preserve">3.3  </w:t>
      </w:r>
      <w:r>
        <w:rPr>
          <w:rFonts w:ascii="宋体" w:hAnsi="宋体" w:cs="宋体" w:hint="eastAsia"/>
        </w:rPr>
        <w:t>生产安排</w:t>
      </w:r>
      <w:bookmarkEnd w:id="216"/>
      <w:bookmarkEnd w:id="217"/>
      <w:r>
        <w:rPr>
          <w:rFonts w:ascii="宋体" w:hAnsi="宋体" w:cs="宋体" w:hint="eastAsia"/>
        </w:rPr>
        <w:t> </w:t>
      </w:r>
      <w:bookmarkEnd w:id="218"/>
      <w:bookmarkEnd w:id="219"/>
      <w:bookmarkEnd w:id="220"/>
      <w:bookmarkEnd w:id="221"/>
      <w:bookmarkEnd w:id="222"/>
      <w:bookmarkEnd w:id="223"/>
      <w:bookmarkEnd w:id="224"/>
      <w:bookmarkEnd w:id="225"/>
      <w:bookmarkEnd w:id="226"/>
    </w:p>
    <w:p w:rsidR="00063CC5">
      <w:pPr>
        <w:pStyle w:val="Normal0"/>
        <w:spacing w:line="400" w:lineRule="exact"/>
        <w:ind w:firstLine="480"/>
        <w:jc w:val="left"/>
        <w:rPr>
          <w:rFonts w:ascii="宋体" w:hAnsi="宋体"/>
        </w:rPr>
      </w:pPr>
      <w:r>
        <w:rPr>
          <w:rFonts w:ascii="宋体" w:hAnsi="宋体" w:hint="eastAsia"/>
        </w:rPr>
        <w:t>本工程全部采用商品砼。商品砼供应方为</w:t>
      </w:r>
      <w:r>
        <w:rPr>
          <w:rFonts w:ascii="宋体" w:hAnsi="宋体" w:hint="eastAsia"/>
        </w:rPr>
        <w:t>XXX</w:t>
      </w:r>
      <w:r>
        <w:rPr>
          <w:rFonts w:ascii="宋体" w:hAnsi="宋体" w:hint="eastAsia"/>
        </w:rPr>
        <w:t>混凝土有限公司。</w:t>
      </w:r>
    </w:p>
    <w:p w:rsidR="00063CC5">
      <w:pPr>
        <w:pStyle w:val="Normal0"/>
        <w:spacing w:line="400" w:lineRule="exact"/>
        <w:ind w:left="360"/>
        <w:jc w:val="left"/>
        <w:rPr>
          <w:rFonts w:ascii="宋体" w:hAnsi="宋体"/>
        </w:rPr>
      </w:pPr>
      <w:r>
        <w:rPr>
          <w:rFonts w:ascii="宋体" w:hAnsi="宋体" w:hint="eastAsia"/>
        </w:rPr>
        <w:t xml:space="preserve"> </w:t>
      </w:r>
      <w:r>
        <w:rPr>
          <w:rFonts w:ascii="宋体" w:hAnsi="宋体" w:hint="eastAsia"/>
        </w:rPr>
        <w:t>浇筑方式：</w:t>
      </w:r>
      <w:r>
        <w:rPr>
          <w:rFonts w:ascii="宋体" w:hAnsi="宋体" w:hint="eastAsia"/>
        </w:rPr>
        <w:t>4</w:t>
      </w:r>
      <w:r>
        <w:rPr>
          <w:rFonts w:ascii="宋体" w:hAnsi="宋体" w:hint="eastAsia"/>
        </w:rPr>
        <w:t>层以下选用</w:t>
      </w:r>
      <w:r>
        <w:rPr>
          <w:rFonts w:ascii="宋体" w:hAnsi="宋体" w:hint="eastAsia"/>
        </w:rPr>
        <w:t>50m</w:t>
      </w:r>
      <w:r>
        <w:rPr>
          <w:rFonts w:ascii="宋体" w:hAnsi="宋体" w:hint="eastAsia"/>
        </w:rPr>
        <w:t>汽车泵浇筑混凝土，</w:t>
      </w:r>
      <w:r>
        <w:rPr>
          <w:rFonts w:ascii="宋体" w:hAnsi="宋体" w:hint="eastAsia"/>
        </w:rPr>
        <w:t>4</w:t>
      </w:r>
      <w:r>
        <w:rPr>
          <w:rFonts w:ascii="宋体" w:hAnsi="宋体" w:hint="eastAsia"/>
        </w:rPr>
        <w:t>层以上选用</w:t>
      </w:r>
      <w:r>
        <w:rPr>
          <w:rFonts w:ascii="宋体" w:hAnsi="宋体" w:cs="宋体" w:hint="eastAsia"/>
          <w:bCs/>
        </w:rPr>
        <w:t>HTB110</w:t>
      </w:r>
      <w:r>
        <w:rPr>
          <w:rFonts w:ascii="宋体" w:hAnsi="宋体" w:hint="eastAsia"/>
        </w:rPr>
        <w:t>地泵</w:t>
      </w:r>
    </w:p>
    <w:p w:rsidR="00063CC5">
      <w:pPr>
        <w:pStyle w:val="Normal0"/>
        <w:spacing w:line="400" w:lineRule="exact"/>
        <w:jc w:val="left"/>
        <w:rPr>
          <w:rFonts w:ascii="宋体" w:hAnsi="宋体"/>
        </w:rPr>
        <w:sectPr>
          <w:type w:val="nextPage"/>
          <w:pgSz w:w="11906" w:h="16838"/>
          <w:pgMar w:top="1440" w:right="1803" w:bottom="1440" w:left="1803" w:header="850" w:footer="907" w:gutter="0"/>
          <w:pgNumType w:start="10"/>
          <w:cols w:space="720"/>
          <w:titlePg w:val="0"/>
          <w:docGrid w:type="lines" w:linePitch="312"/>
        </w:sectPr>
      </w:pPr>
      <w:r>
        <w:rPr>
          <w:rFonts w:ascii="宋体" w:hAnsi="宋体" w:hint="eastAsia"/>
        </w:rPr>
        <w:t>浇筑；底板大体积混凝土施工时，要求商混公司安排两台汽车泵车，保证混凝土</w:t>
      </w:r>
    </w:p>
    <w:p w:rsidR="00063CC5">
      <w:pPr>
        <w:pStyle w:val="Normal0"/>
        <w:spacing w:line="400" w:lineRule="exact"/>
        <w:jc w:val="left"/>
        <w:rPr>
          <w:rFonts w:ascii="宋体" w:hAnsi="宋体"/>
        </w:rPr>
      </w:pPr>
      <w:r>
        <w:rPr>
          <w:rFonts w:ascii="宋体" w:hAnsi="宋体" w:hint="eastAsia"/>
        </w:rPr>
        <w:t>的供应，进行不间断浇筑。</w:t>
      </w:r>
    </w:p>
    <w:p w:rsidR="00063CC5">
      <w:pPr>
        <w:pStyle w:val="Normal0"/>
        <w:spacing w:line="400" w:lineRule="exact"/>
        <w:ind w:left="360"/>
        <w:jc w:val="left"/>
        <w:rPr>
          <w:rFonts w:ascii="宋体" w:hAnsi="宋体" w:cs="宋体"/>
        </w:rPr>
      </w:pPr>
      <w:r>
        <w:rPr>
          <w:rFonts w:ascii="宋体" w:hAnsi="宋体" w:cs="宋体" w:hint="eastAsia"/>
        </w:rPr>
        <w:t xml:space="preserve"> </w:t>
      </w:r>
      <w:r>
        <w:rPr>
          <w:rFonts w:ascii="宋体" w:hAnsi="宋体" w:cs="宋体" w:hint="eastAsia"/>
        </w:rPr>
        <w:t>泵车布置：地下室混凝土浇筑时汽车泵放置在基坑西南侧，首层至</w:t>
      </w:r>
      <w:r>
        <w:rPr>
          <w:rFonts w:ascii="宋体" w:hAnsi="宋体" w:cs="宋体" w:hint="eastAsia"/>
        </w:rPr>
        <w:t>4</w:t>
      </w:r>
      <w:r>
        <w:rPr>
          <w:rFonts w:ascii="宋体" w:hAnsi="宋体" w:cs="宋体" w:hint="eastAsia"/>
        </w:rPr>
        <w:t>层主体</w:t>
      </w:r>
    </w:p>
    <w:p w:rsidR="00063CC5">
      <w:pPr>
        <w:pStyle w:val="Normal0"/>
        <w:spacing w:line="400" w:lineRule="exact"/>
        <w:jc w:val="left"/>
        <w:rPr>
          <w:rFonts w:ascii="宋体" w:hAnsi="宋体" w:cs="宋体"/>
        </w:rPr>
      </w:pPr>
      <w:r>
        <w:rPr>
          <w:rFonts w:ascii="宋体" w:hAnsi="宋体" w:cs="宋体" w:hint="eastAsia"/>
        </w:rPr>
        <w:t>混凝土浇筑时汽车泵放置在主楼西侧居中位置。</w:t>
      </w:r>
    </w:p>
    <w:p w:rsidR="00063CC5">
      <w:pPr>
        <w:pStyle w:val="Normal0"/>
        <w:spacing w:line="400" w:lineRule="exact"/>
        <w:ind w:left="360"/>
        <w:jc w:val="left"/>
        <w:rPr>
          <w:rFonts w:ascii="宋体" w:hAnsi="宋体" w:cs="宋体"/>
        </w:rPr>
      </w:pPr>
      <w:r>
        <w:rPr>
          <w:rFonts w:ascii="宋体" w:hAnsi="宋体" w:cs="宋体" w:hint="eastAsia"/>
        </w:rPr>
        <w:t xml:space="preserve"> </w:t>
      </w:r>
      <w:r>
        <w:rPr>
          <w:rFonts w:ascii="宋体" w:hAnsi="宋体" w:cs="宋体" w:hint="eastAsia"/>
        </w:rPr>
        <w:t>地泵布置：</w:t>
      </w:r>
      <w:r>
        <w:rPr>
          <w:rFonts w:ascii="宋体" w:hAnsi="宋体" w:cs="宋体" w:hint="eastAsia"/>
        </w:rPr>
        <w:t>4</w:t>
      </w:r>
      <w:r>
        <w:rPr>
          <w:rFonts w:ascii="宋体" w:hAnsi="宋体" w:cs="宋体" w:hint="eastAsia"/>
        </w:rPr>
        <w:t>层以上楼层施工时，地泵放置在主楼西侧居中位置，地泵混凝</w:t>
      </w:r>
    </w:p>
    <w:p w:rsidR="00063CC5">
      <w:pPr>
        <w:pStyle w:val="Normal0"/>
        <w:spacing w:line="400" w:lineRule="exact"/>
        <w:jc w:val="left"/>
        <w:rPr>
          <w:rFonts w:ascii="宋体" w:hAnsi="宋体"/>
        </w:rPr>
      </w:pPr>
      <w:r>
        <w:rPr>
          <w:rFonts w:ascii="宋体" w:hAnsi="宋体" w:cs="宋体" w:hint="eastAsia"/>
        </w:rPr>
        <w:t>土管道沿核心筒墙南侧墙向上安装到施工楼层。</w:t>
      </w:r>
    </w:p>
    <w:p w:rsidR="00063CC5">
      <w:pPr>
        <w:pStyle w:val="Normal0"/>
        <w:spacing w:line="400" w:lineRule="exact"/>
        <w:ind w:firstLine="480"/>
        <w:jc w:val="left"/>
        <w:rPr>
          <w:rFonts w:cs="宋体"/>
        </w:rPr>
      </w:pPr>
      <w:r>
        <w:rPr>
          <w:rFonts w:ascii="宋体" w:hAnsi="宋体" w:hint="eastAsia"/>
        </w:rPr>
        <w:t>浇筑顺序：</w:t>
      </w:r>
      <w:r>
        <w:rPr>
          <w:rFonts w:cs="宋体" w:hint="eastAsia"/>
        </w:rPr>
        <w:t>地下室、首层以上的主体结构施工，先施工墙柱分项，后施工梁板分项；楼梯踏步与梁板一次性浇筑。</w:t>
      </w:r>
    </w:p>
    <w:p w:rsidR="00063CC5">
      <w:pPr>
        <w:pStyle w:val="Normal0"/>
        <w:spacing w:line="400" w:lineRule="exact"/>
        <w:ind w:firstLine="480"/>
        <w:jc w:val="left"/>
        <w:rPr>
          <w:rFonts w:cs="宋体"/>
        </w:rPr>
      </w:pPr>
      <w:r>
        <w:rPr>
          <w:rFonts w:cs="宋体" w:hint="eastAsia"/>
        </w:rPr>
        <w:t>组织协调</w:t>
      </w:r>
      <w:r>
        <w:rPr>
          <w:rFonts w:cs="宋体" w:hint="eastAsia"/>
        </w:rPr>
        <w:t>：浇筑过程中混凝土工长</w:t>
      </w:r>
      <w:r>
        <w:rPr>
          <w:rFonts w:cs="宋体" w:hint="eastAsia"/>
        </w:rPr>
        <w:t>XXX</w:t>
      </w:r>
      <w:r>
        <w:rPr>
          <w:rFonts w:cs="宋体" w:hint="eastAsia"/>
        </w:rPr>
        <w:t>和材料员</w:t>
      </w:r>
      <w:r>
        <w:rPr>
          <w:rFonts w:cs="宋体" w:hint="eastAsia"/>
        </w:rPr>
        <w:t>XXX</w:t>
      </w:r>
      <w:r>
        <w:rPr>
          <w:rFonts w:cs="宋体" w:hint="eastAsia"/>
        </w:rPr>
        <w:t>积极沟通协调，及时与商混搅拌站调度室联系混凝土供应情况，保证混凝土连续浇筑。</w:t>
      </w:r>
    </w:p>
    <w:p w:rsidR="00063CC5">
      <w:pPr>
        <w:pStyle w:val="Heading2"/>
        <w:rPr>
          <w:rFonts w:ascii="宋体" w:hAnsi="宋体" w:cs="宋体"/>
        </w:rPr>
      </w:pPr>
      <w:bookmarkStart w:id="232" w:name="_Toc475027615"/>
      <w:bookmarkStart w:id="233" w:name="_Toc475027348"/>
      <w:bookmarkStart w:id="234" w:name="_Toc18446"/>
      <w:bookmarkStart w:id="235" w:name="_Toc2408"/>
      <w:bookmarkStart w:id="236" w:name="_Toc31741"/>
      <w:bookmarkStart w:id="237" w:name="_Toc29613"/>
      <w:bookmarkStart w:id="238" w:name="_Toc18402"/>
      <w:bookmarkStart w:id="239" w:name="_Toc8821"/>
      <w:bookmarkStart w:id="240" w:name="_Toc3843"/>
      <w:bookmarkStart w:id="241" w:name="_Toc9753"/>
      <w:bookmarkStart w:id="242" w:name="_Toc18709"/>
      <w:r>
        <w:rPr>
          <w:rFonts w:ascii="宋体" w:hAnsi="宋体" w:cs="宋体" w:hint="eastAsia"/>
        </w:rPr>
        <w:t xml:space="preserve">3.4  </w:t>
      </w:r>
      <w:r>
        <w:rPr>
          <w:rFonts w:ascii="宋体" w:hAnsi="宋体" w:cs="宋体" w:hint="eastAsia"/>
        </w:rPr>
        <w:t>流水段划分</w:t>
      </w:r>
      <w:bookmarkEnd w:id="232"/>
      <w:bookmarkEnd w:id="233"/>
      <w:r>
        <w:rPr>
          <w:rFonts w:ascii="宋体" w:hAnsi="宋体" w:cs="宋体" w:hint="eastAsia"/>
        </w:rPr>
        <w:t> </w:t>
      </w:r>
      <w:bookmarkEnd w:id="227"/>
      <w:bookmarkEnd w:id="228"/>
      <w:bookmarkEnd w:id="229"/>
      <w:bookmarkEnd w:id="230"/>
      <w:bookmarkEnd w:id="231"/>
      <w:bookmarkEnd w:id="234"/>
      <w:bookmarkEnd w:id="235"/>
      <w:bookmarkEnd w:id="236"/>
      <w:bookmarkEnd w:id="237"/>
      <w:bookmarkEnd w:id="238"/>
      <w:bookmarkEnd w:id="239"/>
      <w:bookmarkEnd w:id="240"/>
      <w:bookmarkEnd w:id="241"/>
      <w:bookmarkEnd w:id="242"/>
    </w:p>
    <w:p w:rsidR="00063CC5">
      <w:pPr>
        <w:pStyle w:val="Heading3"/>
        <w:ind w:left="420"/>
        <w:rPr>
          <w:rFonts w:ascii="宋体" w:hAnsi="宋体" w:cs="宋体"/>
        </w:rPr>
      </w:pPr>
      <w:r>
        <w:rPr>
          <w:rFonts w:ascii="宋体" w:hAnsi="宋体" w:cs="宋体" w:hint="eastAsia"/>
        </w:rPr>
        <w:t xml:space="preserve">3.4.1  </w:t>
      </w:r>
      <w:r>
        <w:rPr>
          <w:rFonts w:ascii="宋体" w:hAnsi="宋体" w:cs="宋体" w:hint="eastAsia"/>
        </w:rPr>
        <w:t>基础结构流水段划分</w:t>
      </w:r>
    </w:p>
    <w:p w:rsidR="00063CC5">
      <w:pPr>
        <w:pStyle w:val="TOC4"/>
        <w:ind w:left="420"/>
        <w:rPr>
          <w:rFonts w:ascii="宋体" w:hAnsi="宋体" w:cs="宋体"/>
        </w:rPr>
      </w:pPr>
      <w:r>
        <w:rPr>
          <w:rFonts w:ascii="宋体" w:hAnsi="宋体" w:hint="eastAsia"/>
        </w:rPr>
        <w:t>施工以</w:t>
      </w:r>
      <w:r>
        <w:rPr>
          <w:rFonts w:ascii="宋体" w:hAnsi="宋体" w:hint="eastAsia"/>
        </w:rPr>
        <w:t>D</w:t>
      </w:r>
      <w:r>
        <w:rPr>
          <w:rFonts w:ascii="宋体" w:hAnsi="宋体" w:hint="eastAsia"/>
        </w:rPr>
        <w:t>、</w:t>
      </w:r>
      <w:r>
        <w:rPr>
          <w:rFonts w:ascii="宋体" w:hAnsi="宋体" w:hint="eastAsia"/>
        </w:rPr>
        <w:t>F</w:t>
      </w:r>
      <w:r>
        <w:rPr>
          <w:rFonts w:ascii="宋体" w:hAnsi="宋体" w:hint="eastAsia"/>
        </w:rPr>
        <w:t>轴间后浇带为界，分为</w:t>
      </w:r>
      <w:r>
        <w:rPr>
          <w:rFonts w:ascii="宋体" w:hAnsi="宋体" w:hint="eastAsia"/>
        </w:rPr>
        <w:t>2</w:t>
      </w:r>
      <w:r>
        <w:rPr>
          <w:rFonts w:ascii="宋体" w:hAnsi="宋体" w:hint="eastAsia"/>
        </w:rPr>
        <w:t>个流水段，其中底板混凝土方量Ⅰ段约为</w:t>
      </w:r>
      <w:r>
        <w:rPr>
          <w:rFonts w:ascii="宋体" w:hAnsi="宋体" w:hint="eastAsia"/>
        </w:rPr>
        <w:t>xxx m</w:t>
      </w:r>
      <w:r>
        <w:rPr>
          <w:rFonts w:ascii="宋体" w:hAnsi="宋体" w:hint="eastAsia"/>
        </w:rPr>
        <w:t>³，</w:t>
      </w:r>
      <w:r>
        <w:rPr>
          <w:rFonts w:ascii="宋体" w:hAnsi="宋体" w:hint="eastAsia"/>
        </w:rPr>
        <w:t>II</w:t>
      </w:r>
      <w:r>
        <w:rPr>
          <w:rFonts w:ascii="宋体" w:hAnsi="宋体" w:hint="eastAsia"/>
        </w:rPr>
        <w:t>段约为</w:t>
      </w:r>
      <w:r>
        <w:rPr>
          <w:rFonts w:ascii="宋体" w:hAnsi="宋体" w:hint="eastAsia"/>
        </w:rPr>
        <w:t xml:space="preserve"> xxx m</w:t>
      </w:r>
      <w:r>
        <w:rPr>
          <w:rFonts w:ascii="宋体" w:hAnsi="宋体" w:hint="eastAsia"/>
        </w:rPr>
        <w:t>³。如下图：</w:t>
      </w:r>
      <w:r>
        <w:rPr>
          <w:rFonts w:ascii="宋体" w:hAnsi="宋体" w:hint="eastAsia"/>
        </w:rPr>
        <w:t> </w:t>
      </w:r>
    </w:p>
    <w:p w:rsidR="00063CC5">
      <w:pPr>
        <w:pStyle w:val="Normal0"/>
        <w:jc w:val="center"/>
      </w:pPr>
      <w:r>
        <w:fldChar w:fldCharType="begin"/>
      </w:r>
      <w:r>
        <w:instrText xml:space="preserve"> </w:instrText>
      </w:r>
      <w:r>
        <w:rPr>
          <w:rFonts w:hint="eastAsia"/>
        </w:rPr>
        <w:instrText>LINK AutoCAD.Drawing.18 "H:\\</w:instrText>
      </w:r>
      <w:r>
        <w:rPr>
          <w:rFonts w:hint="eastAsia"/>
        </w:rPr>
        <w:instrText>标准方案</w:instrText>
      </w:r>
      <w:r>
        <w:rPr>
          <w:rFonts w:hint="eastAsia"/>
        </w:rPr>
        <w:instrText>2018.1.2\\15</w:instrText>
      </w:r>
      <w:r>
        <w:rPr>
          <w:rFonts w:hint="eastAsia"/>
        </w:rPr>
        <w:instrText>框剪结构混凝土施工方案</w:instrText>
      </w:r>
      <w:r>
        <w:rPr>
          <w:rFonts w:hint="eastAsia"/>
        </w:rPr>
        <w:instrText>\\</w:instrText>
      </w:r>
      <w:r>
        <w:rPr>
          <w:rFonts w:hint="eastAsia"/>
        </w:rPr>
        <w:instrText>混凝土施工方案样板</w:instrText>
      </w:r>
      <w:r>
        <w:rPr>
          <w:rFonts w:hint="eastAsia"/>
        </w:rPr>
        <w:instrText>cad</w:instrText>
      </w:r>
      <w:r>
        <w:rPr>
          <w:rFonts w:hint="eastAsia"/>
        </w:rPr>
        <w:instrText>节点图</w:instrText>
      </w:r>
      <w:r>
        <w:rPr>
          <w:rFonts w:hint="eastAsia"/>
        </w:rPr>
        <w:instrText>\\</w:instrText>
      </w:r>
      <w:r>
        <w:rPr>
          <w:rFonts w:hint="eastAsia"/>
        </w:rPr>
        <w:instrText>图</w:instrText>
      </w:r>
      <w:r>
        <w:rPr>
          <w:rFonts w:hint="eastAsia"/>
        </w:rPr>
        <w:instrText>3.4.1</w:instrText>
      </w:r>
      <w:r>
        <w:rPr>
          <w:rFonts w:hint="eastAsia"/>
        </w:rPr>
        <w:instrText>基础施工段划分</w:instrText>
      </w:r>
      <w:r>
        <w:rPr>
          <w:rFonts w:hint="eastAsia"/>
        </w:rPr>
        <w:instrText>.dwg\\Default Vie</w:instrText>
      </w:r>
      <w:r>
        <w:rPr>
          <w:rFonts w:hint="eastAsia"/>
        </w:rPr>
        <w:instrText>w" "" \a \p \f 0</w:instrText>
      </w:r>
      <w:r>
        <w:instrText xml:space="preserve"> </w:instrText>
      </w:r>
      <w:r>
        <w:fldChar w:fldCharType="separate"/>
      </w:r>
      <w:r>
        <w:pict>
          <v:shape id="_x0000_i1057" type="#_x0000_t75" style="width:244.5pt;height:255.75pt">
            <v:imagedata r:id="rId10" o:title="" croptop="18263f" cropbottom="21505f" cropleft="15109f" cropright="43021f"/>
          </v:shape>
        </w:pict>
      </w:r>
      <w:r>
        <w:fldChar w:fldCharType="end"/>
      </w:r>
    </w:p>
    <w:p w:rsidR="00063CC5">
      <w:pPr>
        <w:pStyle w:val="TOC7"/>
        <w:rPr>
          <w:rFonts w:ascii="宋体" w:hAnsi="宋体" w:cs="宋体"/>
        </w:rPr>
      </w:pPr>
      <w:r>
        <w:rPr>
          <w:rFonts w:ascii="宋体" w:hAnsi="宋体" w:cs="宋体" w:hint="eastAsia"/>
        </w:rPr>
        <w:t>图</w:t>
      </w:r>
      <w:r>
        <w:rPr>
          <w:rFonts w:ascii="宋体" w:hAnsi="宋体" w:cs="宋体" w:hint="eastAsia"/>
        </w:rPr>
        <w:t xml:space="preserve">3.4.1  </w:t>
      </w:r>
      <w:r>
        <w:rPr>
          <w:rFonts w:ascii="宋体" w:hAnsi="宋体" w:cs="宋体" w:hint="eastAsia"/>
        </w:rPr>
        <w:t>基础阶段流水段划分图</w:t>
      </w:r>
    </w:p>
    <w:p w:rsidR="00063CC5">
      <w:pPr>
        <w:pStyle w:val="Normal0"/>
        <w:spacing w:line="400" w:lineRule="exact"/>
        <w:jc w:val="left"/>
        <w:rPr>
          <w:rStyle w:val="3"/>
          <w:rFonts w:ascii="宋体" w:hAnsi="宋体" w:cs="宋体"/>
        </w:rPr>
      </w:pPr>
      <w:r>
        <w:rPr>
          <w:rStyle w:val="3"/>
          <w:rFonts w:hint="eastAsia"/>
        </w:rPr>
        <w:t xml:space="preserve">    </w:t>
      </w:r>
      <w:r>
        <w:rPr>
          <w:rStyle w:val="3"/>
          <w:rFonts w:ascii="宋体" w:hAnsi="宋体" w:cs="宋体" w:hint="eastAsia"/>
        </w:rPr>
        <w:t xml:space="preserve">3.4.2  </w:t>
      </w:r>
      <w:r>
        <w:rPr>
          <w:rStyle w:val="3"/>
          <w:rFonts w:ascii="宋体" w:hAnsi="宋体" w:cs="宋体" w:hint="eastAsia"/>
        </w:rPr>
        <w:t>主体结构流水段划分</w:t>
      </w:r>
    </w:p>
    <w:p w:rsidR="00063CC5">
      <w:pPr>
        <w:pStyle w:val="Normal0"/>
        <w:spacing w:line="400" w:lineRule="exact"/>
        <w:ind w:firstLine="480"/>
        <w:jc w:val="left"/>
        <w:rPr>
          <w:rFonts w:ascii="宋体" w:hAnsi="宋体" w:cs="宋体"/>
        </w:rPr>
      </w:pPr>
      <w:r>
        <w:rPr>
          <w:rFonts w:ascii="宋体" w:hAnsi="宋体" w:cs="宋体" w:hint="eastAsia"/>
        </w:rPr>
        <w:t>因主体结构单层面积较小，只有</w:t>
      </w:r>
      <w:r>
        <w:rPr>
          <w:rFonts w:ascii="宋体" w:hAnsi="宋体" w:cs="宋体" w:hint="eastAsia"/>
        </w:rPr>
        <w:t>xxx</w:t>
      </w:r>
      <w:r>
        <w:rPr>
          <w:rFonts w:ascii="宋体" w:hAnsi="宋体" w:cs="宋体" w:hint="eastAsia"/>
        </w:rPr>
        <w:t>平米，主体结构混凝土施工不设流水段。</w:t>
      </w:r>
    </w:p>
    <w:p w:rsidR="00063CC5">
      <w:pPr>
        <w:pStyle w:val="Heading2"/>
        <w:rPr>
          <w:rFonts w:ascii="宋体" w:hAnsi="宋体" w:cs="宋体"/>
        </w:rPr>
      </w:pPr>
      <w:bookmarkStart w:id="243" w:name="_Toc475027349"/>
      <w:bookmarkStart w:id="244" w:name="_Toc1908"/>
      <w:bookmarkStart w:id="245" w:name="_Toc3595"/>
      <w:bookmarkStart w:id="246" w:name="_Toc2168"/>
      <w:bookmarkStart w:id="247" w:name="_Toc475027616"/>
      <w:bookmarkStart w:id="248" w:name="_Toc9014"/>
      <w:bookmarkStart w:id="249" w:name="_Toc26612"/>
      <w:bookmarkStart w:id="250" w:name="_Toc24071"/>
      <w:bookmarkStart w:id="251" w:name="_Toc11682"/>
      <w:bookmarkStart w:id="252" w:name="_Toc413"/>
      <w:bookmarkStart w:id="253" w:name="_Toc24566"/>
      <w:bookmarkStart w:id="254" w:name="_Toc30571"/>
      <w:bookmarkStart w:id="255" w:name="_Toc13620"/>
      <w:bookmarkStart w:id="256" w:name="_Toc2215"/>
      <w:bookmarkStart w:id="257" w:name="_Toc11370"/>
      <w:bookmarkStart w:id="258" w:name="_Toc15317"/>
      <w:bookmarkStart w:id="259" w:name="_Toc13314"/>
      <w:bookmarkStart w:id="260" w:name="_Toc2644"/>
      <w:bookmarkStart w:id="261" w:name="_Toc1781"/>
      <w:bookmarkStart w:id="262" w:name="_Toc9576"/>
      <w:bookmarkStart w:id="263" w:name="_Toc12721"/>
      <w:r>
        <w:rPr>
          <w:rFonts w:ascii="宋体" w:hAnsi="宋体" w:cs="宋体" w:hint="eastAsia"/>
        </w:rPr>
        <w:t xml:space="preserve">3.5  </w:t>
      </w:r>
      <w:r>
        <w:rPr>
          <w:rFonts w:ascii="宋体" w:hAnsi="宋体" w:cs="宋体" w:hint="eastAsia"/>
        </w:rPr>
        <w:t>施工</w:t>
      </w:r>
      <w:bookmarkEnd w:id="243"/>
      <w:bookmarkEnd w:id="244"/>
      <w:bookmarkEnd w:id="245"/>
      <w:bookmarkEnd w:id="246"/>
      <w:bookmarkEnd w:id="247"/>
      <w:bookmarkEnd w:id="248"/>
      <w:bookmarkEnd w:id="249"/>
      <w:bookmarkEnd w:id="250"/>
      <w:bookmarkEnd w:id="251"/>
      <w:bookmarkEnd w:id="252"/>
      <w:bookmarkEnd w:id="253"/>
      <w:bookmarkEnd w:id="254"/>
      <w:r>
        <w:rPr>
          <w:rFonts w:ascii="宋体" w:hAnsi="宋体" w:cs="宋体" w:hint="eastAsia"/>
        </w:rPr>
        <w:t>进度安排</w:t>
      </w:r>
      <w:bookmarkEnd w:id="255"/>
      <w:bookmarkEnd w:id="256"/>
      <w:bookmarkEnd w:id="257"/>
      <w:bookmarkEnd w:id="258"/>
    </w:p>
    <w:p w:rsidR="00063CC5">
      <w:pPr>
        <w:pStyle w:val="TOC7"/>
        <w:rPr>
          <w:rFonts w:ascii="宋体" w:hAnsi="宋体" w:cs="宋体"/>
        </w:rPr>
        <w:sectPr>
          <w:type w:val="nextPage"/>
          <w:pgSz w:w="11906" w:h="16838"/>
          <w:pgMar w:top="1440" w:right="1803" w:bottom="1440" w:left="1803" w:header="850" w:footer="907" w:gutter="0"/>
          <w:pgNumType w:start="11"/>
          <w:cols w:space="720"/>
          <w:titlePg w:val="0"/>
          <w:docGrid w:type="lines" w:linePitch="312"/>
        </w:sectPr>
      </w:pPr>
      <w:r>
        <w:rPr>
          <w:rFonts w:ascii="宋体" w:hAnsi="宋体" w:cs="宋体" w:hint="eastAsia"/>
        </w:rPr>
        <w:t>表</w:t>
      </w:r>
      <w:r>
        <w:rPr>
          <w:rFonts w:ascii="宋体" w:hAnsi="宋体" w:cs="宋体" w:hint="eastAsia"/>
        </w:rPr>
        <w:t xml:space="preserve">3.5  </w:t>
      </w:r>
      <w:r>
        <w:rPr>
          <w:rFonts w:ascii="宋体" w:hAnsi="宋体" w:cs="宋体" w:hint="eastAsia"/>
        </w:rPr>
        <w:t>施工进度计划表</w:t>
      </w:r>
    </w:p>
    <w:tbl>
      <w:tblPr>
        <w:tblStyle w:val="TableNormal"/>
        <w:tblW w:w="8670" w:type="dxa"/>
        <w:tblInd w:w="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
        <w:gridCol w:w="1302"/>
        <w:gridCol w:w="420"/>
        <w:gridCol w:w="420"/>
        <w:gridCol w:w="420"/>
        <w:gridCol w:w="420"/>
        <w:gridCol w:w="420"/>
        <w:gridCol w:w="420"/>
        <w:gridCol w:w="420"/>
        <w:gridCol w:w="420"/>
        <w:gridCol w:w="420"/>
        <w:gridCol w:w="420"/>
        <w:gridCol w:w="420"/>
        <w:gridCol w:w="420"/>
        <w:gridCol w:w="420"/>
        <w:gridCol w:w="420"/>
        <w:gridCol w:w="420"/>
        <w:gridCol w:w="420"/>
      </w:tblGrid>
      <w:tr>
        <w:tblPrEx>
          <w:tblW w:w="8670" w:type="dxa"/>
          <w:tblInd w:w="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648" w:type="dxa"/>
            <w:vMerge w:val="restart"/>
            <w:vAlign w:val="center"/>
          </w:tcPr>
          <w:p w:rsidR="00063CC5">
            <w:pPr>
              <w:pStyle w:val="a2"/>
              <w:spacing w:line="240" w:lineRule="auto"/>
              <w:ind w:firstLine="0" w:firstLineChars="0"/>
              <w:jc w:val="center"/>
              <w:rPr>
                <w:rFonts w:hAnsi="宋体"/>
                <w:bCs/>
                <w:sz w:val="21"/>
                <w:szCs w:val="21"/>
              </w:rPr>
            </w:pPr>
            <w:r>
              <w:rPr>
                <w:rFonts w:hAnsi="宋体" w:hint="eastAsia"/>
                <w:bCs/>
                <w:sz w:val="21"/>
                <w:szCs w:val="21"/>
              </w:rPr>
              <w:t>序号</w:t>
            </w:r>
          </w:p>
        </w:tc>
        <w:tc>
          <w:tcPr>
            <w:tcW w:w="1302" w:type="dxa"/>
            <w:vMerge w:val="restart"/>
            <w:vAlign w:val="center"/>
          </w:tcPr>
          <w:p w:rsidR="00063CC5">
            <w:pPr>
              <w:pStyle w:val="a2"/>
              <w:spacing w:line="240" w:lineRule="auto"/>
              <w:ind w:firstLine="0" w:firstLineChars="0"/>
              <w:jc w:val="center"/>
              <w:rPr>
                <w:rFonts w:hAnsi="宋体"/>
                <w:bCs/>
                <w:sz w:val="21"/>
                <w:szCs w:val="21"/>
              </w:rPr>
            </w:pPr>
            <w:r>
              <w:rPr>
                <w:rFonts w:hAnsi="宋体" w:hint="eastAsia"/>
                <w:bCs/>
                <w:sz w:val="21"/>
                <w:szCs w:val="21"/>
              </w:rPr>
              <w:t>施工部位</w:t>
            </w:r>
          </w:p>
        </w:tc>
        <w:tc>
          <w:tcPr>
            <w:tcW w:w="840" w:type="dxa"/>
            <w:gridSpan w:val="2"/>
          </w:tcPr>
          <w:p w:rsidR="00063CC5">
            <w:pPr>
              <w:pStyle w:val="a2"/>
              <w:spacing w:line="240" w:lineRule="auto"/>
              <w:ind w:firstLine="0" w:firstLineChars="0"/>
              <w:jc w:val="center"/>
              <w:rPr>
                <w:rFonts w:hAnsi="宋体"/>
                <w:bCs/>
                <w:sz w:val="18"/>
                <w:szCs w:val="18"/>
              </w:rPr>
            </w:pPr>
            <w:r>
              <w:rPr>
                <w:rFonts w:hAnsi="宋体" w:hint="eastAsia"/>
                <w:bCs/>
                <w:sz w:val="18"/>
                <w:szCs w:val="18"/>
              </w:rPr>
              <w:t>2016.7</w:t>
            </w:r>
          </w:p>
        </w:tc>
        <w:tc>
          <w:tcPr>
            <w:tcW w:w="840" w:type="dxa"/>
            <w:gridSpan w:val="2"/>
          </w:tcPr>
          <w:p w:rsidR="00063CC5">
            <w:pPr>
              <w:pStyle w:val="a2"/>
              <w:spacing w:line="240" w:lineRule="auto"/>
              <w:ind w:firstLine="0" w:firstLineChars="0"/>
              <w:jc w:val="center"/>
              <w:rPr>
                <w:rFonts w:hAnsi="宋体"/>
                <w:bCs/>
                <w:sz w:val="18"/>
                <w:szCs w:val="18"/>
              </w:rPr>
            </w:pPr>
            <w:r>
              <w:rPr>
                <w:rFonts w:hAnsi="宋体" w:hint="eastAsia"/>
                <w:bCs/>
                <w:sz w:val="18"/>
                <w:szCs w:val="18"/>
              </w:rPr>
              <w:t>2016.8</w:t>
            </w:r>
          </w:p>
        </w:tc>
        <w:tc>
          <w:tcPr>
            <w:tcW w:w="840" w:type="dxa"/>
            <w:gridSpan w:val="2"/>
          </w:tcPr>
          <w:p w:rsidR="00063CC5">
            <w:pPr>
              <w:pStyle w:val="a2"/>
              <w:spacing w:line="240" w:lineRule="auto"/>
              <w:ind w:firstLine="0" w:firstLineChars="0"/>
              <w:jc w:val="center"/>
              <w:rPr>
                <w:rFonts w:hAnsi="宋体"/>
                <w:bCs/>
                <w:sz w:val="18"/>
                <w:szCs w:val="18"/>
              </w:rPr>
            </w:pPr>
            <w:r>
              <w:rPr>
                <w:rFonts w:hAnsi="宋体" w:hint="eastAsia"/>
                <w:bCs/>
                <w:sz w:val="18"/>
                <w:szCs w:val="18"/>
              </w:rPr>
              <w:t>2016.9</w:t>
            </w:r>
          </w:p>
        </w:tc>
        <w:tc>
          <w:tcPr>
            <w:tcW w:w="840" w:type="dxa"/>
            <w:gridSpan w:val="2"/>
          </w:tcPr>
          <w:p w:rsidR="00063CC5">
            <w:pPr>
              <w:pStyle w:val="a2"/>
              <w:spacing w:line="240" w:lineRule="auto"/>
              <w:ind w:firstLine="0" w:firstLineChars="0"/>
              <w:jc w:val="center"/>
              <w:rPr>
                <w:rFonts w:hAnsi="宋体"/>
                <w:bCs/>
                <w:sz w:val="18"/>
                <w:szCs w:val="18"/>
              </w:rPr>
            </w:pPr>
            <w:r>
              <w:rPr>
                <w:rFonts w:hAnsi="宋体" w:hint="eastAsia"/>
                <w:bCs/>
                <w:sz w:val="18"/>
                <w:szCs w:val="18"/>
              </w:rPr>
              <w:t>16.10</w:t>
            </w:r>
          </w:p>
        </w:tc>
        <w:tc>
          <w:tcPr>
            <w:tcW w:w="420" w:type="dxa"/>
          </w:tcPr>
          <w:p w:rsidR="00063CC5">
            <w:pPr>
              <w:pStyle w:val="a2"/>
              <w:spacing w:line="240" w:lineRule="auto"/>
              <w:ind w:firstLine="0" w:firstLineChars="0"/>
              <w:jc w:val="center"/>
            </w:pPr>
            <w:r>
              <w:rPr>
                <w:rFonts w:hAnsi="宋体" w:hint="eastAsia"/>
                <w:bCs/>
                <w:sz w:val="18"/>
                <w:szCs w:val="18"/>
              </w:rPr>
              <w:t>11</w:t>
            </w:r>
          </w:p>
        </w:tc>
        <w:tc>
          <w:tcPr>
            <w:tcW w:w="420" w:type="dxa"/>
          </w:tcPr>
          <w:p w:rsidR="00063CC5">
            <w:pPr>
              <w:pStyle w:val="a2"/>
              <w:spacing w:line="240" w:lineRule="auto"/>
              <w:ind w:firstLine="0" w:firstLineChars="0"/>
              <w:jc w:val="center"/>
              <w:rPr>
                <w:rFonts w:hAnsi="宋体"/>
                <w:bCs/>
                <w:sz w:val="18"/>
                <w:szCs w:val="18"/>
              </w:rPr>
            </w:pPr>
            <w:r>
              <w:rPr>
                <w:rFonts w:hAnsi="宋体" w:hint="eastAsia"/>
                <w:bCs/>
                <w:sz w:val="18"/>
                <w:szCs w:val="18"/>
              </w:rPr>
              <w:t>3</w:t>
            </w:r>
          </w:p>
        </w:tc>
        <w:tc>
          <w:tcPr>
            <w:tcW w:w="840" w:type="dxa"/>
            <w:gridSpan w:val="2"/>
          </w:tcPr>
          <w:p w:rsidR="00063CC5">
            <w:pPr>
              <w:pStyle w:val="a2"/>
              <w:spacing w:line="240" w:lineRule="auto"/>
              <w:ind w:firstLine="0" w:firstLineChars="0"/>
              <w:jc w:val="center"/>
              <w:rPr>
                <w:rFonts w:hAnsi="宋体"/>
                <w:bCs/>
                <w:sz w:val="18"/>
                <w:szCs w:val="18"/>
              </w:rPr>
            </w:pPr>
            <w:r>
              <w:rPr>
                <w:rFonts w:hAnsi="宋体" w:hint="eastAsia"/>
                <w:bCs/>
                <w:sz w:val="18"/>
                <w:szCs w:val="18"/>
              </w:rPr>
              <w:t>2017.4</w:t>
            </w:r>
          </w:p>
        </w:tc>
        <w:tc>
          <w:tcPr>
            <w:tcW w:w="840" w:type="dxa"/>
            <w:gridSpan w:val="2"/>
          </w:tcPr>
          <w:p w:rsidR="00063CC5">
            <w:pPr>
              <w:pStyle w:val="a2"/>
              <w:spacing w:line="240" w:lineRule="auto"/>
              <w:ind w:firstLine="0" w:firstLineChars="0"/>
              <w:jc w:val="center"/>
              <w:rPr>
                <w:rFonts w:hAnsi="宋体"/>
                <w:bCs/>
                <w:sz w:val="18"/>
                <w:szCs w:val="18"/>
              </w:rPr>
            </w:pPr>
            <w:r>
              <w:rPr>
                <w:rFonts w:hAnsi="宋体" w:hint="eastAsia"/>
                <w:bCs/>
                <w:sz w:val="18"/>
                <w:szCs w:val="18"/>
              </w:rPr>
              <w:t>2017.5</w:t>
            </w:r>
          </w:p>
        </w:tc>
        <w:tc>
          <w:tcPr>
            <w:tcW w:w="840" w:type="dxa"/>
            <w:gridSpan w:val="2"/>
          </w:tcPr>
          <w:p w:rsidR="00063CC5">
            <w:pPr>
              <w:pStyle w:val="a2"/>
              <w:spacing w:line="240" w:lineRule="auto"/>
              <w:ind w:firstLine="0" w:firstLineChars="0"/>
              <w:jc w:val="center"/>
              <w:rPr>
                <w:rFonts w:hAnsi="宋体"/>
                <w:bCs/>
                <w:sz w:val="18"/>
                <w:szCs w:val="18"/>
              </w:rPr>
            </w:pPr>
            <w:r>
              <w:rPr>
                <w:rFonts w:hAnsi="宋体" w:hint="eastAsia"/>
                <w:bCs/>
                <w:sz w:val="18"/>
                <w:szCs w:val="18"/>
              </w:rPr>
              <w:t>2017.6</w:t>
            </w:r>
          </w:p>
        </w:tc>
      </w:tr>
      <w:tr>
        <w:tblPrEx>
          <w:tblW w:w="8670" w:type="dxa"/>
          <w:tblInd w:w="74" w:type="dxa"/>
          <w:tblLayout w:type="fixed"/>
          <w:tblLook w:val="04A0"/>
        </w:tblPrEx>
        <w:tc>
          <w:tcPr>
            <w:tcW w:w="648" w:type="dxa"/>
            <w:vMerge/>
            <w:vAlign w:val="center"/>
          </w:tcPr>
          <w:p w:rsidR="00063CC5">
            <w:pPr>
              <w:pStyle w:val="a2"/>
              <w:spacing w:line="240" w:lineRule="auto"/>
              <w:ind w:firstLine="0" w:firstLineChars="0"/>
              <w:jc w:val="center"/>
              <w:rPr>
                <w:rFonts w:hAnsi="宋体"/>
                <w:bCs/>
                <w:sz w:val="21"/>
                <w:szCs w:val="21"/>
              </w:rPr>
            </w:pPr>
          </w:p>
        </w:tc>
        <w:tc>
          <w:tcPr>
            <w:tcW w:w="1302" w:type="dxa"/>
            <w:vMerge/>
            <w:vAlign w:val="center"/>
          </w:tcPr>
          <w:p w:rsidR="00063CC5">
            <w:pPr>
              <w:pStyle w:val="a2"/>
              <w:spacing w:line="240" w:lineRule="auto"/>
              <w:ind w:firstLine="0" w:firstLineChars="0"/>
              <w:jc w:val="center"/>
              <w:rPr>
                <w:rFonts w:hAnsi="宋体"/>
                <w:bCs/>
                <w:sz w:val="21"/>
                <w:szCs w:val="21"/>
              </w:rPr>
            </w:pPr>
          </w:p>
        </w:tc>
        <w:tc>
          <w:tcPr>
            <w:tcW w:w="420" w:type="dxa"/>
          </w:tcPr>
          <w:p w:rsidR="00063CC5">
            <w:pPr>
              <w:pStyle w:val="a2"/>
              <w:spacing w:line="240" w:lineRule="auto"/>
              <w:ind w:firstLine="0" w:firstLineChars="0"/>
              <w:jc w:val="center"/>
              <w:rPr>
                <w:rFonts w:hAnsi="宋体"/>
                <w:bCs/>
                <w:sz w:val="21"/>
                <w:szCs w:val="21"/>
              </w:rPr>
            </w:pPr>
            <w:r>
              <w:rPr>
                <w:rFonts w:hAnsi="宋体" w:hint="eastAsia"/>
                <w:bCs/>
                <w:sz w:val="15"/>
                <w:szCs w:val="15"/>
              </w:rPr>
              <w:t>15</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31</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15</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31</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15</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30</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15</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31</w:t>
            </w:r>
          </w:p>
        </w:tc>
        <w:tc>
          <w:tcPr>
            <w:tcW w:w="420" w:type="dxa"/>
          </w:tcPr>
          <w:p w:rsidR="00063CC5">
            <w:pPr>
              <w:pStyle w:val="a2"/>
              <w:spacing w:line="240" w:lineRule="auto"/>
              <w:ind w:firstLine="0" w:firstLineChars="0"/>
              <w:jc w:val="center"/>
              <w:rPr>
                <w:sz w:val="15"/>
                <w:szCs w:val="15"/>
              </w:rPr>
            </w:pPr>
            <w:r>
              <w:rPr>
                <w:rFonts w:hint="eastAsia"/>
                <w:sz w:val="15"/>
                <w:szCs w:val="15"/>
              </w:rPr>
              <w:t>15</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30</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15</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30</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15</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31</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15</w:t>
            </w:r>
          </w:p>
        </w:tc>
        <w:tc>
          <w:tcPr>
            <w:tcW w:w="420" w:type="dxa"/>
          </w:tcPr>
          <w:p w:rsidR="00063CC5">
            <w:pPr>
              <w:pStyle w:val="a2"/>
              <w:spacing w:line="240" w:lineRule="auto"/>
              <w:ind w:firstLine="0" w:firstLineChars="0"/>
              <w:jc w:val="center"/>
              <w:rPr>
                <w:rFonts w:hAnsi="宋体"/>
                <w:bCs/>
                <w:sz w:val="15"/>
                <w:szCs w:val="15"/>
              </w:rPr>
            </w:pPr>
            <w:r>
              <w:rPr>
                <w:rFonts w:hAnsi="宋体" w:hint="eastAsia"/>
                <w:bCs/>
                <w:sz w:val="15"/>
                <w:szCs w:val="15"/>
              </w:rPr>
              <w:t>30</w:t>
            </w:r>
          </w:p>
        </w:tc>
      </w:tr>
      <w:tr>
        <w:tblPrEx>
          <w:tblW w:w="8670" w:type="dxa"/>
          <w:tblInd w:w="74" w:type="dxa"/>
          <w:tblLayout w:type="fixed"/>
          <w:tblLook w:val="04A0"/>
        </w:tblPrEx>
        <w:tc>
          <w:tcPr>
            <w:tcW w:w="648" w:type="dxa"/>
            <w:vAlign w:val="center"/>
          </w:tcPr>
          <w:p w:rsidR="00063CC5">
            <w:pPr>
              <w:pStyle w:val="Normal0"/>
              <w:jc w:val="center"/>
              <w:rPr>
                <w:rFonts w:hAnsi="宋体"/>
                <w:sz w:val="21"/>
                <w:szCs w:val="21"/>
              </w:rPr>
            </w:pPr>
            <w:r>
              <w:rPr>
                <w:rFonts w:ascii="宋体" w:hAnsi="宋体" w:hint="eastAsia"/>
                <w:sz w:val="21"/>
                <w:szCs w:val="21"/>
              </w:rPr>
              <w:t>1</w:t>
            </w:r>
          </w:p>
        </w:tc>
        <w:tc>
          <w:tcPr>
            <w:tcW w:w="1302" w:type="dxa"/>
            <w:vAlign w:val="center"/>
          </w:tcPr>
          <w:p w:rsidR="00063CC5">
            <w:pPr>
              <w:pStyle w:val="Normal0"/>
              <w:rPr>
                <w:rFonts w:hAnsi="宋体"/>
                <w:b/>
                <w:bCs/>
                <w:sz w:val="21"/>
                <w:szCs w:val="21"/>
              </w:rPr>
            </w:pPr>
            <w:r>
              <w:rPr>
                <w:rFonts w:ascii="宋体" w:hAnsi="宋体" w:hint="eastAsia"/>
                <w:sz w:val="21"/>
                <w:szCs w:val="21"/>
              </w:rPr>
              <w:t>基础底板</w:t>
            </w: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r>
              <w:pict>
                <v:line id="直线 228" o:spid="_x0000_s1058" style="mso-wrap-distance-bottom:0;mso-wrap-distance-left:9pt;mso-wrap-distance-right:9pt;mso-wrap-distance-top:0;position:absolute;v-text-anchor:top;z-index:251659264" from="-5.4pt,8.65pt" to="15.6pt,8.7pt" fillcolor="this"/>
              </w:pict>
            </w: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p>
        </w:tc>
        <w:tc>
          <w:tcPr>
            <w:tcW w:w="420" w:type="dxa"/>
          </w:tcPr>
          <w:p w:rsidR="00063CC5">
            <w:pPr>
              <w:pStyle w:val="Normal0"/>
              <w:jc w:val="center"/>
            </w:pP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p>
        </w:tc>
        <w:tc>
          <w:tcPr>
            <w:tcW w:w="420" w:type="dxa"/>
          </w:tcPr>
          <w:p w:rsidR="00063CC5">
            <w:pPr>
              <w:pStyle w:val="Normal0"/>
              <w:jc w:val="center"/>
              <w:rPr>
                <w:rFonts w:ascii="宋体"/>
                <w:b/>
                <w:bCs/>
              </w:rPr>
            </w:pPr>
          </w:p>
        </w:tc>
      </w:tr>
      <w:tr>
        <w:tblPrEx>
          <w:tblW w:w="8670" w:type="dxa"/>
          <w:tblInd w:w="74" w:type="dxa"/>
          <w:tblLayout w:type="fixed"/>
          <w:tblLook w:val="04A0"/>
        </w:tblPrEx>
        <w:tc>
          <w:tcPr>
            <w:tcW w:w="648" w:type="dxa"/>
            <w:vAlign w:val="center"/>
          </w:tcPr>
          <w:p w:rsidR="00063CC5">
            <w:pPr>
              <w:pStyle w:val="Normal0"/>
              <w:jc w:val="center"/>
              <w:rPr>
                <w:rFonts w:hAnsi="宋体"/>
                <w:sz w:val="21"/>
                <w:szCs w:val="21"/>
              </w:rPr>
            </w:pPr>
            <w:r>
              <w:rPr>
                <w:rFonts w:ascii="宋体" w:hAnsi="宋体" w:hint="eastAsia"/>
                <w:sz w:val="21"/>
                <w:szCs w:val="21"/>
              </w:rPr>
              <w:t>2</w:t>
            </w:r>
          </w:p>
        </w:tc>
        <w:tc>
          <w:tcPr>
            <w:tcW w:w="1302" w:type="dxa"/>
            <w:vAlign w:val="center"/>
          </w:tcPr>
          <w:p w:rsidR="00063CC5">
            <w:pPr>
              <w:pStyle w:val="Normal0"/>
              <w:rPr>
                <w:rFonts w:hAnsi="宋体"/>
                <w:sz w:val="21"/>
                <w:szCs w:val="21"/>
              </w:rPr>
            </w:pPr>
            <w:r>
              <w:rPr>
                <w:rFonts w:hAnsi="宋体" w:hint="eastAsia"/>
                <w:sz w:val="21"/>
                <w:szCs w:val="21"/>
              </w:rPr>
              <w:t>-4</w:t>
            </w:r>
            <w:r>
              <w:rPr>
                <w:rFonts w:hAnsi="宋体" w:hint="eastAsia"/>
                <w:sz w:val="21"/>
                <w:szCs w:val="21"/>
              </w:rPr>
              <w:t>至</w:t>
            </w:r>
            <w:r>
              <w:rPr>
                <w:rFonts w:hAnsi="宋体" w:hint="eastAsia"/>
                <w:sz w:val="21"/>
                <w:szCs w:val="21"/>
              </w:rPr>
              <w:t>1</w:t>
            </w:r>
            <w:r>
              <w:rPr>
                <w:rFonts w:hAnsi="宋体" w:hint="eastAsia"/>
                <w:sz w:val="21"/>
                <w:szCs w:val="21"/>
              </w:rPr>
              <w:t>层</w:t>
            </w: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r>
              <w:pict>
                <v:line id="直线 229" o:spid="_x0000_s1059" style="mso-wrap-distance-bottom:0;mso-wrap-distance-left:9pt;mso-wrap-distance-right:9pt;mso-wrap-distance-top:0;position:absolute;v-text-anchor:top;z-index:251660288" from="-5.05pt,7.55pt" to="142.65pt,8pt" fillcolor="this"/>
              </w:pict>
            </w: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r>
      <w:tr>
        <w:tblPrEx>
          <w:tblW w:w="8670" w:type="dxa"/>
          <w:tblInd w:w="74" w:type="dxa"/>
          <w:tblLayout w:type="fixed"/>
          <w:tblLook w:val="04A0"/>
        </w:tblPrEx>
        <w:tc>
          <w:tcPr>
            <w:tcW w:w="648" w:type="dxa"/>
            <w:vAlign w:val="center"/>
          </w:tcPr>
          <w:p w:rsidR="00063CC5">
            <w:pPr>
              <w:pStyle w:val="Normal0"/>
              <w:jc w:val="center"/>
              <w:rPr>
                <w:rFonts w:hAnsi="宋体"/>
                <w:sz w:val="21"/>
                <w:szCs w:val="21"/>
              </w:rPr>
            </w:pPr>
            <w:r>
              <w:rPr>
                <w:rFonts w:ascii="宋体" w:hAnsi="宋体" w:hint="eastAsia"/>
                <w:sz w:val="21"/>
                <w:szCs w:val="21"/>
              </w:rPr>
              <w:t>3</w:t>
            </w:r>
          </w:p>
        </w:tc>
        <w:tc>
          <w:tcPr>
            <w:tcW w:w="1302" w:type="dxa"/>
            <w:vAlign w:val="center"/>
          </w:tcPr>
          <w:p w:rsidR="00063CC5">
            <w:pPr>
              <w:pStyle w:val="Normal0"/>
              <w:rPr>
                <w:rFonts w:hAnsi="宋体"/>
                <w:sz w:val="21"/>
                <w:szCs w:val="21"/>
              </w:rPr>
            </w:pPr>
            <w:r>
              <w:rPr>
                <w:rFonts w:hAnsi="宋体" w:hint="eastAsia"/>
                <w:sz w:val="21"/>
                <w:szCs w:val="21"/>
              </w:rPr>
              <w:t>2</w:t>
            </w:r>
            <w:r>
              <w:rPr>
                <w:rFonts w:hAnsi="宋体" w:hint="eastAsia"/>
                <w:sz w:val="21"/>
                <w:szCs w:val="21"/>
              </w:rPr>
              <w:t>层至</w:t>
            </w:r>
            <w:r>
              <w:rPr>
                <w:rFonts w:hAnsi="宋体" w:hint="eastAsia"/>
                <w:sz w:val="21"/>
                <w:szCs w:val="21"/>
              </w:rPr>
              <w:t>13</w:t>
            </w:r>
            <w:r>
              <w:rPr>
                <w:rFonts w:hAnsi="宋体" w:hint="eastAsia"/>
                <w:sz w:val="21"/>
                <w:szCs w:val="21"/>
              </w:rPr>
              <w:t>层</w:t>
            </w: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pPr>
            <w:r>
              <w:pict>
                <v:line id="直线 230" o:spid="_x0000_s1060" style="mso-wrap-distance-bottom:0;mso-wrap-distance-left:9pt;mso-wrap-distance-right:9pt;mso-wrap-distance-top:0;position:absolute;v-text-anchor:top;z-index:251661312" from="15.2pt,7.6pt" to="161.75pt,8pt" fillcolor="this"/>
              </w:pict>
            </w: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c>
          <w:tcPr>
            <w:tcW w:w="420" w:type="dxa"/>
          </w:tcPr>
          <w:p w:rsidR="00063CC5">
            <w:pPr>
              <w:pStyle w:val="Normal0"/>
              <w:jc w:val="center"/>
              <w:rPr>
                <w:rFonts w:ascii="宋体"/>
              </w:rPr>
            </w:pPr>
          </w:p>
        </w:tc>
      </w:tr>
    </w:tbl>
    <w:p w:rsidR="00063CC5">
      <w:pPr>
        <w:pStyle w:val="Heading1"/>
        <w:spacing w:before="312"/>
        <w:rPr>
          <w:szCs w:val="28"/>
        </w:rPr>
        <w:sectPr>
          <w:type w:val="nextPage"/>
          <w:pgSz w:w="11906" w:h="16838"/>
          <w:pgMar w:top="1440" w:right="1803" w:bottom="1440" w:left="1803" w:header="850" w:footer="907" w:gutter="0"/>
          <w:pgNumType w:start="12"/>
          <w:cols w:space="720"/>
          <w:titlePg w:val="0"/>
          <w:docGrid w:type="lines" w:linePitch="312"/>
        </w:sectPr>
      </w:pPr>
      <w:bookmarkStart w:id="264" w:name="_Toc1130"/>
      <w:bookmarkStart w:id="265" w:name="_Toc31746"/>
      <w:bookmarkStart w:id="266" w:name="_Toc29843"/>
      <w:bookmarkStart w:id="267" w:name="_Toc14141"/>
      <w:bookmarkStart w:id="268" w:name="_Toc16828"/>
      <w:bookmarkStart w:id="269" w:name="_Toc475027617"/>
      <w:bookmarkStart w:id="270" w:name="_Toc15945"/>
      <w:bookmarkStart w:id="271" w:name="_Toc475027350"/>
      <w:bookmarkStart w:id="272" w:name="_Toc23458"/>
      <w:bookmarkStart w:id="273" w:name="_Toc25234"/>
      <w:bookmarkStart w:id="274" w:name="_Toc18970"/>
      <w:bookmarkStart w:id="275" w:name="_Toc8006"/>
      <w:bookmarkStart w:id="276" w:name="_Toc4411"/>
      <w:bookmarkStart w:id="277" w:name="_Toc21515"/>
      <w:bookmarkStart w:id="278" w:name="_Toc12679"/>
      <w:bookmarkStart w:id="279" w:name="_Toc20627"/>
      <w:bookmarkEnd w:id="259"/>
      <w:bookmarkEnd w:id="260"/>
      <w:bookmarkEnd w:id="261"/>
      <w:bookmarkEnd w:id="262"/>
      <w:bookmarkEnd w:id="263"/>
    </w:p>
    <w:p w:rsidR="00063CC5">
      <w:pPr>
        <w:pStyle w:val="Heading1"/>
        <w:spacing w:before="312"/>
        <w:rPr>
          <w:szCs w:val="28"/>
        </w:rPr>
      </w:pPr>
      <w:r>
        <w:rPr>
          <w:rFonts w:hint="eastAsia"/>
          <w:szCs w:val="28"/>
        </w:rPr>
        <w:t xml:space="preserve">4  </w:t>
      </w:r>
      <w:r>
        <w:rPr>
          <w:rFonts w:hint="eastAsia"/>
          <w:szCs w:val="28"/>
        </w:rPr>
        <w:t>施工准备</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rsidR="00063CC5">
      <w:pPr>
        <w:pStyle w:val="Heading2"/>
        <w:rPr>
          <w:rFonts w:ascii="宋体" w:hAnsi="宋体" w:cs="宋体"/>
        </w:rPr>
      </w:pPr>
      <w:bookmarkStart w:id="280" w:name="_Toc475027618"/>
      <w:bookmarkStart w:id="281" w:name="_Toc475027351"/>
      <w:bookmarkStart w:id="282" w:name="_Toc3684"/>
      <w:bookmarkStart w:id="283" w:name="_Toc25105"/>
      <w:bookmarkStart w:id="284" w:name="_Toc3244"/>
      <w:bookmarkStart w:id="285" w:name="_Toc4512"/>
      <w:bookmarkStart w:id="286" w:name="_Toc30978"/>
      <w:bookmarkStart w:id="287" w:name="_Toc30740"/>
      <w:bookmarkStart w:id="288" w:name="_Toc13442"/>
      <w:bookmarkStart w:id="289" w:name="_Toc1024"/>
      <w:bookmarkStart w:id="290" w:name="_Toc20944"/>
      <w:bookmarkStart w:id="291" w:name="_Toc25537"/>
      <w:bookmarkStart w:id="292" w:name="_Toc18793"/>
      <w:bookmarkStart w:id="293" w:name="_Toc3265"/>
      <w:bookmarkStart w:id="294" w:name="_Toc12416"/>
      <w:bookmarkStart w:id="295" w:name="_Toc11893"/>
      <w:r>
        <w:rPr>
          <w:rFonts w:ascii="宋体" w:hAnsi="宋体" w:cs="宋体" w:hint="eastAsia"/>
        </w:rPr>
        <w:t xml:space="preserve">4.1  </w:t>
      </w:r>
      <w:r>
        <w:rPr>
          <w:rFonts w:ascii="宋体" w:hAnsi="宋体" w:cs="宋体" w:hint="eastAsia"/>
        </w:rPr>
        <w:t>技术准备</w:t>
      </w:r>
      <w:bookmarkEnd w:id="280"/>
      <w:bookmarkEnd w:id="281"/>
      <w:r>
        <w:rPr>
          <w:rFonts w:ascii="宋体" w:hAnsi="宋体" w:cs="宋体" w:hint="eastAsia"/>
        </w:rPr>
        <w:t> </w:t>
      </w:r>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p>
    <w:p w:rsidR="00063CC5">
      <w:pPr>
        <w:pStyle w:val="Normal0"/>
        <w:spacing w:line="400" w:lineRule="exact"/>
        <w:jc w:val="left"/>
        <w:rPr>
          <w:rFonts w:ascii="宋体" w:hAnsi="宋体" w:cs="宋体"/>
        </w:rPr>
      </w:pPr>
      <w:r>
        <w:rPr>
          <w:rFonts w:ascii="宋体" w:hAnsi="宋体" w:cs="宋体" w:hint="eastAsia"/>
        </w:rPr>
        <w:t xml:space="preserve">    </w:t>
      </w:r>
      <w:r>
        <w:rPr>
          <w:rStyle w:val="3"/>
          <w:rFonts w:ascii="宋体" w:hAnsi="宋体" w:cs="宋体" w:hint="eastAsia"/>
        </w:rPr>
        <w:t xml:space="preserve">4.1.1  </w:t>
      </w:r>
      <w:r>
        <w:rPr>
          <w:rFonts w:ascii="宋体" w:hAnsi="宋体" w:cs="宋体" w:hint="eastAsia"/>
        </w:rPr>
        <w:t>施工前，现场施工、技术负责人、质检员、施工员认真熟悉图纸，明确混凝土各部位的强度等级、抗渗等级等要求。</w:t>
      </w:r>
      <w:r>
        <w:rPr>
          <w:rFonts w:ascii="宋体" w:hAnsi="宋体" w:cs="宋体" w:hint="eastAsia"/>
        </w:rPr>
        <w:t> </w:t>
      </w:r>
    </w:p>
    <w:p w:rsidR="00063CC5">
      <w:pPr>
        <w:pStyle w:val="Normal0"/>
        <w:spacing w:line="400" w:lineRule="exact"/>
        <w:jc w:val="left"/>
        <w:rPr>
          <w:rFonts w:ascii="宋体" w:hAnsi="宋体" w:cs="宋体"/>
        </w:rPr>
      </w:pPr>
      <w:r>
        <w:rPr>
          <w:rFonts w:ascii="宋体" w:hAnsi="宋体" w:cs="宋体" w:hint="eastAsia"/>
        </w:rPr>
        <w:t xml:space="preserve">   </w:t>
      </w:r>
      <w:r>
        <w:rPr>
          <w:rStyle w:val="3"/>
          <w:rFonts w:ascii="宋体" w:hAnsi="宋体" w:cs="宋体" w:hint="eastAsia"/>
        </w:rPr>
        <w:t xml:space="preserve"> 4.1.2  </w:t>
      </w:r>
      <w:r>
        <w:rPr>
          <w:rFonts w:ascii="宋体" w:hAnsi="宋体" w:cs="宋体" w:hint="eastAsia"/>
        </w:rPr>
        <w:t>技术组与搅拌站签订混凝土供应技术合同，内容包括：混凝土的强度（抗渗）等级、坍落度、初凝及终凝时间、混凝土氯化物含量及含气量等。</w:t>
      </w:r>
      <w:r>
        <w:rPr>
          <w:rFonts w:ascii="宋体" w:hAnsi="宋体" w:cs="宋体" w:hint="eastAsia"/>
        </w:rPr>
        <w:t>  </w:t>
      </w:r>
    </w:p>
    <w:p w:rsidR="00063CC5">
      <w:pPr>
        <w:pStyle w:val="Normal0"/>
        <w:spacing w:line="400" w:lineRule="exact"/>
        <w:jc w:val="left"/>
        <w:rPr>
          <w:rFonts w:ascii="宋体" w:hAnsi="宋体" w:cs="宋体"/>
        </w:rPr>
      </w:pPr>
      <w:r>
        <w:rPr>
          <w:rFonts w:ascii="宋体" w:hAnsi="宋体" w:cs="宋体" w:hint="eastAsia"/>
        </w:rPr>
        <w:t xml:space="preserve">    </w:t>
      </w:r>
      <w:r>
        <w:rPr>
          <w:rStyle w:val="3"/>
          <w:rFonts w:ascii="宋体" w:hAnsi="宋体" w:cs="宋体" w:hint="eastAsia"/>
        </w:rPr>
        <w:t xml:space="preserve">4.1.3  </w:t>
      </w:r>
      <w:r>
        <w:rPr>
          <w:rFonts w:ascii="宋体" w:hAnsi="宋体" w:cs="宋体" w:hint="eastAsia"/>
        </w:rPr>
        <w:t>施工前由技术负责对试验工进行交底，包括坍落度的测试、试块的取样方法、取样组数等。</w:t>
      </w:r>
      <w:r>
        <w:rPr>
          <w:rFonts w:ascii="宋体" w:hAnsi="宋体" w:cs="宋体" w:hint="eastAsia"/>
        </w:rPr>
        <w:t> </w:t>
      </w:r>
    </w:p>
    <w:p w:rsidR="00063CC5">
      <w:pPr>
        <w:pStyle w:val="Normal0"/>
        <w:spacing w:line="400" w:lineRule="exact"/>
        <w:jc w:val="left"/>
        <w:rPr>
          <w:rFonts w:ascii="宋体" w:hAnsi="宋体" w:cs="宋体"/>
        </w:rPr>
      </w:pPr>
      <w:r>
        <w:rPr>
          <w:rFonts w:ascii="宋体" w:hAnsi="宋体" w:cs="宋体" w:hint="eastAsia"/>
        </w:rPr>
        <w:t xml:space="preserve">  </w:t>
      </w:r>
      <w:r>
        <w:rPr>
          <w:rStyle w:val="3"/>
          <w:rFonts w:ascii="宋体" w:hAnsi="宋体" w:cs="宋体" w:hint="eastAsia"/>
        </w:rPr>
        <w:t xml:space="preserve">  4.1.4  </w:t>
      </w:r>
      <w:r>
        <w:rPr>
          <w:rFonts w:ascii="宋体" w:hAnsi="宋体" w:cs="宋体" w:hint="eastAsia"/>
        </w:rPr>
        <w:t>现场建立预拌混凝土供应调度制度，每车派专人进行预控检查，发现问题及时向工长汇报，与搅拌站协调解决。</w:t>
      </w:r>
      <w:r>
        <w:rPr>
          <w:rFonts w:ascii="宋体" w:hAnsi="宋体" w:cs="宋体" w:hint="eastAsia"/>
        </w:rPr>
        <w:t>  </w:t>
      </w:r>
    </w:p>
    <w:p w:rsidR="00063CC5">
      <w:pPr>
        <w:pStyle w:val="Normal0"/>
        <w:spacing w:line="400" w:lineRule="exact"/>
        <w:jc w:val="left"/>
        <w:rPr>
          <w:rFonts w:ascii="宋体" w:hAnsi="宋体" w:cs="宋体"/>
        </w:rPr>
      </w:pPr>
      <w:r>
        <w:rPr>
          <w:rFonts w:ascii="宋体" w:hAnsi="宋体" w:cs="宋体" w:hint="eastAsia"/>
        </w:rPr>
        <w:t xml:space="preserve">   </w:t>
      </w:r>
      <w:r>
        <w:rPr>
          <w:rStyle w:val="3"/>
          <w:rFonts w:ascii="宋体" w:hAnsi="宋体" w:cs="宋体" w:hint="eastAsia"/>
        </w:rPr>
        <w:t xml:space="preserve"> 4.1.5  </w:t>
      </w:r>
      <w:r>
        <w:rPr>
          <w:rStyle w:val="3"/>
          <w:rFonts w:ascii="宋体" w:hAnsi="宋体" w:cs="宋体" w:hint="eastAsia"/>
        </w:rPr>
        <w:t>编</w:t>
      </w:r>
      <w:r>
        <w:rPr>
          <w:rFonts w:ascii="宋体" w:hAnsi="宋体" w:cs="宋体" w:hint="eastAsia"/>
        </w:rPr>
        <w:t>制混凝土浇筑施工方案，并对班组作业人员交底。</w:t>
      </w:r>
      <w:r>
        <w:rPr>
          <w:rFonts w:ascii="宋体" w:hAnsi="宋体" w:cs="宋体" w:hint="eastAsia"/>
        </w:rPr>
        <w:t> </w:t>
      </w:r>
    </w:p>
    <w:p w:rsidR="00063CC5">
      <w:pPr>
        <w:pStyle w:val="Normal0"/>
        <w:spacing w:line="400" w:lineRule="exact"/>
        <w:jc w:val="left"/>
        <w:rPr>
          <w:rFonts w:ascii="宋体" w:hAnsi="宋体" w:cs="宋体"/>
        </w:rPr>
      </w:pPr>
      <w:r>
        <w:rPr>
          <w:rFonts w:ascii="宋体" w:hAnsi="宋体" w:cs="宋体" w:hint="eastAsia"/>
        </w:rPr>
        <w:t xml:space="preserve">    </w:t>
      </w:r>
      <w:r>
        <w:rPr>
          <w:rStyle w:val="3"/>
          <w:rFonts w:ascii="宋体" w:hAnsi="宋体" w:cs="宋体" w:hint="eastAsia"/>
        </w:rPr>
        <w:t xml:space="preserve">4.1.6  </w:t>
      </w:r>
      <w:r>
        <w:rPr>
          <w:rFonts w:ascii="宋体" w:hAnsi="宋体" w:cs="宋体" w:hint="eastAsia"/>
        </w:rPr>
        <w:t>对浇筑后的混凝土由混凝土工长及质检员进行监控，做好防止混凝土产生裂缝的技术准备措施。</w:t>
      </w:r>
      <w:r>
        <w:rPr>
          <w:rFonts w:ascii="宋体" w:hAnsi="宋体" w:cs="宋体" w:hint="eastAsia"/>
        </w:rPr>
        <w:t> </w:t>
      </w:r>
    </w:p>
    <w:p w:rsidR="00063CC5">
      <w:pPr>
        <w:pStyle w:val="Normal0"/>
        <w:spacing w:line="400" w:lineRule="exact"/>
        <w:jc w:val="left"/>
        <w:rPr>
          <w:rFonts w:ascii="宋体" w:hAnsi="宋体" w:cs="宋体"/>
        </w:rPr>
      </w:pPr>
      <w:r>
        <w:rPr>
          <w:rFonts w:ascii="宋体" w:hAnsi="宋体" w:cs="宋体" w:hint="eastAsia"/>
        </w:rPr>
        <w:t xml:space="preserve">    </w:t>
      </w:r>
      <w:r>
        <w:rPr>
          <w:rStyle w:val="3"/>
          <w:rFonts w:ascii="宋体" w:hAnsi="宋体" w:cs="宋体" w:hint="eastAsia"/>
        </w:rPr>
        <w:t xml:space="preserve">4.1.7  </w:t>
      </w:r>
      <w:r>
        <w:rPr>
          <w:rFonts w:ascii="宋体" w:hAnsi="宋体" w:cs="宋体" w:hint="eastAsia"/>
        </w:rPr>
        <w:t>钢筋隐检合格，预留洞、预埋管、线、加强筋复核无误，墙柱插筋位置正确，固定牢靠。</w:t>
      </w:r>
      <w:r>
        <w:rPr>
          <w:rFonts w:ascii="宋体" w:hAnsi="宋体" w:cs="宋体" w:hint="eastAsia"/>
        </w:rPr>
        <w:t> </w:t>
      </w:r>
    </w:p>
    <w:p w:rsidR="00063CC5">
      <w:pPr>
        <w:pStyle w:val="Normal0"/>
        <w:spacing w:line="400" w:lineRule="exact"/>
        <w:ind w:firstLine="480"/>
        <w:jc w:val="left"/>
        <w:rPr>
          <w:rFonts w:ascii="宋体" w:hAnsi="宋体" w:cs="宋体"/>
        </w:rPr>
      </w:pPr>
      <w:r>
        <w:rPr>
          <w:rStyle w:val="3"/>
          <w:rFonts w:ascii="宋体" w:hAnsi="宋体" w:cs="宋体" w:hint="eastAsia"/>
        </w:rPr>
        <w:t xml:space="preserve">4.1.8  </w:t>
      </w:r>
      <w:r>
        <w:rPr>
          <w:rFonts w:ascii="宋体" w:hAnsi="宋体" w:cs="宋体" w:hint="eastAsia"/>
        </w:rPr>
        <w:t>底板</w:t>
      </w:r>
      <w:r>
        <w:rPr>
          <w:rFonts w:ascii="宋体" w:hAnsi="宋体" w:cs="宋体" w:hint="eastAsia"/>
        </w:rPr>
        <w:t>1.2m</w:t>
      </w:r>
      <w:r>
        <w:rPr>
          <w:rFonts w:ascii="宋体" w:hAnsi="宋体" w:cs="宋体" w:hint="eastAsia"/>
        </w:rPr>
        <w:t>厚区域钢筋工程按照钢筋施工方案采用直径</w:t>
      </w:r>
      <w:r>
        <w:rPr>
          <w:rFonts w:ascii="宋体" w:hAnsi="宋体" w:cs="宋体" w:hint="eastAsia"/>
        </w:rPr>
        <w:t>25</w:t>
      </w:r>
      <w:r>
        <w:rPr>
          <w:rFonts w:ascii="宋体" w:hAnsi="宋体" w:cs="宋体" w:hint="eastAsia"/>
        </w:rPr>
        <w:t>钢筋焊接马镫支撑，底板</w:t>
      </w:r>
      <w:r>
        <w:rPr>
          <w:rFonts w:ascii="宋体" w:hAnsi="宋体" w:cs="宋体" w:hint="eastAsia"/>
        </w:rPr>
        <w:t>2.0m</w:t>
      </w:r>
      <w:r>
        <w:rPr>
          <w:rFonts w:ascii="宋体" w:hAnsi="宋体" w:cs="宋体" w:hint="eastAsia"/>
        </w:rPr>
        <w:t>厚核心区采用</w:t>
      </w:r>
      <w:r>
        <w:rPr>
          <w:rFonts w:ascii="宋体" w:hAnsi="宋体" w:cs="宋体" w:hint="eastAsia"/>
        </w:rPr>
        <w:t>8#</w:t>
      </w:r>
      <w:r>
        <w:rPr>
          <w:rFonts w:ascii="宋体" w:hAnsi="宋体" w:cs="宋体" w:hint="eastAsia"/>
        </w:rPr>
        <w:t>槽钢焊接支撑结构，保证底板钢筋骨架安全牢固，浇筑混凝土前，进行钢筋隐检时，需安全员应配合一并对底板支撑骨架牢固性进行验收，不合格不许进行混凝土浇筑，确保混凝土浇筑施工安全。</w:t>
      </w:r>
    </w:p>
    <w:p w:rsidR="00063CC5">
      <w:pPr>
        <w:pStyle w:val="Normal0"/>
        <w:spacing w:line="400" w:lineRule="exact"/>
        <w:ind w:firstLine="480"/>
        <w:jc w:val="left"/>
        <w:rPr>
          <w:rFonts w:ascii="宋体" w:hAnsi="宋体" w:cs="宋体"/>
        </w:rPr>
      </w:pPr>
      <w:r>
        <w:rPr>
          <w:rStyle w:val="3"/>
          <w:rFonts w:ascii="宋体" w:hAnsi="宋体" w:cs="宋体" w:hint="eastAsia"/>
        </w:rPr>
        <w:t>4.1.9</w:t>
      </w:r>
      <w:r>
        <w:rPr>
          <w:rFonts w:ascii="宋体" w:hAnsi="宋体" w:cs="宋体" w:hint="eastAsia"/>
        </w:rPr>
        <w:t xml:space="preserve">  </w:t>
      </w:r>
      <w:r>
        <w:rPr>
          <w:rFonts w:ascii="宋体" w:hAnsi="宋体" w:cs="宋体" w:hint="eastAsia"/>
        </w:rPr>
        <w:t>浇筑砼用架子、走道</w:t>
      </w:r>
      <w:r>
        <w:rPr>
          <w:rFonts w:ascii="宋体" w:hAnsi="宋体" w:cs="宋体" w:hint="eastAsia"/>
        </w:rPr>
        <w:t>及工作平台，安全稳固，能够满足浇筑要求。混凝土浇筑前，仔细清理泵管内残留物，确保泵管畅通，仔细检查井字架加固情况。</w:t>
      </w:r>
      <w:r>
        <w:rPr>
          <w:rFonts w:ascii="宋体" w:hAnsi="宋体" w:cs="宋体" w:hint="eastAsia"/>
        </w:rPr>
        <w:t> </w:t>
      </w:r>
    </w:p>
    <w:p w:rsidR="00063CC5">
      <w:pPr>
        <w:pStyle w:val="Normal0"/>
        <w:spacing w:line="400" w:lineRule="exact"/>
        <w:jc w:val="left"/>
        <w:rPr>
          <w:rFonts w:ascii="宋体" w:hAnsi="宋体" w:cs="宋体"/>
        </w:rPr>
      </w:pPr>
      <w:r>
        <w:rPr>
          <w:rFonts w:ascii="宋体" w:hAnsi="宋体" w:cs="宋体" w:hint="eastAsia"/>
        </w:rPr>
        <w:t xml:space="preserve">    </w:t>
      </w:r>
      <w:r>
        <w:rPr>
          <w:rStyle w:val="3"/>
          <w:rFonts w:ascii="宋体" w:hAnsi="宋体" w:cs="宋体" w:hint="eastAsia"/>
        </w:rPr>
        <w:t xml:space="preserve">4.1.10  </w:t>
      </w:r>
      <w:r>
        <w:rPr>
          <w:rFonts w:ascii="宋体" w:hAnsi="宋体" w:cs="宋体" w:hint="eastAsia"/>
        </w:rPr>
        <w:t>施工现场设标养室。为控制温度及湿度，标养室内设置干湿温度计或其它保温保湿设备。混凝土试块的制作与养护必须符合规范要求。试验员应随时观察试块的养护情况，并做好保养测温记录。</w:t>
      </w:r>
    </w:p>
    <w:p w:rsidR="00063CC5">
      <w:pPr>
        <w:pStyle w:val="Heading2"/>
        <w:jc w:val="both"/>
        <w:rPr>
          <w:rFonts w:ascii="宋体" w:hAnsi="宋体" w:cs="宋体"/>
          <w:bCs w:val="0"/>
          <w:szCs w:val="24"/>
        </w:rPr>
      </w:pPr>
      <w:bookmarkStart w:id="296" w:name="_Toc8446"/>
      <w:bookmarkStart w:id="297" w:name="_Toc10732"/>
      <w:bookmarkStart w:id="298" w:name="_Toc30567"/>
      <w:bookmarkStart w:id="299" w:name="_Toc975"/>
      <w:bookmarkStart w:id="300" w:name="_Toc3827"/>
      <w:bookmarkStart w:id="301" w:name="_Toc14490"/>
      <w:bookmarkStart w:id="302" w:name="_Toc5245"/>
      <w:bookmarkStart w:id="303" w:name="_Toc20355"/>
      <w:bookmarkStart w:id="304" w:name="_Toc20958"/>
      <w:bookmarkStart w:id="305" w:name="_Toc4372"/>
      <w:bookmarkStart w:id="306" w:name="_Toc22611"/>
      <w:bookmarkStart w:id="307" w:name="_Toc8708"/>
      <w:bookmarkStart w:id="308" w:name="_Toc475027619"/>
      <w:bookmarkStart w:id="309" w:name="_Toc475027352"/>
      <w:bookmarkStart w:id="310" w:name="_Toc15798"/>
      <w:bookmarkStart w:id="311" w:name="_Toc26667624"/>
      <w:bookmarkStart w:id="312" w:name="_Toc8091"/>
      <w:bookmarkStart w:id="313" w:name="_Toc4816"/>
      <w:bookmarkStart w:id="314" w:name="_Toc24553"/>
      <w:bookmarkStart w:id="315" w:name="_Toc28531"/>
      <w:bookmarkStart w:id="316" w:name="_Toc28984"/>
      <w:bookmarkStart w:id="317" w:name="_Toc1321"/>
      <w:r>
        <w:rPr>
          <w:rFonts w:ascii="宋体" w:hAnsi="宋体" w:cs="宋体" w:hint="eastAsia"/>
          <w:bCs w:val="0"/>
          <w:szCs w:val="24"/>
        </w:rPr>
        <w:t xml:space="preserve">4.2  </w:t>
      </w:r>
      <w:r>
        <w:rPr>
          <w:rFonts w:ascii="宋体" w:hAnsi="宋体" w:cs="宋体" w:hint="eastAsia"/>
          <w:bCs w:val="0"/>
          <w:szCs w:val="24"/>
        </w:rPr>
        <w:t>现场准备</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rsidR="00063CC5">
      <w:pPr>
        <w:pStyle w:val="a2"/>
        <w:spacing w:line="400" w:lineRule="exact"/>
        <w:ind w:firstLine="0" w:firstLineChars="0"/>
        <w:rPr>
          <w:rFonts w:hAnsi="宋体"/>
          <w:szCs w:val="24"/>
        </w:rPr>
      </w:pPr>
      <w:bookmarkStart w:id="318" w:name="_Toc26667625"/>
      <w:r>
        <w:rPr>
          <w:rFonts w:hAnsi="宋体" w:cs="宋体" w:hint="eastAsia"/>
        </w:rPr>
        <w:t xml:space="preserve">    4.2.1 </w:t>
      </w:r>
      <w:bookmarkStart w:id="319" w:name="_Toc123553342"/>
      <w:bookmarkStart w:id="320" w:name="_Toc123499367"/>
      <w:bookmarkStart w:id="321" w:name="_Toc303837608"/>
      <w:bookmarkEnd w:id="318"/>
      <w:r>
        <w:rPr>
          <w:rFonts w:hAnsi="宋体" w:cs="宋体" w:hint="eastAsia"/>
        </w:rPr>
        <w:t xml:space="preserve"> </w:t>
      </w:r>
      <w:r>
        <w:rPr>
          <w:rFonts w:hAnsi="宋体" w:cs="宋体" w:hint="eastAsia"/>
          <w:szCs w:val="24"/>
        </w:rPr>
        <w:t>混凝土</w:t>
      </w:r>
      <w:r>
        <w:rPr>
          <w:rFonts w:hAnsi="宋体" w:hint="eastAsia"/>
          <w:szCs w:val="24"/>
        </w:rPr>
        <w:t>泵的选型</w:t>
      </w:r>
      <w:bookmarkEnd w:id="319"/>
      <w:bookmarkEnd w:id="320"/>
      <w:bookmarkEnd w:id="321"/>
      <w:r>
        <w:rPr>
          <w:rFonts w:hAnsi="宋体" w:hint="eastAsia"/>
          <w:szCs w:val="24"/>
        </w:rPr>
        <w:t>混凝土泵选型</w:t>
      </w:r>
    </w:p>
    <w:p w:rsidR="00063CC5">
      <w:pPr>
        <w:pStyle w:val="Normal0"/>
        <w:adjustRightInd w:val="0"/>
        <w:snapToGrid w:val="0"/>
        <w:spacing w:line="400" w:lineRule="exact"/>
        <w:ind w:firstLine="480" w:firstLineChars="200"/>
        <w:rPr>
          <w:rFonts w:hAnsi="宋体"/>
        </w:rPr>
        <w:sectPr>
          <w:type w:val="nextPage"/>
          <w:pgSz w:w="11906" w:h="16838"/>
          <w:pgMar w:top="1440" w:right="1803" w:bottom="1440" w:left="1803" w:header="850" w:footer="907" w:gutter="0"/>
          <w:pgNumType w:start="13"/>
          <w:cols w:space="720"/>
          <w:titlePg w:val="0"/>
          <w:docGrid w:type="lines" w:linePitch="312"/>
        </w:sectPr>
      </w:pPr>
      <w:r>
        <w:rPr>
          <w:rFonts w:ascii="宋体" w:hAnsi="宋体" w:cs="宋体" w:hint="eastAsia"/>
          <w:color w:val="000000"/>
        </w:rPr>
        <w:t>场外运输采用混凝土搅拌运输车，由预拌混凝土搅拌站运至现场。通过计算来确定每次浇筑所需配备的运输车台数，来确保现场混凝土浇筑要连续</w:t>
      </w:r>
    </w:p>
    <w:p w:rsidR="00063CC5">
      <w:pPr>
        <w:pStyle w:val="Normal0"/>
        <w:adjustRightInd w:val="0"/>
        <w:snapToGrid w:val="0"/>
        <w:spacing w:line="400" w:lineRule="exact"/>
        <w:ind w:firstLine="480" w:firstLineChars="200"/>
        <w:rPr>
          <w:rFonts w:hAnsi="宋体"/>
        </w:rPr>
      </w:pPr>
      <w:r>
        <w:rPr>
          <w:rFonts w:ascii="宋体" w:hAnsi="宋体" w:cs="宋体" w:hint="eastAsia"/>
          <w:color w:val="000000"/>
        </w:rPr>
        <w:t>进行，避免出现在施工过程出现的自然施工缝。场内混凝土运输采用混凝土泵车、汽车泵、布料机和塔吊来完成垂直和水平运输，使混凝土能运输到浇筑作业面。</w:t>
      </w:r>
    </w:p>
    <w:p w:rsidR="00063CC5">
      <w:pPr>
        <w:pStyle w:val="a2"/>
        <w:spacing w:line="400" w:lineRule="exact"/>
        <w:ind w:firstLine="480"/>
        <w:rPr>
          <w:rFonts w:hAnsi="宋体"/>
          <w:szCs w:val="24"/>
        </w:rPr>
      </w:pPr>
      <w:r>
        <w:rPr>
          <w:rFonts w:hAnsi="宋体" w:hint="eastAsia"/>
          <w:szCs w:val="24"/>
        </w:rPr>
        <w:t>根据本工程最大高度为</w:t>
      </w:r>
      <w:r>
        <w:rPr>
          <w:rFonts w:hAnsi="宋体" w:hint="eastAsia"/>
          <w:szCs w:val="24"/>
        </w:rPr>
        <w:t xml:space="preserve">XXX </w:t>
      </w:r>
      <w:r>
        <w:rPr>
          <w:rFonts w:hAnsi="宋体"/>
          <w:szCs w:val="24"/>
        </w:rPr>
        <w:t>m</w:t>
      </w:r>
      <w:r>
        <w:rPr>
          <w:rFonts w:hAnsi="宋体" w:hint="eastAsia"/>
          <w:szCs w:val="24"/>
        </w:rPr>
        <w:t>，地下室和主楼</w:t>
      </w:r>
      <w:r>
        <w:rPr>
          <w:rFonts w:hAnsi="宋体" w:hint="eastAsia"/>
          <w:szCs w:val="24"/>
        </w:rPr>
        <w:t>4</w:t>
      </w:r>
      <w:r>
        <w:rPr>
          <w:rFonts w:hAnsi="宋体" w:hint="eastAsia"/>
          <w:szCs w:val="24"/>
        </w:rPr>
        <w:t>层以下采用汽车泵浇筑。已与搅拌站沟通浇筑底板混凝土时，底板混凝土施工后搅拌站准备</w:t>
      </w:r>
      <w:r>
        <w:rPr>
          <w:rFonts w:hAnsi="宋体" w:hint="eastAsia"/>
          <w:szCs w:val="24"/>
        </w:rPr>
        <w:t>2</w:t>
      </w:r>
      <w:r>
        <w:rPr>
          <w:rFonts w:hAnsi="宋体" w:hint="eastAsia"/>
          <w:szCs w:val="24"/>
        </w:rPr>
        <w:t>辆汽车泵（</w:t>
      </w:r>
      <w:r>
        <w:rPr>
          <w:rFonts w:hAnsi="宋体" w:hint="eastAsia"/>
          <w:szCs w:val="24"/>
        </w:rPr>
        <w:t>1</w:t>
      </w:r>
      <w:r>
        <w:rPr>
          <w:rFonts w:hAnsi="宋体" w:hint="eastAsia"/>
          <w:szCs w:val="24"/>
        </w:rPr>
        <w:t>用</w:t>
      </w:r>
      <w:r>
        <w:rPr>
          <w:rFonts w:hAnsi="宋体" w:hint="eastAsia"/>
          <w:szCs w:val="24"/>
        </w:rPr>
        <w:t>1</w:t>
      </w:r>
      <w:r>
        <w:rPr>
          <w:rFonts w:hAnsi="宋体" w:hint="eastAsia"/>
          <w:szCs w:val="24"/>
        </w:rPr>
        <w:t>备），保证连续浇筑，满足要求，</w:t>
      </w:r>
    </w:p>
    <w:p w:rsidR="00063CC5">
      <w:pPr>
        <w:pStyle w:val="a2"/>
        <w:spacing w:line="400" w:lineRule="exact"/>
        <w:ind w:firstLine="480"/>
        <w:rPr>
          <w:rFonts w:hAnsi="宋体"/>
          <w:szCs w:val="24"/>
        </w:rPr>
      </w:pPr>
      <w:r>
        <w:rPr>
          <w:rFonts w:hAnsi="宋体" w:hint="eastAsia"/>
          <w:szCs w:val="24"/>
        </w:rPr>
        <w:t>4</w:t>
      </w:r>
      <w:r>
        <w:rPr>
          <w:rFonts w:hAnsi="宋体" w:hint="eastAsia"/>
          <w:szCs w:val="24"/>
        </w:rPr>
        <w:t>层以（含</w:t>
      </w:r>
      <w:r>
        <w:rPr>
          <w:rFonts w:hAnsi="宋体" w:hint="eastAsia"/>
          <w:szCs w:val="24"/>
        </w:rPr>
        <w:t>4</w:t>
      </w:r>
      <w:r>
        <w:rPr>
          <w:rFonts w:hAnsi="宋体" w:hint="eastAsia"/>
          <w:szCs w:val="24"/>
        </w:rPr>
        <w:t>层）上采用地泵浇筑，</w:t>
      </w:r>
      <w:r>
        <w:rPr>
          <w:rFonts w:hAnsi="宋体" w:hint="eastAsia"/>
          <w:szCs w:val="24"/>
        </w:rPr>
        <w:t>4</w:t>
      </w:r>
      <w:r>
        <w:rPr>
          <w:rFonts w:hAnsi="宋体" w:hint="eastAsia"/>
          <w:szCs w:val="24"/>
        </w:rPr>
        <w:t>层以上混凝土工程施工机械为混凝土输送地泵</w:t>
      </w:r>
      <w:r>
        <w:rPr>
          <w:rFonts w:hAnsi="宋体" w:cs="宋体" w:hint="eastAsia"/>
          <w:bCs/>
          <w:szCs w:val="24"/>
        </w:rPr>
        <w:t>HTB110</w:t>
      </w:r>
      <w:r>
        <w:rPr>
          <w:rFonts w:hAnsi="宋体" w:cs="宋体" w:hint="eastAsia"/>
          <w:bCs/>
          <w:szCs w:val="24"/>
        </w:rPr>
        <w:t>型</w:t>
      </w:r>
      <w:r>
        <w:rPr>
          <w:rFonts w:hAnsi="宋体" w:cs="宋体" w:hint="eastAsia"/>
          <w:bCs/>
          <w:szCs w:val="24"/>
        </w:rPr>
        <w:t>1</w:t>
      </w:r>
      <w:r>
        <w:rPr>
          <w:rFonts w:hAnsi="宋体" w:hint="eastAsia"/>
          <w:szCs w:val="24"/>
        </w:rPr>
        <w:t>台。</w:t>
      </w:r>
    </w:p>
    <w:p w:rsidR="00063CC5">
      <w:pPr>
        <w:pStyle w:val="a2"/>
        <w:spacing w:line="400" w:lineRule="exact"/>
        <w:ind w:firstLine="480"/>
        <w:rPr>
          <w:rFonts w:hAnsi="宋体"/>
          <w:szCs w:val="24"/>
        </w:rPr>
      </w:pPr>
      <w:r>
        <w:rPr>
          <w:rFonts w:hAnsi="宋体" w:hint="eastAsia"/>
          <w:szCs w:val="24"/>
        </w:rPr>
        <w:t>为提高输送效率，采用</w:t>
      </w:r>
      <w:r>
        <w:rPr>
          <w:rFonts w:hAnsi="宋体" w:hint="eastAsia"/>
          <w:szCs w:val="24"/>
        </w:rPr>
        <w:t>1</w:t>
      </w:r>
      <w:r>
        <w:rPr>
          <w:rFonts w:hAnsi="宋体" w:hint="eastAsia"/>
          <w:szCs w:val="24"/>
        </w:rPr>
        <w:t>台半径</w:t>
      </w:r>
      <w:r>
        <w:rPr>
          <w:rFonts w:hAnsi="宋体"/>
          <w:szCs w:val="24"/>
        </w:rPr>
        <w:t>1</w:t>
      </w:r>
      <w:r>
        <w:rPr>
          <w:rFonts w:hAnsi="宋体" w:hint="eastAsia"/>
          <w:szCs w:val="24"/>
        </w:rPr>
        <w:t>2</w:t>
      </w:r>
      <w:r>
        <w:rPr>
          <w:rFonts w:hAnsi="宋体"/>
          <w:szCs w:val="24"/>
        </w:rPr>
        <w:t>m</w:t>
      </w:r>
      <w:r>
        <w:rPr>
          <w:rFonts w:hAnsi="宋体" w:hint="eastAsia"/>
          <w:szCs w:val="24"/>
        </w:rPr>
        <w:t>布料机共同作业。</w:t>
      </w:r>
    </w:p>
    <w:p w:rsidR="00063CC5">
      <w:pPr>
        <w:pStyle w:val="Normal0"/>
        <w:adjustRightInd w:val="0"/>
        <w:snapToGrid w:val="0"/>
        <w:spacing w:line="400" w:lineRule="exact"/>
        <w:ind w:firstLine="480" w:firstLineChars="200"/>
        <w:rPr>
          <w:rFonts w:ascii="宋体" w:hAnsi="宋体" w:cs="宋体"/>
          <w:color w:val="000000"/>
        </w:rPr>
      </w:pPr>
      <w:r>
        <w:rPr>
          <w:rFonts w:ascii="宋体" w:hAnsi="宋体" w:cs="宋体" w:hint="eastAsia"/>
          <w:color w:val="000000"/>
        </w:rPr>
        <w:t>根据汽车泵的输送能力，墙柱等竖向结构混凝土浇筑速度按</w:t>
      </w:r>
      <w:r>
        <w:rPr>
          <w:rFonts w:ascii="宋体" w:hAnsi="宋体" w:cs="宋体" w:hint="eastAsia"/>
          <w:color w:val="000000"/>
        </w:rPr>
        <w:t>30m</w:t>
      </w:r>
      <w:r>
        <w:rPr>
          <w:rFonts w:ascii="宋体" w:hAnsi="宋体" w:cs="宋体" w:hint="eastAsia"/>
          <w:color w:val="000000"/>
        </w:rPr>
        <w:t>³</w:t>
      </w:r>
      <w:r>
        <w:rPr>
          <w:rFonts w:ascii="宋体" w:hAnsi="宋体" w:cs="宋体" w:hint="eastAsia"/>
          <w:color w:val="000000"/>
        </w:rPr>
        <w:t>/h</w:t>
      </w:r>
      <w:r>
        <w:rPr>
          <w:rFonts w:ascii="宋体" w:hAnsi="宋体" w:cs="宋体" w:hint="eastAsia"/>
          <w:color w:val="000000"/>
        </w:rPr>
        <w:t>考虑。水平构件混凝土浇筑速度按</w:t>
      </w:r>
      <w:r>
        <w:rPr>
          <w:rFonts w:ascii="宋体" w:hAnsi="宋体" w:cs="宋体" w:hint="eastAsia"/>
          <w:color w:val="000000"/>
        </w:rPr>
        <w:t>65m</w:t>
      </w:r>
      <w:r>
        <w:rPr>
          <w:rFonts w:ascii="宋体" w:hAnsi="宋体" w:cs="宋体" w:hint="eastAsia"/>
          <w:color w:val="000000"/>
        </w:rPr>
        <w:t>³</w:t>
      </w:r>
      <w:r>
        <w:rPr>
          <w:rFonts w:ascii="宋体" w:hAnsi="宋体" w:cs="宋体" w:hint="eastAsia"/>
          <w:color w:val="000000"/>
        </w:rPr>
        <w:t>/h</w:t>
      </w:r>
      <w:r>
        <w:rPr>
          <w:rFonts w:ascii="宋体" w:hAnsi="宋体" w:cs="宋体" w:hint="eastAsia"/>
          <w:color w:val="000000"/>
        </w:rPr>
        <w:t>。</w:t>
      </w:r>
    </w:p>
    <w:p w:rsidR="00063CC5">
      <w:pPr>
        <w:pStyle w:val="Normal0"/>
        <w:adjustRightInd w:val="0"/>
        <w:snapToGrid w:val="0"/>
        <w:spacing w:line="400" w:lineRule="exact"/>
        <w:ind w:firstLine="480" w:firstLineChars="200"/>
        <w:rPr>
          <w:rFonts w:hAnsi="宋体"/>
        </w:rPr>
      </w:pPr>
      <w:r>
        <w:rPr>
          <w:rFonts w:ascii="宋体" w:hAnsi="宋体" w:cs="宋体" w:hint="eastAsia"/>
          <w:color w:val="000000"/>
        </w:rPr>
        <w:t>场外运输是采用混凝土搅拌运输车，由预拌混凝土搅拌站运至现场。地</w:t>
      </w:r>
      <w:r>
        <w:rPr>
          <w:rFonts w:ascii="宋体" w:hAnsi="宋体" w:hint="eastAsia"/>
        </w:rPr>
        <w:t>泵需配套</w:t>
      </w:r>
      <w:r>
        <w:rPr>
          <w:rFonts w:ascii="宋体" w:hAnsi="宋体" w:hint="eastAsia"/>
        </w:rPr>
        <w:t>8</w:t>
      </w:r>
      <w:r>
        <w:rPr>
          <w:rFonts w:ascii="宋体" w:hAnsi="宋体" w:hint="eastAsia"/>
        </w:rPr>
        <w:t>辆混凝土罐车，为防止混凝土浇筑过程中出现机械事故。根据顶板梁混凝土每次最大浇筑砼量为</w:t>
      </w:r>
      <w:r>
        <w:rPr>
          <w:rFonts w:ascii="宋体" w:hAnsi="宋体" w:hint="eastAsia"/>
        </w:rPr>
        <w:t>330m</w:t>
      </w:r>
      <w:r>
        <w:rPr>
          <w:rFonts w:ascii="宋体" w:hAnsi="宋体" w:hint="eastAsia"/>
        </w:rPr>
        <w:t>³，按</w:t>
      </w:r>
      <w:r>
        <w:rPr>
          <w:rFonts w:ascii="宋体" w:hAnsi="宋体" w:hint="eastAsia"/>
        </w:rPr>
        <w:t>1</w:t>
      </w:r>
      <w:r>
        <w:rPr>
          <w:rFonts w:ascii="宋体" w:hAnsi="宋体" w:hint="eastAsia"/>
        </w:rPr>
        <w:t>台泵车每小时砼浇筑能力</w:t>
      </w:r>
      <w:r>
        <w:rPr>
          <w:rFonts w:ascii="宋体" w:hAnsi="宋体" w:hint="eastAsia"/>
        </w:rPr>
        <w:t>65m</w:t>
      </w:r>
      <w:r>
        <w:rPr>
          <w:rFonts w:ascii="宋体" w:hAnsi="宋体" w:hint="eastAsia"/>
        </w:rPr>
        <w:t>³计，</w:t>
      </w:r>
      <w:r>
        <w:rPr>
          <w:rFonts w:ascii="宋体" w:hAnsi="宋体" w:hint="eastAsia"/>
        </w:rPr>
        <w:t>330m</w:t>
      </w:r>
      <w:r>
        <w:rPr>
          <w:rFonts w:ascii="宋体" w:hAnsi="宋体" w:hint="eastAsia"/>
        </w:rPr>
        <w:t>³砼的浇筑估计</w:t>
      </w:r>
      <w:r>
        <w:rPr>
          <w:rFonts w:ascii="宋体" w:hAnsi="宋体" w:hint="eastAsia"/>
        </w:rPr>
        <w:t>5</w:t>
      </w:r>
      <w:r>
        <w:rPr>
          <w:rFonts w:ascii="宋体" w:hAnsi="宋体" w:hint="eastAsia"/>
        </w:rPr>
        <w:t>个小时即可全部浇筑完毕。</w:t>
      </w:r>
      <w:r>
        <w:rPr>
          <w:rFonts w:ascii="宋体" w:hAnsi="宋体" w:cs="宋体" w:hint="eastAsia"/>
          <w:color w:val="000000"/>
        </w:rPr>
        <w:t>确保现场混凝土浇筑要连续进行，避免在施工过程出现自然施工缝。</w:t>
      </w:r>
    </w:p>
    <w:p w:rsidR="00063CC5">
      <w:pPr>
        <w:pStyle w:val="TOC7"/>
        <w:rPr>
          <w:rFonts w:ascii="宋体" w:hAnsi="宋体" w:cs="宋体"/>
        </w:rPr>
      </w:pPr>
      <w:r>
        <w:rPr>
          <w:rFonts w:ascii="宋体" w:hAnsi="宋体" w:cs="宋体" w:hint="eastAsia"/>
        </w:rPr>
        <w:t>表</w:t>
      </w:r>
      <w:r>
        <w:rPr>
          <w:rFonts w:ascii="宋体" w:hAnsi="宋体" w:cs="宋体" w:hint="eastAsia"/>
        </w:rPr>
        <w:t>4.2.1  HTB110</w:t>
      </w:r>
      <w:r>
        <w:rPr>
          <w:rFonts w:ascii="宋体" w:hAnsi="宋体" w:cs="宋体" w:hint="eastAsia"/>
        </w:rPr>
        <w:t>型混凝土输送泵性能参数</w:t>
      </w:r>
    </w:p>
    <w:tbl>
      <w:tblPr>
        <w:tblStyle w:val="TableNormal"/>
        <w:tblW w:w="811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65"/>
        <w:gridCol w:w="1385"/>
        <w:gridCol w:w="2398"/>
        <w:gridCol w:w="1668"/>
      </w:tblGrid>
      <w:tr>
        <w:tblPrEx>
          <w:tblW w:w="811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00"/>
        </w:trPr>
        <w:tc>
          <w:tcPr>
            <w:tcW w:w="2665" w:type="dxa"/>
            <w:vAlign w:val="center"/>
          </w:tcPr>
          <w:p w:rsidR="00063CC5">
            <w:pPr>
              <w:pStyle w:val="Normal0"/>
              <w:spacing w:line="400" w:lineRule="exact"/>
              <w:ind w:firstLine="420" w:firstLineChars="200"/>
              <w:jc w:val="center"/>
              <w:rPr>
                <w:rFonts w:ascii="宋体" w:hAnsi="宋体"/>
                <w:b/>
                <w:bCs/>
                <w:sz w:val="21"/>
                <w:szCs w:val="21"/>
              </w:rPr>
            </w:pPr>
            <w:r>
              <w:rPr>
                <w:rFonts w:ascii="宋体" w:hAnsi="宋体" w:hint="eastAsia"/>
                <w:b/>
                <w:bCs/>
                <w:sz w:val="21"/>
                <w:szCs w:val="21"/>
              </w:rPr>
              <w:t>项</w:t>
            </w:r>
            <w:r>
              <w:rPr>
                <w:rFonts w:ascii="宋体" w:hAnsi="宋体" w:hint="eastAsia"/>
                <w:b/>
                <w:bCs/>
                <w:sz w:val="21"/>
                <w:szCs w:val="21"/>
              </w:rPr>
              <w:t xml:space="preserve">    </w:t>
            </w:r>
            <w:r>
              <w:rPr>
                <w:rFonts w:ascii="宋体" w:hAnsi="宋体" w:hint="eastAsia"/>
                <w:b/>
                <w:bCs/>
                <w:sz w:val="21"/>
                <w:szCs w:val="21"/>
              </w:rPr>
              <w:t>目</w:t>
            </w:r>
          </w:p>
        </w:tc>
        <w:tc>
          <w:tcPr>
            <w:tcW w:w="1385" w:type="dxa"/>
            <w:vAlign w:val="center"/>
          </w:tcPr>
          <w:p w:rsidR="00063CC5">
            <w:pPr>
              <w:pStyle w:val="Normal0"/>
              <w:spacing w:line="400" w:lineRule="exact"/>
              <w:jc w:val="center"/>
              <w:rPr>
                <w:rFonts w:ascii="宋体" w:hAnsi="宋体"/>
                <w:b/>
                <w:bCs/>
                <w:sz w:val="21"/>
                <w:szCs w:val="21"/>
              </w:rPr>
            </w:pPr>
            <w:r>
              <w:rPr>
                <w:rFonts w:ascii="宋体" w:hAnsi="宋体" w:hint="eastAsia"/>
                <w:b/>
                <w:bCs/>
                <w:sz w:val="21"/>
                <w:szCs w:val="21"/>
              </w:rPr>
              <w:t>参</w:t>
            </w:r>
            <w:r>
              <w:rPr>
                <w:rFonts w:ascii="宋体" w:hAnsi="宋体" w:hint="eastAsia"/>
                <w:b/>
                <w:bCs/>
                <w:sz w:val="21"/>
                <w:szCs w:val="21"/>
              </w:rPr>
              <w:t xml:space="preserve">  </w:t>
            </w:r>
            <w:r>
              <w:rPr>
                <w:rFonts w:ascii="宋体" w:hAnsi="宋体" w:hint="eastAsia"/>
                <w:b/>
                <w:bCs/>
                <w:sz w:val="21"/>
                <w:szCs w:val="21"/>
              </w:rPr>
              <w:t>数</w:t>
            </w:r>
          </w:p>
        </w:tc>
        <w:tc>
          <w:tcPr>
            <w:tcW w:w="2398" w:type="dxa"/>
            <w:vAlign w:val="center"/>
          </w:tcPr>
          <w:p w:rsidR="00063CC5">
            <w:pPr>
              <w:pStyle w:val="Normal0"/>
              <w:spacing w:line="400" w:lineRule="exact"/>
              <w:jc w:val="center"/>
              <w:rPr>
                <w:rFonts w:ascii="宋体" w:hAnsi="宋体"/>
                <w:b/>
                <w:bCs/>
                <w:sz w:val="21"/>
                <w:szCs w:val="21"/>
              </w:rPr>
            </w:pPr>
            <w:r>
              <w:rPr>
                <w:rFonts w:ascii="宋体" w:hAnsi="宋体" w:hint="eastAsia"/>
                <w:b/>
                <w:bCs/>
                <w:sz w:val="21"/>
                <w:szCs w:val="21"/>
              </w:rPr>
              <w:t>项</w:t>
            </w:r>
            <w:r>
              <w:rPr>
                <w:rFonts w:ascii="宋体" w:hAnsi="宋体" w:hint="eastAsia"/>
                <w:b/>
                <w:bCs/>
                <w:sz w:val="21"/>
                <w:szCs w:val="21"/>
              </w:rPr>
              <w:t xml:space="preserve">   </w:t>
            </w:r>
            <w:r>
              <w:rPr>
                <w:rFonts w:ascii="宋体" w:hAnsi="宋体" w:hint="eastAsia"/>
                <w:b/>
                <w:bCs/>
                <w:sz w:val="21"/>
                <w:szCs w:val="21"/>
              </w:rPr>
              <w:t xml:space="preserve"> </w:t>
            </w:r>
            <w:r>
              <w:rPr>
                <w:rFonts w:ascii="宋体" w:hAnsi="宋体" w:hint="eastAsia"/>
                <w:b/>
                <w:bCs/>
                <w:sz w:val="21"/>
                <w:szCs w:val="21"/>
              </w:rPr>
              <w:t>目</w:t>
            </w:r>
          </w:p>
        </w:tc>
        <w:tc>
          <w:tcPr>
            <w:tcW w:w="1668" w:type="dxa"/>
            <w:vAlign w:val="center"/>
          </w:tcPr>
          <w:p w:rsidR="00063CC5">
            <w:pPr>
              <w:pStyle w:val="Normal0"/>
              <w:spacing w:line="400" w:lineRule="exact"/>
              <w:jc w:val="center"/>
              <w:rPr>
                <w:rFonts w:ascii="宋体" w:hAnsi="宋体"/>
                <w:b/>
                <w:bCs/>
                <w:sz w:val="21"/>
                <w:szCs w:val="21"/>
              </w:rPr>
            </w:pPr>
            <w:r>
              <w:rPr>
                <w:rFonts w:ascii="宋体" w:hAnsi="宋体" w:hint="eastAsia"/>
                <w:b/>
                <w:bCs/>
                <w:sz w:val="21"/>
                <w:szCs w:val="21"/>
              </w:rPr>
              <w:t>参</w:t>
            </w:r>
            <w:r>
              <w:rPr>
                <w:rFonts w:ascii="宋体" w:hAnsi="宋体" w:hint="eastAsia"/>
                <w:b/>
                <w:bCs/>
                <w:sz w:val="21"/>
                <w:szCs w:val="21"/>
              </w:rPr>
              <w:t xml:space="preserve">  </w:t>
            </w:r>
            <w:r>
              <w:rPr>
                <w:rFonts w:ascii="宋体" w:hAnsi="宋体" w:hint="eastAsia"/>
                <w:b/>
                <w:bCs/>
                <w:sz w:val="21"/>
                <w:szCs w:val="21"/>
              </w:rPr>
              <w:t>数</w:t>
            </w:r>
          </w:p>
        </w:tc>
      </w:tr>
      <w:tr>
        <w:tblPrEx>
          <w:tblW w:w="8116" w:type="dxa"/>
          <w:tblInd w:w="378" w:type="dxa"/>
          <w:tblLayout w:type="fixed"/>
          <w:tblLook w:val="04A0"/>
        </w:tblPrEx>
        <w:trPr>
          <w:trHeight w:val="355"/>
        </w:trPr>
        <w:tc>
          <w:tcPr>
            <w:tcW w:w="2665" w:type="dxa"/>
            <w:vAlign w:val="center"/>
          </w:tcPr>
          <w:p w:rsidR="00063CC5">
            <w:pPr>
              <w:pStyle w:val="xl22"/>
              <w:widowControl w:val="0"/>
              <w:spacing w:before="0" w:beforeAutospacing="0" w:after="0" w:afterAutospacing="0" w:line="400" w:lineRule="exact"/>
              <w:textAlignment w:val="auto"/>
              <w:rPr>
                <w:rFonts w:ascii="宋体" w:eastAsia="宋体" w:hAnsi="宋体" w:cs="Times New Roman"/>
                <w:kern w:val="2"/>
                <w:sz w:val="21"/>
                <w:szCs w:val="21"/>
              </w:rPr>
            </w:pPr>
            <w:r>
              <w:rPr>
                <w:rFonts w:ascii="宋体" w:eastAsia="宋体" w:hAnsi="宋体" w:cs="Times New Roman" w:hint="eastAsia"/>
                <w:kern w:val="2"/>
                <w:sz w:val="21"/>
                <w:szCs w:val="21"/>
              </w:rPr>
              <w:t>理论砼最大输送量</w:t>
            </w:r>
          </w:p>
        </w:tc>
        <w:tc>
          <w:tcPr>
            <w:tcW w:w="1385" w:type="dxa"/>
            <w:vAlign w:val="center"/>
          </w:tcPr>
          <w:p w:rsidR="00063CC5">
            <w:pPr>
              <w:pStyle w:val="Normal0"/>
              <w:spacing w:line="400" w:lineRule="exact"/>
              <w:jc w:val="center"/>
              <w:rPr>
                <w:rFonts w:ascii="宋体" w:hAnsi="宋体"/>
                <w:sz w:val="21"/>
                <w:szCs w:val="21"/>
              </w:rPr>
            </w:pPr>
            <w:r>
              <w:rPr>
                <w:rFonts w:ascii="宋体" w:hAnsi="宋体" w:hint="eastAsia"/>
                <w:sz w:val="21"/>
                <w:szCs w:val="21"/>
              </w:rPr>
              <w:t>60m</w:t>
            </w:r>
            <w:r>
              <w:rPr>
                <w:rFonts w:ascii="宋体" w:hAnsi="宋体" w:hint="eastAsia"/>
                <w:sz w:val="21"/>
                <w:szCs w:val="21"/>
              </w:rPr>
              <w:t>³</w:t>
            </w:r>
            <w:r>
              <w:rPr>
                <w:rFonts w:ascii="宋体" w:hAnsi="宋体" w:hint="eastAsia"/>
                <w:sz w:val="21"/>
                <w:szCs w:val="21"/>
              </w:rPr>
              <w:t>/h</w:t>
            </w:r>
          </w:p>
        </w:tc>
        <w:tc>
          <w:tcPr>
            <w:tcW w:w="2398" w:type="dxa"/>
            <w:vAlign w:val="center"/>
          </w:tcPr>
          <w:p w:rsidR="00063CC5">
            <w:pPr>
              <w:pStyle w:val="Normal0"/>
              <w:spacing w:line="400" w:lineRule="exact"/>
              <w:jc w:val="center"/>
              <w:rPr>
                <w:rFonts w:ascii="宋体" w:hAnsi="宋体"/>
                <w:sz w:val="21"/>
                <w:szCs w:val="21"/>
              </w:rPr>
            </w:pPr>
            <w:r>
              <w:rPr>
                <w:rFonts w:ascii="宋体" w:hAnsi="宋体" w:hint="eastAsia"/>
                <w:sz w:val="21"/>
                <w:szCs w:val="21"/>
              </w:rPr>
              <w:t>料斗容积</w:t>
            </w:r>
          </w:p>
        </w:tc>
        <w:tc>
          <w:tcPr>
            <w:tcW w:w="1668" w:type="dxa"/>
            <w:vAlign w:val="center"/>
          </w:tcPr>
          <w:p w:rsidR="00063CC5">
            <w:pPr>
              <w:pStyle w:val="Normal0"/>
              <w:spacing w:line="400" w:lineRule="exact"/>
              <w:jc w:val="center"/>
              <w:rPr>
                <w:rFonts w:ascii="宋体" w:hAnsi="宋体"/>
                <w:sz w:val="21"/>
                <w:szCs w:val="21"/>
              </w:rPr>
            </w:pPr>
            <w:r>
              <w:rPr>
                <w:rFonts w:ascii="宋体" w:hAnsi="宋体" w:hint="eastAsia"/>
                <w:sz w:val="21"/>
                <w:szCs w:val="21"/>
              </w:rPr>
              <w:t>0.5 m</w:t>
            </w:r>
            <w:r>
              <w:rPr>
                <w:rFonts w:ascii="宋体" w:hAnsi="宋体" w:hint="eastAsia"/>
                <w:sz w:val="21"/>
                <w:szCs w:val="21"/>
              </w:rPr>
              <w:t>³</w:t>
            </w:r>
          </w:p>
        </w:tc>
      </w:tr>
      <w:tr>
        <w:tblPrEx>
          <w:tblW w:w="8116" w:type="dxa"/>
          <w:tblInd w:w="378" w:type="dxa"/>
          <w:tblLayout w:type="fixed"/>
          <w:tblLook w:val="04A0"/>
        </w:tblPrEx>
        <w:trPr>
          <w:trHeight w:val="385"/>
        </w:trPr>
        <w:tc>
          <w:tcPr>
            <w:tcW w:w="2665" w:type="dxa"/>
            <w:vAlign w:val="center"/>
          </w:tcPr>
          <w:p w:rsidR="00063CC5">
            <w:pPr>
              <w:pStyle w:val="Normal0"/>
              <w:spacing w:line="400" w:lineRule="exact"/>
              <w:jc w:val="center"/>
              <w:rPr>
                <w:rFonts w:ascii="宋体" w:hAnsi="宋体"/>
                <w:sz w:val="21"/>
                <w:szCs w:val="21"/>
              </w:rPr>
            </w:pPr>
            <w:r>
              <w:rPr>
                <w:rFonts w:ascii="宋体" w:hAnsi="宋体" w:hint="eastAsia"/>
                <w:sz w:val="21"/>
                <w:szCs w:val="21"/>
              </w:rPr>
              <w:t>发动机动力</w:t>
            </w:r>
          </w:p>
        </w:tc>
        <w:tc>
          <w:tcPr>
            <w:tcW w:w="1385" w:type="dxa"/>
            <w:vAlign w:val="center"/>
          </w:tcPr>
          <w:p w:rsidR="00063CC5">
            <w:pPr>
              <w:pStyle w:val="Normal0"/>
              <w:spacing w:line="400" w:lineRule="exact"/>
              <w:jc w:val="center"/>
              <w:rPr>
                <w:rFonts w:ascii="宋体" w:hAnsi="宋体"/>
                <w:sz w:val="21"/>
                <w:szCs w:val="21"/>
              </w:rPr>
            </w:pPr>
            <w:r>
              <w:rPr>
                <w:rFonts w:ascii="宋体" w:hAnsi="宋体" w:hint="eastAsia"/>
                <w:sz w:val="21"/>
                <w:szCs w:val="21"/>
              </w:rPr>
              <w:t>110Kw</w:t>
            </w:r>
          </w:p>
        </w:tc>
        <w:tc>
          <w:tcPr>
            <w:tcW w:w="2398" w:type="dxa"/>
            <w:vAlign w:val="center"/>
          </w:tcPr>
          <w:p w:rsidR="00063CC5">
            <w:pPr>
              <w:pStyle w:val="Normal0"/>
              <w:spacing w:line="400" w:lineRule="exact"/>
              <w:jc w:val="center"/>
              <w:rPr>
                <w:rFonts w:ascii="宋体" w:hAnsi="宋体"/>
                <w:sz w:val="21"/>
                <w:szCs w:val="21"/>
              </w:rPr>
            </w:pPr>
            <w:r>
              <w:rPr>
                <w:rFonts w:ascii="宋体" w:hAnsi="宋体" w:hint="eastAsia"/>
                <w:sz w:val="21"/>
                <w:szCs w:val="21"/>
              </w:rPr>
              <w:t>允许坍落度</w:t>
            </w:r>
          </w:p>
        </w:tc>
        <w:tc>
          <w:tcPr>
            <w:tcW w:w="1668" w:type="dxa"/>
            <w:vAlign w:val="center"/>
          </w:tcPr>
          <w:p w:rsidR="00063CC5">
            <w:pPr>
              <w:pStyle w:val="Normal0"/>
              <w:spacing w:line="400" w:lineRule="exact"/>
              <w:jc w:val="center"/>
              <w:rPr>
                <w:rFonts w:ascii="宋体" w:hAnsi="宋体"/>
                <w:sz w:val="21"/>
                <w:szCs w:val="21"/>
              </w:rPr>
            </w:pPr>
            <w:r>
              <w:rPr>
                <w:rFonts w:ascii="宋体" w:hAnsi="宋体" w:hint="eastAsia"/>
                <w:sz w:val="21"/>
                <w:szCs w:val="21"/>
              </w:rPr>
              <w:t>100</w:t>
            </w:r>
            <w:r>
              <w:rPr>
                <w:rFonts w:ascii="宋体" w:hAnsi="宋体" w:hint="eastAsia"/>
                <w:sz w:val="21"/>
                <w:szCs w:val="21"/>
              </w:rPr>
              <w:t>～</w:t>
            </w:r>
            <w:r>
              <w:rPr>
                <w:rFonts w:ascii="宋体" w:hAnsi="宋体" w:hint="eastAsia"/>
                <w:sz w:val="21"/>
                <w:szCs w:val="21"/>
              </w:rPr>
              <w:t>230</w:t>
            </w:r>
            <w:r>
              <w:rPr>
                <w:rFonts w:ascii="宋体" w:hAnsi="宋体" w:hint="eastAsia"/>
                <w:sz w:val="21"/>
                <w:szCs w:val="21"/>
              </w:rPr>
              <w:t>㎜</w:t>
            </w:r>
          </w:p>
        </w:tc>
      </w:tr>
      <w:tr>
        <w:tblPrEx>
          <w:tblW w:w="8116" w:type="dxa"/>
          <w:tblInd w:w="378" w:type="dxa"/>
          <w:tblLayout w:type="fixed"/>
          <w:tblLook w:val="04A0"/>
        </w:tblPrEx>
        <w:trPr>
          <w:trHeight w:val="395"/>
        </w:trPr>
        <w:tc>
          <w:tcPr>
            <w:tcW w:w="2665" w:type="dxa"/>
            <w:vAlign w:val="center"/>
          </w:tcPr>
          <w:p w:rsidR="00063CC5">
            <w:pPr>
              <w:pStyle w:val="Normal0"/>
              <w:spacing w:line="400" w:lineRule="exact"/>
              <w:jc w:val="center"/>
              <w:rPr>
                <w:rFonts w:ascii="宋体" w:hAnsi="宋体"/>
                <w:sz w:val="21"/>
                <w:szCs w:val="21"/>
              </w:rPr>
            </w:pPr>
            <w:r>
              <w:rPr>
                <w:rFonts w:ascii="宋体" w:hAnsi="宋体" w:hint="eastAsia"/>
                <w:sz w:val="21"/>
                <w:szCs w:val="21"/>
              </w:rPr>
              <w:t>理论最大输送垂直高度</w:t>
            </w:r>
          </w:p>
        </w:tc>
        <w:tc>
          <w:tcPr>
            <w:tcW w:w="1385" w:type="dxa"/>
            <w:vAlign w:val="center"/>
          </w:tcPr>
          <w:p w:rsidR="00063CC5">
            <w:pPr>
              <w:pStyle w:val="Normal0"/>
              <w:spacing w:line="400" w:lineRule="exact"/>
              <w:jc w:val="center"/>
              <w:rPr>
                <w:rFonts w:ascii="宋体" w:hAnsi="宋体"/>
                <w:sz w:val="21"/>
                <w:szCs w:val="21"/>
              </w:rPr>
            </w:pPr>
            <w:r>
              <w:rPr>
                <w:rFonts w:ascii="宋体" w:hAnsi="宋体" w:hint="eastAsia"/>
                <w:sz w:val="21"/>
                <w:szCs w:val="21"/>
              </w:rPr>
              <w:t>150m</w:t>
            </w:r>
          </w:p>
        </w:tc>
        <w:tc>
          <w:tcPr>
            <w:tcW w:w="2398" w:type="dxa"/>
            <w:vAlign w:val="center"/>
          </w:tcPr>
          <w:p w:rsidR="00063CC5">
            <w:pPr>
              <w:pStyle w:val="Normal0"/>
              <w:spacing w:line="400" w:lineRule="exact"/>
              <w:jc w:val="center"/>
              <w:rPr>
                <w:rFonts w:ascii="宋体" w:hAnsi="宋体"/>
                <w:sz w:val="21"/>
                <w:szCs w:val="21"/>
              </w:rPr>
            </w:pPr>
            <w:r>
              <w:rPr>
                <w:rFonts w:ascii="宋体" w:hAnsi="宋体" w:hint="eastAsia"/>
                <w:sz w:val="21"/>
                <w:szCs w:val="21"/>
              </w:rPr>
              <w:t>理论砼输出压力</w:t>
            </w:r>
          </w:p>
        </w:tc>
        <w:tc>
          <w:tcPr>
            <w:tcW w:w="1668" w:type="dxa"/>
            <w:vAlign w:val="center"/>
          </w:tcPr>
          <w:p w:rsidR="00063CC5">
            <w:pPr>
              <w:pStyle w:val="Normal0"/>
              <w:spacing w:line="400" w:lineRule="exact"/>
              <w:jc w:val="center"/>
              <w:rPr>
                <w:rFonts w:ascii="宋体" w:hAnsi="宋体"/>
                <w:sz w:val="21"/>
                <w:szCs w:val="21"/>
              </w:rPr>
            </w:pPr>
            <w:r>
              <w:rPr>
                <w:rFonts w:ascii="宋体" w:hAnsi="宋体" w:hint="eastAsia"/>
                <w:sz w:val="21"/>
                <w:szCs w:val="21"/>
              </w:rPr>
              <w:t>11.5Mpa</w:t>
            </w:r>
          </w:p>
        </w:tc>
      </w:tr>
    </w:tbl>
    <w:p w:rsidR="00063CC5">
      <w:pPr>
        <w:pStyle w:val="Normal0"/>
        <w:spacing w:line="400" w:lineRule="exact"/>
        <w:ind w:firstLine="480" w:firstLineChars="200"/>
        <w:rPr>
          <w:rFonts w:ascii="宋体" w:hAnsi="宋体"/>
        </w:rPr>
      </w:pPr>
      <w:bookmarkStart w:id="322" w:name="_Toc303837609"/>
      <w:bookmarkStart w:id="323" w:name="_Toc123499369"/>
      <w:bookmarkStart w:id="324" w:name="_Toc123553344"/>
      <w:r>
        <w:rPr>
          <w:rFonts w:ascii="宋体" w:hAnsi="宋体" w:hint="eastAsia"/>
        </w:rPr>
        <w:t xml:space="preserve">4.2.2  </w:t>
      </w:r>
      <w:r>
        <w:rPr>
          <w:rFonts w:ascii="宋体" w:hAnsi="宋体" w:hint="eastAsia"/>
        </w:rPr>
        <w:t>泵管布置、支撑与嵌固</w:t>
      </w:r>
      <w:bookmarkEnd w:id="322"/>
      <w:bookmarkEnd w:id="323"/>
      <w:bookmarkEnd w:id="324"/>
    </w:p>
    <w:p w:rsidR="00063CC5">
      <w:pPr>
        <w:pStyle w:val="Normal0"/>
        <w:numPr>
          <w:ilvl w:val="0"/>
          <w:numId w:val="5"/>
        </w:numPr>
        <w:autoSpaceDE w:val="0"/>
        <w:autoSpaceDN w:val="0"/>
        <w:spacing w:line="400" w:lineRule="exact"/>
        <w:ind w:firstLine="480"/>
        <w:rPr>
          <w:rFonts w:ascii="宋体" w:hAnsi="宋体" w:cs="宋体"/>
        </w:rPr>
        <w:sectPr>
          <w:type w:val="nextPage"/>
          <w:pgSz w:w="11906" w:h="16838"/>
          <w:pgMar w:top="1440" w:right="1803" w:bottom="1440" w:left="1803" w:header="850" w:footer="907" w:gutter="0"/>
          <w:pgNumType w:start="14"/>
          <w:cols w:space="720"/>
          <w:titlePg w:val="0"/>
          <w:docGrid w:type="lines" w:linePitch="312"/>
        </w:sectPr>
      </w:pPr>
      <w:r>
        <w:rPr>
          <w:rFonts w:ascii="宋体" w:hAnsi="宋体" w:hint="eastAsia"/>
        </w:rPr>
        <w:t xml:space="preserve"> </w:t>
      </w:r>
      <w:r>
        <w:rPr>
          <w:rFonts w:ascii="宋体" w:hAnsi="宋体" w:hint="eastAsia"/>
        </w:rPr>
        <w:t>地上结构混凝土施工时，地泵设置在结构西侧</w:t>
      </w:r>
      <w:r>
        <w:rPr>
          <w:rFonts w:ascii="宋体" w:hAnsi="宋体" w:hint="eastAsia"/>
        </w:rPr>
        <w:t>E-F</w:t>
      </w:r>
      <w:r>
        <w:rPr>
          <w:rFonts w:ascii="宋体" w:hAnsi="宋体" w:hint="eastAsia"/>
        </w:rPr>
        <w:t>轴附近，泵管布置详见下图：</w:t>
      </w:r>
      <w:r>
        <w:rPr>
          <w:rFonts w:ascii="宋体" w:hAnsi="宋体" w:cs="宋体"/>
        </w:rPr>
        <w:t xml:space="preserve"> </w:t>
      </w:r>
    </w:p>
    <w:p w:rsidR="00063CC5">
      <w:pPr>
        <w:pStyle w:val="10"/>
        <w:ind w:left="420" w:firstLine="0" w:firstLineChars="0"/>
        <w:jc w:val="center"/>
      </w:pPr>
      <w:r>
        <w:fldChar w:fldCharType="begin"/>
      </w:r>
      <w:r>
        <w:instrText xml:space="preserve"> </w:instrText>
      </w:r>
      <w:r>
        <w:rPr>
          <w:rFonts w:hint="eastAsia"/>
        </w:rPr>
        <w:instrText>LINK AutoCAD.Drawing.18 "H:\\</w:instrText>
      </w:r>
      <w:r>
        <w:rPr>
          <w:rFonts w:hint="eastAsia"/>
        </w:rPr>
        <w:instrText>标准方案</w:instrText>
      </w:r>
      <w:r>
        <w:rPr>
          <w:rFonts w:hint="eastAsia"/>
        </w:rPr>
        <w:instrText>2018.1.2\\15</w:instrText>
      </w:r>
      <w:r>
        <w:rPr>
          <w:rFonts w:hint="eastAsia"/>
        </w:rPr>
        <w:instrText>框剪结构混凝土施工方案</w:instrText>
      </w:r>
      <w:r>
        <w:rPr>
          <w:rFonts w:hint="eastAsia"/>
        </w:rPr>
        <w:instrText>\\</w:instrText>
      </w:r>
      <w:r>
        <w:rPr>
          <w:rFonts w:hint="eastAsia"/>
        </w:rPr>
        <w:instrText>混凝土施工方案样板</w:instrText>
      </w:r>
      <w:r>
        <w:rPr>
          <w:rFonts w:hint="eastAsia"/>
        </w:rPr>
        <w:instrText>cad</w:instrText>
      </w:r>
      <w:r>
        <w:rPr>
          <w:rFonts w:hint="eastAsia"/>
        </w:rPr>
        <w:instrText>节点图</w:instrText>
      </w:r>
      <w:r>
        <w:rPr>
          <w:rFonts w:hint="eastAsia"/>
        </w:rPr>
        <w:instrText>\\</w:instrText>
      </w:r>
      <w:r>
        <w:rPr>
          <w:rFonts w:hint="eastAsia"/>
        </w:rPr>
        <w:instrText>图</w:instrText>
      </w:r>
      <w:r>
        <w:rPr>
          <w:rFonts w:hint="eastAsia"/>
        </w:rPr>
        <w:instrText>4.2.2.1</w:instrText>
      </w:r>
      <w:r>
        <w:rPr>
          <w:rFonts w:hint="eastAsia"/>
        </w:rPr>
        <w:instrText>泵管布置平面图</w:instrText>
      </w:r>
      <w:r>
        <w:rPr>
          <w:rFonts w:hint="eastAsia"/>
        </w:rPr>
        <w:instrText>.dwg\\Default View" "" \a \p \f 0</w:instrText>
      </w:r>
      <w:r>
        <w:instrText xml:space="preserve"> </w:instrText>
      </w:r>
      <w:r>
        <w:fldChar w:fldCharType="separate"/>
      </w:r>
      <w:r>
        <w:pict>
          <v:shape id="_x0000_i1061" type="#_x0000_t75" style="width:246pt;height:270.1pt">
            <v:imagedata r:id="rId11" o:title="" croptop="16243f" cropbottom="15185f" cropleft="24001f" cropright="30219f"/>
          </v:shape>
        </w:pict>
      </w:r>
      <w:r>
        <w:fldChar w:fldCharType="end"/>
      </w:r>
    </w:p>
    <w:p w:rsidR="00063CC5">
      <w:pPr>
        <w:pStyle w:val="Normal0"/>
        <w:autoSpaceDE w:val="0"/>
        <w:autoSpaceDN w:val="0"/>
        <w:spacing w:line="400" w:lineRule="exact"/>
        <w:jc w:val="center"/>
        <w:rPr>
          <w:rFonts w:ascii="宋体" w:hAnsi="宋体"/>
          <w:b/>
          <w:bCs/>
          <w:color w:val="000000"/>
        </w:rPr>
      </w:pPr>
      <w:r>
        <w:rPr>
          <w:rFonts w:ascii="宋体" w:hAnsi="宋体" w:hint="eastAsia"/>
          <w:b/>
          <w:bCs/>
          <w:color w:val="000000"/>
        </w:rPr>
        <w:t>图</w:t>
      </w:r>
      <w:r>
        <w:rPr>
          <w:rFonts w:ascii="宋体" w:hAnsi="宋体" w:hint="eastAsia"/>
          <w:b/>
          <w:bCs/>
          <w:color w:val="000000"/>
        </w:rPr>
        <w:t xml:space="preserve">4.2.2.1  </w:t>
      </w:r>
      <w:r>
        <w:rPr>
          <w:rFonts w:ascii="宋体" w:hAnsi="宋体" w:hint="eastAsia"/>
          <w:b/>
          <w:bCs/>
          <w:color w:val="000000"/>
        </w:rPr>
        <w:t>泵管布置图</w:t>
      </w:r>
    </w:p>
    <w:p w:rsidR="00063CC5">
      <w:pPr>
        <w:pStyle w:val="Normal0"/>
        <w:autoSpaceDE w:val="0"/>
        <w:autoSpaceDN w:val="0"/>
        <w:spacing w:line="400" w:lineRule="exact"/>
        <w:ind w:firstLine="480"/>
        <w:rPr>
          <w:rFonts w:ascii="宋体" w:hAnsi="宋体"/>
        </w:rPr>
      </w:pPr>
      <w:r>
        <w:rPr>
          <w:rFonts w:ascii="宋体" w:hAnsi="宋体" w:hint="eastAsia"/>
        </w:rPr>
        <w:t>工程泵管固定节点示意图如下：</w:t>
      </w:r>
    </w:p>
    <w:p w:rsidR="00063CC5">
      <w:pPr>
        <w:pStyle w:val="Normal0"/>
        <w:autoSpaceDE w:val="0"/>
        <w:autoSpaceDN w:val="0"/>
        <w:ind w:left="420" w:leftChars="200"/>
        <w:jc w:val="center"/>
      </w:pPr>
      <w:r>
        <w:object>
          <v:shape id="_x0000_i1062" type="#_x0000_t75" style="width:240pt;height:171.75pt" o:oleicon="f" o:ole="">
            <v:imagedata r:id="rId12" o:title="" croptop="19051f" cropbottom="28466f" cropleft="29649f" cropright="26715f"/>
          </v:shape>
          <o:OLEObject Type="Embed" ProgID="AutoCAD.Drawing.18" ShapeID="_x0000_i1062" DrawAspect="Content" ObjectID="_1758796276" r:id="rId13"/>
        </w:object>
      </w:r>
    </w:p>
    <w:p w:rsidR="00063CC5">
      <w:pPr>
        <w:pStyle w:val="TOC7"/>
        <w:rPr>
          <w:rFonts w:ascii="宋体" w:hAnsi="宋体" w:cs="宋体"/>
        </w:rPr>
      </w:pPr>
      <w:r>
        <w:rPr>
          <w:rFonts w:ascii="宋体" w:hAnsi="宋体" w:cs="宋体" w:hint="eastAsia"/>
        </w:rPr>
        <w:t>图</w:t>
      </w:r>
      <w:r>
        <w:rPr>
          <w:rFonts w:ascii="宋体" w:hAnsi="宋体" w:cs="宋体" w:hint="eastAsia"/>
        </w:rPr>
        <w:t xml:space="preserve">4.2.2.2  </w:t>
      </w:r>
      <w:r>
        <w:rPr>
          <w:rFonts w:ascii="宋体" w:hAnsi="宋体" w:cs="宋体" w:hint="eastAsia"/>
        </w:rPr>
        <w:t>泵管固定节点示意图</w:t>
      </w:r>
    </w:p>
    <w:p w:rsidR="00063CC5">
      <w:pPr>
        <w:pStyle w:val="Normal0"/>
        <w:numPr>
          <w:ilvl w:val="0"/>
          <w:numId w:val="14"/>
        </w:numPr>
        <w:autoSpaceDE w:val="0"/>
        <w:autoSpaceDN w:val="0"/>
        <w:spacing w:line="400" w:lineRule="exact"/>
        <w:ind w:left="420" w:leftChars="200"/>
        <w:rPr>
          <w:rFonts w:ascii="宋体" w:hAnsi="宋体"/>
          <w:kern w:val="0"/>
        </w:rPr>
      </w:pPr>
      <w:r>
        <w:rPr>
          <w:rFonts w:ascii="宋体" w:hAnsi="宋体" w:hint="eastAsia"/>
          <w:kern w:val="0"/>
        </w:rPr>
        <w:t xml:space="preserve">  </w:t>
      </w:r>
      <w:r>
        <w:rPr>
          <w:rFonts w:ascii="宋体" w:hAnsi="宋体" w:hint="eastAsia"/>
          <w:kern w:val="0"/>
        </w:rPr>
        <w:t>混凝土输送管的固定，采用特制马凳或钢管支架固定，不得直接支承</w:t>
      </w:r>
    </w:p>
    <w:p w:rsidR="00063CC5">
      <w:pPr>
        <w:pStyle w:val="Normal0"/>
        <w:autoSpaceDE w:val="0"/>
        <w:autoSpaceDN w:val="0"/>
        <w:spacing w:line="400" w:lineRule="exact"/>
        <w:rPr>
          <w:rFonts w:ascii="宋体" w:hAnsi="宋体"/>
          <w:kern w:val="0"/>
        </w:rPr>
      </w:pPr>
      <w:r>
        <w:rPr>
          <w:rFonts w:ascii="宋体" w:hAnsi="宋体" w:hint="eastAsia"/>
          <w:kern w:val="0"/>
        </w:rPr>
        <w:t>在钢筋、模板上面；垂直管采用钢管在每层楼板预留孔处固定，但垂直管下端的弯管不应作为上部管道的支撑点，管道接头卡箍处不得漏浆。</w:t>
      </w:r>
    </w:p>
    <w:p w:rsidR="00063CC5">
      <w:pPr>
        <w:pStyle w:val="Normal0"/>
        <w:numPr>
          <w:ilvl w:val="0"/>
          <w:numId w:val="14"/>
        </w:numPr>
        <w:autoSpaceDE w:val="0"/>
        <w:autoSpaceDN w:val="0"/>
        <w:spacing w:line="400" w:lineRule="exact"/>
        <w:ind w:left="420" w:leftChars="200"/>
        <w:rPr>
          <w:rFonts w:ascii="宋体" w:hAnsi="宋体"/>
        </w:rPr>
      </w:pPr>
      <w:r>
        <w:rPr>
          <w:rFonts w:hint="eastAsia"/>
        </w:rPr>
        <w:t xml:space="preserve">  </w:t>
      </w:r>
      <w:r>
        <w:rPr>
          <w:rFonts w:hint="eastAsia"/>
        </w:rPr>
        <w:t>砼输送管道采用</w:t>
      </w:r>
      <w:r>
        <w:rPr>
          <w:rFonts w:hint="eastAsia"/>
        </w:rPr>
        <w:t>ø125</w:t>
      </w:r>
      <w:r>
        <w:rPr>
          <w:rFonts w:hint="eastAsia"/>
        </w:rPr>
        <w:t>无缝高压钢管，水平方向采用永久性固定（每间</w:t>
      </w:r>
    </w:p>
    <w:p w:rsidR="00063CC5">
      <w:pPr>
        <w:pStyle w:val="Normal0"/>
        <w:autoSpaceDE w:val="0"/>
        <w:autoSpaceDN w:val="0"/>
        <w:spacing w:line="400" w:lineRule="exact"/>
        <w:rPr>
          <w:rFonts w:ascii="宋体" w:hAnsi="宋体"/>
        </w:rPr>
        <w:sectPr>
          <w:type w:val="nextPage"/>
          <w:pgSz w:w="11906" w:h="16838"/>
          <w:pgMar w:top="1440" w:right="1803" w:bottom="1440" w:left="1803" w:header="850" w:footer="907" w:gutter="0"/>
          <w:pgNumType w:start="15"/>
          <w:cols w:space="720"/>
          <w:titlePg w:val="0"/>
          <w:docGrid w:type="lines" w:linePitch="312"/>
        </w:sectPr>
      </w:pPr>
      <w:r>
        <w:rPr>
          <w:rFonts w:hint="eastAsia"/>
        </w:rPr>
        <w:t>隔</w:t>
      </w:r>
      <w:r>
        <w:rPr>
          <w:rFonts w:hint="eastAsia"/>
        </w:rPr>
        <w:t>6m</w:t>
      </w:r>
      <w:r>
        <w:rPr>
          <w:rFonts w:hint="eastAsia"/>
        </w:rPr>
        <w:t>用砼支墩将管道水平支垫）和临时性固定（采用</w:t>
      </w:r>
      <w:r>
        <w:rPr>
          <w:rFonts w:hint="eastAsia"/>
        </w:rPr>
        <w:t>ø48</w:t>
      </w:r>
      <w:r>
        <w:rPr>
          <w:rFonts w:hint="eastAsia"/>
        </w:rPr>
        <w:t>×</w:t>
      </w:r>
      <w:r>
        <w:rPr>
          <w:rFonts w:hint="eastAsia"/>
        </w:rPr>
        <w:t>3.5</w:t>
      </w:r>
      <w:r>
        <w:rPr>
          <w:rFonts w:hint="eastAsia"/>
        </w:rPr>
        <w:t>钢管搭设简易水平铺放架子，转角处须双向嵌固）两种固定方式；垂直方向</w:t>
      </w:r>
      <w:r>
        <w:rPr>
          <w:rFonts w:hint="eastAsia"/>
        </w:rPr>
        <w:t>:</w:t>
      </w:r>
    </w:p>
    <w:p w:rsidR="00063CC5">
      <w:pPr>
        <w:pStyle w:val="Normal0"/>
        <w:autoSpaceDE w:val="0"/>
        <w:autoSpaceDN w:val="0"/>
        <w:spacing w:line="400" w:lineRule="exact"/>
        <w:rPr>
          <w:rFonts w:ascii="宋体" w:hAnsi="宋体"/>
        </w:rPr>
      </w:pPr>
      <w:r>
        <w:rPr>
          <w:rFonts w:hint="eastAsia"/>
        </w:rPr>
        <w:t>泵管从楼内垂直向上，层层连接，固定方法：在每层楼板上搭设井字架，架子托住泵管卡子，井字架水平管用“</w:t>
      </w:r>
      <w:r>
        <w:rPr>
          <w:rFonts w:hint="eastAsia"/>
        </w:rPr>
        <w:t>U</w:t>
      </w:r>
      <w:r>
        <w:rPr>
          <w:rFonts w:hint="eastAsia"/>
        </w:rPr>
        <w:t>”托垫木方与上下楼板顶牢，泵管穿楼板洞四周用木楔子楔紧（做法</w:t>
      </w:r>
      <w:r>
        <w:rPr>
          <w:rFonts w:hint="eastAsia"/>
        </w:rPr>
        <w:t>详见下图）。</w:t>
      </w:r>
    </w:p>
    <w:p w:rsidR="00063CC5">
      <w:pPr>
        <w:pStyle w:val="Normal0"/>
        <w:autoSpaceDE w:val="0"/>
        <w:autoSpaceDN w:val="0"/>
        <w:ind w:firstLine="480" w:firstLineChars="200"/>
        <w:jc w:val="center"/>
      </w:pPr>
      <w:r>
        <w:object>
          <v:shape id="_x0000_i1063" type="#_x0000_t75" style="width:285.75pt;height:198.75pt" o:oleicon="f" o:ole="">
            <v:imagedata r:id="rId14" o:title="" croptop="14570f" cropbottom="14510f" cropleft="10867f" cropright="29917f"/>
            <o:lock v:ext="edit" aspectratio="f"/>
          </v:shape>
          <o:OLEObject Type="Embed" ProgID="AutoCAD.Drawing.18" ShapeID="_x0000_i1063" DrawAspect="Content" ObjectID="_1758796277" r:id="rId15"/>
        </w:object>
      </w:r>
    </w:p>
    <w:p w:rsidR="00063CC5">
      <w:pPr>
        <w:pStyle w:val="TOC7"/>
        <w:rPr>
          <w:rFonts w:ascii="宋体" w:hAnsi="宋体" w:cs="宋体"/>
        </w:rPr>
      </w:pPr>
      <w:r>
        <w:rPr>
          <w:rFonts w:ascii="宋体" w:hAnsi="宋体" w:cs="宋体" w:hint="eastAsia"/>
        </w:rPr>
        <w:t>图</w:t>
      </w:r>
      <w:r>
        <w:rPr>
          <w:rFonts w:ascii="宋体" w:hAnsi="宋体" w:cs="宋体" w:hint="eastAsia"/>
        </w:rPr>
        <w:t xml:space="preserve">4.2.2.3  </w:t>
      </w:r>
      <w:r>
        <w:rPr>
          <w:rFonts w:ascii="宋体" w:hAnsi="宋体" w:cs="宋体" w:hint="eastAsia"/>
        </w:rPr>
        <w:t>泵管垂直方向加固节点示意图</w:t>
      </w:r>
    </w:p>
    <w:p w:rsidR="00063CC5">
      <w:pPr>
        <w:pStyle w:val="Normal0"/>
        <w:autoSpaceDE w:val="0"/>
        <w:autoSpaceDN w:val="0"/>
        <w:ind w:firstLine="480" w:firstLineChars="200"/>
        <w:jc w:val="center"/>
      </w:pPr>
      <w:r>
        <w:object>
          <v:shape id="_x0000_i1064" type="#_x0000_t75" style="width:270pt;height:182.25pt" o:oleicon="f" o:ole="">
            <v:imagedata r:id="rId16" o:title="" croptop="13845f" cropbottom="22141f" cropleft="11595f" cropright="30783f"/>
            <o:lock v:ext="edit" aspectratio="f"/>
          </v:shape>
          <o:OLEObject Type="Embed" ProgID="AutoCAD.Drawing.17" ShapeID="_x0000_i1064" DrawAspect="Content" ObjectID="_1758796278" r:id="rId17"/>
        </w:object>
      </w:r>
    </w:p>
    <w:p w:rsidR="00063CC5">
      <w:pPr>
        <w:pStyle w:val="TOC7"/>
        <w:rPr>
          <w:rFonts w:ascii="宋体" w:hAnsi="宋体" w:cs="宋体"/>
        </w:rPr>
        <w:sectPr>
          <w:type w:val="nextPage"/>
          <w:pgSz w:w="11906" w:h="16838"/>
          <w:pgMar w:top="1440" w:right="1803" w:bottom="1440" w:left="1803" w:header="850" w:footer="907" w:gutter="0"/>
          <w:pgNumType w:start="16"/>
          <w:cols w:space="720"/>
          <w:titlePg w:val="0"/>
          <w:docGrid w:type="lines" w:linePitch="312"/>
        </w:sectPr>
      </w:pPr>
      <w:r>
        <w:rPr>
          <w:rFonts w:ascii="宋体" w:hAnsi="宋体" w:cs="宋体" w:hint="eastAsia"/>
        </w:rPr>
        <w:t>图</w:t>
      </w:r>
      <w:r>
        <w:rPr>
          <w:rFonts w:ascii="宋体" w:hAnsi="宋体" w:cs="宋体" w:hint="eastAsia"/>
        </w:rPr>
        <w:t xml:space="preserve">4.2.2.4  </w:t>
      </w:r>
      <w:r>
        <w:rPr>
          <w:rFonts w:ascii="宋体" w:hAnsi="宋体" w:cs="宋体" w:hint="eastAsia"/>
        </w:rPr>
        <w:t>泵管水平方向节点</w:t>
      </w:r>
      <w:r>
        <w:rPr>
          <w:rFonts w:ascii="宋体" w:hAnsi="宋体" w:cs="宋体" w:hint="eastAsia"/>
        </w:rPr>
        <w:t>示意图</w:t>
      </w:r>
    </w:p>
    <w:p w:rsidR="00063CC5">
      <w:pPr>
        <w:pStyle w:val="Normal0"/>
        <w:ind w:firstLine="480" w:firstLineChars="200"/>
        <w:jc w:val="center"/>
      </w:pPr>
      <w:r>
        <w:object>
          <v:shape id="_x0000_i1065" type="#_x0000_t75" style="width:250.5pt;height:234pt" o:oleicon="f" o:ole="">
            <v:imagedata r:id="rId12" o:title="" croptop="16236f" cropbottom="28189f" cropleft="19648f" cropright="35876f"/>
          </v:shape>
          <o:OLEObject Type="Embed" ProgID="AutoCAD.Drawing.17" ShapeID="_x0000_i1065" DrawAspect="Content" ObjectID="_1758796279" r:id="rId18"/>
        </w:object>
      </w:r>
    </w:p>
    <w:p w:rsidR="00063CC5">
      <w:pPr>
        <w:pStyle w:val="TOC7"/>
        <w:rPr>
          <w:strike/>
          <w:color w:val="000000"/>
        </w:rPr>
      </w:pPr>
      <w:r>
        <w:rPr>
          <w:rFonts w:ascii="宋体" w:hAnsi="宋体" w:cs="宋体" w:hint="eastAsia"/>
        </w:rPr>
        <w:t>图</w:t>
      </w:r>
      <w:r>
        <w:rPr>
          <w:rFonts w:ascii="宋体" w:hAnsi="宋体" w:cs="宋体" w:hint="eastAsia"/>
        </w:rPr>
        <w:t xml:space="preserve">4.2.2.5  </w:t>
      </w:r>
      <w:r>
        <w:rPr>
          <w:rFonts w:ascii="宋体" w:hAnsi="宋体" w:cs="宋体" w:hint="eastAsia"/>
        </w:rPr>
        <w:t>泵管底部及地面处加固节点示意图</w:t>
      </w:r>
    </w:p>
    <w:p w:rsidR="00063CC5">
      <w:pPr>
        <w:pStyle w:val="Normal0"/>
        <w:ind w:firstLine="480"/>
      </w:pPr>
      <w:bookmarkStart w:id="325" w:name="_Toc14280"/>
      <w:bookmarkStart w:id="326" w:name="_Toc692"/>
      <w:bookmarkStart w:id="327" w:name="_Toc24560"/>
      <w:bookmarkStart w:id="328" w:name="_Toc6335"/>
      <w:bookmarkStart w:id="329" w:name="_Toc30365"/>
      <w:bookmarkStart w:id="330" w:name="_Toc475027620"/>
      <w:bookmarkStart w:id="331" w:name="_Toc20697"/>
      <w:bookmarkStart w:id="332" w:name="_Toc3656"/>
      <w:bookmarkStart w:id="333" w:name="_Toc32576"/>
      <w:bookmarkStart w:id="334" w:name="_Toc30415"/>
      <w:bookmarkStart w:id="335" w:name="_Toc6050"/>
      <w:bookmarkStart w:id="336" w:name="_Toc19872"/>
      <w:bookmarkStart w:id="337" w:name="_Toc11985"/>
      <w:bookmarkStart w:id="338" w:name="_Toc13101"/>
      <w:bookmarkStart w:id="339" w:name="_Toc475027353"/>
      <w:bookmarkStart w:id="340" w:name="_Toc2584"/>
      <w:bookmarkStart w:id="341" w:name="_Toc13897"/>
      <w:bookmarkStart w:id="342" w:name="_Toc19192"/>
      <w:bookmarkStart w:id="343" w:name="_Toc31918"/>
      <w:bookmarkStart w:id="344" w:name="_Toc25038"/>
      <w:bookmarkEnd w:id="313"/>
      <w:bookmarkEnd w:id="314"/>
      <w:bookmarkEnd w:id="315"/>
      <w:bookmarkEnd w:id="316"/>
      <w:bookmarkEnd w:id="317"/>
      <w:r>
        <w:rPr>
          <w:rFonts w:hint="eastAsia"/>
        </w:rPr>
        <w:t xml:space="preserve">4.2.3  </w:t>
      </w:r>
      <w:r>
        <w:rPr>
          <w:rFonts w:hint="eastAsia"/>
        </w:rPr>
        <w:t>混凝土养护水源准备</w:t>
      </w:r>
    </w:p>
    <w:p w:rsidR="00063CC5">
      <w:pPr>
        <w:pStyle w:val="Normal0"/>
        <w:ind w:firstLine="480"/>
      </w:pPr>
      <w:r>
        <w:rPr>
          <w:rFonts w:hint="eastAsia"/>
        </w:rPr>
        <w:t>由于基础结构东西向长</w:t>
      </w:r>
      <w:r>
        <w:rPr>
          <w:rFonts w:hint="eastAsia"/>
        </w:rPr>
        <w:t>XXX m</w:t>
      </w:r>
      <w:r>
        <w:rPr>
          <w:rFonts w:hint="eastAsia"/>
        </w:rPr>
        <w:t>，南北向长</w:t>
      </w:r>
      <w:r>
        <w:rPr>
          <w:rFonts w:hint="eastAsia"/>
        </w:rPr>
        <w:t>XXX m</w:t>
      </w:r>
      <w:r>
        <w:rPr>
          <w:rFonts w:hint="eastAsia"/>
        </w:rPr>
        <w:t>，所以地下结构施工时，在基坑东西两侧位于结构</w:t>
      </w:r>
      <w:r>
        <w:rPr>
          <w:rFonts w:hint="eastAsia"/>
        </w:rPr>
        <w:t>F</w:t>
      </w:r>
      <w:r>
        <w:rPr>
          <w:rFonts w:hint="eastAsia"/>
        </w:rPr>
        <w:t>轴右侧位置各备留</w:t>
      </w:r>
      <w:r>
        <w:rPr>
          <w:rFonts w:hint="eastAsia"/>
        </w:rPr>
        <w:t>1</w:t>
      </w:r>
      <w:r>
        <w:rPr>
          <w:rFonts w:hint="eastAsia"/>
        </w:rPr>
        <w:t>个取水点，便于基础结构浇水养护。</w:t>
      </w:r>
    </w:p>
    <w:p w:rsidR="00063CC5">
      <w:pPr>
        <w:pStyle w:val="Normal0"/>
        <w:ind w:firstLine="480"/>
      </w:pPr>
      <w:r>
        <w:rPr>
          <w:rFonts w:hint="eastAsia"/>
        </w:rPr>
        <w:t>主体结构施工时，由于结构东西向长</w:t>
      </w:r>
      <w:r>
        <w:rPr>
          <w:rFonts w:hint="eastAsia"/>
        </w:rPr>
        <w:t>XXX m</w:t>
      </w:r>
      <w:r>
        <w:rPr>
          <w:rFonts w:hint="eastAsia"/>
        </w:rPr>
        <w:t>，南北向长</w:t>
      </w:r>
      <w:r>
        <w:rPr>
          <w:rFonts w:hint="eastAsia"/>
        </w:rPr>
        <w:t>XXX m</w:t>
      </w:r>
      <w:r>
        <w:rPr>
          <w:rFonts w:hint="eastAsia"/>
        </w:rPr>
        <w:t>，长度较小，只需在每层结构</w:t>
      </w:r>
      <w:r>
        <w:rPr>
          <w:rFonts w:hint="eastAsia"/>
        </w:rPr>
        <w:t>F</w:t>
      </w:r>
      <w:r>
        <w:rPr>
          <w:rFonts w:hint="eastAsia"/>
        </w:rPr>
        <w:t>轴右侧位置备留</w:t>
      </w:r>
      <w:r>
        <w:rPr>
          <w:rFonts w:hint="eastAsia"/>
        </w:rPr>
        <w:t>1</w:t>
      </w:r>
      <w:r>
        <w:rPr>
          <w:rFonts w:hint="eastAsia"/>
        </w:rPr>
        <w:t>个取水点即可，便于主体结构浇水养护。</w:t>
      </w:r>
    </w:p>
    <w:p w:rsidR="00063CC5">
      <w:pPr>
        <w:pStyle w:val="Heading2"/>
        <w:rPr>
          <w:rFonts w:ascii="宋体" w:hAnsi="宋体" w:cs="宋体"/>
        </w:rPr>
      </w:pPr>
      <w:r>
        <w:rPr>
          <w:rFonts w:ascii="宋体" w:hAnsi="宋体" w:cs="宋体" w:hint="eastAsia"/>
        </w:rPr>
        <w:t>4.3</w:t>
      </w:r>
      <w:bookmarkEnd w:id="325"/>
      <w:bookmarkEnd w:id="326"/>
      <w:bookmarkEnd w:id="327"/>
      <w:bookmarkEnd w:id="328"/>
      <w:bookmarkEnd w:id="329"/>
      <w:r>
        <w:rPr>
          <w:rFonts w:ascii="宋体" w:hAnsi="宋体" w:cs="宋体" w:hint="eastAsia"/>
        </w:rPr>
        <w:t xml:space="preserve">  </w:t>
      </w:r>
      <w:r>
        <w:rPr>
          <w:rFonts w:ascii="宋体" w:hAnsi="宋体" w:cs="宋体" w:hint="eastAsia"/>
        </w:rPr>
        <w:t>人员准备</w:t>
      </w:r>
      <w:bookmarkEnd w:id="330"/>
      <w:bookmarkEnd w:id="331"/>
      <w:bookmarkEnd w:id="332"/>
      <w:bookmarkEnd w:id="333"/>
      <w:bookmarkEnd w:id="334"/>
      <w:bookmarkEnd w:id="335"/>
      <w:bookmarkEnd w:id="336"/>
      <w:bookmarkEnd w:id="337"/>
      <w:bookmarkEnd w:id="338"/>
      <w:bookmarkEnd w:id="339"/>
      <w:bookmarkEnd w:id="340"/>
    </w:p>
    <w:p w:rsidR="00063CC5">
      <w:pPr>
        <w:pStyle w:val="TOC7"/>
        <w:rPr>
          <w:rFonts w:ascii="宋体" w:hAnsi="宋体" w:cs="宋体"/>
        </w:rPr>
      </w:pPr>
      <w:r>
        <w:rPr>
          <w:rFonts w:ascii="宋体" w:hAnsi="宋体" w:cs="宋体" w:hint="eastAsia"/>
        </w:rPr>
        <w:t>表</w:t>
      </w:r>
      <w:r>
        <w:rPr>
          <w:rFonts w:ascii="宋体" w:hAnsi="宋体" w:cs="宋体" w:hint="eastAsia"/>
        </w:rPr>
        <w:t xml:space="preserve">4.3  </w:t>
      </w:r>
      <w:r>
        <w:rPr>
          <w:rFonts w:ascii="宋体" w:hAnsi="宋体" w:cs="宋体" w:hint="eastAsia"/>
        </w:rPr>
        <w:t>人员计划表</w:t>
      </w:r>
    </w:p>
    <w:tbl>
      <w:tblPr>
        <w:tblStyle w:val="TableNormal"/>
        <w:tblW w:w="82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4"/>
        <w:gridCol w:w="1449"/>
        <w:gridCol w:w="954"/>
        <w:gridCol w:w="5046"/>
      </w:tblGrid>
      <w:tr>
        <w:tblPrEx>
          <w:tblW w:w="82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57"/>
          <w:jc w:val="center"/>
        </w:trPr>
        <w:tc>
          <w:tcPr>
            <w:tcW w:w="804" w:type="dxa"/>
            <w:vAlign w:val="center"/>
          </w:tcPr>
          <w:p w:rsidR="00063CC5">
            <w:pPr>
              <w:pStyle w:val="BodyText"/>
              <w:rPr>
                <w:rFonts w:ascii="宋体" w:hAnsi="宋体"/>
                <w:b/>
                <w:bCs/>
                <w:sz w:val="21"/>
                <w:szCs w:val="21"/>
              </w:rPr>
            </w:pPr>
            <w:r>
              <w:rPr>
                <w:rFonts w:ascii="宋体" w:hAnsi="宋体" w:hint="eastAsia"/>
                <w:b/>
                <w:bCs/>
                <w:sz w:val="21"/>
                <w:szCs w:val="21"/>
              </w:rPr>
              <w:t>序号</w:t>
            </w:r>
          </w:p>
        </w:tc>
        <w:tc>
          <w:tcPr>
            <w:tcW w:w="1449" w:type="dxa"/>
            <w:vAlign w:val="center"/>
          </w:tcPr>
          <w:p w:rsidR="00063CC5">
            <w:pPr>
              <w:pStyle w:val="BodyText"/>
              <w:jc w:val="center"/>
              <w:rPr>
                <w:rFonts w:ascii="宋体" w:hAnsi="宋体"/>
                <w:b/>
                <w:bCs/>
                <w:sz w:val="21"/>
                <w:szCs w:val="21"/>
              </w:rPr>
            </w:pPr>
            <w:r>
              <w:rPr>
                <w:rFonts w:ascii="宋体" w:hAnsi="宋体" w:hint="eastAsia"/>
                <w:b/>
                <w:bCs/>
                <w:sz w:val="21"/>
                <w:szCs w:val="21"/>
              </w:rPr>
              <w:t>工种</w:t>
            </w:r>
          </w:p>
        </w:tc>
        <w:tc>
          <w:tcPr>
            <w:tcW w:w="954" w:type="dxa"/>
            <w:vAlign w:val="center"/>
          </w:tcPr>
          <w:p w:rsidR="00063CC5">
            <w:pPr>
              <w:pStyle w:val="BodyText"/>
              <w:jc w:val="center"/>
              <w:rPr>
                <w:rFonts w:ascii="宋体" w:hAnsi="宋体"/>
                <w:b/>
                <w:bCs/>
                <w:sz w:val="21"/>
                <w:szCs w:val="21"/>
              </w:rPr>
            </w:pPr>
            <w:r>
              <w:rPr>
                <w:rFonts w:ascii="宋体" w:hAnsi="宋体" w:hint="eastAsia"/>
                <w:b/>
                <w:bCs/>
                <w:sz w:val="21"/>
                <w:szCs w:val="21"/>
              </w:rPr>
              <w:t>人数</w:t>
            </w:r>
          </w:p>
        </w:tc>
        <w:tc>
          <w:tcPr>
            <w:tcW w:w="5046" w:type="dxa"/>
            <w:vAlign w:val="center"/>
          </w:tcPr>
          <w:p w:rsidR="00063CC5">
            <w:pPr>
              <w:pStyle w:val="BodyText"/>
              <w:jc w:val="center"/>
              <w:rPr>
                <w:rFonts w:ascii="宋体" w:hAnsi="宋体"/>
                <w:b/>
                <w:bCs/>
                <w:sz w:val="21"/>
                <w:szCs w:val="21"/>
              </w:rPr>
            </w:pPr>
            <w:r>
              <w:rPr>
                <w:rFonts w:ascii="宋体" w:hAnsi="宋体" w:hint="eastAsia"/>
                <w:b/>
                <w:bCs/>
                <w:sz w:val="21"/>
                <w:szCs w:val="21"/>
              </w:rPr>
              <w:t>职</w:t>
            </w:r>
            <w:r>
              <w:rPr>
                <w:rFonts w:ascii="宋体" w:hAnsi="宋体" w:hint="eastAsia"/>
                <w:b/>
                <w:bCs/>
                <w:sz w:val="21"/>
                <w:szCs w:val="21"/>
              </w:rPr>
              <w:t xml:space="preserve">  </w:t>
            </w:r>
            <w:r>
              <w:rPr>
                <w:rFonts w:ascii="宋体" w:hAnsi="宋体" w:hint="eastAsia"/>
                <w:b/>
                <w:bCs/>
                <w:sz w:val="21"/>
                <w:szCs w:val="21"/>
              </w:rPr>
              <w:t>责</w:t>
            </w:r>
          </w:p>
        </w:tc>
      </w:tr>
      <w:tr>
        <w:tblPrEx>
          <w:tblW w:w="8253" w:type="dxa"/>
          <w:jc w:val="center"/>
          <w:tblLayout w:type="fixed"/>
          <w:tblLook w:val="04A0"/>
        </w:tblPrEx>
        <w:trPr>
          <w:trHeight w:val="332"/>
          <w:jc w:val="center"/>
        </w:trPr>
        <w:tc>
          <w:tcPr>
            <w:tcW w:w="804" w:type="dxa"/>
            <w:vAlign w:val="center"/>
          </w:tcPr>
          <w:p w:rsidR="00063CC5">
            <w:pPr>
              <w:pStyle w:val="BodyText"/>
              <w:jc w:val="center"/>
              <w:rPr>
                <w:rFonts w:ascii="宋体" w:hAnsi="宋体"/>
                <w:sz w:val="21"/>
                <w:szCs w:val="21"/>
              </w:rPr>
            </w:pPr>
            <w:r>
              <w:rPr>
                <w:rFonts w:ascii="宋体" w:hAnsi="宋体" w:hint="eastAsia"/>
                <w:sz w:val="21"/>
                <w:szCs w:val="21"/>
              </w:rPr>
              <w:t>1</w:t>
            </w:r>
          </w:p>
        </w:tc>
        <w:tc>
          <w:tcPr>
            <w:tcW w:w="1449" w:type="dxa"/>
          </w:tcPr>
          <w:p w:rsidR="00063CC5">
            <w:pPr>
              <w:pStyle w:val="BodyText"/>
              <w:jc w:val="center"/>
              <w:rPr>
                <w:rFonts w:ascii="宋体" w:hAnsi="宋体"/>
                <w:sz w:val="21"/>
                <w:szCs w:val="21"/>
              </w:rPr>
            </w:pPr>
            <w:r>
              <w:rPr>
                <w:rFonts w:ascii="宋体" w:hAnsi="宋体" w:hint="eastAsia"/>
                <w:sz w:val="21"/>
                <w:szCs w:val="21"/>
              </w:rPr>
              <w:t>普工</w:t>
            </w:r>
          </w:p>
        </w:tc>
        <w:tc>
          <w:tcPr>
            <w:tcW w:w="954" w:type="dxa"/>
          </w:tcPr>
          <w:p w:rsidR="00063CC5">
            <w:pPr>
              <w:pStyle w:val="BodyText"/>
              <w:jc w:val="center"/>
              <w:rPr>
                <w:rFonts w:ascii="宋体" w:hAnsi="宋体"/>
                <w:sz w:val="21"/>
                <w:szCs w:val="21"/>
              </w:rPr>
            </w:pPr>
            <w:r>
              <w:rPr>
                <w:rFonts w:ascii="宋体" w:hAnsi="宋体" w:hint="eastAsia"/>
                <w:sz w:val="21"/>
                <w:szCs w:val="21"/>
              </w:rPr>
              <w:t>4</w:t>
            </w:r>
          </w:p>
        </w:tc>
        <w:tc>
          <w:tcPr>
            <w:tcW w:w="5046" w:type="dxa"/>
          </w:tcPr>
          <w:p w:rsidR="00063CC5">
            <w:pPr>
              <w:pStyle w:val="BodyText"/>
              <w:jc w:val="center"/>
              <w:rPr>
                <w:rFonts w:ascii="宋体" w:hAnsi="宋体"/>
                <w:sz w:val="21"/>
                <w:szCs w:val="21"/>
              </w:rPr>
            </w:pPr>
            <w:r>
              <w:rPr>
                <w:rFonts w:ascii="宋体" w:hAnsi="宋体" w:hint="eastAsia"/>
                <w:sz w:val="21"/>
                <w:szCs w:val="21"/>
              </w:rPr>
              <w:t>负责罐车放料、清理</w:t>
            </w:r>
          </w:p>
        </w:tc>
      </w:tr>
      <w:tr>
        <w:tblPrEx>
          <w:tblW w:w="8253" w:type="dxa"/>
          <w:jc w:val="center"/>
          <w:tblLayout w:type="fixed"/>
          <w:tblLook w:val="04A0"/>
        </w:tblPrEx>
        <w:trPr>
          <w:jc w:val="center"/>
        </w:trPr>
        <w:tc>
          <w:tcPr>
            <w:tcW w:w="804" w:type="dxa"/>
          </w:tcPr>
          <w:p w:rsidR="00063CC5">
            <w:pPr>
              <w:pStyle w:val="BodyText"/>
              <w:jc w:val="center"/>
              <w:rPr>
                <w:rFonts w:ascii="宋体" w:hAnsi="宋体"/>
                <w:sz w:val="21"/>
                <w:szCs w:val="21"/>
              </w:rPr>
            </w:pPr>
            <w:r>
              <w:rPr>
                <w:rFonts w:ascii="宋体" w:hAnsi="宋体" w:hint="eastAsia"/>
                <w:sz w:val="21"/>
                <w:szCs w:val="21"/>
              </w:rPr>
              <w:t>2</w:t>
            </w:r>
          </w:p>
        </w:tc>
        <w:tc>
          <w:tcPr>
            <w:tcW w:w="1449" w:type="dxa"/>
          </w:tcPr>
          <w:p w:rsidR="00063CC5">
            <w:pPr>
              <w:pStyle w:val="BodyText"/>
              <w:jc w:val="center"/>
              <w:rPr>
                <w:rFonts w:ascii="宋体" w:hAnsi="宋体"/>
                <w:sz w:val="21"/>
                <w:szCs w:val="21"/>
              </w:rPr>
            </w:pPr>
            <w:r>
              <w:rPr>
                <w:rFonts w:ascii="宋体" w:hAnsi="宋体" w:hint="eastAsia"/>
                <w:sz w:val="21"/>
                <w:szCs w:val="21"/>
              </w:rPr>
              <w:t>砼工</w:t>
            </w:r>
          </w:p>
        </w:tc>
        <w:tc>
          <w:tcPr>
            <w:tcW w:w="954" w:type="dxa"/>
          </w:tcPr>
          <w:p w:rsidR="00063CC5">
            <w:pPr>
              <w:pStyle w:val="BodyText"/>
              <w:jc w:val="center"/>
              <w:rPr>
                <w:rFonts w:ascii="宋体" w:hAnsi="宋体"/>
                <w:sz w:val="21"/>
                <w:szCs w:val="21"/>
              </w:rPr>
            </w:pPr>
            <w:r>
              <w:rPr>
                <w:rFonts w:ascii="宋体" w:hAnsi="宋体" w:hint="eastAsia"/>
                <w:sz w:val="21"/>
                <w:szCs w:val="21"/>
              </w:rPr>
              <w:t>8</w:t>
            </w:r>
          </w:p>
        </w:tc>
        <w:tc>
          <w:tcPr>
            <w:tcW w:w="5046" w:type="dxa"/>
          </w:tcPr>
          <w:p w:rsidR="00063CC5">
            <w:pPr>
              <w:pStyle w:val="BodyText"/>
              <w:jc w:val="center"/>
              <w:rPr>
                <w:rFonts w:ascii="宋体" w:hAnsi="宋体"/>
                <w:sz w:val="21"/>
                <w:szCs w:val="21"/>
              </w:rPr>
            </w:pPr>
            <w:r>
              <w:rPr>
                <w:rFonts w:ascii="宋体" w:hAnsi="宋体" w:hint="eastAsia"/>
                <w:sz w:val="21"/>
                <w:szCs w:val="21"/>
              </w:rPr>
              <w:t>指挥下料、拆洗泵管、摊平、收糙与表面扫毛</w:t>
            </w:r>
          </w:p>
        </w:tc>
      </w:tr>
      <w:tr>
        <w:tblPrEx>
          <w:tblW w:w="8253" w:type="dxa"/>
          <w:jc w:val="center"/>
          <w:tblLayout w:type="fixed"/>
          <w:tblLook w:val="04A0"/>
        </w:tblPrEx>
        <w:trPr>
          <w:jc w:val="center"/>
        </w:trPr>
        <w:tc>
          <w:tcPr>
            <w:tcW w:w="804" w:type="dxa"/>
          </w:tcPr>
          <w:p w:rsidR="00063CC5">
            <w:pPr>
              <w:pStyle w:val="BodyText"/>
              <w:jc w:val="center"/>
              <w:rPr>
                <w:rFonts w:ascii="宋体" w:hAnsi="宋体"/>
                <w:sz w:val="21"/>
                <w:szCs w:val="21"/>
              </w:rPr>
            </w:pPr>
            <w:r>
              <w:rPr>
                <w:rFonts w:ascii="宋体" w:hAnsi="宋体" w:hint="eastAsia"/>
                <w:sz w:val="21"/>
                <w:szCs w:val="21"/>
              </w:rPr>
              <w:t>3</w:t>
            </w:r>
          </w:p>
        </w:tc>
        <w:tc>
          <w:tcPr>
            <w:tcW w:w="1449" w:type="dxa"/>
          </w:tcPr>
          <w:p w:rsidR="00063CC5">
            <w:pPr>
              <w:pStyle w:val="BodyText"/>
              <w:jc w:val="center"/>
              <w:rPr>
                <w:rFonts w:ascii="宋体" w:hAnsi="宋体"/>
                <w:sz w:val="21"/>
                <w:szCs w:val="21"/>
              </w:rPr>
            </w:pPr>
            <w:r>
              <w:rPr>
                <w:rFonts w:ascii="宋体" w:hAnsi="宋体" w:hint="eastAsia"/>
                <w:sz w:val="21"/>
                <w:szCs w:val="21"/>
              </w:rPr>
              <w:t>振捣工</w:t>
            </w:r>
          </w:p>
        </w:tc>
        <w:tc>
          <w:tcPr>
            <w:tcW w:w="954" w:type="dxa"/>
          </w:tcPr>
          <w:p w:rsidR="00063CC5">
            <w:pPr>
              <w:pStyle w:val="BodyText"/>
              <w:jc w:val="center"/>
              <w:rPr>
                <w:rFonts w:ascii="宋体" w:hAnsi="宋体"/>
                <w:sz w:val="21"/>
                <w:szCs w:val="21"/>
              </w:rPr>
            </w:pPr>
            <w:r>
              <w:rPr>
                <w:rFonts w:ascii="宋体" w:hAnsi="宋体" w:hint="eastAsia"/>
                <w:sz w:val="21"/>
                <w:szCs w:val="21"/>
              </w:rPr>
              <w:t>4</w:t>
            </w:r>
          </w:p>
        </w:tc>
        <w:tc>
          <w:tcPr>
            <w:tcW w:w="5046" w:type="dxa"/>
          </w:tcPr>
          <w:p w:rsidR="00063CC5">
            <w:pPr>
              <w:pStyle w:val="BodyText"/>
              <w:jc w:val="center"/>
              <w:rPr>
                <w:rFonts w:ascii="宋体" w:hAnsi="宋体"/>
                <w:sz w:val="21"/>
                <w:szCs w:val="21"/>
              </w:rPr>
            </w:pPr>
            <w:r>
              <w:rPr>
                <w:rFonts w:ascii="宋体" w:hAnsi="宋体" w:hint="eastAsia"/>
                <w:sz w:val="21"/>
                <w:szCs w:val="21"/>
              </w:rPr>
              <w:t>振捣砼</w:t>
            </w:r>
          </w:p>
        </w:tc>
      </w:tr>
      <w:tr>
        <w:tblPrEx>
          <w:tblW w:w="8253" w:type="dxa"/>
          <w:jc w:val="center"/>
          <w:tblLayout w:type="fixed"/>
          <w:tblLook w:val="04A0"/>
        </w:tblPrEx>
        <w:trPr>
          <w:trHeight w:val="90"/>
          <w:jc w:val="center"/>
        </w:trPr>
        <w:tc>
          <w:tcPr>
            <w:tcW w:w="804" w:type="dxa"/>
          </w:tcPr>
          <w:p w:rsidR="00063CC5">
            <w:pPr>
              <w:pStyle w:val="BodyText"/>
              <w:jc w:val="center"/>
              <w:rPr>
                <w:rFonts w:ascii="宋体" w:hAnsi="宋体"/>
                <w:sz w:val="21"/>
                <w:szCs w:val="21"/>
              </w:rPr>
            </w:pPr>
            <w:r>
              <w:rPr>
                <w:rFonts w:ascii="宋体" w:hAnsi="宋体" w:hint="eastAsia"/>
                <w:sz w:val="21"/>
                <w:szCs w:val="21"/>
              </w:rPr>
              <w:t>4</w:t>
            </w:r>
          </w:p>
        </w:tc>
        <w:tc>
          <w:tcPr>
            <w:tcW w:w="1449" w:type="dxa"/>
          </w:tcPr>
          <w:p w:rsidR="00063CC5">
            <w:pPr>
              <w:pStyle w:val="BodyText"/>
              <w:jc w:val="center"/>
              <w:rPr>
                <w:rFonts w:ascii="宋体" w:hAnsi="宋体"/>
                <w:sz w:val="21"/>
                <w:szCs w:val="21"/>
              </w:rPr>
            </w:pPr>
            <w:r>
              <w:rPr>
                <w:rFonts w:ascii="宋体" w:hAnsi="宋体" w:hint="eastAsia"/>
                <w:sz w:val="21"/>
                <w:szCs w:val="21"/>
              </w:rPr>
              <w:t>木工</w:t>
            </w:r>
          </w:p>
        </w:tc>
        <w:tc>
          <w:tcPr>
            <w:tcW w:w="954" w:type="dxa"/>
          </w:tcPr>
          <w:p w:rsidR="00063CC5">
            <w:pPr>
              <w:pStyle w:val="BodyText"/>
              <w:jc w:val="center"/>
              <w:rPr>
                <w:rFonts w:ascii="宋体" w:hAnsi="宋体"/>
                <w:sz w:val="21"/>
                <w:szCs w:val="21"/>
              </w:rPr>
            </w:pPr>
            <w:r>
              <w:rPr>
                <w:rFonts w:ascii="宋体" w:hAnsi="宋体" w:hint="eastAsia"/>
                <w:sz w:val="21"/>
                <w:szCs w:val="21"/>
              </w:rPr>
              <w:t>2</w:t>
            </w:r>
          </w:p>
        </w:tc>
        <w:tc>
          <w:tcPr>
            <w:tcW w:w="5046" w:type="dxa"/>
          </w:tcPr>
          <w:p w:rsidR="00063CC5">
            <w:pPr>
              <w:pStyle w:val="BodyText"/>
              <w:jc w:val="center"/>
              <w:rPr>
                <w:rFonts w:ascii="宋体" w:hAnsi="宋体"/>
                <w:sz w:val="21"/>
                <w:szCs w:val="21"/>
              </w:rPr>
            </w:pPr>
            <w:r>
              <w:rPr>
                <w:rFonts w:ascii="宋体" w:hAnsi="宋体" w:hint="eastAsia"/>
                <w:sz w:val="21"/>
                <w:szCs w:val="21"/>
              </w:rPr>
              <w:t>看护模板</w:t>
            </w:r>
          </w:p>
        </w:tc>
      </w:tr>
    </w:tbl>
    <w:p w:rsidR="00063CC5">
      <w:pPr>
        <w:pStyle w:val="TOC7"/>
        <w:rPr>
          <w:rFonts w:ascii="宋体" w:hAnsi="宋体" w:cs="宋体"/>
        </w:rPr>
      </w:pPr>
      <w:r>
        <w:rPr>
          <w:rFonts w:ascii="宋体" w:hAnsi="宋体" w:cs="宋体" w:hint="eastAsia"/>
        </w:rPr>
        <w:t>续表</w:t>
      </w:r>
      <w:r>
        <w:rPr>
          <w:rFonts w:ascii="宋体" w:hAnsi="宋体" w:cs="宋体" w:hint="eastAsia"/>
        </w:rPr>
        <w:t xml:space="preserve">4.3  </w:t>
      </w:r>
      <w:r>
        <w:rPr>
          <w:rFonts w:ascii="宋体" w:hAnsi="宋体" w:cs="宋体" w:hint="eastAsia"/>
        </w:rPr>
        <w:t>人员计划表</w:t>
      </w:r>
    </w:p>
    <w:tbl>
      <w:tblPr>
        <w:tblStyle w:val="TableNormal"/>
        <w:tblW w:w="82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4"/>
        <w:gridCol w:w="1449"/>
        <w:gridCol w:w="954"/>
        <w:gridCol w:w="5046"/>
      </w:tblGrid>
      <w:tr>
        <w:tblPrEx>
          <w:tblW w:w="82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57"/>
          <w:jc w:val="center"/>
        </w:trPr>
        <w:tc>
          <w:tcPr>
            <w:tcW w:w="804" w:type="dxa"/>
            <w:vAlign w:val="center"/>
          </w:tcPr>
          <w:p w:rsidR="00063CC5">
            <w:pPr>
              <w:pStyle w:val="BodyText"/>
              <w:rPr>
                <w:rFonts w:ascii="宋体" w:hAnsi="宋体"/>
                <w:b/>
                <w:bCs/>
                <w:sz w:val="21"/>
                <w:szCs w:val="21"/>
              </w:rPr>
            </w:pPr>
            <w:r>
              <w:rPr>
                <w:rFonts w:ascii="宋体" w:hAnsi="宋体" w:hint="eastAsia"/>
                <w:b/>
                <w:bCs/>
                <w:sz w:val="21"/>
                <w:szCs w:val="21"/>
              </w:rPr>
              <w:t>序号</w:t>
            </w:r>
          </w:p>
        </w:tc>
        <w:tc>
          <w:tcPr>
            <w:tcW w:w="1449" w:type="dxa"/>
            <w:vAlign w:val="center"/>
          </w:tcPr>
          <w:p w:rsidR="00063CC5">
            <w:pPr>
              <w:pStyle w:val="BodyText"/>
              <w:jc w:val="center"/>
              <w:rPr>
                <w:rFonts w:ascii="宋体" w:hAnsi="宋体"/>
                <w:b/>
                <w:bCs/>
                <w:sz w:val="21"/>
                <w:szCs w:val="21"/>
              </w:rPr>
            </w:pPr>
            <w:r>
              <w:rPr>
                <w:rFonts w:ascii="宋体" w:hAnsi="宋体" w:hint="eastAsia"/>
                <w:b/>
                <w:bCs/>
                <w:sz w:val="21"/>
                <w:szCs w:val="21"/>
              </w:rPr>
              <w:t>工种</w:t>
            </w:r>
          </w:p>
        </w:tc>
        <w:tc>
          <w:tcPr>
            <w:tcW w:w="954" w:type="dxa"/>
            <w:vAlign w:val="center"/>
          </w:tcPr>
          <w:p w:rsidR="00063CC5">
            <w:pPr>
              <w:pStyle w:val="BodyText"/>
              <w:jc w:val="center"/>
              <w:rPr>
                <w:rFonts w:ascii="宋体" w:hAnsi="宋体"/>
                <w:b/>
                <w:bCs/>
                <w:sz w:val="21"/>
                <w:szCs w:val="21"/>
              </w:rPr>
            </w:pPr>
            <w:r>
              <w:rPr>
                <w:rFonts w:ascii="宋体" w:hAnsi="宋体" w:hint="eastAsia"/>
                <w:b/>
                <w:bCs/>
                <w:sz w:val="21"/>
                <w:szCs w:val="21"/>
              </w:rPr>
              <w:t>人数</w:t>
            </w:r>
          </w:p>
        </w:tc>
        <w:tc>
          <w:tcPr>
            <w:tcW w:w="5046" w:type="dxa"/>
            <w:vAlign w:val="center"/>
          </w:tcPr>
          <w:p w:rsidR="00063CC5">
            <w:pPr>
              <w:pStyle w:val="BodyText"/>
              <w:jc w:val="center"/>
              <w:rPr>
                <w:rFonts w:ascii="宋体" w:hAnsi="宋体"/>
                <w:b/>
                <w:bCs/>
                <w:sz w:val="21"/>
                <w:szCs w:val="21"/>
              </w:rPr>
            </w:pPr>
            <w:r>
              <w:rPr>
                <w:rFonts w:ascii="宋体" w:hAnsi="宋体" w:hint="eastAsia"/>
                <w:b/>
                <w:bCs/>
                <w:sz w:val="21"/>
                <w:szCs w:val="21"/>
              </w:rPr>
              <w:t>职</w:t>
            </w:r>
            <w:r>
              <w:rPr>
                <w:rFonts w:ascii="宋体" w:hAnsi="宋体" w:hint="eastAsia"/>
                <w:b/>
                <w:bCs/>
                <w:sz w:val="21"/>
                <w:szCs w:val="21"/>
              </w:rPr>
              <w:t xml:space="preserve">  </w:t>
            </w:r>
            <w:r>
              <w:rPr>
                <w:rFonts w:ascii="宋体" w:hAnsi="宋体" w:hint="eastAsia"/>
                <w:b/>
                <w:bCs/>
                <w:sz w:val="21"/>
                <w:szCs w:val="21"/>
              </w:rPr>
              <w:t>责</w:t>
            </w:r>
          </w:p>
        </w:tc>
      </w:tr>
      <w:tr>
        <w:tblPrEx>
          <w:tblW w:w="8253" w:type="dxa"/>
          <w:jc w:val="center"/>
          <w:tblLayout w:type="fixed"/>
          <w:tblLook w:val="04A0"/>
        </w:tblPrEx>
        <w:trPr>
          <w:jc w:val="center"/>
        </w:trPr>
        <w:tc>
          <w:tcPr>
            <w:tcW w:w="804" w:type="dxa"/>
          </w:tcPr>
          <w:p w:rsidR="00063CC5">
            <w:pPr>
              <w:pStyle w:val="BodyText"/>
              <w:jc w:val="center"/>
              <w:rPr>
                <w:rFonts w:ascii="宋体" w:hAnsi="宋体"/>
                <w:sz w:val="21"/>
                <w:szCs w:val="21"/>
              </w:rPr>
            </w:pPr>
            <w:r>
              <w:rPr>
                <w:rFonts w:ascii="宋体" w:hAnsi="宋体" w:hint="eastAsia"/>
                <w:sz w:val="21"/>
                <w:szCs w:val="21"/>
              </w:rPr>
              <w:t>5</w:t>
            </w:r>
          </w:p>
        </w:tc>
        <w:tc>
          <w:tcPr>
            <w:tcW w:w="1449" w:type="dxa"/>
          </w:tcPr>
          <w:p w:rsidR="00063CC5">
            <w:pPr>
              <w:pStyle w:val="BodyText"/>
              <w:jc w:val="center"/>
              <w:rPr>
                <w:rFonts w:ascii="宋体" w:hAnsi="宋体"/>
                <w:sz w:val="21"/>
                <w:szCs w:val="21"/>
              </w:rPr>
            </w:pPr>
            <w:r>
              <w:rPr>
                <w:rFonts w:ascii="宋体" w:hAnsi="宋体" w:hint="eastAsia"/>
                <w:sz w:val="21"/>
                <w:szCs w:val="21"/>
              </w:rPr>
              <w:t>钢筋工</w:t>
            </w:r>
          </w:p>
        </w:tc>
        <w:tc>
          <w:tcPr>
            <w:tcW w:w="954" w:type="dxa"/>
          </w:tcPr>
          <w:p w:rsidR="00063CC5">
            <w:pPr>
              <w:pStyle w:val="BodyText"/>
              <w:jc w:val="center"/>
              <w:rPr>
                <w:rFonts w:ascii="宋体" w:hAnsi="宋体"/>
                <w:sz w:val="21"/>
                <w:szCs w:val="21"/>
              </w:rPr>
            </w:pPr>
            <w:r>
              <w:rPr>
                <w:rFonts w:ascii="宋体" w:hAnsi="宋体" w:hint="eastAsia"/>
                <w:sz w:val="21"/>
                <w:szCs w:val="21"/>
              </w:rPr>
              <w:t>2</w:t>
            </w:r>
          </w:p>
        </w:tc>
        <w:tc>
          <w:tcPr>
            <w:tcW w:w="5046" w:type="dxa"/>
          </w:tcPr>
          <w:p w:rsidR="00063CC5">
            <w:pPr>
              <w:pStyle w:val="BodyText"/>
              <w:jc w:val="center"/>
              <w:rPr>
                <w:rFonts w:ascii="宋体" w:hAnsi="宋体"/>
                <w:sz w:val="21"/>
                <w:szCs w:val="21"/>
              </w:rPr>
            </w:pPr>
            <w:r>
              <w:rPr>
                <w:rFonts w:ascii="宋体" w:hAnsi="宋体" w:hint="eastAsia"/>
                <w:sz w:val="21"/>
                <w:szCs w:val="21"/>
              </w:rPr>
              <w:t>看护钢筋</w:t>
            </w:r>
          </w:p>
        </w:tc>
      </w:tr>
      <w:tr>
        <w:tblPrEx>
          <w:tblW w:w="8253" w:type="dxa"/>
          <w:jc w:val="center"/>
          <w:tblLayout w:type="fixed"/>
          <w:tblLook w:val="04A0"/>
        </w:tblPrEx>
        <w:trPr>
          <w:jc w:val="center"/>
        </w:trPr>
        <w:tc>
          <w:tcPr>
            <w:tcW w:w="804" w:type="dxa"/>
          </w:tcPr>
          <w:p w:rsidR="00063CC5">
            <w:pPr>
              <w:pStyle w:val="BodyText"/>
              <w:jc w:val="center"/>
              <w:rPr>
                <w:rFonts w:ascii="宋体" w:hAnsi="宋体"/>
                <w:sz w:val="21"/>
                <w:szCs w:val="21"/>
              </w:rPr>
            </w:pPr>
            <w:r>
              <w:rPr>
                <w:rFonts w:ascii="宋体" w:hAnsi="宋体" w:hint="eastAsia"/>
                <w:sz w:val="21"/>
                <w:szCs w:val="21"/>
              </w:rPr>
              <w:t>6</w:t>
            </w:r>
          </w:p>
        </w:tc>
        <w:tc>
          <w:tcPr>
            <w:tcW w:w="1449" w:type="dxa"/>
          </w:tcPr>
          <w:p w:rsidR="00063CC5">
            <w:pPr>
              <w:pStyle w:val="BodyText"/>
              <w:jc w:val="center"/>
              <w:rPr>
                <w:rFonts w:ascii="宋体" w:hAnsi="宋体"/>
                <w:sz w:val="21"/>
                <w:szCs w:val="21"/>
              </w:rPr>
            </w:pPr>
            <w:r>
              <w:rPr>
                <w:rFonts w:ascii="宋体" w:hAnsi="宋体" w:hint="eastAsia"/>
                <w:sz w:val="21"/>
                <w:szCs w:val="21"/>
              </w:rPr>
              <w:t>电工</w:t>
            </w:r>
          </w:p>
        </w:tc>
        <w:tc>
          <w:tcPr>
            <w:tcW w:w="954" w:type="dxa"/>
          </w:tcPr>
          <w:p w:rsidR="00063CC5">
            <w:pPr>
              <w:pStyle w:val="BodyText"/>
              <w:jc w:val="center"/>
              <w:rPr>
                <w:rFonts w:ascii="宋体" w:hAnsi="宋体"/>
                <w:sz w:val="21"/>
                <w:szCs w:val="21"/>
              </w:rPr>
            </w:pPr>
            <w:r>
              <w:rPr>
                <w:rFonts w:ascii="宋体" w:hAnsi="宋体" w:hint="eastAsia"/>
                <w:sz w:val="21"/>
                <w:szCs w:val="21"/>
              </w:rPr>
              <w:t>1</w:t>
            </w:r>
          </w:p>
        </w:tc>
        <w:tc>
          <w:tcPr>
            <w:tcW w:w="5046" w:type="dxa"/>
          </w:tcPr>
          <w:p w:rsidR="00063CC5">
            <w:pPr>
              <w:pStyle w:val="BodyText"/>
              <w:jc w:val="center"/>
              <w:rPr>
                <w:rFonts w:ascii="宋体" w:hAnsi="宋体"/>
                <w:sz w:val="21"/>
                <w:szCs w:val="21"/>
              </w:rPr>
            </w:pPr>
            <w:r>
              <w:rPr>
                <w:rFonts w:ascii="宋体" w:hAnsi="宋体" w:hint="eastAsia"/>
                <w:sz w:val="21"/>
                <w:szCs w:val="21"/>
              </w:rPr>
              <w:t>值班检查用电情况</w:t>
            </w:r>
          </w:p>
        </w:tc>
      </w:tr>
    </w:tbl>
    <w:p>
      <w:pPr>
        <w:sectPr>
          <w:type w:val="nextPage"/>
          <w:pgSz w:w="11906" w:h="16838"/>
          <w:pgMar w:top="1440" w:right="1803" w:bottom="1440" w:left="1803" w:header="850" w:footer="907" w:gutter="0"/>
          <w:pgNumType w:start="17"/>
          <w:cols w:space="720"/>
          <w:titlePg w:val="0"/>
          <w:docGrid w:type="lines" w:linePitch="312"/>
        </w:sectPr>
      </w:pPr>
    </w:p>
    <w:tbl>
      <w:tblPr>
        <w:tblStyle w:val="TableNormal"/>
        <w:tblW w:w="82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4"/>
        <w:gridCol w:w="1449"/>
        <w:gridCol w:w="954"/>
        <w:gridCol w:w="5046"/>
      </w:tblGrid>
      <w:tr>
        <w:tblPrEx>
          <w:tblW w:w="82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804" w:type="dxa"/>
          </w:tcPr>
          <w:p w:rsidR="00063CC5">
            <w:pPr>
              <w:pStyle w:val="BodyText"/>
              <w:jc w:val="center"/>
              <w:rPr>
                <w:rFonts w:ascii="宋体" w:hAnsi="宋体"/>
                <w:sz w:val="21"/>
                <w:szCs w:val="21"/>
              </w:rPr>
            </w:pPr>
            <w:r>
              <w:rPr>
                <w:rFonts w:ascii="宋体" w:hAnsi="宋体" w:hint="eastAsia"/>
                <w:sz w:val="21"/>
                <w:szCs w:val="21"/>
              </w:rPr>
              <w:t>7</w:t>
            </w:r>
          </w:p>
        </w:tc>
        <w:tc>
          <w:tcPr>
            <w:tcW w:w="1449" w:type="dxa"/>
          </w:tcPr>
          <w:p w:rsidR="00063CC5">
            <w:pPr>
              <w:pStyle w:val="BodyText"/>
              <w:jc w:val="center"/>
              <w:rPr>
                <w:rFonts w:ascii="宋体" w:hAnsi="宋体"/>
                <w:sz w:val="21"/>
                <w:szCs w:val="21"/>
              </w:rPr>
            </w:pPr>
            <w:r>
              <w:rPr>
                <w:rFonts w:ascii="宋体" w:hAnsi="宋体" w:hint="eastAsia"/>
                <w:sz w:val="21"/>
                <w:szCs w:val="21"/>
              </w:rPr>
              <w:t>机械工</w:t>
            </w:r>
          </w:p>
        </w:tc>
        <w:tc>
          <w:tcPr>
            <w:tcW w:w="954" w:type="dxa"/>
          </w:tcPr>
          <w:p w:rsidR="00063CC5">
            <w:pPr>
              <w:pStyle w:val="BodyText"/>
              <w:jc w:val="center"/>
              <w:rPr>
                <w:rFonts w:ascii="宋体" w:hAnsi="宋体"/>
                <w:sz w:val="21"/>
                <w:szCs w:val="21"/>
              </w:rPr>
            </w:pPr>
            <w:r>
              <w:rPr>
                <w:rFonts w:ascii="宋体" w:hAnsi="宋体" w:hint="eastAsia"/>
                <w:sz w:val="21"/>
                <w:szCs w:val="21"/>
              </w:rPr>
              <w:t>1</w:t>
            </w:r>
          </w:p>
        </w:tc>
        <w:tc>
          <w:tcPr>
            <w:tcW w:w="5046" w:type="dxa"/>
          </w:tcPr>
          <w:p w:rsidR="00063CC5">
            <w:pPr>
              <w:pStyle w:val="BodyText"/>
              <w:jc w:val="center"/>
              <w:rPr>
                <w:rFonts w:ascii="宋体" w:hAnsi="宋体"/>
                <w:sz w:val="21"/>
                <w:szCs w:val="21"/>
              </w:rPr>
            </w:pPr>
            <w:r>
              <w:rPr>
                <w:rFonts w:ascii="宋体" w:hAnsi="宋体" w:hint="eastAsia"/>
                <w:sz w:val="21"/>
                <w:szCs w:val="21"/>
              </w:rPr>
              <w:t>操作混凝土泵</w:t>
            </w:r>
          </w:p>
        </w:tc>
      </w:tr>
      <w:tr>
        <w:tblPrEx>
          <w:tblW w:w="8253" w:type="dxa"/>
          <w:jc w:val="center"/>
          <w:tblLayout w:type="fixed"/>
          <w:tblLook w:val="04A0"/>
        </w:tblPrEx>
        <w:trPr>
          <w:jc w:val="center"/>
        </w:trPr>
        <w:tc>
          <w:tcPr>
            <w:tcW w:w="804" w:type="dxa"/>
          </w:tcPr>
          <w:p w:rsidR="00063CC5">
            <w:pPr>
              <w:pStyle w:val="BodyText"/>
              <w:jc w:val="center"/>
              <w:rPr>
                <w:rFonts w:ascii="宋体" w:hAnsi="宋体"/>
                <w:sz w:val="21"/>
                <w:szCs w:val="21"/>
              </w:rPr>
            </w:pPr>
            <w:r>
              <w:rPr>
                <w:rFonts w:ascii="宋体" w:hAnsi="宋体" w:hint="eastAsia"/>
                <w:sz w:val="21"/>
                <w:szCs w:val="21"/>
              </w:rPr>
              <w:t>8</w:t>
            </w:r>
          </w:p>
        </w:tc>
        <w:tc>
          <w:tcPr>
            <w:tcW w:w="1449" w:type="dxa"/>
          </w:tcPr>
          <w:p w:rsidR="00063CC5">
            <w:pPr>
              <w:pStyle w:val="BodyText"/>
              <w:jc w:val="center"/>
              <w:rPr>
                <w:rFonts w:ascii="宋体" w:hAnsi="宋体"/>
                <w:sz w:val="21"/>
                <w:szCs w:val="21"/>
              </w:rPr>
            </w:pPr>
            <w:r>
              <w:rPr>
                <w:rFonts w:ascii="宋体" w:hAnsi="宋体" w:hint="eastAsia"/>
                <w:sz w:val="21"/>
                <w:szCs w:val="21"/>
              </w:rPr>
              <w:t>机修工</w:t>
            </w:r>
          </w:p>
        </w:tc>
        <w:tc>
          <w:tcPr>
            <w:tcW w:w="954" w:type="dxa"/>
          </w:tcPr>
          <w:p w:rsidR="00063CC5">
            <w:pPr>
              <w:pStyle w:val="BodyText"/>
              <w:jc w:val="center"/>
              <w:rPr>
                <w:rFonts w:ascii="宋体" w:hAnsi="宋体"/>
                <w:sz w:val="21"/>
                <w:szCs w:val="21"/>
              </w:rPr>
            </w:pPr>
            <w:r>
              <w:rPr>
                <w:rFonts w:ascii="宋体" w:hAnsi="宋体" w:hint="eastAsia"/>
                <w:sz w:val="21"/>
                <w:szCs w:val="21"/>
              </w:rPr>
              <w:t>1</w:t>
            </w:r>
          </w:p>
        </w:tc>
        <w:tc>
          <w:tcPr>
            <w:tcW w:w="5046" w:type="dxa"/>
          </w:tcPr>
          <w:p w:rsidR="00063CC5">
            <w:pPr>
              <w:pStyle w:val="BodyText"/>
              <w:jc w:val="center"/>
              <w:rPr>
                <w:rFonts w:ascii="宋体" w:hAnsi="宋体"/>
                <w:sz w:val="21"/>
                <w:szCs w:val="21"/>
              </w:rPr>
            </w:pPr>
            <w:r>
              <w:rPr>
                <w:rFonts w:ascii="宋体" w:hAnsi="宋体" w:hint="eastAsia"/>
                <w:sz w:val="21"/>
                <w:szCs w:val="21"/>
              </w:rPr>
              <w:t>负责振捣器等机械修理</w:t>
            </w:r>
          </w:p>
        </w:tc>
      </w:tr>
      <w:tr>
        <w:tblPrEx>
          <w:tblW w:w="8253" w:type="dxa"/>
          <w:jc w:val="center"/>
          <w:tblLayout w:type="fixed"/>
          <w:tblLook w:val="04A0"/>
        </w:tblPrEx>
        <w:trPr>
          <w:trHeight w:val="332"/>
          <w:jc w:val="center"/>
        </w:trPr>
        <w:tc>
          <w:tcPr>
            <w:tcW w:w="804" w:type="dxa"/>
          </w:tcPr>
          <w:p w:rsidR="00063CC5">
            <w:pPr>
              <w:pStyle w:val="BodyText"/>
              <w:jc w:val="center"/>
              <w:rPr>
                <w:rFonts w:ascii="宋体" w:hAnsi="宋体"/>
                <w:sz w:val="21"/>
                <w:szCs w:val="21"/>
              </w:rPr>
            </w:pPr>
            <w:r>
              <w:rPr>
                <w:rFonts w:ascii="宋体" w:hAnsi="宋体" w:hint="eastAsia"/>
                <w:sz w:val="21"/>
                <w:szCs w:val="21"/>
              </w:rPr>
              <w:t>9</w:t>
            </w:r>
          </w:p>
        </w:tc>
        <w:tc>
          <w:tcPr>
            <w:tcW w:w="1449" w:type="dxa"/>
          </w:tcPr>
          <w:p w:rsidR="00063CC5">
            <w:pPr>
              <w:pStyle w:val="BodyText"/>
              <w:jc w:val="center"/>
              <w:rPr>
                <w:rFonts w:ascii="宋体" w:hAnsi="宋体"/>
                <w:sz w:val="21"/>
                <w:szCs w:val="21"/>
              </w:rPr>
            </w:pPr>
            <w:r>
              <w:rPr>
                <w:rFonts w:ascii="宋体" w:hAnsi="宋体" w:hint="eastAsia"/>
                <w:sz w:val="21"/>
                <w:szCs w:val="21"/>
              </w:rPr>
              <w:t>后勤人员</w:t>
            </w:r>
          </w:p>
        </w:tc>
        <w:tc>
          <w:tcPr>
            <w:tcW w:w="954" w:type="dxa"/>
          </w:tcPr>
          <w:p w:rsidR="00063CC5">
            <w:pPr>
              <w:pStyle w:val="BodyText"/>
              <w:jc w:val="center"/>
              <w:rPr>
                <w:rFonts w:ascii="宋体" w:hAnsi="宋体"/>
                <w:sz w:val="21"/>
                <w:szCs w:val="21"/>
              </w:rPr>
            </w:pPr>
            <w:r>
              <w:rPr>
                <w:rFonts w:ascii="宋体" w:hAnsi="宋体" w:hint="eastAsia"/>
                <w:sz w:val="21"/>
                <w:szCs w:val="21"/>
              </w:rPr>
              <w:t>1</w:t>
            </w:r>
          </w:p>
        </w:tc>
        <w:tc>
          <w:tcPr>
            <w:tcW w:w="5046" w:type="dxa"/>
          </w:tcPr>
          <w:p w:rsidR="00063CC5">
            <w:pPr>
              <w:pStyle w:val="BodyText"/>
              <w:jc w:val="center"/>
              <w:rPr>
                <w:rFonts w:ascii="宋体" w:hAnsi="宋体"/>
                <w:sz w:val="21"/>
                <w:szCs w:val="21"/>
              </w:rPr>
            </w:pPr>
            <w:r>
              <w:rPr>
                <w:rFonts w:ascii="宋体" w:hAnsi="宋体" w:hint="eastAsia"/>
                <w:sz w:val="21"/>
                <w:szCs w:val="21"/>
              </w:rPr>
              <w:t>食堂</w:t>
            </w:r>
          </w:p>
        </w:tc>
      </w:tr>
      <w:tr>
        <w:tblPrEx>
          <w:tblW w:w="8253" w:type="dxa"/>
          <w:jc w:val="center"/>
          <w:tblLayout w:type="fixed"/>
          <w:tblLook w:val="04A0"/>
        </w:tblPrEx>
        <w:trPr>
          <w:jc w:val="center"/>
        </w:trPr>
        <w:tc>
          <w:tcPr>
            <w:tcW w:w="804" w:type="dxa"/>
          </w:tcPr>
          <w:p w:rsidR="00063CC5">
            <w:pPr>
              <w:pStyle w:val="BodyText"/>
              <w:jc w:val="center"/>
              <w:rPr>
                <w:rFonts w:ascii="宋体" w:hAnsi="宋体"/>
                <w:sz w:val="21"/>
                <w:szCs w:val="21"/>
              </w:rPr>
            </w:pPr>
            <w:r>
              <w:rPr>
                <w:rFonts w:ascii="宋体" w:hAnsi="宋体" w:hint="eastAsia"/>
                <w:sz w:val="21"/>
                <w:szCs w:val="21"/>
              </w:rPr>
              <w:t>10</w:t>
            </w:r>
          </w:p>
        </w:tc>
        <w:tc>
          <w:tcPr>
            <w:tcW w:w="1449" w:type="dxa"/>
          </w:tcPr>
          <w:p w:rsidR="00063CC5">
            <w:pPr>
              <w:pStyle w:val="BodyText"/>
              <w:jc w:val="center"/>
              <w:rPr>
                <w:rFonts w:ascii="宋体" w:hAnsi="宋体"/>
                <w:sz w:val="21"/>
                <w:szCs w:val="21"/>
              </w:rPr>
            </w:pPr>
            <w:r>
              <w:rPr>
                <w:rFonts w:ascii="宋体" w:hAnsi="宋体" w:hint="eastAsia"/>
                <w:sz w:val="21"/>
                <w:szCs w:val="21"/>
              </w:rPr>
              <w:t>管理人员</w:t>
            </w:r>
          </w:p>
        </w:tc>
        <w:tc>
          <w:tcPr>
            <w:tcW w:w="954" w:type="dxa"/>
          </w:tcPr>
          <w:p w:rsidR="00063CC5">
            <w:pPr>
              <w:pStyle w:val="BodyText"/>
              <w:jc w:val="center"/>
              <w:rPr>
                <w:rFonts w:ascii="宋体" w:hAnsi="宋体"/>
                <w:sz w:val="21"/>
                <w:szCs w:val="21"/>
              </w:rPr>
            </w:pPr>
            <w:r>
              <w:rPr>
                <w:rFonts w:ascii="宋体" w:hAnsi="宋体" w:hint="eastAsia"/>
                <w:sz w:val="21"/>
                <w:szCs w:val="21"/>
              </w:rPr>
              <w:t>3</w:t>
            </w:r>
          </w:p>
        </w:tc>
        <w:tc>
          <w:tcPr>
            <w:tcW w:w="5046" w:type="dxa"/>
          </w:tcPr>
          <w:p w:rsidR="00063CC5">
            <w:pPr>
              <w:pStyle w:val="BodyText"/>
              <w:jc w:val="center"/>
              <w:rPr>
                <w:rFonts w:ascii="宋体" w:hAnsi="宋体"/>
                <w:sz w:val="21"/>
                <w:szCs w:val="21"/>
              </w:rPr>
            </w:pPr>
            <w:r>
              <w:rPr>
                <w:rFonts w:ascii="宋体" w:hAnsi="宋体" w:hint="eastAsia"/>
                <w:sz w:val="21"/>
                <w:szCs w:val="21"/>
              </w:rPr>
              <w:t>现场管理与协调等（含测温工作）</w:t>
            </w:r>
          </w:p>
        </w:tc>
      </w:tr>
      <w:tr>
        <w:tblPrEx>
          <w:tblW w:w="8253" w:type="dxa"/>
          <w:jc w:val="center"/>
          <w:tblLayout w:type="fixed"/>
          <w:tblLook w:val="04A0"/>
        </w:tblPrEx>
        <w:trPr>
          <w:jc w:val="center"/>
        </w:trPr>
        <w:tc>
          <w:tcPr>
            <w:tcW w:w="804" w:type="dxa"/>
          </w:tcPr>
          <w:p w:rsidR="00063CC5">
            <w:pPr>
              <w:pStyle w:val="BodyText"/>
              <w:jc w:val="center"/>
              <w:rPr>
                <w:rFonts w:ascii="宋体" w:hAnsi="宋体"/>
                <w:sz w:val="21"/>
                <w:szCs w:val="21"/>
              </w:rPr>
            </w:pPr>
            <w:r>
              <w:rPr>
                <w:rFonts w:ascii="宋体" w:hAnsi="宋体" w:hint="eastAsia"/>
                <w:sz w:val="21"/>
                <w:szCs w:val="21"/>
              </w:rPr>
              <w:t>11</w:t>
            </w:r>
          </w:p>
        </w:tc>
        <w:tc>
          <w:tcPr>
            <w:tcW w:w="1449" w:type="dxa"/>
          </w:tcPr>
          <w:p w:rsidR="00063CC5">
            <w:pPr>
              <w:pStyle w:val="BodyText"/>
              <w:jc w:val="center"/>
              <w:rPr>
                <w:rFonts w:ascii="宋体" w:hAnsi="宋体"/>
                <w:sz w:val="21"/>
                <w:szCs w:val="21"/>
              </w:rPr>
            </w:pPr>
            <w:r>
              <w:rPr>
                <w:rFonts w:ascii="宋体" w:hAnsi="宋体" w:hint="eastAsia"/>
                <w:sz w:val="21"/>
                <w:szCs w:val="21"/>
              </w:rPr>
              <w:t>合计</w:t>
            </w:r>
          </w:p>
        </w:tc>
        <w:tc>
          <w:tcPr>
            <w:tcW w:w="954" w:type="dxa"/>
          </w:tcPr>
          <w:p w:rsidR="00063CC5">
            <w:pPr>
              <w:pStyle w:val="BodyText"/>
              <w:jc w:val="center"/>
              <w:rPr>
                <w:rFonts w:ascii="宋体" w:hAnsi="宋体"/>
                <w:sz w:val="21"/>
                <w:szCs w:val="21"/>
              </w:rPr>
            </w:pPr>
            <w:r>
              <w:rPr>
                <w:rFonts w:ascii="宋体" w:hAnsi="宋体" w:hint="eastAsia"/>
                <w:sz w:val="21"/>
                <w:szCs w:val="21"/>
              </w:rPr>
              <w:t>27</w:t>
            </w:r>
          </w:p>
        </w:tc>
        <w:tc>
          <w:tcPr>
            <w:tcW w:w="5046" w:type="dxa"/>
          </w:tcPr>
          <w:p w:rsidR="00063CC5">
            <w:pPr>
              <w:pStyle w:val="BodyText"/>
              <w:ind w:firstLine="420" w:firstLineChars="200"/>
              <w:jc w:val="center"/>
              <w:rPr>
                <w:rFonts w:ascii="宋体" w:hAnsi="宋体"/>
                <w:sz w:val="21"/>
                <w:szCs w:val="21"/>
              </w:rPr>
            </w:pPr>
          </w:p>
        </w:tc>
      </w:tr>
    </w:tbl>
    <w:p w:rsidR="00063CC5">
      <w:pPr>
        <w:pStyle w:val="Heading2"/>
        <w:rPr>
          <w:rFonts w:ascii="宋体" w:hAnsi="宋体" w:cs="宋体"/>
        </w:rPr>
      </w:pPr>
      <w:bookmarkStart w:id="345" w:name="_Toc2533"/>
      <w:bookmarkStart w:id="346" w:name="_Toc475027354"/>
      <w:bookmarkStart w:id="347" w:name="_Toc475027621"/>
      <w:bookmarkStart w:id="348" w:name="_Toc7277"/>
      <w:bookmarkStart w:id="349" w:name="_Toc31301"/>
      <w:bookmarkStart w:id="350" w:name="_Toc27022"/>
      <w:bookmarkStart w:id="351" w:name="_Toc11995"/>
      <w:bookmarkStart w:id="352" w:name="_Toc16694"/>
      <w:bookmarkStart w:id="353" w:name="_Toc31015"/>
      <w:bookmarkStart w:id="354" w:name="_Toc2419"/>
      <w:bookmarkStart w:id="355" w:name="_Toc4035"/>
      <w:bookmarkStart w:id="356" w:name="_Toc31997"/>
      <w:r>
        <w:rPr>
          <w:rFonts w:ascii="宋体" w:hAnsi="宋体" w:cs="宋体" w:hint="eastAsia"/>
        </w:rPr>
        <w:t xml:space="preserve">4.4  </w:t>
      </w:r>
      <w:r>
        <w:rPr>
          <w:rFonts w:ascii="宋体" w:hAnsi="宋体" w:cs="宋体" w:hint="eastAsia"/>
        </w:rPr>
        <w:t>材料准备</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p>
    <w:p w:rsidR="00063CC5">
      <w:pPr>
        <w:pStyle w:val="Heading3"/>
        <w:ind w:left="420"/>
        <w:rPr>
          <w:rFonts w:ascii="宋体" w:hAnsi="宋体" w:cs="宋体"/>
        </w:rPr>
      </w:pPr>
      <w:r>
        <w:rPr>
          <w:rFonts w:ascii="宋体" w:hAnsi="宋体" w:cs="宋体" w:hint="eastAsia"/>
        </w:rPr>
        <w:t xml:space="preserve">4.4.1  </w:t>
      </w:r>
      <w:r>
        <w:rPr>
          <w:rFonts w:ascii="宋体" w:hAnsi="宋体" w:cs="宋体" w:hint="eastAsia"/>
        </w:rPr>
        <w:t>混凝土配合比要求</w:t>
      </w:r>
    </w:p>
    <w:p w:rsidR="00063CC5">
      <w:pPr>
        <w:pStyle w:val="Normal0"/>
        <w:adjustRightInd w:val="0"/>
        <w:snapToGrid w:val="0"/>
        <w:spacing w:line="400" w:lineRule="exact"/>
        <w:ind w:firstLine="480" w:firstLineChars="200"/>
        <w:rPr>
          <w:rFonts w:ascii="宋体" w:hAnsi="宋体"/>
          <w:color w:val="000000"/>
        </w:rPr>
      </w:pPr>
      <w:r>
        <w:rPr>
          <w:rFonts w:ascii="宋体" w:hAnsi="宋体" w:cs="宋体" w:hint="eastAsia"/>
          <w:color w:val="000000"/>
        </w:rPr>
        <w:t>预拌混凝土由商混搅拌站根据所选用的水泥品种、砂石级配及含泥量和外加剂等进行混凝土试配，得出优化配合比，并把试配结果报送到项目经理部，由项目技术负责人程师审核，报监理审查认可。混凝土外加剂的性能或种类，必须符合北京市建委所规定批准</w:t>
      </w:r>
      <w:r>
        <w:rPr>
          <w:rFonts w:ascii="宋体" w:hAnsi="宋体" w:hint="eastAsia"/>
          <w:color w:val="000000"/>
        </w:rPr>
        <w:t>使用的品种和生产厂家，并报监理工程师认可后方准使用。</w:t>
      </w:r>
      <w:bookmarkStart w:id="357" w:name="_Toc473942531"/>
      <w:bookmarkStart w:id="358" w:name="_Toc483109934"/>
      <w:bookmarkStart w:id="359" w:name="_Toc473173416"/>
      <w:bookmarkStart w:id="360" w:name="_Toc473270845"/>
      <w:bookmarkStart w:id="361" w:name="_Toc473950724"/>
    </w:p>
    <w:p w:rsidR="00063CC5">
      <w:pPr>
        <w:pStyle w:val="Heading3"/>
        <w:ind w:left="420"/>
      </w:pPr>
      <w:r>
        <w:rPr>
          <w:rFonts w:hint="eastAsia"/>
        </w:rPr>
        <w:t xml:space="preserve">4.4.2  </w:t>
      </w:r>
      <w:r>
        <w:rPr>
          <w:rFonts w:hint="eastAsia"/>
        </w:rPr>
        <w:t>混凝土材料要求</w:t>
      </w:r>
      <w:bookmarkEnd w:id="357"/>
      <w:bookmarkEnd w:id="358"/>
      <w:bookmarkEnd w:id="359"/>
      <w:bookmarkEnd w:id="360"/>
      <w:bookmarkEnd w:id="361"/>
    </w:p>
    <w:p w:rsidR="00063CC5">
      <w:pPr>
        <w:pStyle w:val="Normal0"/>
        <w:spacing w:line="400" w:lineRule="exact"/>
        <w:ind w:firstLine="480"/>
      </w:pPr>
      <w:r>
        <w:rPr>
          <w:rFonts w:hint="eastAsia"/>
        </w:rPr>
        <w:t>施工单位通过招标确定商混单位，提前签定好商品混凝土技术合同，以下材料要求都应体现在商品混凝土技术合同内。</w:t>
      </w:r>
    </w:p>
    <w:p w:rsidR="00063CC5">
      <w:pPr>
        <w:pStyle w:val="Normal0"/>
        <w:spacing w:line="400" w:lineRule="exact"/>
        <w:ind w:firstLine="480"/>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w:t>
      </w:r>
      <w:r>
        <w:rPr>
          <w:rFonts w:ascii="宋体" w:hAnsi="宋体" w:hint="eastAsia"/>
          <w:color w:val="000000"/>
        </w:rPr>
        <w:t xml:space="preserve">  </w:t>
      </w:r>
      <w:r>
        <w:rPr>
          <w:rFonts w:ascii="宋体" w:hAnsi="宋体" w:hint="eastAsia"/>
          <w:color w:val="000000"/>
        </w:rPr>
        <w:t>混凝土原材料要求</w:t>
      </w:r>
    </w:p>
    <w:p w:rsidR="00063CC5">
      <w:pPr>
        <w:pStyle w:val="Normal0"/>
        <w:adjustRightInd w:val="0"/>
        <w:snapToGrid w:val="0"/>
        <w:spacing w:line="400" w:lineRule="exact"/>
        <w:ind w:firstLine="480" w:firstLineChars="200"/>
        <w:rPr>
          <w:rFonts w:ascii="宋体" w:hAnsi="宋体"/>
          <w:color w:val="000000"/>
        </w:rPr>
      </w:pPr>
      <w:r>
        <w:rPr>
          <w:rFonts w:ascii="宋体" w:hAnsi="宋体" w:hint="eastAsia"/>
          <w:color w:val="000000"/>
        </w:rPr>
        <w:t>地下室防水混凝土是由低碱活性集料所配制而成，因此</w:t>
      </w:r>
      <w:r>
        <w:rPr>
          <w:rFonts w:ascii="宋体" w:hAnsi="宋体" w:hint="eastAsia"/>
          <w:color w:val="000000"/>
        </w:rPr>
        <w:t>地下室结构施工前，应先对混凝土碱含量做出计算，根据市建委下发关于混凝土碱集料反应的规定及设计要求，本工程</w:t>
      </w:r>
      <w:r>
        <w:rPr>
          <w:rFonts w:ascii="宋体" w:hAnsi="宋体" w:hint="eastAsia"/>
        </w:rPr>
        <w:t>所有基础属于三</w:t>
      </w:r>
      <w:r>
        <w:rPr>
          <w:rFonts w:ascii="宋体" w:hAnsi="宋体" w:hint="eastAsia"/>
        </w:rPr>
        <w:t>a</w:t>
      </w:r>
      <w:r>
        <w:rPr>
          <w:rFonts w:ascii="宋体" w:hAnsi="宋体" w:hint="eastAsia"/>
        </w:rPr>
        <w:t>类环境类别：混凝土最大水灰比</w:t>
      </w:r>
      <w:r>
        <w:rPr>
          <w:rFonts w:ascii="宋体" w:hAnsi="宋体" w:hint="eastAsia"/>
        </w:rPr>
        <w:t>0.45</w:t>
      </w:r>
      <w:r>
        <w:rPr>
          <w:rFonts w:ascii="宋体" w:hAnsi="宋体" w:hint="eastAsia"/>
        </w:rPr>
        <w:t>；最大氯离子含量</w:t>
      </w:r>
      <w:r>
        <w:rPr>
          <w:rFonts w:ascii="宋体" w:hAnsi="宋体" w:hint="eastAsia"/>
        </w:rPr>
        <w:t>0.15%</w:t>
      </w:r>
      <w:r>
        <w:rPr>
          <w:rFonts w:ascii="宋体" w:hAnsi="宋体" w:hint="eastAsia"/>
        </w:rPr>
        <w:t>；最大碱含量</w:t>
      </w:r>
      <w:r>
        <w:rPr>
          <w:rFonts w:ascii="宋体" w:hAnsi="宋体" w:hint="eastAsia"/>
        </w:rPr>
        <w:t>3.0</w:t>
      </w:r>
      <w:r>
        <w:rPr>
          <w:rFonts w:ascii="宋体" w:hAnsi="宋体" w:hint="eastAsia"/>
          <w:color w:val="000000"/>
        </w:rPr>
        <w:t>Kg/m</w:t>
      </w:r>
      <w:r>
        <w:rPr>
          <w:rFonts w:ascii="宋体" w:hAnsi="宋体" w:hint="eastAsia"/>
          <w:color w:val="000000"/>
        </w:rPr>
        <w:t>³。</w:t>
      </w:r>
    </w:p>
    <w:p w:rsidR="00063CC5">
      <w:pPr>
        <w:pStyle w:val="Normal0"/>
        <w:adjustRightInd w:val="0"/>
        <w:snapToGrid w:val="0"/>
        <w:spacing w:line="400" w:lineRule="exact"/>
        <w:ind w:firstLine="480" w:firstLineChars="200"/>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w:t>
      </w:r>
      <w:r>
        <w:rPr>
          <w:rFonts w:ascii="宋体" w:hAnsi="宋体" w:hint="eastAsia"/>
          <w:color w:val="000000"/>
        </w:rPr>
        <w:t xml:space="preserve">  </w:t>
      </w:r>
      <w:r>
        <w:rPr>
          <w:rFonts w:ascii="宋体" w:hAnsi="宋体" w:hint="eastAsia"/>
          <w:color w:val="000000"/>
        </w:rPr>
        <w:t>混凝土材料要求</w:t>
      </w:r>
    </w:p>
    <w:p w:rsidR="00063CC5">
      <w:pPr>
        <w:pStyle w:val="Normal0"/>
        <w:adjustRightInd w:val="0"/>
        <w:snapToGrid w:val="0"/>
        <w:spacing w:line="400" w:lineRule="exact"/>
        <w:ind w:firstLine="480" w:firstLineChars="200"/>
        <w:rPr>
          <w:rFonts w:ascii="宋体" w:hAnsi="宋体"/>
          <w:color w:val="000000"/>
        </w:rPr>
      </w:pPr>
      <w:r>
        <w:rPr>
          <w:rFonts w:ascii="宋体" w:hAnsi="宋体" w:hint="eastAsia"/>
          <w:color w:val="000000"/>
        </w:rPr>
        <w:t>1</w:t>
      </w:r>
      <w:r>
        <w:rPr>
          <w:rFonts w:ascii="宋体" w:hAnsi="宋体" w:hint="eastAsia"/>
          <w:color w:val="000000"/>
        </w:rPr>
        <w:t>）</w:t>
      </w:r>
      <w:r>
        <w:rPr>
          <w:rFonts w:ascii="宋体" w:hAnsi="宋体" w:hint="eastAsia"/>
          <w:color w:val="000000"/>
        </w:rPr>
        <w:t xml:space="preserve">  </w:t>
      </w:r>
      <w:r>
        <w:rPr>
          <w:rFonts w:ascii="宋体" w:hAnsi="宋体" w:hint="eastAsia"/>
          <w:color w:val="000000"/>
        </w:rPr>
        <w:t>水泥品种应按设计要求选用</w:t>
      </w:r>
      <w:r>
        <w:rPr>
          <w:rFonts w:ascii="宋体" w:hAnsi="宋体" w:hint="eastAsia"/>
          <w:color w:val="000000"/>
        </w:rPr>
        <w:t>,</w:t>
      </w:r>
      <w:r>
        <w:rPr>
          <w:rFonts w:ascii="宋体" w:hAnsi="宋体" w:hint="eastAsia"/>
          <w:color w:val="000000"/>
        </w:rPr>
        <w:t>其强度等级不应低于</w:t>
      </w:r>
      <w:r>
        <w:rPr>
          <w:rFonts w:ascii="宋体" w:hAnsi="宋体" w:hint="eastAsia"/>
          <w:color w:val="000000"/>
        </w:rPr>
        <w:t>42.5</w:t>
      </w:r>
      <w:r>
        <w:rPr>
          <w:rFonts w:ascii="宋体" w:hAnsi="宋体" w:hint="eastAsia"/>
          <w:color w:val="000000"/>
        </w:rPr>
        <w:t>级</w:t>
      </w:r>
      <w:r>
        <w:rPr>
          <w:rFonts w:ascii="宋体" w:hAnsi="宋体" w:hint="eastAsia"/>
          <w:color w:val="000000"/>
        </w:rPr>
        <w:t>,</w:t>
      </w:r>
      <w:r>
        <w:rPr>
          <w:rFonts w:ascii="宋体" w:hAnsi="宋体" w:hint="eastAsia"/>
          <w:color w:val="000000"/>
        </w:rPr>
        <w:t>不得使用过期或受潮结块水泥，水泥最小用量不得少于</w:t>
      </w:r>
      <w:r>
        <w:rPr>
          <w:rFonts w:ascii="宋体" w:hAnsi="宋体" w:hint="eastAsia"/>
          <w:color w:val="000000"/>
        </w:rPr>
        <w:t>300Kg/m</w:t>
      </w:r>
      <w:r>
        <w:rPr>
          <w:rFonts w:ascii="宋体" w:hAnsi="宋体" w:hint="eastAsia"/>
          <w:color w:val="000000"/>
        </w:rPr>
        <w:t>³</w:t>
      </w:r>
      <w:r>
        <w:rPr>
          <w:rFonts w:ascii="宋体" w:hAnsi="宋体" w:hint="eastAsia"/>
          <w:color w:val="000000"/>
        </w:rPr>
        <w:t>,</w:t>
      </w:r>
      <w:r>
        <w:rPr>
          <w:rFonts w:ascii="宋体" w:hAnsi="宋体" w:hint="eastAsia"/>
          <w:color w:val="000000"/>
        </w:rPr>
        <w:t>掺有活性掺合料时，水泥用量不得少于</w:t>
      </w:r>
      <w:r>
        <w:rPr>
          <w:rFonts w:ascii="宋体" w:hAnsi="宋体" w:hint="eastAsia"/>
          <w:color w:val="000000"/>
        </w:rPr>
        <w:t>280 Kg/m</w:t>
      </w:r>
      <w:r>
        <w:rPr>
          <w:rFonts w:ascii="宋体" w:hAnsi="宋体" w:hint="eastAsia"/>
          <w:color w:val="000000"/>
        </w:rPr>
        <w:t>³。</w:t>
      </w:r>
    </w:p>
    <w:p w:rsidR="00063CC5">
      <w:pPr>
        <w:pStyle w:val="Normal0"/>
        <w:adjustRightInd w:val="0"/>
        <w:snapToGrid w:val="0"/>
        <w:spacing w:line="400" w:lineRule="exact"/>
        <w:ind w:firstLine="480" w:firstLineChars="200"/>
        <w:rPr>
          <w:rFonts w:ascii="宋体" w:hAnsi="宋体"/>
          <w:color w:val="000000"/>
        </w:rPr>
      </w:pPr>
      <w:r>
        <w:rPr>
          <w:rFonts w:ascii="宋体" w:hAnsi="宋体" w:hint="eastAsia"/>
          <w:color w:val="000000"/>
        </w:rPr>
        <w:t>2</w:t>
      </w:r>
      <w:r>
        <w:rPr>
          <w:rFonts w:ascii="宋体" w:hAnsi="宋体" w:hint="eastAsia"/>
          <w:color w:val="000000"/>
        </w:rPr>
        <w:t>）</w:t>
      </w:r>
      <w:r>
        <w:rPr>
          <w:rFonts w:ascii="宋体" w:hAnsi="宋体" w:hint="eastAsia"/>
          <w:color w:val="000000"/>
        </w:rPr>
        <w:t xml:space="preserve">  </w:t>
      </w:r>
      <w:r>
        <w:rPr>
          <w:rFonts w:ascii="宋体" w:hAnsi="宋体" w:hint="eastAsia"/>
          <w:color w:val="000000"/>
        </w:rPr>
        <w:t>碎石或卵石的粒径宜为</w:t>
      </w:r>
      <w:r>
        <w:rPr>
          <w:rFonts w:ascii="宋体" w:hAnsi="宋体" w:hint="eastAsia"/>
          <w:color w:val="000000"/>
        </w:rPr>
        <w:t>5-25mm,</w:t>
      </w:r>
      <w:r>
        <w:rPr>
          <w:rFonts w:ascii="宋体" w:hAnsi="宋体" w:hint="eastAsia"/>
          <w:color w:val="000000"/>
        </w:rPr>
        <w:t>含泥量不得大于</w:t>
      </w:r>
      <w:r>
        <w:rPr>
          <w:rFonts w:ascii="宋体" w:hAnsi="宋体" w:hint="eastAsia"/>
          <w:color w:val="000000"/>
        </w:rPr>
        <w:t>1.0%,</w:t>
      </w:r>
      <w:r>
        <w:rPr>
          <w:rFonts w:ascii="宋体" w:hAnsi="宋体" w:hint="eastAsia"/>
          <w:color w:val="000000"/>
        </w:rPr>
        <w:t>泥块含量不得大于</w:t>
      </w:r>
      <w:r>
        <w:rPr>
          <w:rFonts w:ascii="宋体" w:hAnsi="宋体" w:hint="eastAsia"/>
          <w:color w:val="000000"/>
        </w:rPr>
        <w:t>0.5%</w:t>
      </w:r>
      <w:r>
        <w:rPr>
          <w:rFonts w:ascii="宋体" w:hAnsi="宋体" w:hint="eastAsia"/>
          <w:color w:val="000000"/>
        </w:rPr>
        <w:t>。</w:t>
      </w:r>
    </w:p>
    <w:p w:rsidR="00063CC5">
      <w:pPr>
        <w:pStyle w:val="Normal0"/>
        <w:adjustRightInd w:val="0"/>
        <w:snapToGrid w:val="0"/>
        <w:spacing w:line="400" w:lineRule="exact"/>
        <w:ind w:firstLine="480" w:firstLineChars="200"/>
        <w:rPr>
          <w:rFonts w:ascii="宋体" w:hAnsi="宋体"/>
          <w:color w:val="000000"/>
        </w:rPr>
      </w:pPr>
      <w:r>
        <w:rPr>
          <w:rFonts w:ascii="宋体" w:hAnsi="宋体" w:hint="eastAsia"/>
          <w:color w:val="000000"/>
        </w:rPr>
        <w:t>3</w:t>
      </w:r>
      <w:r>
        <w:rPr>
          <w:rFonts w:ascii="宋体" w:hAnsi="宋体" w:hint="eastAsia"/>
          <w:color w:val="000000"/>
        </w:rPr>
        <w:t>）</w:t>
      </w:r>
      <w:r>
        <w:rPr>
          <w:rFonts w:ascii="宋体" w:hAnsi="宋体" w:hint="eastAsia"/>
          <w:color w:val="000000"/>
        </w:rPr>
        <w:t xml:space="preserve">  </w:t>
      </w:r>
      <w:r>
        <w:rPr>
          <w:rFonts w:ascii="宋体" w:hAnsi="宋体" w:hint="eastAsia"/>
          <w:color w:val="000000"/>
        </w:rPr>
        <w:t>砂宜用中砂，含泥量不得大于</w:t>
      </w:r>
      <w:r>
        <w:rPr>
          <w:rFonts w:ascii="宋体" w:hAnsi="宋体" w:hint="eastAsia"/>
          <w:color w:val="000000"/>
        </w:rPr>
        <w:t>3.0%,</w:t>
      </w:r>
      <w:r>
        <w:rPr>
          <w:rFonts w:ascii="宋体" w:hAnsi="宋体" w:hint="eastAsia"/>
          <w:color w:val="000000"/>
        </w:rPr>
        <w:t>泥块含量不得大于</w:t>
      </w:r>
      <w:r>
        <w:rPr>
          <w:rFonts w:ascii="宋体" w:hAnsi="宋体" w:hint="eastAsia"/>
          <w:color w:val="000000"/>
        </w:rPr>
        <w:t>1.0%</w:t>
      </w:r>
      <w:r>
        <w:rPr>
          <w:rFonts w:ascii="宋体" w:hAnsi="宋体" w:hint="eastAsia"/>
          <w:color w:val="000000"/>
        </w:rPr>
        <w:t>。</w:t>
      </w:r>
    </w:p>
    <w:p w:rsidR="00063CC5">
      <w:pPr>
        <w:pStyle w:val="Normal0"/>
        <w:adjustRightInd w:val="0"/>
        <w:snapToGrid w:val="0"/>
        <w:spacing w:line="400" w:lineRule="exact"/>
        <w:ind w:firstLine="480" w:firstLineChars="200"/>
        <w:rPr>
          <w:rFonts w:ascii="宋体" w:hAnsi="宋体"/>
          <w:color w:val="000000"/>
        </w:rPr>
      </w:pPr>
      <w:r>
        <w:rPr>
          <w:rFonts w:ascii="宋体" w:hAnsi="宋体" w:hint="eastAsia"/>
          <w:color w:val="000000"/>
        </w:rPr>
        <w:t>4</w:t>
      </w:r>
      <w:r>
        <w:rPr>
          <w:rFonts w:ascii="宋体" w:hAnsi="宋体" w:hint="eastAsia"/>
          <w:color w:val="000000"/>
        </w:rPr>
        <w:t>）</w:t>
      </w:r>
      <w:r>
        <w:rPr>
          <w:rFonts w:ascii="宋体" w:hAnsi="宋体" w:hint="eastAsia"/>
          <w:color w:val="000000"/>
        </w:rPr>
        <w:t xml:space="preserve">  </w:t>
      </w:r>
      <w:r>
        <w:rPr>
          <w:rFonts w:ascii="宋体" w:hAnsi="宋体" w:hint="eastAsia"/>
          <w:color w:val="000000"/>
        </w:rPr>
        <w:t>拌制混凝土所用的水，应采用不含有害物质的洁净水。</w:t>
      </w:r>
    </w:p>
    <w:p w:rsidR="00063CC5">
      <w:pPr>
        <w:pStyle w:val="Normal0"/>
        <w:adjustRightInd w:val="0"/>
        <w:snapToGrid w:val="0"/>
        <w:spacing w:line="400" w:lineRule="exact"/>
        <w:ind w:firstLine="480" w:firstLineChars="200"/>
        <w:rPr>
          <w:rFonts w:ascii="宋体" w:hAnsi="宋体"/>
          <w:color w:val="000000"/>
        </w:rPr>
      </w:pPr>
      <w:r>
        <w:rPr>
          <w:rFonts w:ascii="宋体" w:hAnsi="宋体" w:hint="eastAsia"/>
          <w:color w:val="000000"/>
        </w:rPr>
        <w:t>5</w:t>
      </w:r>
      <w:r>
        <w:rPr>
          <w:rFonts w:ascii="宋体" w:hAnsi="宋体" w:hint="eastAsia"/>
          <w:color w:val="000000"/>
        </w:rPr>
        <w:t>）</w:t>
      </w:r>
      <w:r>
        <w:rPr>
          <w:rFonts w:ascii="宋体" w:hAnsi="宋体" w:hint="eastAsia"/>
          <w:color w:val="000000"/>
        </w:rPr>
        <w:t xml:space="preserve">  </w:t>
      </w:r>
      <w:r>
        <w:rPr>
          <w:rFonts w:ascii="宋体" w:hAnsi="宋体" w:hint="eastAsia"/>
          <w:color w:val="000000"/>
        </w:rPr>
        <w:t>砂率宜为</w:t>
      </w:r>
      <w:r>
        <w:rPr>
          <w:rFonts w:ascii="宋体" w:hAnsi="宋体" w:hint="eastAsia"/>
          <w:color w:val="000000"/>
        </w:rPr>
        <w:t>35%~40%</w:t>
      </w:r>
      <w:r>
        <w:rPr>
          <w:rFonts w:ascii="宋体" w:hAnsi="宋体" w:hint="eastAsia"/>
          <w:color w:val="000000"/>
        </w:rPr>
        <w:t>，泵送时可增至</w:t>
      </w:r>
      <w:r>
        <w:rPr>
          <w:rFonts w:ascii="宋体" w:hAnsi="宋体" w:hint="eastAsia"/>
          <w:color w:val="000000"/>
        </w:rPr>
        <w:t>45%</w:t>
      </w:r>
      <w:r>
        <w:rPr>
          <w:rFonts w:ascii="宋体" w:hAnsi="宋体" w:hint="eastAsia"/>
          <w:color w:val="000000"/>
        </w:rPr>
        <w:t>。</w:t>
      </w:r>
    </w:p>
    <w:p w:rsidR="00063CC5">
      <w:pPr>
        <w:pStyle w:val="Normal0"/>
        <w:adjustRightInd w:val="0"/>
        <w:snapToGrid w:val="0"/>
        <w:spacing w:line="400" w:lineRule="exact"/>
        <w:ind w:firstLine="480" w:firstLineChars="200"/>
        <w:rPr>
          <w:rFonts w:ascii="宋体" w:hAnsi="宋体"/>
          <w:color w:val="000000"/>
        </w:rPr>
      </w:pPr>
      <w:r>
        <w:rPr>
          <w:rFonts w:ascii="宋体" w:hAnsi="宋体" w:hint="eastAsia"/>
          <w:color w:val="000000"/>
        </w:rPr>
        <w:t>6</w:t>
      </w:r>
      <w:r>
        <w:rPr>
          <w:rFonts w:ascii="宋体" w:hAnsi="宋体" w:hint="eastAsia"/>
          <w:color w:val="000000"/>
        </w:rPr>
        <w:t>）</w:t>
      </w:r>
      <w:r>
        <w:rPr>
          <w:rFonts w:ascii="宋体" w:hAnsi="宋体" w:hint="eastAsia"/>
          <w:color w:val="000000"/>
        </w:rPr>
        <w:t xml:space="preserve">  </w:t>
      </w:r>
      <w:r>
        <w:rPr>
          <w:rFonts w:ascii="宋体" w:hAnsi="宋体" w:hint="eastAsia"/>
          <w:color w:val="000000"/>
        </w:rPr>
        <w:t>灰砂比宜为</w:t>
      </w:r>
      <w:r>
        <w:rPr>
          <w:rFonts w:ascii="宋体" w:hAnsi="宋体" w:hint="eastAsia"/>
          <w:color w:val="000000"/>
        </w:rPr>
        <w:t>1</w:t>
      </w:r>
      <w:r>
        <w:rPr>
          <w:rFonts w:ascii="宋体" w:hAnsi="宋体" w:hint="eastAsia"/>
          <w:color w:val="000000"/>
        </w:rPr>
        <w:t>：</w:t>
      </w:r>
      <w:r>
        <w:rPr>
          <w:rFonts w:ascii="宋体" w:hAnsi="宋体" w:hint="eastAsia"/>
          <w:color w:val="000000"/>
        </w:rPr>
        <w:t>1.5~1</w:t>
      </w:r>
      <w:r>
        <w:rPr>
          <w:rFonts w:ascii="宋体" w:hAnsi="宋体" w:hint="eastAsia"/>
          <w:color w:val="000000"/>
        </w:rPr>
        <w:t>：</w:t>
      </w:r>
      <w:r>
        <w:rPr>
          <w:rFonts w:ascii="宋体" w:hAnsi="宋体" w:hint="eastAsia"/>
          <w:color w:val="000000"/>
        </w:rPr>
        <w:t>2.5</w:t>
      </w:r>
      <w:r>
        <w:rPr>
          <w:rFonts w:ascii="宋体" w:hAnsi="宋体" w:hint="eastAsia"/>
          <w:color w:val="000000"/>
        </w:rPr>
        <w:t>。</w:t>
      </w:r>
    </w:p>
    <w:p w:rsidR="00063CC5">
      <w:pPr>
        <w:pStyle w:val="Normal0"/>
        <w:adjustRightInd w:val="0"/>
        <w:snapToGrid w:val="0"/>
        <w:spacing w:line="400" w:lineRule="exact"/>
        <w:ind w:firstLine="480" w:firstLineChars="200"/>
        <w:rPr>
          <w:rFonts w:ascii="宋体" w:hAnsi="宋体"/>
          <w:color w:val="000000"/>
        </w:rPr>
        <w:sectPr>
          <w:type w:val="nextPage"/>
          <w:pgSz w:w="11906" w:h="16838"/>
          <w:pgMar w:top="1440" w:right="1803" w:bottom="1440" w:left="1803" w:header="850" w:footer="907" w:gutter="0"/>
          <w:pgNumType w:start="18"/>
          <w:cols w:space="720"/>
          <w:titlePg w:val="0"/>
          <w:docGrid w:type="lines" w:linePitch="312"/>
        </w:sectPr>
      </w:pPr>
      <w:r>
        <w:rPr>
          <w:rFonts w:ascii="宋体" w:hAnsi="宋体" w:hint="eastAsia"/>
          <w:color w:val="000000"/>
        </w:rPr>
        <w:t>7</w:t>
      </w:r>
      <w:r>
        <w:rPr>
          <w:rFonts w:ascii="宋体" w:hAnsi="宋体" w:hint="eastAsia"/>
          <w:color w:val="000000"/>
        </w:rPr>
        <w:t>）</w:t>
      </w:r>
      <w:r>
        <w:rPr>
          <w:rFonts w:ascii="宋体" w:hAnsi="宋体" w:hint="eastAsia"/>
          <w:color w:val="000000"/>
        </w:rPr>
        <w:t xml:space="preserve">  </w:t>
      </w:r>
      <w:r>
        <w:rPr>
          <w:rFonts w:ascii="宋体" w:hAnsi="宋体" w:hint="eastAsia"/>
          <w:color w:val="000000"/>
        </w:rPr>
        <w:t>水灰比不得大于</w:t>
      </w:r>
      <w:r>
        <w:rPr>
          <w:rFonts w:ascii="宋体" w:hAnsi="宋体" w:hint="eastAsia"/>
          <w:color w:val="000000"/>
        </w:rPr>
        <w:t>0.45</w:t>
      </w:r>
      <w:r>
        <w:rPr>
          <w:rFonts w:ascii="宋体" w:hAnsi="宋体" w:hint="eastAsia"/>
          <w:color w:val="000000"/>
        </w:rPr>
        <w:t>。</w:t>
      </w:r>
    </w:p>
    <w:p w:rsidR="00063CC5">
      <w:pPr>
        <w:pStyle w:val="Normal0"/>
        <w:adjustRightInd w:val="0"/>
        <w:snapToGrid w:val="0"/>
        <w:spacing w:line="400" w:lineRule="exact"/>
        <w:ind w:firstLine="480" w:firstLineChars="200"/>
        <w:rPr>
          <w:rFonts w:ascii="宋体" w:hAnsi="宋体"/>
          <w:color w:val="000000"/>
        </w:rPr>
      </w:pPr>
      <w:r>
        <w:rPr>
          <w:rFonts w:ascii="宋体" w:hAnsi="宋体" w:hint="eastAsia"/>
          <w:color w:val="000000"/>
        </w:rPr>
        <w:t>8</w:t>
      </w:r>
      <w:r>
        <w:rPr>
          <w:rFonts w:ascii="宋体" w:hAnsi="宋体" w:hint="eastAsia"/>
          <w:color w:val="000000"/>
        </w:rPr>
        <w:t>）</w:t>
      </w:r>
      <w:r>
        <w:rPr>
          <w:rFonts w:ascii="宋体" w:hAnsi="宋体" w:hint="eastAsia"/>
          <w:color w:val="000000"/>
        </w:rPr>
        <w:t xml:space="preserve">  </w:t>
      </w:r>
      <w:r>
        <w:rPr>
          <w:rFonts w:ascii="宋体" w:hAnsi="宋体" w:hint="eastAsia"/>
          <w:color w:val="000000"/>
        </w:rPr>
        <w:t>外加剂的技术性能，应符合国家或行业标准一等品及以上的质量要求。</w:t>
      </w:r>
    </w:p>
    <w:p w:rsidR="00063CC5">
      <w:pPr>
        <w:pStyle w:val="Normal0"/>
        <w:adjustRightInd w:val="0"/>
        <w:snapToGrid w:val="0"/>
        <w:spacing w:line="400" w:lineRule="exact"/>
        <w:ind w:firstLine="480" w:firstLineChars="200"/>
        <w:rPr>
          <w:rFonts w:ascii="宋体" w:hAnsi="宋体"/>
          <w:color w:val="000000"/>
        </w:rPr>
      </w:pPr>
      <w:r>
        <w:rPr>
          <w:rFonts w:ascii="宋体" w:hAnsi="宋体" w:hint="eastAsia"/>
          <w:color w:val="000000"/>
        </w:rPr>
        <w:t>9</w:t>
      </w:r>
      <w:r>
        <w:rPr>
          <w:rFonts w:ascii="宋体" w:hAnsi="宋体" w:hint="eastAsia"/>
          <w:color w:val="000000"/>
        </w:rPr>
        <w:t>）</w:t>
      </w:r>
      <w:r>
        <w:rPr>
          <w:rFonts w:ascii="宋体" w:hAnsi="宋体" w:hint="eastAsia"/>
          <w:color w:val="000000"/>
        </w:rPr>
        <w:t xml:space="preserve">  </w:t>
      </w:r>
      <w:r>
        <w:rPr>
          <w:rFonts w:ascii="宋体" w:hAnsi="宋体" w:hint="eastAsia"/>
          <w:color w:val="000000"/>
        </w:rPr>
        <w:t>粉煤灰的级别不应低于二级，掺量不宜大于</w:t>
      </w:r>
      <w:r>
        <w:rPr>
          <w:rFonts w:ascii="宋体" w:hAnsi="宋体" w:hint="eastAsia"/>
          <w:color w:val="000000"/>
        </w:rPr>
        <w:t>20%</w:t>
      </w:r>
      <w:r>
        <w:rPr>
          <w:rFonts w:ascii="宋体" w:hAnsi="宋体" w:hint="eastAsia"/>
          <w:color w:val="000000"/>
        </w:rPr>
        <w:t>；硅粉掺量不应大于</w:t>
      </w:r>
      <w:r>
        <w:rPr>
          <w:rFonts w:ascii="宋体" w:hAnsi="宋体" w:hint="eastAsia"/>
          <w:color w:val="000000"/>
        </w:rPr>
        <w:t>3%</w:t>
      </w:r>
      <w:r>
        <w:rPr>
          <w:rFonts w:ascii="宋体" w:hAnsi="宋体" w:hint="eastAsia"/>
          <w:color w:val="000000"/>
        </w:rPr>
        <w:t>，其他掺合料的掺量</w:t>
      </w:r>
      <w:r>
        <w:rPr>
          <w:rFonts w:ascii="宋体" w:hAnsi="宋体" w:hint="eastAsia"/>
          <w:color w:val="000000"/>
        </w:rPr>
        <w:t>应通过试验确定。</w:t>
      </w:r>
    </w:p>
    <w:p w:rsidR="00063CC5">
      <w:pPr>
        <w:pStyle w:val="Normal0"/>
        <w:adjustRightInd w:val="0"/>
        <w:snapToGrid w:val="0"/>
        <w:spacing w:line="400" w:lineRule="exact"/>
        <w:ind w:firstLine="480" w:firstLineChars="200"/>
        <w:rPr>
          <w:rFonts w:ascii="宋体" w:hAnsi="宋体"/>
          <w:color w:val="000000"/>
        </w:rPr>
      </w:pPr>
      <w:r>
        <w:rPr>
          <w:rFonts w:ascii="宋体" w:hAnsi="宋体" w:hint="eastAsia"/>
          <w:color w:val="000000"/>
        </w:rPr>
        <w:t xml:space="preserve">4.4.3  </w:t>
      </w:r>
      <w:r>
        <w:rPr>
          <w:rFonts w:ascii="宋体" w:hAnsi="宋体" w:hint="eastAsia"/>
          <w:color w:val="000000"/>
        </w:rPr>
        <w:t>材料需用及进场计划表</w:t>
      </w:r>
    </w:p>
    <w:p w:rsidR="00063CC5">
      <w:pPr>
        <w:pStyle w:val="TOC7"/>
        <w:rPr>
          <w:rFonts w:ascii="宋体" w:hAnsi="宋体" w:cs="宋体"/>
        </w:rPr>
      </w:pPr>
      <w:r>
        <w:rPr>
          <w:rFonts w:ascii="宋体" w:hAnsi="宋体" w:cs="宋体" w:hint="eastAsia"/>
        </w:rPr>
        <w:t>表</w:t>
      </w:r>
      <w:r>
        <w:rPr>
          <w:rFonts w:ascii="宋体" w:hAnsi="宋体" w:cs="宋体" w:hint="eastAsia"/>
        </w:rPr>
        <w:t xml:space="preserve">4.4.3  </w:t>
      </w:r>
      <w:r>
        <w:rPr>
          <w:rFonts w:ascii="宋体" w:hAnsi="宋体" w:cs="宋体" w:hint="eastAsia"/>
        </w:rPr>
        <w:t>材料需用及进场计划表</w:t>
      </w:r>
    </w:p>
    <w:tbl>
      <w:tblPr>
        <w:tblStyle w:val="TableNormal"/>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7"/>
        <w:gridCol w:w="1290"/>
        <w:gridCol w:w="826"/>
        <w:gridCol w:w="724"/>
        <w:gridCol w:w="723"/>
        <w:gridCol w:w="1760"/>
        <w:gridCol w:w="1575"/>
        <w:gridCol w:w="1079"/>
      </w:tblGrid>
      <w:tr>
        <w:tblPrEx>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537" w:type="dxa"/>
            <w:vAlign w:val="center"/>
          </w:tcPr>
          <w:p w:rsidR="00063CC5">
            <w:pPr>
              <w:pStyle w:val="BodyText"/>
              <w:jc w:val="center"/>
              <w:rPr>
                <w:rFonts w:ascii="宋体" w:hAnsi="宋体"/>
                <w:b/>
                <w:bCs/>
                <w:sz w:val="21"/>
                <w:szCs w:val="21"/>
              </w:rPr>
            </w:pPr>
            <w:r>
              <w:rPr>
                <w:rFonts w:ascii="宋体" w:hAnsi="宋体" w:hint="eastAsia"/>
                <w:b/>
                <w:bCs/>
                <w:sz w:val="21"/>
                <w:szCs w:val="21"/>
              </w:rPr>
              <w:t>序号</w:t>
            </w:r>
          </w:p>
        </w:tc>
        <w:tc>
          <w:tcPr>
            <w:tcW w:w="1290" w:type="dxa"/>
            <w:vAlign w:val="center"/>
          </w:tcPr>
          <w:p w:rsidR="00063CC5">
            <w:pPr>
              <w:pStyle w:val="BodyText"/>
              <w:jc w:val="center"/>
              <w:rPr>
                <w:rFonts w:ascii="宋体" w:hAnsi="宋体"/>
                <w:b/>
                <w:bCs/>
                <w:sz w:val="21"/>
                <w:szCs w:val="21"/>
              </w:rPr>
            </w:pPr>
            <w:r>
              <w:rPr>
                <w:rFonts w:ascii="宋体" w:hAnsi="宋体" w:hint="eastAsia"/>
                <w:b/>
                <w:bCs/>
                <w:sz w:val="21"/>
                <w:szCs w:val="21"/>
              </w:rPr>
              <w:t>名称</w:t>
            </w:r>
          </w:p>
        </w:tc>
        <w:tc>
          <w:tcPr>
            <w:tcW w:w="826" w:type="dxa"/>
            <w:vAlign w:val="center"/>
          </w:tcPr>
          <w:p w:rsidR="00063CC5">
            <w:pPr>
              <w:pStyle w:val="BodyText"/>
              <w:jc w:val="center"/>
              <w:rPr>
                <w:rFonts w:ascii="宋体" w:hAnsi="宋体"/>
                <w:b/>
                <w:bCs/>
                <w:sz w:val="21"/>
                <w:szCs w:val="21"/>
              </w:rPr>
            </w:pPr>
            <w:r>
              <w:rPr>
                <w:rFonts w:ascii="宋体" w:hAnsi="宋体" w:hint="eastAsia"/>
                <w:b/>
                <w:bCs/>
                <w:sz w:val="21"/>
                <w:szCs w:val="21"/>
              </w:rPr>
              <w:t>型号规格</w:t>
            </w:r>
          </w:p>
        </w:tc>
        <w:tc>
          <w:tcPr>
            <w:tcW w:w="724" w:type="dxa"/>
            <w:vAlign w:val="center"/>
          </w:tcPr>
          <w:p w:rsidR="00063CC5">
            <w:pPr>
              <w:pStyle w:val="BodyText"/>
              <w:jc w:val="center"/>
              <w:rPr>
                <w:rFonts w:ascii="宋体" w:hAnsi="宋体"/>
                <w:b/>
                <w:bCs/>
                <w:sz w:val="21"/>
                <w:szCs w:val="21"/>
              </w:rPr>
            </w:pPr>
            <w:r>
              <w:rPr>
                <w:rFonts w:ascii="宋体" w:hAnsi="宋体" w:hint="eastAsia"/>
                <w:b/>
                <w:bCs/>
                <w:sz w:val="21"/>
                <w:szCs w:val="21"/>
              </w:rPr>
              <w:t>单位</w:t>
            </w:r>
          </w:p>
        </w:tc>
        <w:tc>
          <w:tcPr>
            <w:tcW w:w="723" w:type="dxa"/>
            <w:vAlign w:val="center"/>
          </w:tcPr>
          <w:p w:rsidR="00063CC5">
            <w:pPr>
              <w:pStyle w:val="BodyText"/>
              <w:jc w:val="center"/>
              <w:rPr>
                <w:rFonts w:ascii="宋体" w:hAnsi="宋体"/>
                <w:b/>
                <w:bCs/>
                <w:sz w:val="21"/>
                <w:szCs w:val="21"/>
              </w:rPr>
            </w:pPr>
            <w:r>
              <w:rPr>
                <w:rFonts w:ascii="宋体" w:hAnsi="宋体" w:hint="eastAsia"/>
                <w:b/>
                <w:bCs/>
                <w:sz w:val="21"/>
                <w:szCs w:val="21"/>
              </w:rPr>
              <w:t>数量</w:t>
            </w:r>
          </w:p>
        </w:tc>
        <w:tc>
          <w:tcPr>
            <w:tcW w:w="1760" w:type="dxa"/>
            <w:vAlign w:val="center"/>
          </w:tcPr>
          <w:p w:rsidR="00063CC5">
            <w:pPr>
              <w:pStyle w:val="BodyText"/>
              <w:jc w:val="center"/>
              <w:rPr>
                <w:b/>
                <w:bCs/>
                <w:sz w:val="21"/>
                <w:szCs w:val="21"/>
              </w:rPr>
            </w:pPr>
            <w:r>
              <w:rPr>
                <w:rFonts w:ascii="宋体" w:hAnsi="宋体" w:hint="eastAsia"/>
                <w:b/>
                <w:bCs/>
                <w:sz w:val="21"/>
                <w:szCs w:val="21"/>
              </w:rPr>
              <w:t>使用部位</w:t>
            </w:r>
          </w:p>
        </w:tc>
        <w:tc>
          <w:tcPr>
            <w:tcW w:w="1575" w:type="dxa"/>
            <w:vAlign w:val="center"/>
          </w:tcPr>
          <w:p w:rsidR="00063CC5">
            <w:pPr>
              <w:pStyle w:val="BodyText"/>
              <w:jc w:val="center"/>
              <w:rPr>
                <w:rFonts w:ascii="宋体" w:hAnsi="宋体"/>
                <w:b/>
                <w:bCs/>
                <w:sz w:val="21"/>
                <w:szCs w:val="21"/>
              </w:rPr>
            </w:pPr>
            <w:r>
              <w:rPr>
                <w:rFonts w:ascii="宋体" w:hAnsi="宋体" w:hint="eastAsia"/>
                <w:b/>
                <w:bCs/>
                <w:sz w:val="21"/>
                <w:szCs w:val="21"/>
              </w:rPr>
              <w:t>进场</w:t>
            </w:r>
          </w:p>
          <w:p w:rsidR="00063CC5">
            <w:pPr>
              <w:pStyle w:val="BodyText"/>
              <w:jc w:val="center"/>
              <w:rPr>
                <w:rFonts w:ascii="宋体" w:hAnsi="宋体"/>
                <w:b/>
                <w:bCs/>
                <w:sz w:val="21"/>
                <w:szCs w:val="21"/>
              </w:rPr>
            </w:pPr>
            <w:r>
              <w:rPr>
                <w:rFonts w:ascii="宋体" w:hAnsi="宋体" w:hint="eastAsia"/>
                <w:b/>
                <w:bCs/>
                <w:sz w:val="21"/>
                <w:szCs w:val="21"/>
              </w:rPr>
              <w:t>日期</w:t>
            </w:r>
          </w:p>
        </w:tc>
        <w:tc>
          <w:tcPr>
            <w:tcW w:w="1079" w:type="dxa"/>
            <w:vAlign w:val="center"/>
          </w:tcPr>
          <w:p w:rsidR="00063CC5">
            <w:pPr>
              <w:pStyle w:val="BodyText"/>
              <w:jc w:val="center"/>
              <w:rPr>
                <w:rFonts w:ascii="宋体" w:hAnsi="宋体"/>
                <w:b/>
                <w:bCs/>
                <w:sz w:val="21"/>
                <w:szCs w:val="21"/>
              </w:rPr>
            </w:pPr>
            <w:r>
              <w:rPr>
                <w:rFonts w:ascii="宋体" w:hAnsi="宋体" w:hint="eastAsia"/>
                <w:b/>
                <w:bCs/>
                <w:sz w:val="21"/>
                <w:szCs w:val="21"/>
              </w:rPr>
              <w:t>备注</w:t>
            </w:r>
          </w:p>
        </w:tc>
      </w:tr>
      <w:tr>
        <w:tblPrEx>
          <w:tblW w:w="8514" w:type="dxa"/>
          <w:jc w:val="center"/>
          <w:tblLayout w:type="fixed"/>
          <w:tblLook w:val="04A0"/>
        </w:tblPrEx>
        <w:trPr>
          <w:jc w:val="center"/>
        </w:trPr>
        <w:tc>
          <w:tcPr>
            <w:tcW w:w="537" w:type="dxa"/>
            <w:vAlign w:val="center"/>
          </w:tcPr>
          <w:p w:rsidR="00063CC5">
            <w:pPr>
              <w:pStyle w:val="BodyText"/>
              <w:jc w:val="center"/>
              <w:rPr>
                <w:rFonts w:ascii="宋体" w:hAnsi="宋体"/>
                <w:sz w:val="21"/>
                <w:szCs w:val="21"/>
              </w:rPr>
            </w:pPr>
            <w:r>
              <w:rPr>
                <w:rFonts w:ascii="宋体" w:hAnsi="宋体" w:hint="eastAsia"/>
                <w:sz w:val="21"/>
                <w:szCs w:val="21"/>
              </w:rPr>
              <w:t>1</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z w:val="21"/>
                <w:szCs w:val="21"/>
              </w:rPr>
              <w:t>C15</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z w:val="21"/>
                <w:szCs w:val="21"/>
              </w:rPr>
              <w:t>垫层</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trHeight w:val="287"/>
          <w:jc w:val="center"/>
        </w:trPr>
        <w:tc>
          <w:tcPr>
            <w:tcW w:w="537" w:type="dxa"/>
            <w:vAlign w:val="center"/>
          </w:tcPr>
          <w:p w:rsidR="00063CC5">
            <w:pPr>
              <w:pStyle w:val="BodyText"/>
              <w:jc w:val="center"/>
              <w:rPr>
                <w:rFonts w:ascii="宋体" w:hAnsi="宋体"/>
                <w:sz w:val="21"/>
                <w:szCs w:val="21"/>
              </w:rPr>
            </w:pPr>
            <w:r>
              <w:rPr>
                <w:rFonts w:ascii="宋体" w:hAnsi="宋体" w:hint="eastAsia"/>
                <w:sz w:val="21"/>
                <w:szCs w:val="21"/>
              </w:rPr>
              <w:t>2</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z w:val="21"/>
                <w:szCs w:val="21"/>
              </w:rPr>
              <w:t>C20</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z w:val="21"/>
                <w:szCs w:val="21"/>
              </w:rPr>
              <w:t>防水保护层</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BodyText"/>
              <w:jc w:val="center"/>
              <w:rPr>
                <w:rFonts w:ascii="宋体" w:hAnsi="宋体"/>
                <w:sz w:val="21"/>
                <w:szCs w:val="21"/>
              </w:rPr>
            </w:pPr>
            <w:r>
              <w:rPr>
                <w:rFonts w:ascii="宋体" w:hAnsi="宋体" w:hint="eastAsia"/>
                <w:sz w:val="21"/>
                <w:szCs w:val="21"/>
              </w:rPr>
              <w:t>3</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z w:val="21"/>
                <w:szCs w:val="21"/>
              </w:rPr>
              <w:t>C35 P8</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napToGrid w:val="0"/>
                <w:sz w:val="21"/>
                <w:szCs w:val="21"/>
              </w:rPr>
              <w:t>基础底板</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BodyText"/>
              <w:jc w:val="center"/>
              <w:rPr>
                <w:rFonts w:ascii="宋体" w:hAnsi="宋体"/>
                <w:sz w:val="21"/>
                <w:szCs w:val="21"/>
              </w:rPr>
            </w:pPr>
            <w:r>
              <w:rPr>
                <w:rFonts w:ascii="宋体" w:hAnsi="宋体" w:hint="eastAsia"/>
                <w:sz w:val="21"/>
                <w:szCs w:val="21"/>
              </w:rPr>
              <w:t>4</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C50 P8</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napToGrid w:val="0"/>
                <w:sz w:val="21"/>
                <w:szCs w:val="21"/>
              </w:rPr>
              <w:t>地下室外墙</w:t>
            </w:r>
            <w:r>
              <w:rPr>
                <w:rFonts w:ascii="宋体" w:hAnsi="宋体" w:cs="宋体" w:hint="eastAsia"/>
                <w:snapToGrid w:val="0"/>
                <w:sz w:val="21"/>
                <w:szCs w:val="21"/>
              </w:rPr>
              <w:t>(</w:t>
            </w:r>
            <w:r>
              <w:rPr>
                <w:rFonts w:ascii="宋体" w:hAnsi="宋体" w:cs="宋体" w:hint="eastAsia"/>
                <w:snapToGrid w:val="0"/>
                <w:sz w:val="21"/>
                <w:szCs w:val="21"/>
              </w:rPr>
              <w:t>柱</w:t>
            </w:r>
            <w:r>
              <w:rPr>
                <w:rFonts w:ascii="宋体" w:hAnsi="宋体" w:cs="宋体" w:hint="eastAsia"/>
                <w:snapToGrid w:val="0"/>
                <w:sz w:val="21"/>
                <w:szCs w:val="21"/>
              </w:rPr>
              <w:t>)</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Normal0"/>
              <w:jc w:val="center"/>
              <w:rPr>
                <w:rFonts w:ascii="宋体" w:hAnsi="宋体"/>
                <w:sz w:val="21"/>
                <w:szCs w:val="21"/>
              </w:rPr>
            </w:pPr>
            <w:r>
              <w:rPr>
                <w:rFonts w:ascii="宋体" w:hAnsi="宋体" w:cs="宋体" w:hint="eastAsia"/>
                <w:sz w:val="21"/>
                <w:szCs w:val="21"/>
              </w:rPr>
              <w:t>5</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C50</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napToGrid w:val="0"/>
                <w:sz w:val="21"/>
                <w:szCs w:val="21"/>
              </w:rPr>
              <w:t>地下室内墙</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Normal0"/>
              <w:jc w:val="center"/>
              <w:rPr>
                <w:rFonts w:ascii="宋体" w:hAnsi="宋体"/>
                <w:sz w:val="21"/>
                <w:szCs w:val="21"/>
              </w:rPr>
            </w:pPr>
            <w:r>
              <w:rPr>
                <w:rFonts w:ascii="宋体" w:hAnsi="宋体" w:cs="宋体" w:hint="eastAsia"/>
                <w:sz w:val="21"/>
                <w:szCs w:val="21"/>
              </w:rPr>
              <w:t>6</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C50</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z w:val="21"/>
                <w:szCs w:val="21"/>
              </w:rPr>
              <w:t>地下室框架柱</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Normal0"/>
              <w:jc w:val="center"/>
              <w:rPr>
                <w:rFonts w:ascii="宋体" w:hAnsi="宋体"/>
                <w:sz w:val="21"/>
                <w:szCs w:val="21"/>
              </w:rPr>
            </w:pPr>
            <w:r>
              <w:rPr>
                <w:rFonts w:ascii="宋体" w:hAnsi="宋体" w:cs="宋体" w:hint="eastAsia"/>
                <w:sz w:val="21"/>
                <w:szCs w:val="21"/>
              </w:rPr>
              <w:t>7</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C35</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z w:val="21"/>
                <w:szCs w:val="21"/>
              </w:rPr>
              <w:t>地下室梁、板</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Normal0"/>
              <w:jc w:val="center"/>
              <w:rPr>
                <w:rFonts w:ascii="宋体" w:hAnsi="宋体"/>
                <w:sz w:val="21"/>
                <w:szCs w:val="21"/>
              </w:rPr>
            </w:pPr>
            <w:r>
              <w:rPr>
                <w:rFonts w:ascii="宋体" w:hAnsi="宋体" w:cs="宋体" w:hint="eastAsia"/>
                <w:sz w:val="21"/>
                <w:szCs w:val="21"/>
              </w:rPr>
              <w:t>8</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C50</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napToGrid w:val="0"/>
                <w:sz w:val="21"/>
                <w:szCs w:val="21"/>
              </w:rPr>
              <w:t>主体墙</w:t>
            </w:r>
            <w:r>
              <w:rPr>
                <w:rFonts w:ascii="宋体" w:hAnsi="宋体" w:cs="宋体" w:hint="eastAsia"/>
                <w:snapToGrid w:val="0"/>
                <w:sz w:val="21"/>
                <w:szCs w:val="21"/>
              </w:rPr>
              <w:t>(</w:t>
            </w:r>
            <w:r>
              <w:rPr>
                <w:rFonts w:ascii="宋体" w:hAnsi="宋体" w:cs="宋体" w:hint="eastAsia"/>
                <w:snapToGrid w:val="0"/>
                <w:sz w:val="21"/>
                <w:szCs w:val="21"/>
              </w:rPr>
              <w:t>墙柱</w:t>
            </w:r>
            <w:r>
              <w:rPr>
                <w:rFonts w:ascii="宋体" w:hAnsi="宋体" w:cs="宋体" w:hint="eastAsia"/>
                <w:snapToGrid w:val="0"/>
                <w:sz w:val="21"/>
                <w:szCs w:val="21"/>
              </w:rPr>
              <w:t>)</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Normal0"/>
              <w:jc w:val="center"/>
              <w:rPr>
                <w:rFonts w:ascii="宋体" w:hAnsi="宋体"/>
                <w:sz w:val="21"/>
                <w:szCs w:val="21"/>
              </w:rPr>
            </w:pPr>
            <w:r>
              <w:rPr>
                <w:rFonts w:ascii="宋体" w:hAnsi="宋体" w:cs="宋体" w:hint="eastAsia"/>
                <w:sz w:val="21"/>
                <w:szCs w:val="21"/>
              </w:rPr>
              <w:t>9</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C45</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napToGrid w:val="0"/>
                <w:sz w:val="21"/>
                <w:szCs w:val="21"/>
              </w:rPr>
              <w:t>主体墙</w:t>
            </w:r>
            <w:r>
              <w:rPr>
                <w:rFonts w:ascii="宋体" w:hAnsi="宋体" w:cs="宋体" w:hint="eastAsia"/>
                <w:snapToGrid w:val="0"/>
                <w:sz w:val="21"/>
                <w:szCs w:val="21"/>
              </w:rPr>
              <w:t>(</w:t>
            </w:r>
            <w:r>
              <w:rPr>
                <w:rFonts w:ascii="宋体" w:hAnsi="宋体" w:cs="宋体" w:hint="eastAsia"/>
                <w:snapToGrid w:val="0"/>
                <w:sz w:val="21"/>
                <w:szCs w:val="21"/>
              </w:rPr>
              <w:t>墙柱</w:t>
            </w:r>
            <w:r>
              <w:rPr>
                <w:rFonts w:ascii="宋体" w:hAnsi="宋体" w:cs="宋体" w:hint="eastAsia"/>
                <w:snapToGrid w:val="0"/>
                <w:sz w:val="21"/>
                <w:szCs w:val="21"/>
              </w:rPr>
              <w:t>)</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Normal0"/>
              <w:jc w:val="center"/>
              <w:rPr>
                <w:rFonts w:ascii="宋体" w:hAnsi="宋体"/>
                <w:sz w:val="21"/>
                <w:szCs w:val="21"/>
              </w:rPr>
            </w:pPr>
            <w:r>
              <w:rPr>
                <w:rFonts w:ascii="宋体" w:hAnsi="宋体" w:cs="宋体" w:hint="eastAsia"/>
                <w:sz w:val="21"/>
                <w:szCs w:val="21"/>
              </w:rPr>
              <w:t>10</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C40</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napToGrid w:val="0"/>
                <w:sz w:val="21"/>
                <w:szCs w:val="21"/>
              </w:rPr>
              <w:t>主体墙</w:t>
            </w:r>
            <w:r>
              <w:rPr>
                <w:rFonts w:ascii="宋体" w:hAnsi="宋体" w:cs="宋体" w:hint="eastAsia"/>
                <w:snapToGrid w:val="0"/>
                <w:sz w:val="21"/>
                <w:szCs w:val="21"/>
              </w:rPr>
              <w:t>(</w:t>
            </w:r>
            <w:r>
              <w:rPr>
                <w:rFonts w:ascii="宋体" w:hAnsi="宋体" w:cs="宋体" w:hint="eastAsia"/>
                <w:snapToGrid w:val="0"/>
                <w:sz w:val="21"/>
                <w:szCs w:val="21"/>
              </w:rPr>
              <w:t>墙柱</w:t>
            </w:r>
            <w:r>
              <w:rPr>
                <w:rFonts w:ascii="宋体" w:hAnsi="宋体" w:cs="宋体" w:hint="eastAsia"/>
                <w:snapToGrid w:val="0"/>
                <w:sz w:val="21"/>
                <w:szCs w:val="21"/>
              </w:rPr>
              <w:t>)</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Normal0"/>
              <w:jc w:val="center"/>
              <w:rPr>
                <w:rFonts w:ascii="宋体" w:hAnsi="宋体"/>
                <w:sz w:val="21"/>
                <w:szCs w:val="21"/>
              </w:rPr>
            </w:pPr>
            <w:r>
              <w:rPr>
                <w:rFonts w:ascii="宋体" w:hAnsi="宋体" w:cs="宋体" w:hint="eastAsia"/>
                <w:sz w:val="21"/>
                <w:szCs w:val="21"/>
              </w:rPr>
              <w:t>11</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C50</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z w:val="21"/>
                <w:szCs w:val="21"/>
              </w:rPr>
              <w:t>主体框架柱</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Normal0"/>
              <w:jc w:val="center"/>
              <w:rPr>
                <w:rFonts w:ascii="宋体" w:hAnsi="宋体"/>
                <w:sz w:val="21"/>
                <w:szCs w:val="21"/>
              </w:rPr>
            </w:pPr>
            <w:r>
              <w:rPr>
                <w:rFonts w:ascii="宋体" w:hAnsi="宋体" w:cs="宋体" w:hint="eastAsia"/>
                <w:sz w:val="21"/>
                <w:szCs w:val="21"/>
              </w:rPr>
              <w:t>12</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C45</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z w:val="21"/>
                <w:szCs w:val="21"/>
              </w:rPr>
              <w:t>主体框架柱</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Normal0"/>
              <w:jc w:val="center"/>
              <w:rPr>
                <w:rFonts w:ascii="宋体" w:hAnsi="宋体"/>
                <w:sz w:val="21"/>
                <w:szCs w:val="21"/>
              </w:rPr>
            </w:pPr>
            <w:r>
              <w:rPr>
                <w:rFonts w:ascii="宋体" w:hAnsi="宋体" w:cs="宋体" w:hint="eastAsia"/>
                <w:sz w:val="21"/>
                <w:szCs w:val="21"/>
              </w:rPr>
              <w:t>13</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C40</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z w:val="21"/>
                <w:szCs w:val="21"/>
              </w:rPr>
              <w:t>主体框架柱</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Normal0"/>
              <w:jc w:val="center"/>
              <w:rPr>
                <w:rFonts w:ascii="宋体" w:hAnsi="宋体"/>
                <w:sz w:val="21"/>
                <w:szCs w:val="21"/>
              </w:rPr>
            </w:pPr>
            <w:r>
              <w:rPr>
                <w:rFonts w:ascii="宋体" w:hAnsi="宋体" w:cs="宋体" w:hint="eastAsia"/>
                <w:sz w:val="21"/>
                <w:szCs w:val="21"/>
              </w:rPr>
              <w:t>14</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C35</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z w:val="21"/>
                <w:szCs w:val="21"/>
              </w:rPr>
              <w:t>主体梁、板</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r>
        <w:tblPrEx>
          <w:tblW w:w="8514" w:type="dxa"/>
          <w:jc w:val="center"/>
          <w:tblLayout w:type="fixed"/>
          <w:tblLook w:val="04A0"/>
        </w:tblPrEx>
        <w:trPr>
          <w:jc w:val="center"/>
        </w:trPr>
        <w:tc>
          <w:tcPr>
            <w:tcW w:w="537" w:type="dxa"/>
            <w:vAlign w:val="center"/>
          </w:tcPr>
          <w:p w:rsidR="00063CC5">
            <w:pPr>
              <w:pStyle w:val="Normal0"/>
              <w:jc w:val="center"/>
              <w:rPr>
                <w:rFonts w:ascii="宋体" w:hAnsi="宋体"/>
                <w:sz w:val="21"/>
                <w:szCs w:val="21"/>
              </w:rPr>
            </w:pPr>
            <w:r>
              <w:rPr>
                <w:rFonts w:ascii="宋体" w:hAnsi="宋体" w:cs="宋体" w:hint="eastAsia"/>
                <w:sz w:val="21"/>
                <w:szCs w:val="21"/>
              </w:rPr>
              <w:t>15</w:t>
            </w:r>
          </w:p>
        </w:tc>
        <w:tc>
          <w:tcPr>
            <w:tcW w:w="1290" w:type="dxa"/>
            <w:vAlign w:val="center"/>
          </w:tcPr>
          <w:p w:rsidR="00063CC5">
            <w:pPr>
              <w:pStyle w:val="BodyText"/>
              <w:jc w:val="center"/>
              <w:rPr>
                <w:rFonts w:ascii="宋体" w:hAnsi="宋体"/>
                <w:sz w:val="21"/>
                <w:szCs w:val="21"/>
              </w:rPr>
            </w:pPr>
            <w:r>
              <w:rPr>
                <w:rFonts w:ascii="宋体" w:hAnsi="宋体" w:hint="eastAsia"/>
                <w:sz w:val="21"/>
                <w:szCs w:val="21"/>
              </w:rPr>
              <w:t>商品混凝土</w:t>
            </w:r>
          </w:p>
        </w:tc>
        <w:tc>
          <w:tcPr>
            <w:tcW w:w="826" w:type="dxa"/>
            <w:vAlign w:val="center"/>
          </w:tcPr>
          <w:p w:rsidR="00063CC5">
            <w:pPr>
              <w:pStyle w:val="Normal0"/>
              <w:jc w:val="center"/>
              <w:rPr>
                <w:rFonts w:ascii="宋体" w:hAnsi="宋体"/>
                <w:sz w:val="21"/>
                <w:szCs w:val="21"/>
              </w:rPr>
            </w:pPr>
            <w:r>
              <w:rPr>
                <w:rFonts w:ascii="宋体" w:hAnsi="宋体" w:cs="宋体" w:hint="eastAsia"/>
                <w:snapToGrid w:val="0"/>
                <w:sz w:val="21"/>
                <w:szCs w:val="21"/>
              </w:rPr>
              <w:t>C30</w:t>
            </w:r>
          </w:p>
        </w:tc>
        <w:tc>
          <w:tcPr>
            <w:tcW w:w="724" w:type="dxa"/>
            <w:vAlign w:val="center"/>
          </w:tcPr>
          <w:p w:rsidR="00063CC5">
            <w:pPr>
              <w:pStyle w:val="BodyText"/>
              <w:jc w:val="center"/>
              <w:rPr>
                <w:rFonts w:ascii="宋体" w:hAnsi="宋体"/>
                <w:sz w:val="21"/>
                <w:szCs w:val="21"/>
              </w:rPr>
            </w:pPr>
            <w:r>
              <w:rPr>
                <w:rFonts w:ascii="宋体" w:hAnsi="宋体" w:cs="宋体" w:hint="eastAsia"/>
                <w:sz w:val="21"/>
                <w:szCs w:val="21"/>
              </w:rPr>
              <w:t>m</w:t>
            </w:r>
            <w:r>
              <w:rPr>
                <w:rFonts w:ascii="宋体" w:hAnsi="宋体" w:cs="宋体" w:hint="eastAsia"/>
                <w:sz w:val="21"/>
                <w:szCs w:val="21"/>
              </w:rPr>
              <w:t>³</w:t>
            </w:r>
          </w:p>
        </w:tc>
        <w:tc>
          <w:tcPr>
            <w:tcW w:w="723" w:type="dxa"/>
            <w:vAlign w:val="center"/>
          </w:tcPr>
          <w:p w:rsidR="00063CC5">
            <w:pPr>
              <w:pStyle w:val="Normal0"/>
              <w:jc w:val="center"/>
              <w:rPr>
                <w:rFonts w:ascii="宋体" w:hAnsi="宋体"/>
                <w:sz w:val="21"/>
                <w:szCs w:val="21"/>
              </w:rPr>
            </w:pPr>
            <w:r>
              <w:rPr>
                <w:rFonts w:ascii="宋体" w:hAnsi="宋体" w:cs="宋体" w:hint="eastAsia"/>
                <w:sz w:val="21"/>
                <w:szCs w:val="21"/>
              </w:rPr>
              <w:t>XXX</w:t>
            </w:r>
          </w:p>
        </w:tc>
        <w:tc>
          <w:tcPr>
            <w:tcW w:w="1760" w:type="dxa"/>
            <w:vAlign w:val="center"/>
          </w:tcPr>
          <w:p w:rsidR="00063CC5">
            <w:pPr>
              <w:pStyle w:val="Normal0"/>
              <w:jc w:val="center"/>
              <w:rPr>
                <w:sz w:val="21"/>
                <w:szCs w:val="21"/>
              </w:rPr>
            </w:pPr>
            <w:r>
              <w:rPr>
                <w:rFonts w:ascii="宋体" w:hAnsi="宋体" w:cs="宋体" w:hint="eastAsia"/>
                <w:sz w:val="21"/>
                <w:szCs w:val="21"/>
              </w:rPr>
              <w:t>主体梁、板</w:t>
            </w:r>
          </w:p>
        </w:tc>
        <w:tc>
          <w:tcPr>
            <w:tcW w:w="157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79" w:type="dxa"/>
            <w:vAlign w:val="center"/>
          </w:tcPr>
          <w:p w:rsidR="00063CC5">
            <w:pPr>
              <w:pStyle w:val="BodyText"/>
              <w:jc w:val="center"/>
              <w:rPr>
                <w:rFonts w:ascii="宋体" w:hAnsi="宋体"/>
                <w:sz w:val="21"/>
                <w:szCs w:val="21"/>
              </w:rPr>
            </w:pPr>
          </w:p>
        </w:tc>
      </w:tr>
    </w:tbl>
    <w:p w:rsidR="00063CC5">
      <w:pPr>
        <w:pStyle w:val="Heading2"/>
        <w:rPr>
          <w:rFonts w:ascii="宋体" w:hAnsi="宋体" w:cs="宋体"/>
        </w:rPr>
      </w:pPr>
      <w:bookmarkStart w:id="362" w:name="_Toc17134"/>
      <w:bookmarkStart w:id="363" w:name="_Toc16376"/>
      <w:bookmarkStart w:id="364" w:name="_Toc26827"/>
      <w:bookmarkStart w:id="365" w:name="_Toc32609"/>
      <w:bookmarkStart w:id="366" w:name="_Toc26709"/>
      <w:bookmarkStart w:id="367" w:name="_Toc7092"/>
      <w:bookmarkStart w:id="368" w:name="_Toc475027622"/>
      <w:bookmarkStart w:id="369" w:name="_Toc11621"/>
      <w:bookmarkStart w:id="370" w:name="_Toc17017"/>
      <w:bookmarkStart w:id="371" w:name="_Toc475027355"/>
      <w:bookmarkStart w:id="372" w:name="_Toc5308"/>
      <w:r>
        <w:rPr>
          <w:rFonts w:ascii="宋体" w:hAnsi="宋体" w:cs="宋体" w:hint="eastAsia"/>
        </w:rPr>
        <w:t xml:space="preserve">4.5  </w:t>
      </w:r>
      <w:r>
        <w:rPr>
          <w:rFonts w:ascii="宋体" w:hAnsi="宋体" w:cs="宋体" w:hint="eastAsia"/>
        </w:rPr>
        <w:t>机具准备</w:t>
      </w:r>
      <w:bookmarkEnd w:id="362"/>
      <w:bookmarkEnd w:id="363"/>
      <w:bookmarkEnd w:id="364"/>
      <w:bookmarkEnd w:id="365"/>
      <w:bookmarkEnd w:id="366"/>
      <w:bookmarkEnd w:id="367"/>
      <w:bookmarkEnd w:id="368"/>
      <w:bookmarkEnd w:id="369"/>
      <w:bookmarkEnd w:id="370"/>
      <w:bookmarkEnd w:id="371"/>
      <w:bookmarkEnd w:id="372"/>
    </w:p>
    <w:p w:rsidR="00063CC5">
      <w:pPr>
        <w:pStyle w:val="TOC7"/>
        <w:jc w:val="left"/>
        <w:rPr>
          <w:rFonts w:ascii="宋体" w:hAnsi="宋体" w:cs="宋体"/>
        </w:rPr>
      </w:pPr>
      <w:r>
        <w:rPr>
          <w:rFonts w:ascii="宋体" w:hAnsi="宋体" w:cs="宋体" w:hint="eastAsia"/>
        </w:rPr>
        <w:t xml:space="preserve">  </w:t>
      </w:r>
      <w:r>
        <w:rPr>
          <w:rFonts w:ascii="宋体" w:hAnsi="宋体" w:cs="宋体" w:hint="eastAsia"/>
          <w:b w:val="0"/>
          <w:bCs/>
        </w:rPr>
        <w:t xml:space="preserve">  4</w:t>
      </w:r>
      <w:r>
        <w:rPr>
          <w:rFonts w:ascii="宋体" w:hAnsi="宋体" w:cs="宋体" w:hint="eastAsia"/>
          <w:b w:val="0"/>
          <w:bCs/>
        </w:rPr>
        <w:t>层以下主体结构混凝土浇筑施工时，配置</w:t>
      </w:r>
      <w:r>
        <w:rPr>
          <w:rFonts w:ascii="宋体" w:hAnsi="宋体" w:cs="宋体" w:hint="eastAsia"/>
          <w:b w:val="0"/>
          <w:bCs/>
        </w:rPr>
        <w:t>2</w:t>
      </w:r>
      <w:r>
        <w:rPr>
          <w:rFonts w:ascii="宋体" w:hAnsi="宋体" w:cs="宋体" w:hint="eastAsia"/>
          <w:b w:val="0"/>
          <w:bCs/>
        </w:rPr>
        <w:t>台</w:t>
      </w:r>
      <w:r>
        <w:rPr>
          <w:rFonts w:ascii="宋体" w:hAnsi="宋体" w:cs="宋体" w:hint="eastAsia"/>
          <w:b w:val="0"/>
          <w:bCs/>
        </w:rPr>
        <w:t>50m</w:t>
      </w:r>
      <w:r>
        <w:rPr>
          <w:rFonts w:ascii="宋体" w:hAnsi="宋体" w:cs="宋体" w:hint="eastAsia"/>
          <w:b w:val="0"/>
          <w:bCs/>
        </w:rPr>
        <w:t>汽车泵（</w:t>
      </w:r>
      <w:r>
        <w:rPr>
          <w:rFonts w:ascii="宋体" w:hAnsi="宋体" w:cs="宋体" w:hint="eastAsia"/>
          <w:b w:val="0"/>
          <w:bCs/>
        </w:rPr>
        <w:t>1</w:t>
      </w:r>
      <w:r>
        <w:rPr>
          <w:rFonts w:ascii="宋体" w:hAnsi="宋体" w:cs="宋体" w:hint="eastAsia"/>
          <w:b w:val="0"/>
          <w:bCs/>
        </w:rPr>
        <w:t>用</w:t>
      </w:r>
      <w:r>
        <w:rPr>
          <w:rFonts w:ascii="宋体" w:hAnsi="宋体" w:cs="宋体" w:hint="eastAsia"/>
          <w:b w:val="0"/>
          <w:bCs/>
        </w:rPr>
        <w:t>1</w:t>
      </w:r>
      <w:r>
        <w:rPr>
          <w:rFonts w:ascii="宋体" w:hAnsi="宋体" w:cs="宋体" w:hint="eastAsia"/>
          <w:b w:val="0"/>
          <w:bCs/>
        </w:rPr>
        <w:t>备），</w:t>
      </w:r>
      <w:r>
        <w:rPr>
          <w:rFonts w:ascii="宋体" w:hAnsi="宋体" w:cs="宋体" w:hint="eastAsia"/>
          <w:b w:val="0"/>
          <w:bCs/>
        </w:rPr>
        <w:t>4</w:t>
      </w:r>
      <w:r>
        <w:rPr>
          <w:rFonts w:ascii="宋体" w:hAnsi="宋体" w:cs="宋体" w:hint="eastAsia"/>
          <w:b w:val="0"/>
          <w:bCs/>
        </w:rPr>
        <w:t>层以上，配置</w:t>
      </w:r>
      <w:r>
        <w:rPr>
          <w:rFonts w:ascii="宋体" w:hAnsi="宋体" w:cs="宋体" w:hint="eastAsia"/>
          <w:b w:val="0"/>
          <w:bCs/>
        </w:rPr>
        <w:t>1</w:t>
      </w:r>
      <w:r>
        <w:rPr>
          <w:rFonts w:ascii="宋体" w:hAnsi="宋体" w:cs="宋体" w:hint="eastAsia"/>
          <w:b w:val="0"/>
          <w:bCs/>
        </w:rPr>
        <w:t>台</w:t>
      </w:r>
      <w:r>
        <w:rPr>
          <w:rFonts w:ascii="宋体" w:hAnsi="宋体" w:cs="宋体" w:hint="eastAsia"/>
          <w:b w:val="0"/>
          <w:bCs/>
        </w:rPr>
        <w:t>HTB110</w:t>
      </w:r>
      <w:r>
        <w:rPr>
          <w:rFonts w:ascii="宋体" w:hAnsi="宋体" w:cs="宋体" w:hint="eastAsia"/>
          <w:b w:val="0"/>
          <w:bCs/>
        </w:rPr>
        <w:t>地泵</w:t>
      </w:r>
      <w:r>
        <w:rPr>
          <w:rFonts w:ascii="宋体" w:hAnsi="宋体" w:cs="宋体" w:hint="eastAsia"/>
          <w:b w:val="0"/>
          <w:bCs/>
          <w:sz w:val="21"/>
          <w:szCs w:val="21"/>
        </w:rPr>
        <w:t>。</w:t>
      </w:r>
    </w:p>
    <w:p w:rsidR="00063CC5">
      <w:pPr>
        <w:pStyle w:val="TOC7"/>
        <w:rPr>
          <w:rFonts w:ascii="宋体" w:hAnsi="宋体" w:cs="宋体"/>
        </w:rPr>
        <w:sectPr>
          <w:type w:val="nextPage"/>
          <w:pgSz w:w="11906" w:h="16838"/>
          <w:pgMar w:top="1440" w:right="1803" w:bottom="1440" w:left="1803" w:header="850" w:footer="907" w:gutter="0"/>
          <w:pgNumType w:start="19"/>
          <w:cols w:space="720"/>
          <w:titlePg w:val="0"/>
          <w:docGrid w:type="lines" w:linePitch="312"/>
        </w:sectPr>
      </w:pPr>
      <w:r>
        <w:rPr>
          <w:rFonts w:ascii="宋体" w:hAnsi="宋体" w:cs="宋体" w:hint="eastAsia"/>
        </w:rPr>
        <w:t>表</w:t>
      </w:r>
      <w:r>
        <w:rPr>
          <w:rFonts w:ascii="宋体" w:hAnsi="宋体" w:cs="宋体" w:hint="eastAsia"/>
        </w:rPr>
        <w:t xml:space="preserve">4.5  </w:t>
      </w:r>
      <w:r>
        <w:rPr>
          <w:rFonts w:ascii="宋体" w:hAnsi="宋体" w:cs="宋体" w:hint="eastAsia"/>
        </w:rPr>
        <w:t>机械、设备列表</w:t>
      </w:r>
    </w:p>
    <w:tbl>
      <w:tblPr>
        <w:tblStyle w:val="TableNormal"/>
        <w:tblW w:w="850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
      <w:tblGrid>
        <w:gridCol w:w="669"/>
        <w:gridCol w:w="1266"/>
        <w:gridCol w:w="1230"/>
        <w:gridCol w:w="640"/>
        <w:gridCol w:w="943"/>
        <w:gridCol w:w="1350"/>
        <w:gridCol w:w="1395"/>
        <w:gridCol w:w="1013"/>
      </w:tblGrid>
      <w:tr>
        <w:tblPrEx>
          <w:tblW w:w="850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Ex>
        <w:trPr>
          <w:trHeight w:val="520"/>
          <w:jc w:val="center"/>
        </w:trPr>
        <w:tc>
          <w:tcPr>
            <w:tcW w:w="669"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序号</w:t>
            </w:r>
          </w:p>
        </w:tc>
        <w:tc>
          <w:tcPr>
            <w:tcW w:w="1266"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名称</w:t>
            </w:r>
          </w:p>
        </w:tc>
        <w:tc>
          <w:tcPr>
            <w:tcW w:w="1230"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规格型号</w:t>
            </w:r>
          </w:p>
        </w:tc>
        <w:tc>
          <w:tcPr>
            <w:tcW w:w="640"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单位</w:t>
            </w:r>
          </w:p>
        </w:tc>
        <w:tc>
          <w:tcPr>
            <w:tcW w:w="943"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数量</w:t>
            </w:r>
          </w:p>
        </w:tc>
        <w:tc>
          <w:tcPr>
            <w:tcW w:w="1350"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进场时间</w:t>
            </w:r>
          </w:p>
        </w:tc>
        <w:tc>
          <w:tcPr>
            <w:tcW w:w="1395"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退场时间</w:t>
            </w:r>
          </w:p>
        </w:tc>
        <w:tc>
          <w:tcPr>
            <w:tcW w:w="1013"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备注</w:t>
            </w:r>
          </w:p>
        </w:tc>
      </w:tr>
      <w:tr>
        <w:tblPrEx>
          <w:tblW w:w="8506" w:type="dxa"/>
          <w:jc w:val="center"/>
          <w:tblLayout w:type="fixed"/>
          <w:tblCellMar>
            <w:left w:w="28" w:type="dxa"/>
            <w:right w:w="28" w:type="dxa"/>
          </w:tblCellMar>
          <w:tblLook w:val="04A0"/>
        </w:tblPrEx>
        <w:trPr>
          <w:trHeight w:val="331"/>
          <w:jc w:val="center"/>
        </w:trPr>
        <w:tc>
          <w:tcPr>
            <w:tcW w:w="669"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1</w:t>
            </w:r>
          </w:p>
        </w:tc>
        <w:tc>
          <w:tcPr>
            <w:tcW w:w="1266"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塔吊</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QTZ145 R=55m</w:t>
            </w:r>
          </w:p>
        </w:tc>
        <w:tc>
          <w:tcPr>
            <w:tcW w:w="64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台</w:t>
            </w:r>
          </w:p>
        </w:tc>
        <w:tc>
          <w:tcPr>
            <w:tcW w:w="943"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1</w:t>
            </w:r>
          </w:p>
        </w:tc>
        <w:tc>
          <w:tcPr>
            <w:tcW w:w="1350" w:type="dxa"/>
            <w:vAlign w:val="center"/>
          </w:tcPr>
          <w:p w:rsidR="00063CC5">
            <w:pPr>
              <w:pStyle w:val="Normal0"/>
              <w:jc w:val="center"/>
              <w:rPr>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395" w:type="dxa"/>
            <w:vAlign w:val="center"/>
          </w:tcPr>
          <w:p w:rsidR="00063CC5">
            <w:pPr>
              <w:pStyle w:val="Normal0"/>
              <w:jc w:val="center"/>
              <w:rPr>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13" w:type="dxa"/>
            <w:vAlign w:val="center"/>
          </w:tcPr>
          <w:p w:rsidR="00063CC5">
            <w:pPr>
              <w:pStyle w:val="a"/>
              <w:tabs>
                <w:tab w:val="clear" w:pos="7853"/>
              </w:tabs>
              <w:adjustRightInd w:val="0"/>
              <w:snapToGrid w:val="0"/>
              <w:spacing w:line="240" w:lineRule="auto"/>
              <w:rPr>
                <w:sz w:val="21"/>
                <w:szCs w:val="21"/>
              </w:rPr>
            </w:pPr>
          </w:p>
        </w:tc>
      </w:tr>
      <w:tr>
        <w:tblPrEx>
          <w:tblW w:w="8506" w:type="dxa"/>
          <w:jc w:val="center"/>
          <w:tblLayout w:type="fixed"/>
          <w:tblCellMar>
            <w:left w:w="28" w:type="dxa"/>
            <w:right w:w="28" w:type="dxa"/>
          </w:tblCellMar>
          <w:tblLook w:val="04A0"/>
        </w:tblPrEx>
        <w:trPr>
          <w:trHeight w:val="355"/>
          <w:jc w:val="center"/>
        </w:trPr>
        <w:tc>
          <w:tcPr>
            <w:tcW w:w="669"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2</w:t>
            </w:r>
          </w:p>
        </w:tc>
        <w:tc>
          <w:tcPr>
            <w:tcW w:w="1266"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混凝土输送泵</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HTB110</w:t>
            </w:r>
          </w:p>
        </w:tc>
        <w:tc>
          <w:tcPr>
            <w:tcW w:w="64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台</w:t>
            </w:r>
          </w:p>
        </w:tc>
        <w:tc>
          <w:tcPr>
            <w:tcW w:w="943"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1</w:t>
            </w:r>
          </w:p>
        </w:tc>
        <w:tc>
          <w:tcPr>
            <w:tcW w:w="1350" w:type="dxa"/>
            <w:vAlign w:val="center"/>
          </w:tcPr>
          <w:p w:rsidR="00063CC5">
            <w:pPr>
              <w:pStyle w:val="Normal0"/>
              <w:jc w:val="center"/>
              <w:rPr>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395" w:type="dxa"/>
            <w:vAlign w:val="center"/>
          </w:tcPr>
          <w:p w:rsidR="00063CC5">
            <w:pPr>
              <w:pStyle w:val="Normal0"/>
              <w:jc w:val="center"/>
              <w:rPr>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13" w:type="dxa"/>
            <w:vAlign w:val="center"/>
          </w:tcPr>
          <w:p w:rsidR="00063CC5">
            <w:pPr>
              <w:pStyle w:val="a"/>
              <w:tabs>
                <w:tab w:val="clear" w:pos="7853"/>
              </w:tabs>
              <w:adjustRightInd w:val="0"/>
              <w:snapToGrid w:val="0"/>
              <w:spacing w:line="240" w:lineRule="auto"/>
              <w:rPr>
                <w:sz w:val="21"/>
                <w:szCs w:val="21"/>
              </w:rPr>
            </w:pPr>
          </w:p>
        </w:tc>
      </w:tr>
      <w:tr>
        <w:tblPrEx>
          <w:tblW w:w="8506" w:type="dxa"/>
          <w:jc w:val="center"/>
          <w:tblLayout w:type="fixed"/>
          <w:tblCellMar>
            <w:left w:w="28" w:type="dxa"/>
            <w:right w:w="28" w:type="dxa"/>
          </w:tblCellMar>
          <w:tblLook w:val="04A0"/>
        </w:tblPrEx>
        <w:trPr>
          <w:trHeight w:val="310"/>
          <w:jc w:val="center"/>
        </w:trPr>
        <w:tc>
          <w:tcPr>
            <w:tcW w:w="669"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3</w:t>
            </w:r>
          </w:p>
        </w:tc>
        <w:tc>
          <w:tcPr>
            <w:tcW w:w="1266"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汽车泵</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50m</w:t>
            </w:r>
          </w:p>
        </w:tc>
        <w:tc>
          <w:tcPr>
            <w:tcW w:w="64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台</w:t>
            </w:r>
          </w:p>
        </w:tc>
        <w:tc>
          <w:tcPr>
            <w:tcW w:w="943"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2</w:t>
            </w:r>
          </w:p>
        </w:tc>
        <w:tc>
          <w:tcPr>
            <w:tcW w:w="1350" w:type="dxa"/>
            <w:vAlign w:val="center"/>
          </w:tcPr>
          <w:p w:rsidR="00063CC5">
            <w:pPr>
              <w:pStyle w:val="Normal0"/>
              <w:jc w:val="center"/>
              <w:rPr>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395" w:type="dxa"/>
            <w:vAlign w:val="center"/>
          </w:tcPr>
          <w:p w:rsidR="00063CC5">
            <w:pPr>
              <w:pStyle w:val="Normal0"/>
              <w:jc w:val="center"/>
              <w:rPr>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13" w:type="dxa"/>
            <w:vAlign w:val="center"/>
          </w:tcPr>
          <w:p w:rsidR="00063CC5">
            <w:pPr>
              <w:pStyle w:val="a"/>
              <w:tabs>
                <w:tab w:val="clear" w:pos="7853"/>
              </w:tabs>
              <w:adjustRightInd w:val="0"/>
              <w:snapToGrid w:val="0"/>
              <w:spacing w:line="240" w:lineRule="auto"/>
              <w:rPr>
                <w:sz w:val="21"/>
                <w:szCs w:val="21"/>
              </w:rPr>
            </w:pPr>
          </w:p>
        </w:tc>
      </w:tr>
      <w:tr>
        <w:tblPrEx>
          <w:tblW w:w="8506" w:type="dxa"/>
          <w:jc w:val="center"/>
          <w:tblLayout w:type="fixed"/>
          <w:tblCellMar>
            <w:left w:w="28" w:type="dxa"/>
            <w:right w:w="28" w:type="dxa"/>
          </w:tblCellMar>
          <w:tblLook w:val="04A0"/>
        </w:tblPrEx>
        <w:trPr>
          <w:trHeight w:val="340"/>
          <w:jc w:val="center"/>
        </w:trPr>
        <w:tc>
          <w:tcPr>
            <w:tcW w:w="669"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4</w:t>
            </w:r>
          </w:p>
        </w:tc>
        <w:tc>
          <w:tcPr>
            <w:tcW w:w="1266"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插入式振动棒</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d50</w:t>
            </w:r>
            <w:r>
              <w:rPr>
                <w:rFonts w:hint="eastAsia"/>
                <w:sz w:val="21"/>
                <w:szCs w:val="21"/>
              </w:rPr>
              <w:t>、</w:t>
            </w:r>
            <w:r>
              <w:rPr>
                <w:rFonts w:hint="eastAsia"/>
                <w:sz w:val="21"/>
                <w:szCs w:val="21"/>
              </w:rPr>
              <w:t>d30</w:t>
            </w:r>
          </w:p>
        </w:tc>
        <w:tc>
          <w:tcPr>
            <w:tcW w:w="64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根</w:t>
            </w:r>
          </w:p>
        </w:tc>
        <w:tc>
          <w:tcPr>
            <w:tcW w:w="943"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10</w:t>
            </w:r>
          </w:p>
        </w:tc>
        <w:tc>
          <w:tcPr>
            <w:tcW w:w="1350" w:type="dxa"/>
            <w:vAlign w:val="center"/>
          </w:tcPr>
          <w:p w:rsidR="00063CC5">
            <w:pPr>
              <w:pStyle w:val="Normal0"/>
              <w:jc w:val="center"/>
              <w:rPr>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395" w:type="dxa"/>
            <w:vAlign w:val="center"/>
          </w:tcPr>
          <w:p w:rsidR="00063CC5">
            <w:pPr>
              <w:pStyle w:val="Normal0"/>
              <w:jc w:val="center"/>
              <w:rPr>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13" w:type="dxa"/>
            <w:vAlign w:val="center"/>
          </w:tcPr>
          <w:p w:rsidR="00063CC5">
            <w:pPr>
              <w:pStyle w:val="a"/>
              <w:tabs>
                <w:tab w:val="clear" w:pos="7853"/>
              </w:tabs>
              <w:adjustRightInd w:val="0"/>
              <w:snapToGrid w:val="0"/>
              <w:spacing w:line="240" w:lineRule="auto"/>
              <w:rPr>
                <w:sz w:val="21"/>
                <w:szCs w:val="21"/>
              </w:rPr>
            </w:pPr>
          </w:p>
        </w:tc>
      </w:tr>
      <w:tr>
        <w:tblPrEx>
          <w:tblW w:w="8506" w:type="dxa"/>
          <w:jc w:val="center"/>
          <w:tblLayout w:type="fixed"/>
          <w:tblCellMar>
            <w:left w:w="28" w:type="dxa"/>
            <w:right w:w="28" w:type="dxa"/>
          </w:tblCellMar>
          <w:tblLook w:val="04A0"/>
        </w:tblPrEx>
        <w:trPr>
          <w:trHeight w:val="340"/>
          <w:jc w:val="center"/>
        </w:trPr>
        <w:tc>
          <w:tcPr>
            <w:tcW w:w="669"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5</w:t>
            </w:r>
          </w:p>
        </w:tc>
        <w:tc>
          <w:tcPr>
            <w:tcW w:w="1266" w:type="dxa"/>
            <w:vAlign w:val="center"/>
          </w:tcPr>
          <w:p w:rsidR="00063CC5">
            <w:pPr>
              <w:pStyle w:val="Normal0"/>
              <w:jc w:val="center"/>
              <w:rPr>
                <w:rFonts w:ascii="宋体" w:hAnsi="宋体"/>
                <w:sz w:val="21"/>
                <w:szCs w:val="21"/>
              </w:rPr>
            </w:pPr>
            <w:r>
              <w:rPr>
                <w:rFonts w:ascii="宋体" w:hAnsi="宋体" w:cs="宋体" w:hint="eastAsia"/>
                <w:sz w:val="21"/>
                <w:szCs w:val="21"/>
              </w:rPr>
              <w:t>平板振捣器</w:t>
            </w:r>
          </w:p>
        </w:tc>
        <w:tc>
          <w:tcPr>
            <w:tcW w:w="1230" w:type="dxa"/>
            <w:vAlign w:val="center"/>
          </w:tcPr>
          <w:p w:rsidR="00063CC5">
            <w:pPr>
              <w:pStyle w:val="a"/>
              <w:tabs>
                <w:tab w:val="clear" w:pos="7853"/>
              </w:tabs>
              <w:adjustRightInd w:val="0"/>
              <w:snapToGrid w:val="0"/>
              <w:spacing w:line="240" w:lineRule="auto"/>
              <w:rPr>
                <w:sz w:val="21"/>
                <w:szCs w:val="21"/>
              </w:rPr>
            </w:pPr>
          </w:p>
        </w:tc>
        <w:tc>
          <w:tcPr>
            <w:tcW w:w="64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台</w:t>
            </w:r>
          </w:p>
        </w:tc>
        <w:tc>
          <w:tcPr>
            <w:tcW w:w="943"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2</w:t>
            </w:r>
          </w:p>
        </w:tc>
        <w:tc>
          <w:tcPr>
            <w:tcW w:w="1350" w:type="dxa"/>
            <w:vAlign w:val="center"/>
          </w:tcPr>
          <w:p w:rsidR="00063CC5">
            <w:pPr>
              <w:pStyle w:val="Normal0"/>
              <w:jc w:val="center"/>
              <w:rPr>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39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13" w:type="dxa"/>
          </w:tcPr>
          <w:p w:rsidR="00063CC5">
            <w:pPr>
              <w:pStyle w:val="BodyText"/>
              <w:jc w:val="center"/>
              <w:rPr>
                <w:rFonts w:ascii="宋体" w:hAnsi="宋体"/>
                <w:sz w:val="21"/>
                <w:szCs w:val="21"/>
              </w:rPr>
            </w:pPr>
          </w:p>
        </w:tc>
      </w:tr>
      <w:tr>
        <w:tblPrEx>
          <w:tblW w:w="8506" w:type="dxa"/>
          <w:jc w:val="center"/>
          <w:tblLayout w:type="fixed"/>
          <w:tblCellMar>
            <w:left w:w="28" w:type="dxa"/>
            <w:right w:w="28" w:type="dxa"/>
          </w:tblCellMar>
          <w:tblLook w:val="04A0"/>
        </w:tblPrEx>
        <w:trPr>
          <w:trHeight w:val="340"/>
          <w:jc w:val="center"/>
        </w:trPr>
        <w:tc>
          <w:tcPr>
            <w:tcW w:w="669"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6</w:t>
            </w:r>
          </w:p>
        </w:tc>
        <w:tc>
          <w:tcPr>
            <w:tcW w:w="1266" w:type="dxa"/>
            <w:vAlign w:val="center"/>
          </w:tcPr>
          <w:p w:rsidR="00063CC5">
            <w:pPr>
              <w:pStyle w:val="Normal0"/>
              <w:jc w:val="center"/>
              <w:rPr>
                <w:rFonts w:ascii="宋体" w:hAnsi="宋体"/>
                <w:sz w:val="21"/>
                <w:szCs w:val="21"/>
              </w:rPr>
            </w:pPr>
            <w:r>
              <w:rPr>
                <w:rFonts w:ascii="宋体" w:hAnsi="宋体" w:cs="宋体" w:hint="eastAsia"/>
                <w:sz w:val="21"/>
                <w:szCs w:val="21"/>
              </w:rPr>
              <w:t>木抹子</w:t>
            </w:r>
          </w:p>
        </w:tc>
        <w:tc>
          <w:tcPr>
            <w:tcW w:w="1230" w:type="dxa"/>
            <w:vAlign w:val="center"/>
          </w:tcPr>
          <w:p w:rsidR="00063CC5">
            <w:pPr>
              <w:pStyle w:val="a"/>
              <w:tabs>
                <w:tab w:val="clear" w:pos="7853"/>
              </w:tabs>
              <w:adjustRightInd w:val="0"/>
              <w:snapToGrid w:val="0"/>
              <w:spacing w:line="240" w:lineRule="auto"/>
              <w:rPr>
                <w:sz w:val="21"/>
                <w:szCs w:val="21"/>
              </w:rPr>
            </w:pPr>
          </w:p>
        </w:tc>
        <w:tc>
          <w:tcPr>
            <w:tcW w:w="64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个</w:t>
            </w:r>
          </w:p>
        </w:tc>
        <w:tc>
          <w:tcPr>
            <w:tcW w:w="943"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10</w:t>
            </w:r>
          </w:p>
        </w:tc>
        <w:tc>
          <w:tcPr>
            <w:tcW w:w="1350" w:type="dxa"/>
            <w:vAlign w:val="center"/>
          </w:tcPr>
          <w:p w:rsidR="00063CC5">
            <w:pPr>
              <w:pStyle w:val="Normal0"/>
              <w:jc w:val="center"/>
              <w:rPr>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395" w:type="dxa"/>
            <w:vAlign w:val="center"/>
          </w:tcPr>
          <w:p w:rsidR="00063CC5">
            <w:pPr>
              <w:pStyle w:val="Normal0"/>
              <w:jc w:val="center"/>
              <w:rPr>
                <w:rFonts w:ascii="宋体" w:hAnsi="宋体"/>
                <w:sz w:val="21"/>
                <w:szCs w:val="21"/>
              </w:rPr>
            </w:pPr>
            <w:r>
              <w:rPr>
                <w:rFonts w:ascii="宋体" w:hAnsi="宋体" w:cs="宋体" w:hint="eastAsia"/>
                <w:sz w:val="21"/>
                <w:szCs w:val="21"/>
              </w:rPr>
              <w:t>X</w:t>
            </w:r>
            <w:r>
              <w:rPr>
                <w:rFonts w:ascii="宋体" w:hAnsi="宋体" w:cs="宋体" w:hint="eastAsia"/>
                <w:sz w:val="21"/>
                <w:szCs w:val="21"/>
              </w:rPr>
              <w:t>年</w:t>
            </w:r>
            <w:r>
              <w:rPr>
                <w:rFonts w:ascii="宋体" w:hAnsi="宋体" w:cs="宋体" w:hint="eastAsia"/>
                <w:sz w:val="21"/>
                <w:szCs w:val="21"/>
              </w:rPr>
              <w:t>X</w:t>
            </w:r>
            <w:r>
              <w:rPr>
                <w:rFonts w:ascii="宋体" w:hAnsi="宋体" w:cs="宋体" w:hint="eastAsia"/>
                <w:sz w:val="21"/>
                <w:szCs w:val="21"/>
              </w:rPr>
              <w:t>月</w:t>
            </w:r>
            <w:r>
              <w:rPr>
                <w:rFonts w:ascii="宋体" w:hAnsi="宋体" w:cs="宋体" w:hint="eastAsia"/>
                <w:sz w:val="21"/>
                <w:szCs w:val="21"/>
              </w:rPr>
              <w:t>X</w:t>
            </w:r>
            <w:r>
              <w:rPr>
                <w:rFonts w:ascii="宋体" w:hAnsi="宋体" w:cs="宋体" w:hint="eastAsia"/>
                <w:sz w:val="21"/>
                <w:szCs w:val="21"/>
              </w:rPr>
              <w:t>日</w:t>
            </w:r>
          </w:p>
        </w:tc>
        <w:tc>
          <w:tcPr>
            <w:tcW w:w="1013" w:type="dxa"/>
          </w:tcPr>
          <w:p w:rsidR="00063CC5">
            <w:pPr>
              <w:pStyle w:val="BodyText"/>
              <w:jc w:val="center"/>
              <w:rPr>
                <w:rFonts w:ascii="宋体" w:hAnsi="宋体"/>
                <w:sz w:val="21"/>
                <w:szCs w:val="21"/>
              </w:rPr>
            </w:pPr>
          </w:p>
        </w:tc>
      </w:tr>
    </w:tbl>
    <w:p w:rsidR="00063CC5">
      <w:pPr>
        <w:pStyle w:val="Heading2"/>
        <w:rPr>
          <w:rFonts w:ascii="宋体" w:hAnsi="宋体" w:cs="宋体"/>
        </w:rPr>
      </w:pPr>
      <w:bookmarkStart w:id="373" w:name="_Toc9422"/>
      <w:bookmarkStart w:id="374" w:name="_Toc475027623"/>
      <w:bookmarkStart w:id="375" w:name="_Toc11"/>
      <w:bookmarkStart w:id="376" w:name="_Toc549"/>
      <w:bookmarkStart w:id="377" w:name="_Toc22562"/>
      <w:bookmarkStart w:id="378" w:name="_Toc26490"/>
      <w:bookmarkStart w:id="379" w:name="_Toc4633"/>
      <w:bookmarkStart w:id="380" w:name="_Toc12810"/>
      <w:bookmarkStart w:id="381" w:name="_Toc25859"/>
      <w:bookmarkStart w:id="382" w:name="_Toc17827"/>
      <w:bookmarkStart w:id="383" w:name="_Toc475027356"/>
      <w:r>
        <w:rPr>
          <w:rFonts w:ascii="宋体" w:hAnsi="宋体" w:cs="宋体" w:hint="eastAsia"/>
        </w:rPr>
        <w:t xml:space="preserve">4.6  </w:t>
      </w:r>
      <w:r>
        <w:rPr>
          <w:rFonts w:ascii="宋体" w:hAnsi="宋体" w:cs="宋体" w:hint="eastAsia"/>
        </w:rPr>
        <w:t>检测试验工作准备</w:t>
      </w:r>
      <w:bookmarkEnd w:id="373"/>
      <w:bookmarkEnd w:id="374"/>
      <w:bookmarkEnd w:id="375"/>
      <w:bookmarkEnd w:id="376"/>
      <w:bookmarkEnd w:id="377"/>
      <w:bookmarkEnd w:id="378"/>
      <w:bookmarkEnd w:id="379"/>
      <w:bookmarkEnd w:id="380"/>
      <w:bookmarkEnd w:id="381"/>
      <w:bookmarkEnd w:id="382"/>
      <w:bookmarkEnd w:id="383"/>
    </w:p>
    <w:p w:rsidR="00063CC5">
      <w:pPr>
        <w:pStyle w:val="Normal0"/>
        <w:spacing w:line="400" w:lineRule="exact"/>
        <w:ind w:firstLine="480" w:firstLineChars="200"/>
        <w:rPr>
          <w:rFonts w:ascii="宋体" w:hAnsi="宋体" w:cs="宋体"/>
          <w:color w:val="000000"/>
          <w:kern w:val="0"/>
        </w:rPr>
      </w:pPr>
      <w:r>
        <w:rPr>
          <w:rFonts w:ascii="宋体" w:hAnsi="宋体" w:cs="宋体" w:hint="eastAsia"/>
          <w:color w:val="000000"/>
          <w:kern w:val="0"/>
        </w:rPr>
        <w:t xml:space="preserve">4.6.1  </w:t>
      </w:r>
      <w:r>
        <w:rPr>
          <w:rFonts w:ascii="宋体" w:hAnsi="宋体" w:cs="宋体" w:hint="eastAsia"/>
          <w:color w:val="000000"/>
          <w:kern w:val="0"/>
        </w:rPr>
        <w:t>基本准备</w:t>
      </w:r>
    </w:p>
    <w:p w:rsidR="00063CC5">
      <w:pPr>
        <w:pStyle w:val="Normal0"/>
        <w:spacing w:line="400" w:lineRule="exact"/>
        <w:ind w:firstLine="480" w:firstLineChars="200"/>
        <w:rPr>
          <w:rFonts w:ascii="宋体" w:hAnsi="宋体" w:cs="宋体"/>
          <w:color w:val="000000"/>
          <w:kern w:val="0"/>
        </w:rPr>
      </w:pPr>
      <w:r>
        <w:rPr>
          <w:rFonts w:ascii="宋体" w:hAnsi="宋体" w:cs="宋体" w:hint="eastAsia"/>
          <w:color w:val="000000"/>
          <w:kern w:val="0"/>
        </w:rPr>
        <w:t>本项目试验人员设置</w:t>
      </w:r>
      <w:r>
        <w:rPr>
          <w:rFonts w:ascii="宋体" w:hAnsi="宋体" w:cs="宋体" w:hint="eastAsia"/>
          <w:color w:val="000000"/>
          <w:kern w:val="0"/>
        </w:rPr>
        <w:t>1</w:t>
      </w:r>
      <w:r>
        <w:rPr>
          <w:rFonts w:ascii="宋体" w:hAnsi="宋体" w:cs="宋体" w:hint="eastAsia"/>
          <w:color w:val="000000"/>
          <w:kern w:val="0"/>
        </w:rPr>
        <w:t>人；试验员</w:t>
      </w:r>
      <w:r>
        <w:rPr>
          <w:rFonts w:ascii="宋体" w:hAnsi="宋体" w:cs="宋体" w:hint="eastAsia"/>
          <w:color w:val="000000"/>
          <w:kern w:val="0"/>
        </w:rPr>
        <w:t>XXX</w:t>
      </w:r>
      <w:r>
        <w:rPr>
          <w:rFonts w:ascii="宋体" w:hAnsi="宋体" w:cs="宋体" w:hint="eastAsia"/>
          <w:color w:val="000000"/>
          <w:kern w:val="0"/>
        </w:rPr>
        <w:t>具有</w:t>
      </w:r>
      <w:r>
        <w:rPr>
          <w:rFonts w:ascii="宋体" w:hAnsi="宋体" w:cs="宋体" w:hint="eastAsia"/>
          <w:color w:val="000000"/>
          <w:kern w:val="0"/>
        </w:rPr>
        <w:t>3</w:t>
      </w:r>
      <w:r>
        <w:rPr>
          <w:rFonts w:ascii="宋体" w:hAnsi="宋体" w:cs="宋体" w:hint="eastAsia"/>
          <w:color w:val="000000"/>
          <w:kern w:val="0"/>
        </w:rPr>
        <w:t>年以上试验工作经验。</w:t>
      </w:r>
    </w:p>
    <w:p w:rsidR="00063CC5">
      <w:pPr>
        <w:pStyle w:val="Normal0"/>
        <w:spacing w:line="400" w:lineRule="exact"/>
        <w:ind w:firstLine="480" w:firstLineChars="200"/>
        <w:rPr>
          <w:rFonts w:ascii="宋体" w:hAnsi="宋体" w:cs="宋体"/>
        </w:rPr>
      </w:pPr>
      <w:r>
        <w:rPr>
          <w:rFonts w:ascii="宋体" w:hAnsi="宋体" w:cs="宋体" w:hint="eastAsia"/>
        </w:rPr>
        <w:t>现场试验管理是一项非常重要、严肃的技术工作，要求试验人员尽职尽责。现场试验管理保证体系如下：公司总工</w:t>
      </w:r>
      <w:r>
        <w:rPr>
          <w:rFonts w:ascii="Arial" w:hAnsi="Arial" w:cs="Arial"/>
        </w:rPr>
        <w:t>→</w:t>
      </w:r>
      <w:r>
        <w:rPr>
          <w:rFonts w:ascii="宋体" w:hAnsi="宋体" w:cs="宋体" w:hint="eastAsia"/>
        </w:rPr>
        <w:t>项目技术负责人</w:t>
      </w:r>
      <w:r>
        <w:rPr>
          <w:rFonts w:ascii="Arial" w:hAnsi="Arial" w:cs="Arial"/>
        </w:rPr>
        <w:t>→</w:t>
      </w:r>
      <w:r>
        <w:rPr>
          <w:rFonts w:ascii="宋体" w:hAnsi="宋体" w:cs="宋体" w:hint="eastAsia"/>
        </w:rPr>
        <w:t>土建、安装各工长</w:t>
      </w:r>
      <w:r>
        <w:rPr>
          <w:rFonts w:ascii="Arial" w:hAnsi="Arial" w:cs="Arial"/>
        </w:rPr>
        <w:t>→</w:t>
      </w:r>
      <w:r>
        <w:rPr>
          <w:rFonts w:ascii="宋体" w:hAnsi="宋体" w:cs="宋体" w:hint="eastAsia"/>
        </w:rPr>
        <w:t>工地试验员。</w:t>
      </w:r>
    </w:p>
    <w:p w:rsidR="00063CC5">
      <w:pPr>
        <w:pStyle w:val="Normal0"/>
        <w:spacing w:line="400" w:lineRule="exact"/>
        <w:ind w:firstLine="480"/>
        <w:rPr>
          <w:rFonts w:ascii="宋体" w:hAnsi="宋体" w:cs="宋体"/>
        </w:rPr>
      </w:pPr>
      <w:r>
        <w:rPr>
          <w:rFonts w:ascii="宋体" w:hAnsi="宋体" w:cs="宋体" w:hint="eastAsia"/>
        </w:rPr>
        <w:t>项目技术负责人做好混凝土试验计划，提前对试验员进行试验交底，试验员严格遵循北京市试验检测管理规程及试验计划执行。</w:t>
      </w:r>
      <w:bookmarkStart w:id="384" w:name="_Toc17226"/>
      <w:bookmarkStart w:id="385" w:name="_Toc12990"/>
      <w:bookmarkStart w:id="386" w:name="_Toc22480"/>
    </w:p>
    <w:p w:rsidR="00063CC5">
      <w:pPr>
        <w:pStyle w:val="Normal0"/>
        <w:spacing w:line="400" w:lineRule="exact"/>
        <w:ind w:firstLine="480"/>
      </w:pPr>
      <w:r>
        <w:rPr>
          <w:rFonts w:hint="eastAsia"/>
        </w:rPr>
        <w:t>检测仪器工具计划详见下表：</w:t>
      </w:r>
    </w:p>
    <w:p w:rsidR="00063CC5">
      <w:pPr>
        <w:pStyle w:val="TOC7"/>
        <w:rPr>
          <w:rFonts w:ascii="宋体" w:hAnsi="宋体" w:cs="宋体"/>
        </w:rPr>
      </w:pPr>
      <w:r>
        <w:rPr>
          <w:rFonts w:ascii="宋体" w:hAnsi="宋体" w:cs="宋体" w:hint="eastAsia"/>
        </w:rPr>
        <w:t xml:space="preserve">4.6.1  </w:t>
      </w:r>
      <w:r>
        <w:rPr>
          <w:rFonts w:ascii="宋体" w:hAnsi="宋体" w:cs="宋体" w:hint="eastAsia"/>
        </w:rPr>
        <w:t>检测仪器工具需用计划</w:t>
      </w:r>
    </w:p>
    <w:tbl>
      <w:tblPr>
        <w:tblStyle w:val="TableNormal"/>
        <w:tblW w:w="850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
      <w:tblGrid>
        <w:gridCol w:w="669"/>
        <w:gridCol w:w="1439"/>
        <w:gridCol w:w="1290"/>
        <w:gridCol w:w="750"/>
        <w:gridCol w:w="855"/>
        <w:gridCol w:w="1230"/>
        <w:gridCol w:w="1260"/>
        <w:gridCol w:w="1013"/>
      </w:tblGrid>
      <w:tr>
        <w:tblPrEx>
          <w:tblW w:w="850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Ex>
        <w:trPr>
          <w:trHeight w:val="370"/>
          <w:jc w:val="center"/>
        </w:trPr>
        <w:tc>
          <w:tcPr>
            <w:tcW w:w="669"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序号</w:t>
            </w:r>
          </w:p>
        </w:tc>
        <w:tc>
          <w:tcPr>
            <w:tcW w:w="1439"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名称</w:t>
            </w:r>
          </w:p>
        </w:tc>
        <w:tc>
          <w:tcPr>
            <w:tcW w:w="1290"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规格型号</w:t>
            </w:r>
          </w:p>
        </w:tc>
        <w:tc>
          <w:tcPr>
            <w:tcW w:w="750"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单位</w:t>
            </w:r>
          </w:p>
        </w:tc>
        <w:tc>
          <w:tcPr>
            <w:tcW w:w="855"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数量</w:t>
            </w:r>
          </w:p>
        </w:tc>
        <w:tc>
          <w:tcPr>
            <w:tcW w:w="1230"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进场时间</w:t>
            </w:r>
          </w:p>
        </w:tc>
        <w:tc>
          <w:tcPr>
            <w:tcW w:w="1260"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退场时间</w:t>
            </w:r>
          </w:p>
        </w:tc>
        <w:tc>
          <w:tcPr>
            <w:tcW w:w="1013" w:type="dxa"/>
            <w:vAlign w:val="center"/>
          </w:tcPr>
          <w:p w:rsidR="00063CC5">
            <w:pPr>
              <w:pStyle w:val="a"/>
              <w:tabs>
                <w:tab w:val="clear" w:pos="7853"/>
              </w:tabs>
              <w:adjustRightInd w:val="0"/>
              <w:snapToGrid w:val="0"/>
              <w:spacing w:line="240" w:lineRule="auto"/>
              <w:rPr>
                <w:b/>
                <w:bCs/>
                <w:sz w:val="21"/>
                <w:szCs w:val="21"/>
              </w:rPr>
            </w:pPr>
            <w:r>
              <w:rPr>
                <w:rFonts w:hint="eastAsia"/>
                <w:b/>
                <w:bCs/>
                <w:sz w:val="21"/>
                <w:szCs w:val="21"/>
              </w:rPr>
              <w:t>备注</w:t>
            </w:r>
          </w:p>
        </w:tc>
      </w:tr>
      <w:tr>
        <w:tblPrEx>
          <w:tblW w:w="8506" w:type="dxa"/>
          <w:jc w:val="center"/>
          <w:tblLayout w:type="fixed"/>
          <w:tblCellMar>
            <w:left w:w="28" w:type="dxa"/>
            <w:right w:w="28" w:type="dxa"/>
          </w:tblCellMar>
          <w:tblLook w:val="04A0"/>
        </w:tblPrEx>
        <w:trPr>
          <w:trHeight w:val="331"/>
          <w:jc w:val="center"/>
        </w:trPr>
        <w:tc>
          <w:tcPr>
            <w:tcW w:w="669" w:type="dxa"/>
            <w:vAlign w:val="center"/>
          </w:tcPr>
          <w:p w:rsidR="00063CC5">
            <w:pPr>
              <w:pStyle w:val="BodyText"/>
              <w:jc w:val="center"/>
              <w:rPr>
                <w:sz w:val="21"/>
                <w:szCs w:val="21"/>
              </w:rPr>
            </w:pPr>
            <w:r>
              <w:rPr>
                <w:rFonts w:ascii="宋体" w:hAnsi="宋体" w:hint="eastAsia"/>
                <w:sz w:val="21"/>
                <w:szCs w:val="21"/>
              </w:rPr>
              <w:t>1</w:t>
            </w:r>
          </w:p>
        </w:tc>
        <w:tc>
          <w:tcPr>
            <w:tcW w:w="1439" w:type="dxa"/>
            <w:vAlign w:val="center"/>
          </w:tcPr>
          <w:p w:rsidR="00063CC5">
            <w:pPr>
              <w:pStyle w:val="BodyText"/>
              <w:jc w:val="center"/>
              <w:rPr>
                <w:sz w:val="21"/>
                <w:szCs w:val="21"/>
              </w:rPr>
            </w:pPr>
            <w:r>
              <w:rPr>
                <w:rFonts w:ascii="宋体" w:hAnsi="宋体" w:hint="eastAsia"/>
                <w:sz w:val="21"/>
                <w:szCs w:val="21"/>
              </w:rPr>
              <w:t>振动台</w:t>
            </w:r>
          </w:p>
        </w:tc>
        <w:tc>
          <w:tcPr>
            <w:tcW w:w="1290" w:type="dxa"/>
            <w:vAlign w:val="center"/>
          </w:tcPr>
          <w:p w:rsidR="00063CC5">
            <w:pPr>
              <w:pStyle w:val="BodyText"/>
              <w:jc w:val="center"/>
              <w:rPr>
                <w:rFonts w:ascii="宋体" w:hAnsi="宋体" w:cs="宋体"/>
                <w:sz w:val="21"/>
                <w:szCs w:val="21"/>
              </w:rPr>
            </w:pPr>
            <w:r>
              <w:rPr>
                <w:rFonts w:ascii="宋体" w:hAnsi="宋体" w:cs="宋体" w:hint="eastAsia"/>
                <w:sz w:val="21"/>
                <w:szCs w:val="21"/>
              </w:rPr>
              <w:t>1</w:t>
            </w:r>
            <w:r>
              <w:rPr>
                <w:rFonts w:ascii="宋体" w:hAnsi="宋体" w:cs="宋体" w:hint="eastAsia"/>
                <w:sz w:val="21"/>
                <w:szCs w:val="21"/>
              </w:rPr>
              <w:t>㎡</w:t>
            </w:r>
          </w:p>
        </w:tc>
        <w:tc>
          <w:tcPr>
            <w:tcW w:w="750" w:type="dxa"/>
            <w:vAlign w:val="center"/>
          </w:tcPr>
          <w:p w:rsidR="00063CC5">
            <w:pPr>
              <w:pStyle w:val="BodyText"/>
              <w:jc w:val="center"/>
              <w:rPr>
                <w:sz w:val="21"/>
                <w:szCs w:val="21"/>
              </w:rPr>
            </w:pPr>
            <w:r>
              <w:rPr>
                <w:rFonts w:ascii="宋体" w:hAnsi="宋体" w:hint="eastAsia"/>
                <w:sz w:val="21"/>
                <w:szCs w:val="21"/>
              </w:rPr>
              <w:t>台</w:t>
            </w:r>
          </w:p>
        </w:tc>
        <w:tc>
          <w:tcPr>
            <w:tcW w:w="855" w:type="dxa"/>
            <w:vAlign w:val="center"/>
          </w:tcPr>
          <w:p w:rsidR="00063CC5">
            <w:pPr>
              <w:pStyle w:val="BodyText"/>
              <w:jc w:val="center"/>
              <w:rPr>
                <w:sz w:val="21"/>
                <w:szCs w:val="21"/>
              </w:rPr>
            </w:pPr>
            <w:r>
              <w:rPr>
                <w:rFonts w:ascii="宋体" w:hAnsi="宋体" w:hint="eastAsia"/>
                <w:sz w:val="21"/>
                <w:szCs w:val="21"/>
              </w:rPr>
              <w:t>1</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26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013" w:type="dxa"/>
            <w:vAlign w:val="center"/>
          </w:tcPr>
          <w:p w:rsidR="00063CC5">
            <w:pPr>
              <w:pStyle w:val="a"/>
              <w:tabs>
                <w:tab w:val="clear" w:pos="7853"/>
              </w:tabs>
              <w:adjustRightInd w:val="0"/>
              <w:snapToGrid w:val="0"/>
              <w:spacing w:line="240" w:lineRule="auto"/>
              <w:rPr>
                <w:sz w:val="21"/>
                <w:szCs w:val="21"/>
              </w:rPr>
            </w:pPr>
          </w:p>
        </w:tc>
      </w:tr>
      <w:tr>
        <w:tblPrEx>
          <w:tblW w:w="8506" w:type="dxa"/>
          <w:jc w:val="center"/>
          <w:tblLayout w:type="fixed"/>
          <w:tblCellMar>
            <w:left w:w="28" w:type="dxa"/>
            <w:right w:w="28" w:type="dxa"/>
          </w:tblCellMar>
          <w:tblLook w:val="04A0"/>
        </w:tblPrEx>
        <w:trPr>
          <w:trHeight w:val="355"/>
          <w:jc w:val="center"/>
        </w:trPr>
        <w:tc>
          <w:tcPr>
            <w:tcW w:w="669" w:type="dxa"/>
            <w:vAlign w:val="center"/>
          </w:tcPr>
          <w:p w:rsidR="00063CC5">
            <w:pPr>
              <w:pStyle w:val="BodyText"/>
              <w:jc w:val="center"/>
              <w:rPr>
                <w:sz w:val="21"/>
                <w:szCs w:val="21"/>
              </w:rPr>
            </w:pPr>
            <w:r>
              <w:rPr>
                <w:rFonts w:ascii="宋体" w:hAnsi="宋体" w:hint="eastAsia"/>
                <w:sz w:val="21"/>
                <w:szCs w:val="21"/>
              </w:rPr>
              <w:t>2</w:t>
            </w:r>
          </w:p>
        </w:tc>
        <w:tc>
          <w:tcPr>
            <w:tcW w:w="1439" w:type="dxa"/>
            <w:vAlign w:val="center"/>
          </w:tcPr>
          <w:p w:rsidR="00063CC5">
            <w:pPr>
              <w:pStyle w:val="BodyText"/>
              <w:jc w:val="center"/>
              <w:rPr>
                <w:sz w:val="21"/>
                <w:szCs w:val="21"/>
              </w:rPr>
            </w:pPr>
            <w:r>
              <w:rPr>
                <w:rFonts w:ascii="宋体" w:hAnsi="宋体" w:hint="eastAsia"/>
                <w:sz w:val="21"/>
                <w:szCs w:val="21"/>
              </w:rPr>
              <w:t>温度计</w:t>
            </w:r>
          </w:p>
        </w:tc>
        <w:tc>
          <w:tcPr>
            <w:tcW w:w="1290" w:type="dxa"/>
            <w:vAlign w:val="center"/>
          </w:tcPr>
          <w:p w:rsidR="00063CC5">
            <w:pPr>
              <w:pStyle w:val="BodyText"/>
              <w:jc w:val="center"/>
              <w:rPr>
                <w:rFonts w:ascii="宋体" w:hAnsi="宋体" w:cs="宋体"/>
                <w:sz w:val="21"/>
                <w:szCs w:val="21"/>
              </w:rPr>
            </w:pPr>
            <w:r>
              <w:rPr>
                <w:rFonts w:ascii="宋体" w:hAnsi="宋体" w:cs="宋体" w:hint="eastAsia"/>
                <w:sz w:val="21"/>
                <w:szCs w:val="21"/>
              </w:rPr>
              <w:t>-20</w:t>
            </w:r>
            <w:r>
              <w:rPr>
                <w:rFonts w:ascii="宋体" w:hAnsi="宋体" w:cs="宋体" w:hint="eastAsia"/>
                <w:color w:val="333333"/>
                <w:sz w:val="19"/>
                <w:szCs w:val="19"/>
                <w:shd w:val="clear" w:color="auto" w:fill="FFFFFF"/>
              </w:rPr>
              <w:t>～</w:t>
            </w:r>
            <w:r>
              <w:rPr>
                <w:rFonts w:ascii="宋体" w:hAnsi="宋体" w:cs="宋体" w:hint="eastAsia"/>
                <w:sz w:val="21"/>
                <w:szCs w:val="21"/>
              </w:rPr>
              <w:t>110</w:t>
            </w:r>
            <w:r>
              <w:rPr>
                <w:rFonts w:ascii="宋体" w:hAnsi="宋体" w:cs="宋体" w:hint="eastAsia"/>
                <w:sz w:val="21"/>
                <w:szCs w:val="21"/>
              </w:rPr>
              <w:t>℃</w:t>
            </w:r>
          </w:p>
        </w:tc>
        <w:tc>
          <w:tcPr>
            <w:tcW w:w="750" w:type="dxa"/>
            <w:vAlign w:val="center"/>
          </w:tcPr>
          <w:p w:rsidR="00063CC5">
            <w:pPr>
              <w:pStyle w:val="BodyText"/>
              <w:jc w:val="center"/>
              <w:rPr>
                <w:sz w:val="21"/>
                <w:szCs w:val="21"/>
              </w:rPr>
            </w:pPr>
            <w:r>
              <w:rPr>
                <w:rFonts w:ascii="宋体" w:hAnsi="宋体" w:hint="eastAsia"/>
                <w:sz w:val="21"/>
                <w:szCs w:val="21"/>
              </w:rPr>
              <w:t>个</w:t>
            </w:r>
          </w:p>
        </w:tc>
        <w:tc>
          <w:tcPr>
            <w:tcW w:w="855" w:type="dxa"/>
            <w:vAlign w:val="center"/>
          </w:tcPr>
          <w:p w:rsidR="00063CC5">
            <w:pPr>
              <w:pStyle w:val="BodyText"/>
              <w:jc w:val="center"/>
              <w:rPr>
                <w:sz w:val="21"/>
                <w:szCs w:val="21"/>
              </w:rPr>
            </w:pPr>
            <w:r>
              <w:rPr>
                <w:rFonts w:ascii="宋体" w:hAnsi="宋体" w:hint="eastAsia"/>
                <w:sz w:val="21"/>
                <w:szCs w:val="21"/>
              </w:rPr>
              <w:t>30</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26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013" w:type="dxa"/>
            <w:vAlign w:val="center"/>
          </w:tcPr>
          <w:p w:rsidR="00063CC5">
            <w:pPr>
              <w:pStyle w:val="a"/>
              <w:tabs>
                <w:tab w:val="clear" w:pos="7853"/>
              </w:tabs>
              <w:adjustRightInd w:val="0"/>
              <w:snapToGrid w:val="0"/>
              <w:spacing w:line="240" w:lineRule="auto"/>
              <w:rPr>
                <w:sz w:val="21"/>
                <w:szCs w:val="21"/>
              </w:rPr>
            </w:pPr>
          </w:p>
        </w:tc>
      </w:tr>
      <w:tr>
        <w:tblPrEx>
          <w:tblW w:w="8506" w:type="dxa"/>
          <w:jc w:val="center"/>
          <w:tblLayout w:type="fixed"/>
          <w:tblCellMar>
            <w:left w:w="28" w:type="dxa"/>
            <w:right w:w="28" w:type="dxa"/>
          </w:tblCellMar>
          <w:tblLook w:val="04A0"/>
        </w:tblPrEx>
        <w:trPr>
          <w:trHeight w:val="310"/>
          <w:jc w:val="center"/>
        </w:trPr>
        <w:tc>
          <w:tcPr>
            <w:tcW w:w="669" w:type="dxa"/>
            <w:vAlign w:val="center"/>
          </w:tcPr>
          <w:p w:rsidR="00063CC5">
            <w:pPr>
              <w:pStyle w:val="BodyText"/>
              <w:jc w:val="center"/>
              <w:rPr>
                <w:sz w:val="21"/>
                <w:szCs w:val="21"/>
              </w:rPr>
            </w:pPr>
            <w:r>
              <w:rPr>
                <w:rFonts w:ascii="宋体" w:hAnsi="宋体" w:hint="eastAsia"/>
                <w:sz w:val="21"/>
                <w:szCs w:val="21"/>
              </w:rPr>
              <w:t>3</w:t>
            </w:r>
          </w:p>
        </w:tc>
        <w:tc>
          <w:tcPr>
            <w:tcW w:w="1439" w:type="dxa"/>
            <w:vAlign w:val="center"/>
          </w:tcPr>
          <w:p w:rsidR="00063CC5">
            <w:pPr>
              <w:pStyle w:val="BodyText"/>
              <w:jc w:val="center"/>
              <w:rPr>
                <w:sz w:val="21"/>
                <w:szCs w:val="21"/>
              </w:rPr>
            </w:pPr>
            <w:r>
              <w:rPr>
                <w:rFonts w:ascii="宋体" w:hAnsi="宋体" w:hint="eastAsia"/>
                <w:sz w:val="21"/>
                <w:szCs w:val="21"/>
              </w:rPr>
              <w:t>温湿度自控仪</w:t>
            </w:r>
          </w:p>
        </w:tc>
        <w:tc>
          <w:tcPr>
            <w:tcW w:w="1290" w:type="dxa"/>
            <w:vAlign w:val="center"/>
          </w:tcPr>
          <w:p w:rsidR="00063CC5">
            <w:pPr>
              <w:pStyle w:val="BodyText"/>
              <w:jc w:val="center"/>
              <w:rPr>
                <w:rFonts w:ascii="宋体" w:hAnsi="宋体" w:cs="宋体"/>
                <w:sz w:val="21"/>
                <w:szCs w:val="21"/>
              </w:rPr>
            </w:pPr>
            <w:r>
              <w:rPr>
                <w:rFonts w:ascii="宋体" w:hAnsi="宋体" w:cs="宋体" w:hint="eastAsia"/>
                <w:sz w:val="21"/>
                <w:szCs w:val="21"/>
              </w:rPr>
              <w:t>HWB-10</w:t>
            </w:r>
          </w:p>
        </w:tc>
        <w:tc>
          <w:tcPr>
            <w:tcW w:w="750" w:type="dxa"/>
            <w:vAlign w:val="center"/>
          </w:tcPr>
          <w:p w:rsidR="00063CC5">
            <w:pPr>
              <w:pStyle w:val="BodyText"/>
              <w:jc w:val="center"/>
              <w:rPr>
                <w:sz w:val="21"/>
                <w:szCs w:val="21"/>
              </w:rPr>
            </w:pPr>
            <w:r>
              <w:rPr>
                <w:rFonts w:ascii="宋体" w:hAnsi="宋体" w:hint="eastAsia"/>
                <w:sz w:val="21"/>
                <w:szCs w:val="21"/>
              </w:rPr>
              <w:t>台</w:t>
            </w:r>
          </w:p>
        </w:tc>
        <w:tc>
          <w:tcPr>
            <w:tcW w:w="855" w:type="dxa"/>
            <w:vAlign w:val="center"/>
          </w:tcPr>
          <w:p w:rsidR="00063CC5">
            <w:pPr>
              <w:pStyle w:val="BodyText"/>
              <w:jc w:val="center"/>
              <w:rPr>
                <w:sz w:val="21"/>
                <w:szCs w:val="21"/>
              </w:rPr>
            </w:pPr>
            <w:r>
              <w:rPr>
                <w:rFonts w:ascii="宋体" w:hAnsi="宋体" w:hint="eastAsia"/>
                <w:sz w:val="21"/>
                <w:szCs w:val="21"/>
              </w:rPr>
              <w:t>1</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26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013" w:type="dxa"/>
            <w:vAlign w:val="center"/>
          </w:tcPr>
          <w:p w:rsidR="00063CC5">
            <w:pPr>
              <w:pStyle w:val="a"/>
              <w:tabs>
                <w:tab w:val="clear" w:pos="7853"/>
              </w:tabs>
              <w:adjustRightInd w:val="0"/>
              <w:snapToGrid w:val="0"/>
              <w:spacing w:line="240" w:lineRule="auto"/>
              <w:rPr>
                <w:sz w:val="21"/>
                <w:szCs w:val="21"/>
              </w:rPr>
            </w:pPr>
          </w:p>
        </w:tc>
      </w:tr>
      <w:tr>
        <w:tblPrEx>
          <w:tblW w:w="8506" w:type="dxa"/>
          <w:jc w:val="center"/>
          <w:tblLayout w:type="fixed"/>
          <w:tblCellMar>
            <w:left w:w="28" w:type="dxa"/>
            <w:right w:w="28" w:type="dxa"/>
          </w:tblCellMar>
          <w:tblLook w:val="04A0"/>
        </w:tblPrEx>
        <w:trPr>
          <w:trHeight w:val="340"/>
          <w:jc w:val="center"/>
        </w:trPr>
        <w:tc>
          <w:tcPr>
            <w:tcW w:w="669" w:type="dxa"/>
            <w:vAlign w:val="center"/>
          </w:tcPr>
          <w:p w:rsidR="00063CC5">
            <w:pPr>
              <w:pStyle w:val="BodyText"/>
              <w:jc w:val="center"/>
              <w:rPr>
                <w:sz w:val="21"/>
                <w:szCs w:val="21"/>
              </w:rPr>
            </w:pPr>
            <w:r>
              <w:rPr>
                <w:rFonts w:ascii="宋体" w:hAnsi="宋体" w:hint="eastAsia"/>
                <w:sz w:val="21"/>
                <w:szCs w:val="21"/>
              </w:rPr>
              <w:t>4</w:t>
            </w:r>
          </w:p>
        </w:tc>
        <w:tc>
          <w:tcPr>
            <w:tcW w:w="1439" w:type="dxa"/>
            <w:vAlign w:val="center"/>
          </w:tcPr>
          <w:p w:rsidR="00063CC5">
            <w:pPr>
              <w:pStyle w:val="BodyText"/>
              <w:jc w:val="center"/>
              <w:rPr>
                <w:sz w:val="21"/>
                <w:szCs w:val="21"/>
              </w:rPr>
            </w:pPr>
            <w:r>
              <w:rPr>
                <w:rFonts w:ascii="宋体" w:hAnsi="宋体" w:hint="eastAsia"/>
                <w:sz w:val="21"/>
                <w:szCs w:val="21"/>
              </w:rPr>
              <w:t>钢板尺</w:t>
            </w:r>
          </w:p>
        </w:tc>
        <w:tc>
          <w:tcPr>
            <w:tcW w:w="1290" w:type="dxa"/>
            <w:vAlign w:val="center"/>
          </w:tcPr>
          <w:p w:rsidR="00063CC5">
            <w:pPr>
              <w:pStyle w:val="BodyText"/>
              <w:jc w:val="center"/>
              <w:rPr>
                <w:rFonts w:ascii="宋体" w:hAnsi="宋体" w:cs="宋体"/>
                <w:sz w:val="21"/>
                <w:szCs w:val="21"/>
              </w:rPr>
            </w:pPr>
            <w:r>
              <w:rPr>
                <w:rFonts w:ascii="宋体" w:hAnsi="宋体" w:cs="宋体" w:hint="eastAsia"/>
                <w:sz w:val="21"/>
                <w:szCs w:val="21"/>
              </w:rPr>
              <w:t>50mm</w:t>
            </w:r>
          </w:p>
        </w:tc>
        <w:tc>
          <w:tcPr>
            <w:tcW w:w="750" w:type="dxa"/>
            <w:vAlign w:val="center"/>
          </w:tcPr>
          <w:p w:rsidR="00063CC5">
            <w:pPr>
              <w:pStyle w:val="BodyText"/>
              <w:jc w:val="center"/>
              <w:rPr>
                <w:sz w:val="21"/>
                <w:szCs w:val="21"/>
              </w:rPr>
            </w:pPr>
            <w:r>
              <w:rPr>
                <w:rFonts w:ascii="宋体" w:hAnsi="宋体" w:hint="eastAsia"/>
                <w:sz w:val="21"/>
                <w:szCs w:val="21"/>
              </w:rPr>
              <w:t>把</w:t>
            </w:r>
          </w:p>
        </w:tc>
        <w:tc>
          <w:tcPr>
            <w:tcW w:w="855" w:type="dxa"/>
            <w:vAlign w:val="center"/>
          </w:tcPr>
          <w:p w:rsidR="00063CC5">
            <w:pPr>
              <w:pStyle w:val="BodyText"/>
              <w:jc w:val="center"/>
              <w:rPr>
                <w:sz w:val="21"/>
                <w:szCs w:val="21"/>
              </w:rPr>
            </w:pPr>
            <w:r>
              <w:rPr>
                <w:rFonts w:ascii="宋体" w:hAnsi="宋体" w:hint="eastAsia"/>
                <w:sz w:val="21"/>
                <w:szCs w:val="21"/>
              </w:rPr>
              <w:t>1</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26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013" w:type="dxa"/>
            <w:vAlign w:val="center"/>
          </w:tcPr>
          <w:p w:rsidR="00063CC5">
            <w:pPr>
              <w:pStyle w:val="a"/>
              <w:tabs>
                <w:tab w:val="clear" w:pos="7853"/>
              </w:tabs>
              <w:adjustRightInd w:val="0"/>
              <w:snapToGrid w:val="0"/>
              <w:spacing w:line="240" w:lineRule="auto"/>
              <w:rPr>
                <w:sz w:val="21"/>
                <w:szCs w:val="21"/>
              </w:rPr>
            </w:pPr>
          </w:p>
        </w:tc>
      </w:tr>
      <w:tr>
        <w:tblPrEx>
          <w:tblW w:w="8506" w:type="dxa"/>
          <w:jc w:val="center"/>
          <w:tblLayout w:type="fixed"/>
          <w:tblCellMar>
            <w:left w:w="28" w:type="dxa"/>
            <w:right w:w="28" w:type="dxa"/>
          </w:tblCellMar>
          <w:tblLook w:val="04A0"/>
        </w:tblPrEx>
        <w:trPr>
          <w:trHeight w:val="340"/>
          <w:jc w:val="center"/>
        </w:trPr>
        <w:tc>
          <w:tcPr>
            <w:tcW w:w="669" w:type="dxa"/>
            <w:vAlign w:val="center"/>
          </w:tcPr>
          <w:p w:rsidR="00063CC5">
            <w:pPr>
              <w:pStyle w:val="BodyText"/>
              <w:jc w:val="center"/>
              <w:rPr>
                <w:sz w:val="21"/>
                <w:szCs w:val="21"/>
              </w:rPr>
            </w:pPr>
            <w:r>
              <w:rPr>
                <w:rFonts w:ascii="宋体" w:hAnsi="宋体" w:hint="eastAsia"/>
                <w:sz w:val="21"/>
                <w:szCs w:val="21"/>
              </w:rPr>
              <w:t>5</w:t>
            </w:r>
          </w:p>
        </w:tc>
        <w:tc>
          <w:tcPr>
            <w:tcW w:w="1439" w:type="dxa"/>
            <w:vAlign w:val="center"/>
          </w:tcPr>
          <w:p w:rsidR="00063CC5">
            <w:pPr>
              <w:pStyle w:val="BodyText"/>
              <w:jc w:val="center"/>
              <w:rPr>
                <w:rFonts w:ascii="宋体" w:hAnsi="宋体"/>
                <w:sz w:val="21"/>
                <w:szCs w:val="21"/>
              </w:rPr>
            </w:pPr>
            <w:r>
              <w:rPr>
                <w:rFonts w:ascii="宋体" w:hAnsi="宋体" w:hint="eastAsia"/>
                <w:sz w:val="21"/>
                <w:szCs w:val="21"/>
              </w:rPr>
              <w:t>砼抗压试模</w:t>
            </w:r>
          </w:p>
        </w:tc>
        <w:tc>
          <w:tcPr>
            <w:tcW w:w="1290" w:type="dxa"/>
            <w:vAlign w:val="center"/>
          </w:tcPr>
          <w:p w:rsidR="00063CC5">
            <w:pPr>
              <w:pStyle w:val="BodyText"/>
              <w:jc w:val="center"/>
              <w:rPr>
                <w:rFonts w:ascii="宋体" w:hAnsi="宋体" w:cs="宋体"/>
                <w:sz w:val="21"/>
                <w:szCs w:val="21"/>
              </w:rPr>
            </w:pPr>
            <w:r>
              <w:rPr>
                <w:rFonts w:ascii="宋体" w:hAnsi="宋体" w:cs="宋体" w:hint="eastAsia"/>
                <w:sz w:val="21"/>
                <w:szCs w:val="21"/>
              </w:rPr>
              <w:t>100mm</w:t>
            </w:r>
          </w:p>
        </w:tc>
        <w:tc>
          <w:tcPr>
            <w:tcW w:w="750" w:type="dxa"/>
            <w:vAlign w:val="center"/>
          </w:tcPr>
          <w:p w:rsidR="00063CC5">
            <w:pPr>
              <w:pStyle w:val="BodyText"/>
              <w:jc w:val="center"/>
              <w:rPr>
                <w:sz w:val="21"/>
                <w:szCs w:val="21"/>
              </w:rPr>
            </w:pPr>
            <w:r>
              <w:rPr>
                <w:rFonts w:ascii="宋体" w:hAnsi="宋体" w:hint="eastAsia"/>
                <w:sz w:val="21"/>
                <w:szCs w:val="21"/>
              </w:rPr>
              <w:t>组</w:t>
            </w:r>
          </w:p>
        </w:tc>
        <w:tc>
          <w:tcPr>
            <w:tcW w:w="855" w:type="dxa"/>
            <w:vAlign w:val="center"/>
          </w:tcPr>
          <w:p w:rsidR="00063CC5">
            <w:pPr>
              <w:pStyle w:val="BodyText"/>
              <w:jc w:val="center"/>
              <w:rPr>
                <w:sz w:val="21"/>
                <w:szCs w:val="21"/>
              </w:rPr>
            </w:pPr>
            <w:r>
              <w:rPr>
                <w:rFonts w:ascii="宋体" w:hAnsi="宋体" w:hint="eastAsia"/>
                <w:sz w:val="21"/>
                <w:szCs w:val="21"/>
              </w:rPr>
              <w:t>12</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26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013" w:type="dxa"/>
            <w:vAlign w:val="center"/>
          </w:tcPr>
          <w:p w:rsidR="00063CC5">
            <w:pPr>
              <w:pStyle w:val="BodyText"/>
              <w:jc w:val="center"/>
              <w:rPr>
                <w:rFonts w:ascii="宋体" w:hAnsi="宋体"/>
                <w:sz w:val="21"/>
                <w:szCs w:val="21"/>
              </w:rPr>
            </w:pPr>
          </w:p>
        </w:tc>
      </w:tr>
      <w:tr>
        <w:tblPrEx>
          <w:tblW w:w="8506" w:type="dxa"/>
          <w:jc w:val="center"/>
          <w:tblLayout w:type="fixed"/>
          <w:tblCellMar>
            <w:left w:w="28" w:type="dxa"/>
            <w:right w:w="28" w:type="dxa"/>
          </w:tblCellMar>
          <w:tblLook w:val="04A0"/>
        </w:tblPrEx>
        <w:trPr>
          <w:trHeight w:val="340"/>
          <w:jc w:val="center"/>
        </w:trPr>
        <w:tc>
          <w:tcPr>
            <w:tcW w:w="669" w:type="dxa"/>
            <w:vAlign w:val="center"/>
          </w:tcPr>
          <w:p w:rsidR="00063CC5">
            <w:pPr>
              <w:pStyle w:val="BodyText"/>
              <w:jc w:val="center"/>
              <w:rPr>
                <w:sz w:val="21"/>
                <w:szCs w:val="21"/>
              </w:rPr>
            </w:pPr>
            <w:r>
              <w:rPr>
                <w:rFonts w:ascii="宋体" w:hAnsi="宋体" w:hint="eastAsia"/>
                <w:sz w:val="21"/>
                <w:szCs w:val="21"/>
              </w:rPr>
              <w:t>6</w:t>
            </w:r>
          </w:p>
        </w:tc>
        <w:tc>
          <w:tcPr>
            <w:tcW w:w="1439" w:type="dxa"/>
            <w:vAlign w:val="center"/>
          </w:tcPr>
          <w:p w:rsidR="00063CC5">
            <w:pPr>
              <w:pStyle w:val="BodyText"/>
              <w:jc w:val="center"/>
              <w:rPr>
                <w:rFonts w:ascii="宋体" w:hAnsi="宋体"/>
                <w:sz w:val="21"/>
                <w:szCs w:val="21"/>
              </w:rPr>
            </w:pPr>
            <w:r>
              <w:rPr>
                <w:rFonts w:ascii="宋体" w:hAnsi="宋体" w:hint="eastAsia"/>
                <w:sz w:val="21"/>
                <w:szCs w:val="21"/>
              </w:rPr>
              <w:t>砼抗渗试模</w:t>
            </w:r>
          </w:p>
        </w:tc>
        <w:tc>
          <w:tcPr>
            <w:tcW w:w="1290" w:type="dxa"/>
            <w:vAlign w:val="center"/>
          </w:tcPr>
          <w:p w:rsidR="00063CC5">
            <w:pPr>
              <w:pStyle w:val="BodyText"/>
              <w:jc w:val="center"/>
              <w:rPr>
                <w:rFonts w:ascii="宋体" w:hAnsi="宋体" w:cs="宋体"/>
                <w:sz w:val="21"/>
                <w:szCs w:val="21"/>
              </w:rPr>
            </w:pPr>
            <w:r>
              <w:rPr>
                <w:rFonts w:ascii="宋体" w:hAnsi="宋体" w:cs="宋体" w:hint="eastAsia"/>
                <w:sz w:val="21"/>
                <w:szCs w:val="21"/>
              </w:rPr>
              <w:t>175mm</w:t>
            </w:r>
          </w:p>
        </w:tc>
        <w:tc>
          <w:tcPr>
            <w:tcW w:w="750" w:type="dxa"/>
            <w:vAlign w:val="center"/>
          </w:tcPr>
          <w:p w:rsidR="00063CC5">
            <w:pPr>
              <w:pStyle w:val="BodyText"/>
              <w:jc w:val="center"/>
              <w:rPr>
                <w:sz w:val="21"/>
                <w:szCs w:val="21"/>
              </w:rPr>
            </w:pPr>
            <w:r>
              <w:rPr>
                <w:rFonts w:ascii="宋体" w:hAnsi="宋体" w:hint="eastAsia"/>
                <w:sz w:val="21"/>
                <w:szCs w:val="21"/>
              </w:rPr>
              <w:t>组</w:t>
            </w:r>
          </w:p>
        </w:tc>
        <w:tc>
          <w:tcPr>
            <w:tcW w:w="855" w:type="dxa"/>
            <w:vAlign w:val="center"/>
          </w:tcPr>
          <w:p w:rsidR="00063CC5">
            <w:pPr>
              <w:pStyle w:val="BodyText"/>
              <w:jc w:val="center"/>
              <w:rPr>
                <w:sz w:val="21"/>
                <w:szCs w:val="21"/>
              </w:rPr>
            </w:pPr>
            <w:r>
              <w:rPr>
                <w:rFonts w:ascii="宋体" w:hAnsi="宋体" w:hint="eastAsia"/>
                <w:sz w:val="21"/>
                <w:szCs w:val="21"/>
              </w:rPr>
              <w:t>5</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26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013" w:type="dxa"/>
            <w:vAlign w:val="center"/>
          </w:tcPr>
          <w:p w:rsidR="00063CC5">
            <w:pPr>
              <w:pStyle w:val="BodyText"/>
              <w:jc w:val="center"/>
              <w:rPr>
                <w:rFonts w:ascii="宋体" w:hAnsi="宋体"/>
                <w:sz w:val="21"/>
                <w:szCs w:val="21"/>
              </w:rPr>
            </w:pPr>
          </w:p>
        </w:tc>
      </w:tr>
      <w:tr>
        <w:tblPrEx>
          <w:tblW w:w="8506" w:type="dxa"/>
          <w:jc w:val="center"/>
          <w:tblLayout w:type="fixed"/>
          <w:tblCellMar>
            <w:left w:w="28" w:type="dxa"/>
            <w:right w:w="28" w:type="dxa"/>
          </w:tblCellMar>
          <w:tblLook w:val="04A0"/>
        </w:tblPrEx>
        <w:trPr>
          <w:trHeight w:val="340"/>
          <w:jc w:val="center"/>
        </w:trPr>
        <w:tc>
          <w:tcPr>
            <w:tcW w:w="669" w:type="dxa"/>
            <w:vAlign w:val="center"/>
          </w:tcPr>
          <w:p w:rsidR="00063CC5">
            <w:pPr>
              <w:pStyle w:val="BodyText"/>
              <w:jc w:val="center"/>
              <w:rPr>
                <w:sz w:val="21"/>
                <w:szCs w:val="21"/>
              </w:rPr>
            </w:pPr>
            <w:r>
              <w:rPr>
                <w:rFonts w:ascii="宋体" w:hAnsi="宋体" w:hint="eastAsia"/>
                <w:sz w:val="21"/>
                <w:szCs w:val="21"/>
              </w:rPr>
              <w:t>7</w:t>
            </w:r>
          </w:p>
        </w:tc>
        <w:tc>
          <w:tcPr>
            <w:tcW w:w="1439" w:type="dxa"/>
            <w:vAlign w:val="center"/>
          </w:tcPr>
          <w:p w:rsidR="00063CC5">
            <w:pPr>
              <w:pStyle w:val="BodyText"/>
              <w:jc w:val="center"/>
              <w:rPr>
                <w:rFonts w:ascii="宋体" w:hAnsi="宋体"/>
                <w:sz w:val="21"/>
                <w:szCs w:val="21"/>
              </w:rPr>
            </w:pPr>
            <w:r>
              <w:rPr>
                <w:rFonts w:ascii="宋体" w:hAnsi="宋体" w:hint="eastAsia"/>
                <w:sz w:val="21"/>
                <w:szCs w:val="21"/>
              </w:rPr>
              <w:t>塌落筒</w:t>
            </w:r>
          </w:p>
        </w:tc>
        <w:tc>
          <w:tcPr>
            <w:tcW w:w="1290" w:type="dxa"/>
            <w:vAlign w:val="center"/>
          </w:tcPr>
          <w:p w:rsidR="00063CC5">
            <w:pPr>
              <w:pStyle w:val="BodyText"/>
              <w:jc w:val="center"/>
              <w:rPr>
                <w:rFonts w:ascii="宋体" w:hAnsi="宋体" w:cs="宋体"/>
                <w:sz w:val="21"/>
                <w:szCs w:val="21"/>
              </w:rPr>
            </w:pPr>
            <w:r>
              <w:rPr>
                <w:rFonts w:ascii="宋体" w:hAnsi="宋体" w:cs="宋体" w:hint="eastAsia"/>
                <w:sz w:val="21"/>
                <w:szCs w:val="21"/>
              </w:rPr>
              <w:t>100</w:t>
            </w:r>
            <w:r>
              <w:rPr>
                <w:rFonts w:ascii="宋体" w:hAnsi="宋体" w:cs="宋体" w:hint="eastAsia"/>
                <w:color w:val="333333"/>
                <w:sz w:val="19"/>
                <w:szCs w:val="19"/>
                <w:shd w:val="clear" w:color="auto" w:fill="FFFFFF"/>
              </w:rPr>
              <w:t>～</w:t>
            </w:r>
            <w:r>
              <w:rPr>
                <w:rFonts w:ascii="宋体" w:hAnsi="宋体" w:cs="宋体" w:hint="eastAsia"/>
                <w:sz w:val="21"/>
                <w:szCs w:val="21"/>
              </w:rPr>
              <w:t>300</w:t>
            </w:r>
          </w:p>
        </w:tc>
        <w:tc>
          <w:tcPr>
            <w:tcW w:w="750" w:type="dxa"/>
            <w:vAlign w:val="center"/>
          </w:tcPr>
          <w:p w:rsidR="00063CC5">
            <w:pPr>
              <w:pStyle w:val="BodyText"/>
              <w:jc w:val="center"/>
              <w:rPr>
                <w:sz w:val="21"/>
                <w:szCs w:val="21"/>
              </w:rPr>
            </w:pPr>
            <w:r>
              <w:rPr>
                <w:rFonts w:ascii="宋体" w:hAnsi="宋体" w:hint="eastAsia"/>
                <w:sz w:val="21"/>
                <w:szCs w:val="21"/>
              </w:rPr>
              <w:t>只</w:t>
            </w:r>
          </w:p>
        </w:tc>
        <w:tc>
          <w:tcPr>
            <w:tcW w:w="855" w:type="dxa"/>
            <w:vAlign w:val="center"/>
          </w:tcPr>
          <w:p w:rsidR="00063CC5">
            <w:pPr>
              <w:pStyle w:val="BodyText"/>
              <w:jc w:val="center"/>
              <w:rPr>
                <w:sz w:val="21"/>
                <w:szCs w:val="21"/>
              </w:rPr>
            </w:pPr>
            <w:r>
              <w:rPr>
                <w:rFonts w:ascii="宋体" w:hAnsi="宋体" w:hint="eastAsia"/>
                <w:sz w:val="21"/>
                <w:szCs w:val="21"/>
              </w:rPr>
              <w:t>1</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26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013" w:type="dxa"/>
            <w:vAlign w:val="center"/>
          </w:tcPr>
          <w:p w:rsidR="00063CC5">
            <w:pPr>
              <w:pStyle w:val="BodyText"/>
              <w:jc w:val="center"/>
              <w:rPr>
                <w:rFonts w:ascii="宋体" w:hAnsi="宋体"/>
                <w:sz w:val="21"/>
                <w:szCs w:val="21"/>
              </w:rPr>
            </w:pPr>
          </w:p>
        </w:tc>
      </w:tr>
      <w:tr>
        <w:tblPrEx>
          <w:tblW w:w="8506" w:type="dxa"/>
          <w:jc w:val="center"/>
          <w:tblLayout w:type="fixed"/>
          <w:tblCellMar>
            <w:left w:w="28" w:type="dxa"/>
            <w:right w:w="28" w:type="dxa"/>
          </w:tblCellMar>
          <w:tblLook w:val="04A0"/>
        </w:tblPrEx>
        <w:trPr>
          <w:trHeight w:val="340"/>
          <w:jc w:val="center"/>
        </w:trPr>
        <w:tc>
          <w:tcPr>
            <w:tcW w:w="669" w:type="dxa"/>
            <w:vAlign w:val="center"/>
          </w:tcPr>
          <w:p w:rsidR="00063CC5">
            <w:pPr>
              <w:pStyle w:val="BodyText"/>
              <w:jc w:val="center"/>
              <w:rPr>
                <w:sz w:val="21"/>
                <w:szCs w:val="21"/>
              </w:rPr>
            </w:pPr>
            <w:r>
              <w:rPr>
                <w:rFonts w:ascii="宋体" w:hAnsi="宋体" w:hint="eastAsia"/>
                <w:sz w:val="21"/>
                <w:szCs w:val="21"/>
              </w:rPr>
              <w:t>8</w:t>
            </w:r>
          </w:p>
        </w:tc>
        <w:tc>
          <w:tcPr>
            <w:tcW w:w="1439" w:type="dxa"/>
            <w:vAlign w:val="center"/>
          </w:tcPr>
          <w:p w:rsidR="00063CC5">
            <w:pPr>
              <w:pStyle w:val="BodyText"/>
              <w:jc w:val="center"/>
              <w:rPr>
                <w:rFonts w:ascii="宋体" w:hAnsi="宋体"/>
                <w:sz w:val="21"/>
                <w:szCs w:val="21"/>
              </w:rPr>
            </w:pPr>
            <w:r>
              <w:rPr>
                <w:rFonts w:ascii="宋体" w:hAnsi="宋体" w:hint="eastAsia"/>
                <w:sz w:val="21"/>
                <w:szCs w:val="21"/>
              </w:rPr>
              <w:t>高低温度计</w:t>
            </w:r>
          </w:p>
        </w:tc>
        <w:tc>
          <w:tcPr>
            <w:tcW w:w="1290" w:type="dxa"/>
            <w:vAlign w:val="center"/>
          </w:tcPr>
          <w:p w:rsidR="00063CC5">
            <w:pPr>
              <w:pStyle w:val="BodyText"/>
              <w:jc w:val="center"/>
              <w:rPr>
                <w:rFonts w:ascii="宋体" w:hAnsi="宋体" w:cs="宋体"/>
                <w:sz w:val="21"/>
                <w:szCs w:val="21"/>
              </w:rPr>
            </w:pPr>
            <w:r>
              <w:rPr>
                <w:rFonts w:ascii="宋体" w:hAnsi="宋体" w:cs="宋体" w:hint="eastAsia"/>
                <w:color w:val="333333"/>
                <w:sz w:val="19"/>
                <w:szCs w:val="19"/>
                <w:shd w:val="clear" w:color="auto" w:fill="FFFFFF"/>
              </w:rPr>
              <w:t>-40</w:t>
            </w:r>
            <w:r>
              <w:rPr>
                <w:rFonts w:ascii="宋体" w:hAnsi="宋体" w:cs="宋体" w:hint="eastAsia"/>
                <w:color w:val="333333"/>
                <w:sz w:val="19"/>
                <w:szCs w:val="19"/>
                <w:shd w:val="clear" w:color="auto" w:fill="FFFFFF"/>
              </w:rPr>
              <w:t>～</w:t>
            </w:r>
            <w:r>
              <w:rPr>
                <w:rFonts w:ascii="宋体" w:hAnsi="宋体" w:cs="宋体" w:hint="eastAsia"/>
                <w:color w:val="333333"/>
                <w:sz w:val="19"/>
                <w:szCs w:val="19"/>
                <w:shd w:val="clear" w:color="auto" w:fill="FFFFFF"/>
              </w:rPr>
              <w:t>50</w:t>
            </w:r>
            <w:r>
              <w:rPr>
                <w:rFonts w:ascii="宋体" w:hAnsi="宋体" w:cs="宋体" w:hint="eastAsia"/>
                <w:sz w:val="21"/>
                <w:szCs w:val="21"/>
              </w:rPr>
              <w:t>℃</w:t>
            </w:r>
          </w:p>
        </w:tc>
        <w:tc>
          <w:tcPr>
            <w:tcW w:w="750" w:type="dxa"/>
            <w:vAlign w:val="center"/>
          </w:tcPr>
          <w:p w:rsidR="00063CC5">
            <w:pPr>
              <w:pStyle w:val="BodyText"/>
              <w:jc w:val="center"/>
              <w:rPr>
                <w:sz w:val="21"/>
                <w:szCs w:val="21"/>
              </w:rPr>
            </w:pPr>
            <w:r>
              <w:rPr>
                <w:rFonts w:ascii="宋体" w:hAnsi="宋体" w:hint="eastAsia"/>
                <w:sz w:val="21"/>
                <w:szCs w:val="21"/>
              </w:rPr>
              <w:t>只</w:t>
            </w:r>
          </w:p>
        </w:tc>
        <w:tc>
          <w:tcPr>
            <w:tcW w:w="855" w:type="dxa"/>
            <w:vAlign w:val="center"/>
          </w:tcPr>
          <w:p w:rsidR="00063CC5">
            <w:pPr>
              <w:pStyle w:val="BodyText"/>
              <w:jc w:val="center"/>
              <w:rPr>
                <w:sz w:val="21"/>
                <w:szCs w:val="21"/>
              </w:rPr>
            </w:pPr>
            <w:r>
              <w:rPr>
                <w:rFonts w:ascii="宋体" w:hAnsi="宋体" w:hint="eastAsia"/>
                <w:sz w:val="21"/>
                <w:szCs w:val="21"/>
              </w:rPr>
              <w:t>2</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26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013" w:type="dxa"/>
            <w:vAlign w:val="center"/>
          </w:tcPr>
          <w:p w:rsidR="00063CC5">
            <w:pPr>
              <w:pStyle w:val="BodyText"/>
              <w:jc w:val="center"/>
              <w:rPr>
                <w:rFonts w:ascii="宋体" w:hAnsi="宋体"/>
                <w:sz w:val="21"/>
                <w:szCs w:val="21"/>
              </w:rPr>
            </w:pPr>
          </w:p>
        </w:tc>
      </w:tr>
    </w:tbl>
    <w:p>
      <w:pPr>
        <w:sectPr>
          <w:type w:val="nextPage"/>
          <w:pgSz w:w="11906" w:h="16838"/>
          <w:pgMar w:top="1440" w:right="1803" w:bottom="1440" w:left="1803" w:header="850" w:footer="907" w:gutter="0"/>
          <w:pgNumType w:start="20"/>
          <w:cols w:space="720"/>
          <w:titlePg w:val="0"/>
          <w:docGrid w:type="lines" w:linePitch="312"/>
        </w:sectPr>
      </w:pPr>
    </w:p>
    <w:tbl>
      <w:tblPr>
        <w:tblStyle w:val="TableNormal"/>
        <w:tblW w:w="850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
      <w:tblGrid>
        <w:gridCol w:w="669"/>
        <w:gridCol w:w="1439"/>
        <w:gridCol w:w="1290"/>
        <w:gridCol w:w="750"/>
        <w:gridCol w:w="855"/>
        <w:gridCol w:w="1230"/>
        <w:gridCol w:w="1260"/>
        <w:gridCol w:w="1013"/>
      </w:tblGrid>
      <w:tr>
        <w:tblPrEx>
          <w:tblW w:w="850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Ex>
        <w:trPr>
          <w:trHeight w:val="340"/>
          <w:jc w:val="center"/>
        </w:trPr>
        <w:tc>
          <w:tcPr>
            <w:tcW w:w="669" w:type="dxa"/>
            <w:vAlign w:val="center"/>
          </w:tcPr>
          <w:p w:rsidR="00063CC5">
            <w:pPr>
              <w:pStyle w:val="BodyText"/>
              <w:jc w:val="center"/>
              <w:rPr>
                <w:sz w:val="21"/>
                <w:szCs w:val="21"/>
              </w:rPr>
            </w:pPr>
            <w:r>
              <w:rPr>
                <w:rFonts w:ascii="宋体" w:hAnsi="宋体" w:hint="eastAsia"/>
                <w:sz w:val="21"/>
                <w:szCs w:val="21"/>
              </w:rPr>
              <w:t>9</w:t>
            </w:r>
          </w:p>
        </w:tc>
        <w:tc>
          <w:tcPr>
            <w:tcW w:w="1439" w:type="dxa"/>
            <w:vAlign w:val="center"/>
          </w:tcPr>
          <w:p w:rsidR="00063CC5">
            <w:pPr>
              <w:pStyle w:val="Normal0"/>
              <w:jc w:val="center"/>
              <w:rPr>
                <w:rFonts w:ascii="宋体" w:hAnsi="宋体"/>
                <w:sz w:val="21"/>
                <w:szCs w:val="21"/>
              </w:rPr>
            </w:pPr>
            <w:r>
              <w:rPr>
                <w:rFonts w:hint="eastAsia"/>
                <w:sz w:val="21"/>
                <w:szCs w:val="21"/>
              </w:rPr>
              <w:t>电子测温仪</w:t>
            </w:r>
          </w:p>
        </w:tc>
        <w:tc>
          <w:tcPr>
            <w:tcW w:w="129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JDC-2</w:t>
            </w:r>
          </w:p>
        </w:tc>
        <w:tc>
          <w:tcPr>
            <w:tcW w:w="75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台</w:t>
            </w:r>
          </w:p>
        </w:tc>
        <w:tc>
          <w:tcPr>
            <w:tcW w:w="855"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1</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26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013" w:type="dxa"/>
            <w:vAlign w:val="center"/>
          </w:tcPr>
          <w:p w:rsidR="00063CC5">
            <w:pPr>
              <w:pStyle w:val="BodyText"/>
              <w:jc w:val="center"/>
              <w:rPr>
                <w:rFonts w:ascii="宋体" w:hAnsi="宋体"/>
                <w:sz w:val="21"/>
                <w:szCs w:val="21"/>
              </w:rPr>
            </w:pPr>
          </w:p>
        </w:tc>
      </w:tr>
      <w:tr>
        <w:tblPrEx>
          <w:tblW w:w="8506" w:type="dxa"/>
          <w:jc w:val="center"/>
          <w:tblLayout w:type="fixed"/>
          <w:tblCellMar>
            <w:left w:w="28" w:type="dxa"/>
            <w:right w:w="28" w:type="dxa"/>
          </w:tblCellMar>
          <w:tblLook w:val="04A0"/>
        </w:tblPrEx>
        <w:trPr>
          <w:trHeight w:val="295"/>
          <w:jc w:val="center"/>
        </w:trPr>
        <w:tc>
          <w:tcPr>
            <w:tcW w:w="669" w:type="dxa"/>
            <w:vAlign w:val="center"/>
          </w:tcPr>
          <w:p w:rsidR="00063CC5">
            <w:pPr>
              <w:pStyle w:val="BodyText"/>
              <w:jc w:val="center"/>
              <w:rPr>
                <w:sz w:val="21"/>
                <w:szCs w:val="21"/>
              </w:rPr>
            </w:pPr>
            <w:r>
              <w:rPr>
                <w:rFonts w:ascii="宋体" w:hAnsi="宋体" w:hint="eastAsia"/>
                <w:sz w:val="21"/>
                <w:szCs w:val="21"/>
              </w:rPr>
              <w:t>10</w:t>
            </w:r>
          </w:p>
        </w:tc>
        <w:tc>
          <w:tcPr>
            <w:tcW w:w="1439" w:type="dxa"/>
            <w:vAlign w:val="center"/>
          </w:tcPr>
          <w:p w:rsidR="00063CC5">
            <w:pPr>
              <w:pStyle w:val="Normal0"/>
              <w:jc w:val="center"/>
              <w:rPr>
                <w:sz w:val="21"/>
                <w:szCs w:val="21"/>
              </w:rPr>
            </w:pPr>
            <w:r>
              <w:rPr>
                <w:rFonts w:hint="eastAsia"/>
                <w:sz w:val="21"/>
                <w:szCs w:val="21"/>
              </w:rPr>
              <w:t>电子测温线</w:t>
            </w:r>
          </w:p>
        </w:tc>
        <w:tc>
          <w:tcPr>
            <w:tcW w:w="129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2.0m</w:t>
            </w:r>
            <w:r>
              <w:rPr>
                <w:rFonts w:hint="eastAsia"/>
                <w:sz w:val="21"/>
                <w:szCs w:val="21"/>
              </w:rPr>
              <w:t>、</w:t>
            </w:r>
            <w:r>
              <w:rPr>
                <w:rFonts w:hint="eastAsia"/>
                <w:sz w:val="21"/>
                <w:szCs w:val="21"/>
              </w:rPr>
              <w:t>1.5m</w:t>
            </w:r>
          </w:p>
        </w:tc>
        <w:tc>
          <w:tcPr>
            <w:tcW w:w="75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根</w:t>
            </w:r>
          </w:p>
        </w:tc>
        <w:tc>
          <w:tcPr>
            <w:tcW w:w="855"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50</w:t>
            </w:r>
          </w:p>
        </w:tc>
        <w:tc>
          <w:tcPr>
            <w:tcW w:w="123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260" w:type="dxa"/>
            <w:vAlign w:val="center"/>
          </w:tcPr>
          <w:p w:rsidR="00063CC5">
            <w:pPr>
              <w:pStyle w:val="a"/>
              <w:tabs>
                <w:tab w:val="clear" w:pos="7853"/>
              </w:tabs>
              <w:adjustRightInd w:val="0"/>
              <w:snapToGrid w:val="0"/>
              <w:spacing w:line="240" w:lineRule="auto"/>
              <w:rPr>
                <w:sz w:val="21"/>
                <w:szCs w:val="21"/>
              </w:rPr>
            </w:pPr>
            <w:r>
              <w:rPr>
                <w:rFonts w:hint="eastAsia"/>
                <w:sz w:val="21"/>
                <w:szCs w:val="21"/>
              </w:rPr>
              <w:t>XXX</w:t>
            </w:r>
          </w:p>
        </w:tc>
        <w:tc>
          <w:tcPr>
            <w:tcW w:w="1013" w:type="dxa"/>
            <w:vAlign w:val="center"/>
          </w:tcPr>
          <w:p w:rsidR="00063CC5">
            <w:pPr>
              <w:pStyle w:val="a"/>
              <w:tabs>
                <w:tab w:val="clear" w:pos="7853"/>
              </w:tabs>
              <w:adjustRightInd w:val="0"/>
              <w:snapToGrid w:val="0"/>
              <w:spacing w:line="240" w:lineRule="auto"/>
              <w:rPr>
                <w:sz w:val="21"/>
                <w:szCs w:val="21"/>
              </w:rPr>
            </w:pPr>
          </w:p>
        </w:tc>
      </w:tr>
    </w:tbl>
    <w:p w:rsidR="00063CC5">
      <w:pPr>
        <w:pStyle w:val="Normal0"/>
        <w:spacing w:line="400" w:lineRule="exact"/>
        <w:ind w:firstLine="480"/>
        <w:rPr>
          <w:rFonts w:ascii="宋体" w:hAnsi="宋体" w:cs="宋体"/>
        </w:rPr>
      </w:pPr>
      <w:r>
        <w:rPr>
          <w:rFonts w:ascii="宋体" w:hAnsi="宋体" w:cs="宋体" w:hint="eastAsia"/>
        </w:rPr>
        <w:t xml:space="preserve">4.6.2  </w:t>
      </w:r>
      <w:r>
        <w:rPr>
          <w:rFonts w:ascii="宋体" w:hAnsi="宋体" w:cs="宋体" w:hint="eastAsia"/>
        </w:rPr>
        <w:t>现场试验人员要求</w:t>
      </w:r>
      <w:bookmarkEnd w:id="384"/>
      <w:bookmarkEnd w:id="385"/>
      <w:bookmarkEnd w:id="386"/>
    </w:p>
    <w:p w:rsidR="00063CC5">
      <w:pPr>
        <w:pStyle w:val="20"/>
        <w:spacing w:before="0" w:after="0" w:line="400" w:lineRule="exact"/>
        <w:ind w:firstLineChars="0"/>
        <w:rPr>
          <w:rFonts w:ascii="宋体" w:hAnsi="宋体"/>
          <w:szCs w:val="24"/>
        </w:rPr>
      </w:pPr>
      <w:r>
        <w:rPr>
          <w:rFonts w:ascii="宋体" w:hAnsi="宋体" w:hint="eastAsia"/>
          <w:color w:val="000000"/>
          <w:kern w:val="0"/>
          <w:szCs w:val="24"/>
        </w:rPr>
        <w:t>（</w:t>
      </w:r>
      <w:r>
        <w:rPr>
          <w:rFonts w:ascii="宋体" w:hAnsi="宋体" w:hint="eastAsia"/>
          <w:color w:val="000000"/>
          <w:kern w:val="0"/>
          <w:szCs w:val="24"/>
        </w:rPr>
        <w:t>1</w:t>
      </w:r>
      <w:r>
        <w:rPr>
          <w:rFonts w:ascii="宋体" w:hAnsi="宋体" w:hint="eastAsia"/>
          <w:color w:val="000000"/>
          <w:kern w:val="0"/>
          <w:szCs w:val="24"/>
        </w:rPr>
        <w:t>）</w:t>
      </w:r>
      <w:r>
        <w:rPr>
          <w:rFonts w:ascii="宋体" w:hAnsi="宋体" w:hint="eastAsia"/>
          <w:color w:val="000000"/>
          <w:kern w:val="0"/>
          <w:szCs w:val="24"/>
        </w:rPr>
        <w:t xml:space="preserve">  </w:t>
      </w:r>
      <w:r>
        <w:rPr>
          <w:rFonts w:ascii="宋体" w:hAnsi="宋体" w:hint="eastAsia"/>
          <w:szCs w:val="24"/>
        </w:rPr>
        <w:t>现场试验人员在项目技术负责人领导下开展工作。</w:t>
      </w:r>
    </w:p>
    <w:p w:rsidR="00063CC5">
      <w:pPr>
        <w:pStyle w:val="20"/>
        <w:spacing w:before="0" w:after="0" w:line="400" w:lineRule="exact"/>
        <w:ind w:firstLineChars="0"/>
        <w:rPr>
          <w:rFonts w:ascii="宋体" w:hAnsi="宋体"/>
          <w:szCs w:val="24"/>
        </w:rPr>
      </w:pPr>
      <w:r>
        <w:rPr>
          <w:rFonts w:ascii="宋体" w:hAnsi="宋体" w:hint="eastAsia"/>
          <w:color w:val="000000"/>
          <w:kern w:val="0"/>
          <w:szCs w:val="24"/>
        </w:rPr>
        <w:t>（</w:t>
      </w:r>
      <w:r>
        <w:rPr>
          <w:rFonts w:ascii="宋体" w:hAnsi="宋体" w:hint="eastAsia"/>
          <w:color w:val="000000"/>
          <w:kern w:val="0"/>
          <w:szCs w:val="24"/>
        </w:rPr>
        <w:t>2</w:t>
      </w:r>
      <w:r>
        <w:rPr>
          <w:rFonts w:ascii="宋体" w:hAnsi="宋体" w:hint="eastAsia"/>
          <w:color w:val="000000"/>
          <w:kern w:val="0"/>
          <w:szCs w:val="24"/>
        </w:rPr>
        <w:t>）</w:t>
      </w:r>
      <w:r>
        <w:rPr>
          <w:rFonts w:ascii="宋体" w:hAnsi="宋体" w:hint="eastAsia"/>
          <w:color w:val="000000"/>
          <w:kern w:val="0"/>
          <w:szCs w:val="24"/>
        </w:rPr>
        <w:t xml:space="preserve">  </w:t>
      </w:r>
      <w:r>
        <w:rPr>
          <w:rFonts w:ascii="宋体" w:hAnsi="宋体" w:hint="eastAsia"/>
          <w:szCs w:val="24"/>
        </w:rPr>
        <w:t>严格按照材料取样标准的有关规定对进场混凝土取样复试，对试样的代表性、真实性负责，做到不漏试、不误试。</w:t>
      </w:r>
    </w:p>
    <w:p w:rsidR="00063CC5">
      <w:pPr>
        <w:pStyle w:val="20"/>
        <w:spacing w:before="0" w:after="0" w:line="400" w:lineRule="exact"/>
        <w:ind w:firstLine="0" w:firstLineChars="0"/>
        <w:rPr>
          <w:rFonts w:ascii="宋体" w:hAnsi="宋体"/>
          <w:szCs w:val="24"/>
        </w:rPr>
      </w:pPr>
      <w:r>
        <w:rPr>
          <w:rFonts w:ascii="宋体" w:hAnsi="宋体" w:hint="eastAsia"/>
          <w:szCs w:val="24"/>
        </w:rPr>
        <w:t xml:space="preserve">    </w:t>
      </w:r>
      <w:r>
        <w:rPr>
          <w:rFonts w:ascii="宋体" w:hAnsi="宋体" w:hint="eastAsia"/>
          <w:color w:val="000000"/>
          <w:kern w:val="0"/>
          <w:szCs w:val="24"/>
        </w:rPr>
        <w:t>（</w:t>
      </w:r>
      <w:r>
        <w:rPr>
          <w:rFonts w:ascii="宋体" w:hAnsi="宋体" w:hint="eastAsia"/>
          <w:color w:val="000000"/>
          <w:kern w:val="0"/>
          <w:szCs w:val="24"/>
        </w:rPr>
        <w:t>3</w:t>
      </w:r>
      <w:r>
        <w:rPr>
          <w:rFonts w:ascii="宋体" w:hAnsi="宋体" w:hint="eastAsia"/>
          <w:color w:val="000000"/>
          <w:kern w:val="0"/>
          <w:szCs w:val="24"/>
        </w:rPr>
        <w:t>）</w:t>
      </w:r>
      <w:r>
        <w:rPr>
          <w:rFonts w:ascii="宋体" w:hAnsi="宋体" w:hint="eastAsia"/>
          <w:color w:val="000000"/>
          <w:kern w:val="0"/>
          <w:szCs w:val="24"/>
        </w:rPr>
        <w:t xml:space="preserve">  </w:t>
      </w:r>
      <w:r>
        <w:rPr>
          <w:rFonts w:ascii="宋体" w:hAnsi="宋体" w:hint="eastAsia"/>
          <w:color w:val="000000"/>
          <w:kern w:val="0"/>
          <w:szCs w:val="24"/>
        </w:rPr>
        <w:t>实行见证取样的混凝土检测项目，应按相关要求对试验样品进行见证取样与送检。</w:t>
      </w:r>
    </w:p>
    <w:p w:rsidR="00063CC5">
      <w:pPr>
        <w:pStyle w:val="20"/>
        <w:spacing w:before="0" w:after="0" w:line="400" w:lineRule="exact"/>
        <w:ind w:firstLine="0" w:firstLineChars="0"/>
        <w:rPr>
          <w:rFonts w:ascii="宋体" w:hAnsi="宋体"/>
          <w:szCs w:val="24"/>
        </w:rPr>
      </w:pPr>
      <w:r>
        <w:rPr>
          <w:rFonts w:ascii="宋体" w:hAnsi="宋体" w:hint="eastAsia"/>
          <w:color w:val="000000"/>
          <w:kern w:val="0"/>
          <w:szCs w:val="24"/>
        </w:rPr>
        <w:t xml:space="preserve">    </w:t>
      </w:r>
      <w:r>
        <w:rPr>
          <w:rFonts w:ascii="宋体" w:hAnsi="宋体" w:hint="eastAsia"/>
          <w:color w:val="000000"/>
          <w:kern w:val="0"/>
          <w:szCs w:val="24"/>
        </w:rPr>
        <w:t>（</w:t>
      </w:r>
      <w:r>
        <w:rPr>
          <w:rFonts w:ascii="宋体" w:hAnsi="宋体" w:hint="eastAsia"/>
          <w:color w:val="000000"/>
          <w:kern w:val="0"/>
          <w:szCs w:val="24"/>
        </w:rPr>
        <w:t>4</w:t>
      </w:r>
      <w:r>
        <w:rPr>
          <w:rFonts w:ascii="宋体" w:hAnsi="宋体" w:hint="eastAsia"/>
          <w:color w:val="000000"/>
          <w:kern w:val="0"/>
          <w:szCs w:val="24"/>
        </w:rPr>
        <w:t>）</w:t>
      </w:r>
      <w:r>
        <w:rPr>
          <w:rFonts w:ascii="宋体" w:hAnsi="宋体" w:hint="eastAsia"/>
          <w:color w:val="000000"/>
          <w:kern w:val="0"/>
          <w:szCs w:val="24"/>
        </w:rPr>
        <w:t xml:space="preserve">  </w:t>
      </w:r>
      <w:r>
        <w:rPr>
          <w:rFonts w:ascii="宋体" w:hAnsi="宋体" w:hint="eastAsia"/>
          <w:szCs w:val="24"/>
        </w:rPr>
        <w:t>严格按照有关标准、规范、试验方法留置、制作试件，并做好试件的管理工作。</w:t>
      </w:r>
    </w:p>
    <w:p w:rsidR="00063CC5">
      <w:pPr>
        <w:pStyle w:val="20"/>
        <w:tabs>
          <w:tab w:val="left" w:pos="6471"/>
        </w:tabs>
        <w:spacing w:before="0" w:after="0" w:line="400" w:lineRule="exact"/>
        <w:ind w:firstLine="0" w:firstLineChars="0"/>
        <w:rPr>
          <w:rFonts w:ascii="宋体" w:hAnsi="宋体"/>
          <w:szCs w:val="24"/>
        </w:rPr>
      </w:pPr>
      <w:r>
        <w:rPr>
          <w:rFonts w:ascii="宋体" w:hAnsi="宋体" w:hint="eastAsia"/>
          <w:color w:val="000000"/>
          <w:kern w:val="0"/>
          <w:szCs w:val="24"/>
        </w:rPr>
        <w:t xml:space="preserve">    </w:t>
      </w:r>
      <w:r>
        <w:rPr>
          <w:rFonts w:ascii="宋体" w:hAnsi="宋体" w:hint="eastAsia"/>
          <w:color w:val="000000"/>
          <w:kern w:val="0"/>
          <w:szCs w:val="24"/>
        </w:rPr>
        <w:t>（</w:t>
      </w:r>
      <w:r>
        <w:rPr>
          <w:rFonts w:ascii="宋体" w:hAnsi="宋体" w:hint="eastAsia"/>
          <w:color w:val="000000"/>
          <w:kern w:val="0"/>
          <w:szCs w:val="24"/>
        </w:rPr>
        <w:t>5</w:t>
      </w:r>
      <w:r>
        <w:rPr>
          <w:rFonts w:ascii="宋体" w:hAnsi="宋体" w:hint="eastAsia"/>
          <w:color w:val="000000"/>
          <w:kern w:val="0"/>
          <w:szCs w:val="24"/>
        </w:rPr>
        <w:t>）</w:t>
      </w:r>
      <w:r>
        <w:rPr>
          <w:rFonts w:ascii="宋体" w:hAnsi="宋体" w:hint="eastAsia"/>
          <w:color w:val="000000"/>
          <w:kern w:val="0"/>
          <w:szCs w:val="24"/>
        </w:rPr>
        <w:t xml:space="preserve">  </w:t>
      </w:r>
      <w:r>
        <w:rPr>
          <w:rFonts w:ascii="宋体" w:hAnsi="宋体" w:hint="eastAsia"/>
          <w:szCs w:val="24"/>
        </w:rPr>
        <w:t>按要求对混凝土试样做好标识，及时送试。</w:t>
      </w:r>
      <w:r>
        <w:rPr>
          <w:rFonts w:ascii="宋体" w:hAnsi="宋体" w:hint="eastAsia"/>
          <w:szCs w:val="24"/>
        </w:rPr>
        <w:tab/>
      </w:r>
    </w:p>
    <w:p w:rsidR="00063CC5">
      <w:pPr>
        <w:pStyle w:val="20"/>
        <w:spacing w:before="0" w:after="0" w:line="400" w:lineRule="exact"/>
        <w:ind w:firstLine="0" w:firstLineChars="0"/>
        <w:rPr>
          <w:rFonts w:ascii="宋体" w:hAnsi="宋体"/>
          <w:szCs w:val="24"/>
        </w:rPr>
      </w:pPr>
      <w:r>
        <w:rPr>
          <w:rFonts w:ascii="宋体" w:hAnsi="宋体" w:hint="eastAsia"/>
          <w:color w:val="000000"/>
          <w:kern w:val="0"/>
          <w:szCs w:val="24"/>
        </w:rPr>
        <w:t xml:space="preserve">    </w:t>
      </w:r>
      <w:r>
        <w:rPr>
          <w:rFonts w:ascii="宋体" w:hAnsi="宋体" w:hint="eastAsia"/>
          <w:color w:val="000000"/>
          <w:kern w:val="0"/>
          <w:szCs w:val="24"/>
        </w:rPr>
        <w:t>（</w:t>
      </w:r>
      <w:r>
        <w:rPr>
          <w:rFonts w:ascii="宋体" w:hAnsi="宋体" w:hint="eastAsia"/>
          <w:color w:val="000000"/>
          <w:kern w:val="0"/>
          <w:szCs w:val="24"/>
        </w:rPr>
        <w:t>6</w:t>
      </w:r>
      <w:r>
        <w:rPr>
          <w:rFonts w:ascii="宋体" w:hAnsi="宋体" w:hint="eastAsia"/>
          <w:color w:val="000000"/>
          <w:kern w:val="0"/>
          <w:szCs w:val="24"/>
        </w:rPr>
        <w:t>）</w:t>
      </w:r>
      <w:r>
        <w:rPr>
          <w:rFonts w:ascii="宋体" w:hAnsi="宋体" w:hint="eastAsia"/>
          <w:color w:val="000000"/>
          <w:kern w:val="0"/>
          <w:szCs w:val="24"/>
        </w:rPr>
        <w:t xml:space="preserve">  </w:t>
      </w:r>
      <w:r>
        <w:rPr>
          <w:rFonts w:ascii="宋体" w:hAnsi="宋体" w:hint="eastAsia"/>
          <w:szCs w:val="24"/>
        </w:rPr>
        <w:t>做好混凝土试验报告单的接收、转移、交接工作，及时传递试验检验信息。</w:t>
      </w:r>
      <w:r>
        <w:rPr>
          <w:rFonts w:ascii="宋体" w:hAnsi="宋体" w:hint="eastAsia"/>
          <w:szCs w:val="24"/>
        </w:rPr>
        <w:cr/>
        <w:t xml:space="preserve">    </w:t>
      </w:r>
      <w:r>
        <w:rPr>
          <w:rFonts w:ascii="宋体" w:hAnsi="宋体" w:hint="eastAsia"/>
          <w:color w:val="000000"/>
          <w:kern w:val="0"/>
          <w:szCs w:val="24"/>
        </w:rPr>
        <w:t>（</w:t>
      </w:r>
      <w:r>
        <w:rPr>
          <w:rFonts w:ascii="宋体" w:hAnsi="宋体" w:hint="eastAsia"/>
          <w:color w:val="000000"/>
          <w:kern w:val="0"/>
          <w:szCs w:val="24"/>
        </w:rPr>
        <w:t>7</w:t>
      </w:r>
      <w:r>
        <w:rPr>
          <w:rFonts w:ascii="宋体" w:hAnsi="宋体" w:hint="eastAsia"/>
          <w:color w:val="000000"/>
          <w:kern w:val="0"/>
          <w:szCs w:val="24"/>
        </w:rPr>
        <w:t>）</w:t>
      </w:r>
      <w:r>
        <w:rPr>
          <w:rFonts w:ascii="宋体" w:hAnsi="宋体" w:hint="eastAsia"/>
          <w:color w:val="000000"/>
          <w:kern w:val="0"/>
          <w:szCs w:val="24"/>
        </w:rPr>
        <w:t xml:space="preserve">  </w:t>
      </w:r>
      <w:r>
        <w:rPr>
          <w:rFonts w:ascii="宋体" w:hAnsi="宋体" w:hint="eastAsia"/>
          <w:szCs w:val="24"/>
        </w:rPr>
        <w:t>做好现场</w:t>
      </w:r>
      <w:r>
        <w:rPr>
          <w:rFonts w:ascii="宋体" w:hAnsi="宋体" w:hint="eastAsia"/>
          <w:szCs w:val="24"/>
        </w:rPr>
        <w:t>试验站的日常管理工作。</w:t>
      </w:r>
      <w:r>
        <w:rPr>
          <w:rFonts w:ascii="宋体" w:hAnsi="宋体" w:hint="eastAsia"/>
          <w:szCs w:val="24"/>
        </w:rPr>
        <w:cr/>
        <w:t xml:space="preserve">    </w:t>
      </w:r>
      <w:r>
        <w:rPr>
          <w:rFonts w:ascii="宋体" w:hAnsi="宋体" w:hint="eastAsia"/>
          <w:szCs w:val="24"/>
        </w:rPr>
        <w:t>（</w:t>
      </w:r>
      <w:r>
        <w:rPr>
          <w:rFonts w:ascii="宋体" w:hAnsi="宋体" w:hint="eastAsia"/>
          <w:color w:val="000000"/>
          <w:kern w:val="0"/>
          <w:szCs w:val="24"/>
        </w:rPr>
        <w:t>8</w:t>
      </w:r>
      <w:r>
        <w:rPr>
          <w:rFonts w:ascii="宋体" w:hAnsi="宋体" w:hint="eastAsia"/>
          <w:color w:val="000000"/>
          <w:kern w:val="0"/>
          <w:szCs w:val="24"/>
        </w:rPr>
        <w:t>）</w:t>
      </w:r>
      <w:r>
        <w:rPr>
          <w:rFonts w:ascii="宋体" w:hAnsi="宋体" w:hint="eastAsia"/>
          <w:color w:val="000000"/>
          <w:kern w:val="0"/>
          <w:szCs w:val="24"/>
        </w:rPr>
        <w:t xml:space="preserve">  </w:t>
      </w:r>
      <w:r>
        <w:rPr>
          <w:rFonts w:ascii="宋体" w:hAnsi="宋体" w:hint="eastAsia"/>
          <w:szCs w:val="24"/>
        </w:rPr>
        <w:t>建立健全混凝土试验资料管理台账。</w:t>
      </w:r>
    </w:p>
    <w:p w:rsidR="00063CC5">
      <w:pPr>
        <w:pStyle w:val="20"/>
        <w:spacing w:before="0" w:after="0" w:line="400" w:lineRule="exact"/>
        <w:ind w:firstLine="0" w:firstLineChars="0"/>
        <w:rPr>
          <w:szCs w:val="24"/>
        </w:rPr>
      </w:pPr>
      <w:r>
        <w:rPr>
          <w:rFonts w:hint="eastAsia"/>
          <w:color w:val="000000"/>
          <w:kern w:val="0"/>
          <w:szCs w:val="24"/>
        </w:rPr>
        <w:t xml:space="preserve">   </w:t>
      </w:r>
      <w:r>
        <w:rPr>
          <w:rFonts w:ascii="宋体" w:hAnsi="宋体" w:hint="eastAsia"/>
          <w:color w:val="000000"/>
          <w:kern w:val="0"/>
          <w:szCs w:val="24"/>
        </w:rPr>
        <w:t xml:space="preserve"> </w:t>
      </w:r>
      <w:r>
        <w:rPr>
          <w:rFonts w:ascii="宋体" w:hAnsi="宋体" w:hint="eastAsia"/>
          <w:color w:val="000000"/>
          <w:kern w:val="0"/>
          <w:szCs w:val="24"/>
        </w:rPr>
        <w:t>（</w:t>
      </w:r>
      <w:r>
        <w:rPr>
          <w:rFonts w:ascii="宋体" w:hAnsi="宋体" w:hint="eastAsia"/>
          <w:color w:val="000000"/>
          <w:kern w:val="0"/>
          <w:szCs w:val="24"/>
        </w:rPr>
        <w:t>9</w:t>
      </w:r>
      <w:r>
        <w:rPr>
          <w:rFonts w:ascii="宋体" w:hAnsi="宋体" w:hint="eastAsia"/>
          <w:color w:val="000000"/>
          <w:kern w:val="0"/>
          <w:szCs w:val="24"/>
        </w:rPr>
        <w:t>）</w:t>
      </w:r>
      <w:r>
        <w:rPr>
          <w:rFonts w:ascii="宋体" w:hAnsi="宋体" w:hint="eastAsia"/>
          <w:color w:val="000000"/>
          <w:kern w:val="0"/>
          <w:szCs w:val="24"/>
        </w:rPr>
        <w:t xml:space="preserve">  </w:t>
      </w:r>
      <w:r>
        <w:rPr>
          <w:rFonts w:hint="eastAsia"/>
          <w:szCs w:val="24"/>
        </w:rPr>
        <w:t>对出现混凝土强度不合格的试验项目，应及时向项目技术负责人报告，填写不合格品台账及不合格品记录。</w:t>
      </w:r>
    </w:p>
    <w:p w:rsidR="00063CC5">
      <w:pPr>
        <w:pStyle w:val="20"/>
        <w:spacing w:before="0" w:after="0" w:line="400" w:lineRule="exact"/>
        <w:ind w:firstLineChars="0"/>
        <w:jc w:val="left"/>
        <w:rPr>
          <w:rFonts w:ascii="宋体" w:hAnsi="宋体"/>
        </w:rPr>
      </w:pPr>
      <w:r>
        <w:rPr>
          <w:rStyle w:val="3"/>
          <w:rFonts w:ascii="宋体" w:hAnsi="宋体" w:hint="eastAsia"/>
        </w:rPr>
        <w:t>4.6.3</w:t>
      </w:r>
      <w:r>
        <w:rPr>
          <w:rFonts w:ascii="宋体" w:hAnsi="宋体" w:hint="eastAsia"/>
        </w:rPr>
        <w:t xml:space="preserve">  </w:t>
      </w:r>
      <w:r>
        <w:rPr>
          <w:rFonts w:ascii="宋体" w:hAnsi="宋体" w:hint="eastAsia"/>
        </w:rPr>
        <w:t>试验准备</w:t>
      </w:r>
    </w:p>
    <w:p w:rsidR="00063CC5">
      <w:pPr>
        <w:pStyle w:val="20"/>
        <w:spacing w:before="0" w:after="0" w:line="400" w:lineRule="exact"/>
        <w:ind w:firstLineChars="0"/>
        <w:jc w:val="left"/>
        <w:rPr>
          <w:rFonts w:ascii="宋体" w:hAnsi="宋体"/>
        </w:rPr>
      </w:pPr>
      <w:r>
        <w:rPr>
          <w:rFonts w:ascii="宋体" w:hAnsi="宋体" w:hint="eastAsia"/>
        </w:rPr>
        <w:t>施工前准备好混凝土试模、塌落桶、钢尺等，试块留置数量：常温时制作</w:t>
      </w:r>
      <w:r>
        <w:rPr>
          <w:rFonts w:ascii="宋体" w:hAnsi="宋体" w:hint="eastAsia"/>
        </w:rPr>
        <w:t>7d</w:t>
      </w:r>
      <w:r>
        <w:rPr>
          <w:rFonts w:ascii="宋体" w:hAnsi="宋体" w:hint="eastAsia"/>
        </w:rPr>
        <w:t>、</w:t>
      </w:r>
      <w:r>
        <w:rPr>
          <w:rFonts w:ascii="宋体" w:hAnsi="宋体" w:hint="eastAsia"/>
        </w:rPr>
        <w:t>28d</w:t>
      </w:r>
      <w:r>
        <w:rPr>
          <w:rFonts w:ascii="宋体" w:hAnsi="宋体" w:hint="eastAsia"/>
        </w:rPr>
        <w:t>强度试块及备用试块、同条件试块（顶板、墙体均制作两组同条件试块，作为拆模依据和结构实体检验用）及相应备用试块。每</w:t>
      </w:r>
      <w:r>
        <w:rPr>
          <w:rFonts w:ascii="宋体" w:hAnsi="宋体" w:hint="eastAsia"/>
        </w:rPr>
        <w:t>100m</w:t>
      </w:r>
      <w:r>
        <w:rPr>
          <w:rFonts w:ascii="微软雅黑" w:eastAsia="微软雅黑" w:hAnsi="微软雅黑" w:cs="微软雅黑" w:hint="eastAsia"/>
        </w:rPr>
        <w:t>³</w:t>
      </w:r>
      <w:r>
        <w:rPr>
          <w:rFonts w:ascii="宋体" w:hAnsi="宋体" w:hint="eastAsia"/>
        </w:rPr>
        <w:t>混凝土留置一组试件，不足</w:t>
      </w:r>
      <w:r>
        <w:rPr>
          <w:rFonts w:ascii="宋体" w:hAnsi="宋体" w:hint="eastAsia"/>
        </w:rPr>
        <w:t>100m</w:t>
      </w:r>
      <w:r>
        <w:rPr>
          <w:rFonts w:ascii="微软雅黑" w:eastAsia="微软雅黑" w:hAnsi="微软雅黑" w:cs="微软雅黑" w:hint="eastAsia"/>
        </w:rPr>
        <w:t>³</w:t>
      </w:r>
      <w:r>
        <w:rPr>
          <w:rFonts w:ascii="宋体" w:hAnsi="宋体" w:hint="eastAsia"/>
        </w:rPr>
        <w:t>按</w:t>
      </w:r>
      <w:r>
        <w:rPr>
          <w:rFonts w:ascii="宋体" w:hAnsi="宋体" w:hint="eastAsia"/>
        </w:rPr>
        <w:t>100m</w:t>
      </w:r>
      <w:r>
        <w:rPr>
          <w:rFonts w:ascii="微软雅黑" w:eastAsia="微软雅黑" w:hAnsi="微软雅黑" w:cs="微软雅黑" w:hint="eastAsia"/>
        </w:rPr>
        <w:t>³</w:t>
      </w:r>
      <w:r>
        <w:rPr>
          <w:rFonts w:ascii="宋体" w:hAnsi="宋体" w:hint="eastAsia"/>
        </w:rPr>
        <w:t>留置。基础底板超出</w:t>
      </w:r>
      <w:r>
        <w:rPr>
          <w:rFonts w:ascii="宋体" w:hAnsi="宋体" w:hint="eastAsia"/>
        </w:rPr>
        <w:t>1000m</w:t>
      </w:r>
      <w:r>
        <w:rPr>
          <w:rFonts w:ascii="微软雅黑" w:eastAsia="微软雅黑" w:hAnsi="微软雅黑" w:cs="微软雅黑" w:hint="eastAsia"/>
        </w:rPr>
        <w:t>³</w:t>
      </w:r>
      <w:r>
        <w:rPr>
          <w:rFonts w:ascii="宋体" w:hAnsi="宋体" w:hint="eastAsia"/>
        </w:rPr>
        <w:t>混凝土按每</w:t>
      </w:r>
      <w:r>
        <w:rPr>
          <w:rFonts w:ascii="宋体" w:hAnsi="宋体" w:hint="eastAsia"/>
        </w:rPr>
        <w:t>200m</w:t>
      </w:r>
      <w:r>
        <w:rPr>
          <w:rFonts w:ascii="微软雅黑" w:eastAsia="微软雅黑" w:hAnsi="微软雅黑" w:cs="微软雅黑" w:hint="eastAsia"/>
        </w:rPr>
        <w:t>³</w:t>
      </w:r>
      <w:r>
        <w:rPr>
          <w:rFonts w:ascii="宋体" w:hAnsi="宋体" w:hint="eastAsia"/>
        </w:rPr>
        <w:t>一组</w:t>
      </w:r>
      <w:r>
        <w:rPr>
          <w:rFonts w:ascii="宋体" w:hAnsi="宋体" w:hint="eastAsia"/>
        </w:rPr>
        <w:t>留置。抗渗试件按每</w:t>
      </w:r>
      <w:r>
        <w:rPr>
          <w:rFonts w:ascii="宋体" w:hAnsi="宋体" w:hint="eastAsia"/>
        </w:rPr>
        <w:t>500m</w:t>
      </w:r>
      <w:r>
        <w:rPr>
          <w:rFonts w:ascii="微软雅黑" w:eastAsia="微软雅黑" w:hAnsi="微软雅黑" w:cs="微软雅黑" w:hint="eastAsia"/>
        </w:rPr>
        <w:t>³</w:t>
      </w:r>
      <w:r>
        <w:rPr>
          <w:rFonts w:ascii="宋体" w:hAnsi="宋体" w:hint="eastAsia"/>
        </w:rPr>
        <w:t>留置。同条件试块置于现场带篦加锁铁笼中做好标识同条件养护。在冬施中除常温试块外，增加抗冻临界强度和冬施转常温试块，依据测温记录用成熟度法计算混凝土强度增长，随时采取措施控制。</w:t>
      </w:r>
    </w:p>
    <w:p w:rsidR="00063CC5">
      <w:pPr>
        <w:pStyle w:val="20"/>
        <w:spacing w:before="0" w:after="0" w:line="400" w:lineRule="exact"/>
        <w:ind w:firstLineChars="0"/>
        <w:jc w:val="left"/>
        <w:rPr>
          <w:rFonts w:ascii="宋体" w:hAnsi="宋体"/>
        </w:rPr>
      </w:pPr>
      <w:r>
        <w:rPr>
          <w:rFonts w:ascii="宋体" w:hAnsi="宋体" w:hint="eastAsia"/>
        </w:rPr>
        <w:t xml:space="preserve">4.6.4  </w:t>
      </w:r>
      <w:r>
        <w:rPr>
          <w:rFonts w:ascii="宋体" w:hAnsi="宋体" w:hint="eastAsia"/>
        </w:rPr>
        <w:t>现场试验室要求</w:t>
      </w:r>
    </w:p>
    <w:p w:rsidR="00063CC5">
      <w:pPr>
        <w:pStyle w:val="NormalWeb"/>
        <w:spacing w:before="0" w:beforeAutospacing="0" w:after="0" w:afterAutospacing="0" w:line="400" w:lineRule="exact"/>
        <w:jc w:val="both"/>
      </w:pPr>
      <w:r>
        <w:rPr>
          <w:rFonts w:hint="eastAsia"/>
          <w:spacing w:val="-14"/>
        </w:rPr>
        <w:t xml:space="preserve">     </w:t>
      </w:r>
      <w:r>
        <w:rPr>
          <w:rFonts w:hint="eastAsia"/>
          <w:spacing w:val="-14"/>
        </w:rPr>
        <w:t>（</w:t>
      </w:r>
      <w:r>
        <w:rPr>
          <w:rFonts w:hint="eastAsia"/>
          <w:spacing w:val="-14"/>
        </w:rPr>
        <w:t>1</w:t>
      </w:r>
      <w:r>
        <w:rPr>
          <w:rFonts w:hint="eastAsia"/>
          <w:spacing w:val="-14"/>
        </w:rPr>
        <w:t>）</w:t>
      </w:r>
      <w:r>
        <w:rPr>
          <w:rFonts w:hint="eastAsia"/>
          <w:spacing w:val="-14"/>
        </w:rPr>
        <w:t xml:space="preserve">  </w:t>
      </w:r>
      <w:r>
        <w:rPr>
          <w:rFonts w:hint="eastAsia"/>
          <w:spacing w:val="-14"/>
        </w:rPr>
        <w:t>标养</w:t>
      </w:r>
      <w:r>
        <w:rPr>
          <w:spacing w:val="-14"/>
        </w:rPr>
        <w:t>室温度为</w:t>
      </w:r>
      <w:r>
        <w:t>20±2</w:t>
      </w:r>
      <w:r>
        <w:rPr>
          <w:spacing w:val="-17"/>
        </w:rPr>
        <w:t>℃</w:t>
      </w:r>
      <w:r>
        <w:rPr>
          <w:spacing w:val="-17"/>
        </w:rPr>
        <w:t>，相对湿度</w:t>
      </w:r>
      <w:r>
        <w:rPr>
          <w:spacing w:val="13"/>
        </w:rPr>
        <w:t>95</w:t>
      </w:r>
      <w:r>
        <w:rPr>
          <w:spacing w:val="-9"/>
        </w:rPr>
        <w:t>％以上。并由</w:t>
      </w:r>
      <w:r>
        <w:rPr>
          <w:rFonts w:hint="eastAsia"/>
          <w:spacing w:val="-9"/>
        </w:rPr>
        <w:t>试验员</w:t>
      </w:r>
      <w:r>
        <w:rPr>
          <w:rFonts w:hint="eastAsia"/>
          <w:spacing w:val="-9"/>
        </w:rPr>
        <w:t>XXX</w:t>
      </w:r>
      <w:r>
        <w:rPr>
          <w:spacing w:val="-9"/>
        </w:rPr>
        <w:t>负</w:t>
      </w:r>
      <w:r>
        <w:rPr>
          <w:spacing w:val="3"/>
        </w:rPr>
        <w:t>责检查每日的温度、湿度，每日记录两次，保证室内符合规</w:t>
      </w:r>
      <w:r>
        <w:t>定的温度和湿度。控制仪器的操作使用，其他人员不得擅自开启温、湿度控制装置或改变已有的设置。</w:t>
      </w:r>
      <w:r>
        <w:rPr>
          <w:rFonts w:hint="eastAsia"/>
        </w:rPr>
        <w:t xml:space="preserve">  </w:t>
      </w:r>
    </w:p>
    <w:p w:rsidR="00063CC5">
      <w:pPr>
        <w:pStyle w:val="NormalWeb"/>
        <w:spacing w:before="0" w:beforeAutospacing="0" w:after="0" w:afterAutospacing="0" w:line="400" w:lineRule="exact"/>
        <w:jc w:val="both"/>
      </w:pPr>
      <w:r>
        <w:rPr>
          <w:rFonts w:hint="eastAsia"/>
        </w:rPr>
        <w:t xml:space="preserve">    </w:t>
      </w:r>
      <w:r>
        <w:rPr>
          <w:rFonts w:hint="eastAsia"/>
        </w:rPr>
        <w:t>（</w:t>
      </w:r>
      <w:r>
        <w:rPr>
          <w:rFonts w:hint="eastAsia"/>
        </w:rPr>
        <w:t>2</w:t>
      </w:r>
      <w:r>
        <w:rPr>
          <w:rFonts w:hint="eastAsia"/>
        </w:rPr>
        <w:t>）</w:t>
      </w:r>
      <w:r>
        <w:rPr>
          <w:rFonts w:hint="eastAsia"/>
        </w:rPr>
        <w:t xml:space="preserve">  </w:t>
      </w:r>
      <w:r>
        <w:t>试件摆放在支架上有规律，试件间距至少保持</w:t>
      </w:r>
      <w:r>
        <w:t>10</w:t>
      </w:r>
      <w:r>
        <w:t>～</w:t>
      </w:r>
      <w:r>
        <w:t>20mm</w:t>
      </w:r>
      <w:r>
        <w:rPr>
          <w:spacing w:val="8"/>
        </w:rPr>
        <w:t>，试件表面保持潮湿，并不得被水直接冲淋。</w:t>
      </w:r>
      <w:r>
        <w:rPr>
          <w:rFonts w:hint="eastAsia"/>
        </w:rPr>
        <w:t> </w:t>
      </w:r>
    </w:p>
    <w:p w:rsidR="00063CC5">
      <w:pPr>
        <w:pStyle w:val="NormalWeb"/>
        <w:spacing w:before="0" w:beforeAutospacing="0" w:after="0" w:afterAutospacing="0" w:line="400" w:lineRule="exact"/>
        <w:jc w:val="both"/>
        <w:sectPr>
          <w:type w:val="nextPage"/>
          <w:pgSz w:w="11906" w:h="16838"/>
          <w:pgMar w:top="1440" w:right="1803" w:bottom="1440" w:left="1803" w:header="850" w:footer="907" w:gutter="0"/>
          <w:pgNumType w:start="21"/>
          <w:cols w:space="720"/>
          <w:titlePg w:val="0"/>
          <w:docGrid w:type="lines" w:linePitch="312"/>
        </w:sectPr>
      </w:pPr>
      <w:r>
        <w:rPr>
          <w:rFonts w:hint="eastAsia"/>
        </w:rPr>
        <w:t xml:space="preserve">    </w:t>
      </w:r>
      <w:r>
        <w:rPr>
          <w:rFonts w:hint="eastAsia"/>
        </w:rPr>
        <w:t>（</w:t>
      </w:r>
      <w:r>
        <w:rPr>
          <w:rFonts w:hint="eastAsia"/>
        </w:rPr>
        <w:t>3</w:t>
      </w:r>
      <w:r>
        <w:rPr>
          <w:rFonts w:hint="eastAsia"/>
        </w:rPr>
        <w:t>）</w:t>
      </w:r>
      <w:r>
        <w:rPr>
          <w:rFonts w:hint="eastAsia"/>
        </w:rPr>
        <w:t xml:space="preserve">  </w:t>
      </w:r>
      <w:r>
        <w:t>每个试件都必须标有样品编号标签。取样前必须认真核对编号，避免出错。</w:t>
      </w:r>
      <w:r>
        <w:rPr>
          <w:rFonts w:hint="eastAsia"/>
        </w:rPr>
        <w:t xml:space="preserve">  </w:t>
      </w:r>
    </w:p>
    <w:p w:rsidR="00063CC5">
      <w:pPr>
        <w:pStyle w:val="NormalWeb"/>
        <w:spacing w:before="0" w:beforeAutospacing="0" w:after="0" w:afterAutospacing="0" w:line="400" w:lineRule="exact"/>
        <w:jc w:val="both"/>
      </w:pPr>
      <w:r>
        <w:rPr>
          <w:rFonts w:hint="eastAsia"/>
          <w:spacing w:val="2"/>
        </w:rPr>
        <w:t xml:space="preserve">    </w:t>
      </w:r>
      <w:r>
        <w:rPr>
          <w:rFonts w:hint="eastAsia"/>
          <w:spacing w:val="2"/>
        </w:rPr>
        <w:t>（</w:t>
      </w:r>
      <w:r>
        <w:rPr>
          <w:rFonts w:hint="eastAsia"/>
          <w:spacing w:val="2"/>
        </w:rPr>
        <w:t>4</w:t>
      </w:r>
      <w:r>
        <w:rPr>
          <w:rFonts w:hint="eastAsia"/>
          <w:spacing w:val="2"/>
        </w:rPr>
        <w:t>）</w:t>
      </w:r>
      <w:r>
        <w:rPr>
          <w:rFonts w:hint="eastAsia"/>
          <w:spacing w:val="2"/>
        </w:rPr>
        <w:t xml:space="preserve">  </w:t>
      </w:r>
      <w:r>
        <w:rPr>
          <w:spacing w:val="2"/>
        </w:rPr>
        <w:t>如发现温、湿度出现异常，应立即采取措施，并上报负</w:t>
      </w:r>
      <w:r>
        <w:t>责人，并作好记录。</w:t>
      </w:r>
      <w:r>
        <w:rPr>
          <w:rFonts w:hint="eastAsia"/>
        </w:rPr>
        <w:t xml:space="preserve">  </w:t>
      </w:r>
    </w:p>
    <w:p w:rsidR="00063CC5">
      <w:pPr>
        <w:pStyle w:val="NormalWeb"/>
        <w:spacing w:before="0" w:beforeAutospacing="0" w:after="0" w:afterAutospacing="0" w:line="400" w:lineRule="exact"/>
        <w:jc w:val="both"/>
      </w:pPr>
      <w:r>
        <w:rPr>
          <w:rFonts w:hint="eastAsia"/>
        </w:rPr>
        <w:t xml:space="preserve">    </w:t>
      </w:r>
      <w:r>
        <w:rPr>
          <w:rFonts w:hint="eastAsia"/>
        </w:rPr>
        <w:t>（</w:t>
      </w:r>
      <w:r>
        <w:rPr>
          <w:rFonts w:hint="eastAsia"/>
        </w:rPr>
        <w:t>5</w:t>
      </w:r>
      <w:r>
        <w:rPr>
          <w:rFonts w:hint="eastAsia"/>
        </w:rPr>
        <w:t>）</w:t>
      </w:r>
      <w:r>
        <w:rPr>
          <w:rFonts w:hint="eastAsia"/>
        </w:rPr>
        <w:t xml:space="preserve">  </w:t>
      </w:r>
      <w:r>
        <w:rPr>
          <w:rFonts w:hint="eastAsia"/>
        </w:rPr>
        <w:t>试验</w:t>
      </w:r>
      <w:r>
        <w:t>人员在本室的停留时间不宜过长，特别是与外界温差较大时，易引起人体不适（尤其夏季）。</w:t>
      </w:r>
      <w:r>
        <w:rPr>
          <w:rFonts w:hint="eastAsia"/>
        </w:rPr>
        <w:t> </w:t>
      </w:r>
    </w:p>
    <w:p w:rsidR="00063CC5">
      <w:pPr>
        <w:pStyle w:val="NormalWeb"/>
        <w:numPr>
          <w:ilvl w:val="0"/>
          <w:numId w:val="15"/>
        </w:numPr>
        <w:spacing w:before="0" w:beforeAutospacing="0" w:after="0" w:afterAutospacing="0" w:line="400" w:lineRule="exact"/>
        <w:ind w:firstLine="480"/>
        <w:jc w:val="both"/>
        <w:sectPr>
          <w:type w:val="nextPage"/>
          <w:pgSz w:w="11906" w:h="16838"/>
          <w:pgMar w:top="1440" w:right="1803" w:bottom="1440" w:left="1803" w:header="850" w:footer="907" w:gutter="0"/>
          <w:pgNumType w:start="22"/>
          <w:cols w:space="720"/>
          <w:titlePg w:val="0"/>
          <w:docGrid w:type="lines" w:linePitch="312"/>
        </w:sectPr>
      </w:pPr>
      <w:r>
        <w:rPr>
          <w:rFonts w:hint="eastAsia"/>
        </w:rPr>
        <w:t xml:space="preserve"> </w:t>
      </w:r>
      <w:r>
        <w:t>无关人员</w:t>
      </w:r>
      <w:r>
        <w:rPr>
          <w:rFonts w:hint="eastAsia"/>
        </w:rPr>
        <w:t>禁止</w:t>
      </w:r>
      <w:r>
        <w:t>进入</w:t>
      </w:r>
      <w:r>
        <w:rPr>
          <w:rFonts w:hint="eastAsia"/>
        </w:rPr>
        <w:t>标养室</w:t>
      </w:r>
      <w:r>
        <w:t>。</w:t>
      </w:r>
      <w:bookmarkStart w:id="387" w:name="_Toc30539"/>
      <w:bookmarkStart w:id="388" w:name="_Toc83783891"/>
      <w:bookmarkStart w:id="389" w:name="_Toc30184"/>
      <w:bookmarkStart w:id="390" w:name="_Toc24903"/>
      <w:bookmarkStart w:id="391" w:name="_Toc26667627"/>
      <w:bookmarkStart w:id="392" w:name="_Toc16849"/>
      <w:bookmarkStart w:id="393" w:name="_Toc25794"/>
      <w:bookmarkStart w:id="394" w:name="_Toc134686145"/>
      <w:bookmarkStart w:id="395" w:name="_Toc10776"/>
      <w:bookmarkStart w:id="396" w:name="_Toc28780"/>
      <w:bookmarkStart w:id="397" w:name="_Toc83784225"/>
      <w:bookmarkStart w:id="398" w:name="_Toc475027357"/>
      <w:bookmarkStart w:id="399" w:name="_Toc12623"/>
      <w:bookmarkStart w:id="400" w:name="_Toc2048"/>
      <w:bookmarkStart w:id="401" w:name="_Toc16814"/>
      <w:bookmarkStart w:id="402" w:name="_Toc146786375"/>
      <w:bookmarkStart w:id="403" w:name="_Toc147045070"/>
      <w:bookmarkStart w:id="404" w:name="_Toc83783751"/>
      <w:bookmarkStart w:id="405" w:name="_Toc4965"/>
      <w:bookmarkStart w:id="406" w:name="_Toc475027624"/>
      <w:bookmarkStart w:id="407" w:name="_Toc21693"/>
      <w:bookmarkStart w:id="408" w:name="_Toc13945"/>
      <w:bookmarkStart w:id="409" w:name="_Toc22733"/>
    </w:p>
    <w:p w:rsidR="00063CC5">
      <w:pPr>
        <w:pStyle w:val="NormalWeb"/>
        <w:spacing w:before="312" w:beforeLines="100" w:beforeAutospacing="0" w:after="0" w:afterAutospacing="0" w:line="360" w:lineRule="auto"/>
        <w:jc w:val="center"/>
        <w:rPr>
          <w:b/>
          <w:bCs/>
          <w:sz w:val="28"/>
          <w:szCs w:val="28"/>
        </w:rPr>
      </w:pPr>
      <w:r>
        <w:rPr>
          <w:rFonts w:hint="eastAsia"/>
          <w:b/>
          <w:bCs/>
          <w:sz w:val="28"/>
          <w:szCs w:val="28"/>
        </w:rPr>
        <w:t xml:space="preserve">5  </w:t>
      </w:r>
      <w:r>
        <w:rPr>
          <w:rFonts w:hint="eastAsia"/>
          <w:b/>
          <w:bCs/>
          <w:sz w:val="28"/>
          <w:szCs w:val="28"/>
        </w:rPr>
        <w:t>主要施工方法</w:t>
      </w:r>
    </w:p>
    <w:p w:rsidR="00063CC5">
      <w:pPr>
        <w:pStyle w:val="Heading2"/>
        <w:jc w:val="both"/>
        <w:rPr>
          <w:rFonts w:ascii="宋体" w:hAnsi="宋体" w:cs="宋体"/>
          <w:bCs w:val="0"/>
          <w:szCs w:val="24"/>
        </w:rPr>
      </w:pPr>
      <w:bookmarkStart w:id="410" w:name="_Toc21255"/>
      <w:bookmarkStart w:id="411" w:name="_Toc25222"/>
      <w:bookmarkStart w:id="412" w:name="_Toc5950"/>
      <w:bookmarkStart w:id="413" w:name="_Toc475027358"/>
      <w:bookmarkStart w:id="414" w:name="_Toc14728"/>
      <w:bookmarkStart w:id="415" w:name="_Toc17608"/>
      <w:bookmarkStart w:id="416" w:name="_Toc21595"/>
      <w:bookmarkStart w:id="417" w:name="_Toc5732"/>
      <w:bookmarkStart w:id="418" w:name="_Toc25852"/>
      <w:bookmarkStart w:id="419" w:name="_Toc475027625"/>
      <w:bookmarkStart w:id="420" w:name="_Toc11477"/>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r>
        <w:rPr>
          <w:rFonts w:ascii="宋体" w:hAnsi="宋体" w:cs="宋体" w:hint="eastAsia"/>
          <w:bCs w:val="0"/>
          <w:szCs w:val="24"/>
        </w:rPr>
        <w:t xml:space="preserve">5.1  </w:t>
      </w:r>
      <w:r>
        <w:rPr>
          <w:rFonts w:ascii="宋体" w:hAnsi="宋体" w:cs="宋体" w:hint="eastAsia"/>
          <w:bCs w:val="0"/>
          <w:szCs w:val="24"/>
        </w:rPr>
        <w:t>工艺流程</w:t>
      </w:r>
      <w:bookmarkEnd w:id="410"/>
      <w:bookmarkEnd w:id="411"/>
      <w:bookmarkEnd w:id="412"/>
      <w:bookmarkEnd w:id="413"/>
      <w:bookmarkEnd w:id="414"/>
      <w:bookmarkEnd w:id="415"/>
      <w:bookmarkEnd w:id="416"/>
      <w:bookmarkEnd w:id="417"/>
      <w:bookmarkEnd w:id="418"/>
      <w:bookmarkEnd w:id="419"/>
      <w:bookmarkEnd w:id="420"/>
    </w:p>
    <w:p w:rsidR="00063CC5">
      <w:pPr>
        <w:pStyle w:val="Heading3"/>
        <w:ind w:left="420"/>
      </w:pPr>
      <w:r>
        <w:rPr>
          <w:rFonts w:hint="eastAsia"/>
        </w:rPr>
        <w:t xml:space="preserve">5.1.1  </w:t>
      </w:r>
      <w:r>
        <w:rPr>
          <w:rFonts w:hint="eastAsia"/>
        </w:rPr>
        <w:t>梁板混凝土浇筑工艺流程</w:t>
      </w:r>
    </w:p>
    <w:p w:rsidR="00063CC5">
      <w:pPr>
        <w:pStyle w:val="Normal0"/>
        <w:spacing w:line="400" w:lineRule="exact"/>
        <w:rPr>
          <w:color w:val="000000"/>
        </w:rPr>
      </w:pPr>
      <w:r>
        <w:rPr>
          <w:rFonts w:hint="eastAsia"/>
          <w:color w:val="000000"/>
        </w:rPr>
        <w:t xml:space="preserve">    </w:t>
      </w:r>
      <w:r>
        <w:rPr>
          <w:rFonts w:hint="eastAsia"/>
          <w:color w:val="000000"/>
        </w:rPr>
        <w:t>作业准备</w:t>
      </w:r>
      <w:r>
        <w:rPr>
          <w:rFonts w:ascii="Arial" w:hAnsi="Arial" w:cs="Arial"/>
          <w:color w:val="000000"/>
        </w:rPr>
        <w:t>→</w:t>
      </w:r>
      <w:r>
        <w:rPr>
          <w:rFonts w:ascii="Arial" w:hAnsi="Arial" w:cs="Arial" w:hint="eastAsia"/>
          <w:color w:val="000000"/>
        </w:rPr>
        <w:t>混凝土</w:t>
      </w:r>
      <w:r>
        <w:rPr>
          <w:rFonts w:hint="eastAsia"/>
        </w:rPr>
        <w:t>运输</w:t>
      </w:r>
      <w:r>
        <w:rPr>
          <w:rFonts w:ascii="Arial" w:hAnsi="Arial" w:cs="Arial"/>
          <w:color w:val="000000"/>
        </w:rPr>
        <w:t>→</w:t>
      </w:r>
      <w:r>
        <w:rPr>
          <w:rFonts w:ascii="宋体" w:hAnsi="宋体" w:cs="宋体" w:hint="eastAsia"/>
          <w:color w:val="000000"/>
        </w:rPr>
        <w:t>清水润管</w:t>
      </w:r>
      <w:r>
        <w:rPr>
          <w:rFonts w:ascii="Arial" w:hAnsi="Arial" w:cs="Arial"/>
          <w:color w:val="000000"/>
        </w:rPr>
        <w:t>→</w:t>
      </w:r>
      <w:r>
        <w:rPr>
          <w:rFonts w:ascii="宋体" w:hAnsi="宋体" w:cs="宋体" w:hint="eastAsia"/>
          <w:color w:val="000000"/>
        </w:rPr>
        <w:t>浇筑、振捣</w:t>
      </w:r>
      <w:r>
        <w:rPr>
          <w:rFonts w:ascii="Arial" w:hAnsi="Arial" w:cs="Arial"/>
          <w:color w:val="000000"/>
        </w:rPr>
        <w:t>→</w:t>
      </w:r>
      <w:r>
        <w:rPr>
          <w:rFonts w:hint="eastAsia"/>
          <w:color w:val="000000"/>
        </w:rPr>
        <w:t>搓平</w:t>
      </w:r>
      <w:r>
        <w:rPr>
          <w:rFonts w:ascii="Arial" w:hAnsi="Arial" w:cs="Arial"/>
          <w:color w:val="000000"/>
        </w:rPr>
        <w:t>→</w:t>
      </w:r>
      <w:r>
        <w:rPr>
          <w:rFonts w:hint="eastAsia"/>
          <w:color w:val="000000"/>
        </w:rPr>
        <w:t>覆膜浇水养护。</w:t>
      </w:r>
    </w:p>
    <w:p w:rsidR="00063CC5">
      <w:pPr>
        <w:pStyle w:val="Heading3"/>
        <w:ind w:left="420"/>
      </w:pPr>
      <w:r>
        <w:rPr>
          <w:rFonts w:hint="eastAsia"/>
        </w:rPr>
        <w:t xml:space="preserve">5.1.2  </w:t>
      </w:r>
      <w:r>
        <w:rPr>
          <w:rFonts w:hint="eastAsia"/>
        </w:rPr>
        <w:t>墙柱混凝土浇筑工艺流程</w:t>
      </w:r>
    </w:p>
    <w:p w:rsidR="00063CC5">
      <w:pPr>
        <w:pStyle w:val="Normal0"/>
        <w:spacing w:line="400" w:lineRule="exact"/>
        <w:rPr>
          <w:color w:val="000000"/>
        </w:rPr>
      </w:pPr>
      <w:r>
        <w:rPr>
          <w:rFonts w:hint="eastAsia"/>
        </w:rPr>
        <w:t xml:space="preserve">    </w:t>
      </w:r>
      <w:r>
        <w:rPr>
          <w:rFonts w:hint="eastAsia"/>
          <w:color w:val="000000"/>
        </w:rPr>
        <w:t>作业准备</w:t>
      </w:r>
      <w:r>
        <w:rPr>
          <w:rFonts w:ascii="Arial" w:hAnsi="Arial" w:cs="Arial"/>
          <w:color w:val="000000"/>
        </w:rPr>
        <w:t>→</w:t>
      </w:r>
      <w:r>
        <w:rPr>
          <w:rFonts w:ascii="Arial" w:hAnsi="Arial" w:cs="Arial" w:hint="eastAsia"/>
          <w:color w:val="000000"/>
        </w:rPr>
        <w:t>混凝土</w:t>
      </w:r>
      <w:r>
        <w:rPr>
          <w:rFonts w:hint="eastAsia"/>
        </w:rPr>
        <w:t>运输</w:t>
      </w:r>
      <w:r>
        <w:rPr>
          <w:rFonts w:ascii="Arial" w:hAnsi="Arial" w:cs="Arial"/>
          <w:color w:val="000000"/>
        </w:rPr>
        <w:t>→</w:t>
      </w:r>
      <w:r>
        <w:rPr>
          <w:rFonts w:hint="eastAsia"/>
          <w:color w:val="000000"/>
        </w:rPr>
        <w:t>浇水润管</w:t>
      </w:r>
      <w:r>
        <w:rPr>
          <w:rFonts w:ascii="Arial" w:hAnsi="Arial" w:cs="Arial"/>
          <w:color w:val="000000"/>
        </w:rPr>
        <w:t>→</w:t>
      </w:r>
      <w:r>
        <w:rPr>
          <w:rFonts w:hint="eastAsia"/>
          <w:color w:val="000000"/>
        </w:rPr>
        <w:t>浇筑减骨料砼</w:t>
      </w:r>
      <w:r>
        <w:rPr>
          <w:rFonts w:ascii="Arial" w:hAnsi="Arial" w:cs="Arial"/>
          <w:color w:val="000000"/>
        </w:rPr>
        <w:t>→</w:t>
      </w:r>
      <w:r>
        <w:rPr>
          <w:rFonts w:hint="eastAsia"/>
        </w:rPr>
        <w:t>浇筑墙柱砼</w:t>
      </w:r>
      <w:r>
        <w:rPr>
          <w:rFonts w:ascii="Arial" w:hAnsi="Arial" w:cs="Arial"/>
          <w:color w:val="000000"/>
        </w:rPr>
        <w:t>→</w:t>
      </w:r>
      <w:r>
        <w:rPr>
          <w:rFonts w:hint="eastAsia"/>
        </w:rPr>
        <w:t>拆模</w:t>
      </w:r>
      <w:r>
        <w:rPr>
          <w:rFonts w:ascii="Arial" w:hAnsi="Arial" w:cs="Arial"/>
          <w:color w:val="000000"/>
        </w:rPr>
        <w:t>→</w:t>
      </w:r>
      <w:r>
        <w:rPr>
          <w:rFonts w:hint="eastAsia"/>
        </w:rPr>
        <w:t>覆膜</w:t>
      </w:r>
      <w:r>
        <w:rPr>
          <w:rFonts w:ascii="Arial" w:hAnsi="Arial" w:cs="Arial"/>
          <w:color w:val="000000"/>
        </w:rPr>
        <w:t>→</w:t>
      </w:r>
      <w:r>
        <w:rPr>
          <w:rFonts w:hint="eastAsia"/>
          <w:color w:val="000000"/>
        </w:rPr>
        <w:t>浇水养护。</w:t>
      </w:r>
    </w:p>
    <w:p w:rsidR="00063CC5">
      <w:pPr>
        <w:pStyle w:val="Heading2"/>
      </w:pPr>
      <w:bookmarkStart w:id="421" w:name="_Toc21162"/>
      <w:bookmarkStart w:id="422" w:name="_Toc21620"/>
      <w:bookmarkStart w:id="423" w:name="_Toc8100"/>
      <w:bookmarkStart w:id="424" w:name="_Toc475027359"/>
      <w:bookmarkStart w:id="425" w:name="_Toc4506"/>
      <w:bookmarkStart w:id="426" w:name="_Toc24888"/>
      <w:bookmarkStart w:id="427" w:name="_Toc10208"/>
      <w:bookmarkStart w:id="428" w:name="_Toc25062"/>
      <w:bookmarkStart w:id="429" w:name="_Toc475027626"/>
      <w:bookmarkStart w:id="430" w:name="_Toc28713"/>
      <w:bookmarkStart w:id="431" w:name="_Toc21560"/>
      <w:r>
        <w:rPr>
          <w:rFonts w:ascii="宋体" w:hAnsi="宋体" w:cs="宋体" w:hint="eastAsia"/>
        </w:rPr>
        <w:t xml:space="preserve">5.2  </w:t>
      </w:r>
      <w:r>
        <w:rPr>
          <w:rFonts w:ascii="宋体" w:hAnsi="宋体" w:cs="宋体" w:hint="eastAsia"/>
        </w:rPr>
        <w:t>施工操作要点</w:t>
      </w:r>
      <w:bookmarkEnd w:id="421"/>
      <w:bookmarkEnd w:id="422"/>
      <w:bookmarkEnd w:id="423"/>
      <w:bookmarkEnd w:id="424"/>
      <w:bookmarkEnd w:id="425"/>
      <w:bookmarkEnd w:id="426"/>
      <w:bookmarkEnd w:id="427"/>
      <w:bookmarkEnd w:id="428"/>
      <w:bookmarkEnd w:id="429"/>
      <w:bookmarkEnd w:id="430"/>
      <w:bookmarkEnd w:id="431"/>
    </w:p>
    <w:p w:rsidR="00063CC5">
      <w:pPr>
        <w:pStyle w:val="Normal0"/>
        <w:spacing w:line="400" w:lineRule="exact"/>
        <w:ind w:firstLine="480"/>
        <w:rPr>
          <w:rFonts w:ascii="宋体" w:hAnsi="宋体" w:cs="宋体"/>
        </w:rPr>
      </w:pPr>
      <w:r>
        <w:rPr>
          <w:rFonts w:ascii="宋体" w:hAnsi="宋体" w:cs="宋体" w:hint="eastAsia"/>
        </w:rPr>
        <w:t xml:space="preserve">5.2.1  </w:t>
      </w:r>
      <w:r>
        <w:rPr>
          <w:rFonts w:ascii="宋体" w:hAnsi="宋体" w:cs="宋体" w:hint="eastAsia"/>
        </w:rPr>
        <w:t>作业准备</w:t>
      </w:r>
    </w:p>
    <w:p w:rsidR="00063CC5">
      <w:pPr>
        <w:pStyle w:val="Normal0"/>
        <w:adjustRightInd w:val="0"/>
        <w:snapToGrid w:val="0"/>
        <w:spacing w:line="400" w:lineRule="exact"/>
        <w:ind w:firstLine="480" w:firstLineChars="200"/>
        <w:rPr>
          <w:rFonts w:ascii="宋体" w:hAnsi="宋体" w:cs="宋体"/>
          <w:color w:val="000000"/>
        </w:rPr>
      </w:pPr>
      <w:r>
        <w:rPr>
          <w:rFonts w:ascii="宋体" w:hAnsi="宋体" w:hint="eastAsia"/>
          <w:kern w:val="0"/>
        </w:rPr>
        <w:t>（</w:t>
      </w:r>
      <w:r>
        <w:rPr>
          <w:rFonts w:ascii="宋体" w:hAnsi="宋体" w:hint="eastAsia"/>
          <w:kern w:val="0"/>
        </w:rPr>
        <w:t>1</w:t>
      </w:r>
      <w:r>
        <w:rPr>
          <w:rFonts w:ascii="宋体" w:hAnsi="宋体" w:hint="eastAsia"/>
          <w:kern w:val="0"/>
        </w:rPr>
        <w:t>）</w:t>
      </w:r>
      <w:r>
        <w:rPr>
          <w:rFonts w:ascii="宋体" w:hAnsi="宋体" w:hint="eastAsia"/>
          <w:kern w:val="0"/>
        </w:rPr>
        <w:t xml:space="preserve">  </w:t>
      </w:r>
      <w:r>
        <w:rPr>
          <w:rFonts w:ascii="宋体" w:hAnsi="宋体" w:cs="宋体" w:hint="eastAsia"/>
          <w:color w:val="000000"/>
        </w:rPr>
        <w:t>混凝土申请：浇筑混凝土前，提前与搅拌站办理预拌混凝土委托及申请，委托单的内容包括：混凝土强度等级、方量、坍落度、初凝终凝时间及浇筑时间等。</w:t>
      </w:r>
      <w:r>
        <w:rPr>
          <w:rFonts w:ascii="宋体" w:hAnsi="宋体" w:cs="宋体" w:hint="eastAsia"/>
          <w:color w:val="000000"/>
        </w:rPr>
        <w:t xml:space="preserve"> </w:t>
      </w:r>
    </w:p>
    <w:p w:rsidR="00063CC5">
      <w:pPr>
        <w:pStyle w:val="Normal0"/>
        <w:autoSpaceDE w:val="0"/>
        <w:autoSpaceDN w:val="0"/>
        <w:spacing w:line="400" w:lineRule="exact"/>
        <w:rPr>
          <w:rFonts w:ascii="宋体" w:hAnsi="宋体"/>
          <w:kern w:val="0"/>
        </w:rPr>
      </w:pPr>
      <w:r>
        <w:rPr>
          <w:rFonts w:ascii="宋体" w:hAnsi="宋体" w:hint="eastAsia"/>
          <w:kern w:val="0"/>
        </w:rPr>
        <w:t xml:space="preserve">    </w:t>
      </w:r>
      <w:r>
        <w:rPr>
          <w:rFonts w:ascii="宋体" w:hAnsi="宋体" w:hint="eastAsia"/>
          <w:kern w:val="0"/>
        </w:rPr>
        <w:t>（</w:t>
      </w:r>
      <w:r>
        <w:rPr>
          <w:rFonts w:ascii="宋体" w:hAnsi="宋体" w:hint="eastAsia"/>
          <w:kern w:val="0"/>
        </w:rPr>
        <w:t>2</w:t>
      </w:r>
      <w:r>
        <w:rPr>
          <w:rFonts w:ascii="宋体" w:hAnsi="宋体" w:hint="eastAsia"/>
          <w:kern w:val="0"/>
        </w:rPr>
        <w:t>）</w:t>
      </w:r>
      <w:r>
        <w:rPr>
          <w:rFonts w:ascii="宋体" w:hAnsi="宋体" w:hint="eastAsia"/>
          <w:kern w:val="0"/>
        </w:rPr>
        <w:t xml:space="preserve">  </w:t>
      </w:r>
      <w:r>
        <w:rPr>
          <w:rFonts w:ascii="宋体" w:hAnsi="宋体" w:hint="eastAsia"/>
          <w:kern w:val="0"/>
        </w:rPr>
        <w:t>模板工程和钢筋及预埋管等隐蔽项目已进行完预检和隐蔽验收，符合要求。浇筑底板和顶板时钢筋骨架上应铺设马道跳板，严防踩压钢筋骨。浇筑墙体时，首先按浇筑路线图选择好起始方向，并在浇筑的墙模板上口两侧放置插板，保证混凝土能顺利进入墙模内。</w:t>
      </w:r>
    </w:p>
    <w:p w:rsidR="00063CC5">
      <w:pPr>
        <w:pStyle w:val="Normal0"/>
        <w:autoSpaceDE w:val="0"/>
        <w:autoSpaceDN w:val="0"/>
        <w:spacing w:line="400" w:lineRule="exact"/>
        <w:ind w:left="420" w:leftChars="200"/>
        <w:rPr>
          <w:rFonts w:ascii="宋体" w:hAnsi="宋体"/>
          <w:kern w:val="0"/>
        </w:rPr>
      </w:pPr>
      <w:r>
        <w:rPr>
          <w:rFonts w:ascii="宋体" w:hAnsi="宋体" w:hint="eastAsia"/>
          <w:kern w:val="0"/>
        </w:rPr>
        <w:t>（</w:t>
      </w:r>
      <w:r>
        <w:rPr>
          <w:rFonts w:ascii="宋体" w:hAnsi="宋体" w:hint="eastAsia"/>
          <w:kern w:val="0"/>
        </w:rPr>
        <w:t>3</w:t>
      </w:r>
      <w:r>
        <w:rPr>
          <w:rFonts w:ascii="宋体" w:hAnsi="宋体" w:hint="eastAsia"/>
          <w:kern w:val="0"/>
        </w:rPr>
        <w:t>）</w:t>
      </w:r>
      <w:r>
        <w:rPr>
          <w:rFonts w:ascii="宋体" w:hAnsi="宋体" w:hint="eastAsia"/>
          <w:kern w:val="0"/>
        </w:rPr>
        <w:t xml:space="preserve">  </w:t>
      </w:r>
      <w:r>
        <w:rPr>
          <w:rFonts w:ascii="宋体" w:hAnsi="宋体" w:hint="eastAsia"/>
          <w:kern w:val="0"/>
        </w:rPr>
        <w:t>安全设施、劳动力配备齐全，能满足浇筑质量及施工进度的要求。</w:t>
      </w:r>
    </w:p>
    <w:p w:rsidR="00063CC5">
      <w:pPr>
        <w:pStyle w:val="Normal0"/>
        <w:autoSpaceDE w:val="0"/>
        <w:autoSpaceDN w:val="0"/>
        <w:spacing w:line="400" w:lineRule="exact"/>
        <w:ind w:left="420" w:leftChars="200"/>
        <w:rPr>
          <w:rFonts w:ascii="宋体" w:hAnsi="宋体"/>
          <w:kern w:val="0"/>
        </w:rPr>
      </w:pPr>
      <w:r>
        <w:rPr>
          <w:rFonts w:ascii="宋体" w:hAnsi="宋体" w:hint="eastAsia"/>
          <w:kern w:val="0"/>
        </w:rPr>
        <w:t>（</w:t>
      </w:r>
      <w:r>
        <w:rPr>
          <w:rFonts w:ascii="宋体" w:hAnsi="宋体" w:hint="eastAsia"/>
          <w:kern w:val="0"/>
        </w:rPr>
        <w:t>4</w:t>
      </w:r>
      <w:r>
        <w:rPr>
          <w:rFonts w:ascii="宋体" w:hAnsi="宋体" w:hint="eastAsia"/>
          <w:kern w:val="0"/>
        </w:rPr>
        <w:t>）</w:t>
      </w:r>
      <w:r>
        <w:rPr>
          <w:rFonts w:ascii="宋体" w:hAnsi="宋体" w:hint="eastAsia"/>
          <w:kern w:val="0"/>
        </w:rPr>
        <w:t xml:space="preserve">  </w:t>
      </w:r>
      <w:r>
        <w:rPr>
          <w:rFonts w:ascii="宋体" w:hAnsi="宋体" w:hint="eastAsia"/>
          <w:kern w:val="0"/>
        </w:rPr>
        <w:t>检查水源情况，临电电工检查电源接通情况并</w:t>
      </w:r>
      <w:r>
        <w:rPr>
          <w:rFonts w:ascii="宋体" w:hAnsi="宋体" w:hint="eastAsia"/>
          <w:kern w:val="0"/>
        </w:rPr>
        <w:t>注意保护电缆线，不</w:t>
      </w:r>
    </w:p>
    <w:p w:rsidR="00063CC5">
      <w:pPr>
        <w:pStyle w:val="Normal0"/>
        <w:autoSpaceDE w:val="0"/>
        <w:autoSpaceDN w:val="0"/>
        <w:spacing w:line="400" w:lineRule="exact"/>
        <w:rPr>
          <w:rFonts w:ascii="宋体" w:hAnsi="宋体"/>
          <w:kern w:val="0"/>
        </w:rPr>
      </w:pPr>
      <w:r>
        <w:rPr>
          <w:rFonts w:ascii="宋体" w:hAnsi="宋体" w:hint="eastAsia"/>
          <w:kern w:val="0"/>
        </w:rPr>
        <w:t>得使电缆线在工作过程中受到损坏。</w:t>
      </w:r>
    </w:p>
    <w:p w:rsidR="00063CC5">
      <w:pPr>
        <w:pStyle w:val="Normal0"/>
        <w:adjustRightInd w:val="0"/>
        <w:snapToGrid w:val="0"/>
        <w:spacing w:line="400" w:lineRule="exact"/>
        <w:ind w:firstLine="480" w:firstLineChars="200"/>
        <w:rPr>
          <w:rFonts w:ascii="宋体" w:hAnsi="宋体" w:cs="宋体"/>
          <w:color w:val="000000"/>
        </w:rPr>
      </w:pPr>
      <w:r>
        <w:rPr>
          <w:rFonts w:ascii="宋体" w:hAnsi="宋体" w:cs="宋体" w:hint="eastAsia"/>
          <w:color w:val="000000"/>
        </w:rPr>
        <w:t xml:space="preserve">5.2.2  </w:t>
      </w:r>
      <w:r>
        <w:rPr>
          <w:rFonts w:ascii="宋体" w:hAnsi="宋体" w:cs="宋体" w:hint="eastAsia"/>
          <w:color w:val="000000"/>
        </w:rPr>
        <w:t>混凝土运输</w:t>
      </w:r>
    </w:p>
    <w:p w:rsidR="00063CC5">
      <w:pPr>
        <w:pStyle w:val="BodyTextIndent"/>
        <w:spacing w:after="0" w:line="400" w:lineRule="exact"/>
        <w:rPr>
          <w:rFonts w:ascii="宋体" w:hAnsi="宋体" w:cs="宋体"/>
          <w:bCs/>
        </w:rPr>
      </w:pPr>
      <w:r>
        <w:rPr>
          <w:rFonts w:ascii="宋体" w:hAnsi="宋体" w:cs="宋体" w:hint="eastAsia"/>
          <w:bCs/>
        </w:rPr>
        <w:t>4</w:t>
      </w:r>
      <w:r>
        <w:rPr>
          <w:rFonts w:ascii="宋体" w:hAnsi="宋体" w:cs="宋体" w:hint="eastAsia"/>
          <w:bCs/>
        </w:rPr>
        <w:t>层以下主体结构混凝土浇筑施工时，配置</w:t>
      </w:r>
      <w:r>
        <w:rPr>
          <w:rFonts w:ascii="宋体" w:hAnsi="宋体" w:cs="宋体" w:hint="eastAsia"/>
          <w:bCs/>
        </w:rPr>
        <w:t>2</w:t>
      </w:r>
      <w:r>
        <w:rPr>
          <w:rFonts w:ascii="宋体" w:hAnsi="宋体" w:cs="宋体" w:hint="eastAsia"/>
          <w:bCs/>
        </w:rPr>
        <w:t>台</w:t>
      </w:r>
      <w:r>
        <w:rPr>
          <w:rFonts w:ascii="宋体" w:hAnsi="宋体" w:cs="宋体" w:hint="eastAsia"/>
          <w:bCs/>
        </w:rPr>
        <w:t>50m</w:t>
      </w:r>
      <w:r>
        <w:rPr>
          <w:rFonts w:ascii="宋体" w:hAnsi="宋体" w:cs="宋体" w:hint="eastAsia"/>
          <w:bCs/>
        </w:rPr>
        <w:t>汽车泵（</w:t>
      </w:r>
      <w:r>
        <w:rPr>
          <w:rFonts w:ascii="宋体" w:hAnsi="宋体" w:cs="宋体" w:hint="eastAsia"/>
          <w:bCs/>
        </w:rPr>
        <w:t>1</w:t>
      </w:r>
      <w:r>
        <w:rPr>
          <w:rFonts w:ascii="宋体" w:hAnsi="宋体" w:cs="宋体" w:hint="eastAsia"/>
          <w:bCs/>
        </w:rPr>
        <w:t>用</w:t>
      </w:r>
      <w:r>
        <w:rPr>
          <w:rFonts w:ascii="宋体" w:hAnsi="宋体" w:cs="宋体" w:hint="eastAsia"/>
          <w:bCs/>
        </w:rPr>
        <w:t>1</w:t>
      </w:r>
      <w:r>
        <w:rPr>
          <w:rFonts w:ascii="宋体" w:hAnsi="宋体" w:cs="宋体" w:hint="eastAsia"/>
          <w:bCs/>
        </w:rPr>
        <w:t>备），</w:t>
      </w:r>
      <w:r>
        <w:rPr>
          <w:rFonts w:ascii="宋体" w:hAnsi="宋体" w:cs="宋体" w:hint="eastAsia"/>
          <w:bCs/>
        </w:rPr>
        <w:t>4</w:t>
      </w:r>
    </w:p>
    <w:p w:rsidR="00063CC5">
      <w:pPr>
        <w:pStyle w:val="BodyTextIndent"/>
        <w:spacing w:after="0" w:line="400" w:lineRule="exact"/>
        <w:ind w:left="0" w:leftChars="0"/>
      </w:pPr>
      <w:r>
        <w:rPr>
          <w:rFonts w:ascii="宋体" w:hAnsi="宋体" w:cs="宋体" w:hint="eastAsia"/>
          <w:bCs/>
        </w:rPr>
        <w:t>层以上，配置</w:t>
      </w:r>
      <w:r>
        <w:rPr>
          <w:rFonts w:ascii="宋体" w:hAnsi="宋体" w:cs="宋体" w:hint="eastAsia"/>
          <w:bCs/>
        </w:rPr>
        <w:t>1</w:t>
      </w:r>
      <w:r>
        <w:rPr>
          <w:rFonts w:ascii="宋体" w:hAnsi="宋体" w:cs="宋体" w:hint="eastAsia"/>
          <w:bCs/>
        </w:rPr>
        <w:t>台</w:t>
      </w:r>
      <w:r>
        <w:rPr>
          <w:rFonts w:ascii="宋体" w:hAnsi="宋体" w:cs="宋体" w:hint="eastAsia"/>
          <w:bCs/>
        </w:rPr>
        <w:t>HTB110</w:t>
      </w:r>
      <w:r>
        <w:rPr>
          <w:rFonts w:ascii="宋体" w:hAnsi="宋体" w:cs="宋体" w:hint="eastAsia"/>
          <w:bCs/>
        </w:rPr>
        <w:t>地泵</w:t>
      </w:r>
      <w:r>
        <w:rPr>
          <w:rFonts w:ascii="宋体" w:hAnsi="宋体" w:cs="宋体" w:hint="eastAsia"/>
          <w:bCs/>
          <w:sz w:val="21"/>
          <w:szCs w:val="21"/>
        </w:rPr>
        <w:t>。</w:t>
      </w:r>
    </w:p>
    <w:p w:rsidR="00063CC5">
      <w:pPr>
        <w:pStyle w:val="Normal0"/>
        <w:adjustRightInd w:val="0"/>
        <w:snapToGrid w:val="0"/>
        <w:spacing w:line="400" w:lineRule="exact"/>
        <w:ind w:firstLine="480" w:firstLineChars="200"/>
        <w:rPr>
          <w:rFonts w:ascii="宋体" w:hAnsi="宋体" w:cs="宋体"/>
          <w:color w:val="000000"/>
        </w:rPr>
      </w:pPr>
      <w:r>
        <w:rPr>
          <w:rFonts w:hint="eastAsia"/>
        </w:rPr>
        <w:t>混凝土泵管全部选用</w:t>
      </w:r>
      <w:r>
        <w:rPr>
          <w:rFonts w:hint="eastAsia"/>
          <w:color w:val="000000"/>
          <w:spacing w:val="2"/>
        </w:rPr>
        <w:t>XXX</w:t>
      </w:r>
      <w:r>
        <w:rPr>
          <w:rFonts w:hint="eastAsia"/>
        </w:rPr>
        <w:t>型，尽量少用软管和弯管，以便于装拆维修，排除故障和清洗。</w:t>
      </w:r>
    </w:p>
    <w:p w:rsidR="00063CC5">
      <w:pPr>
        <w:pStyle w:val="Normal0"/>
        <w:adjustRightInd w:val="0"/>
        <w:snapToGrid w:val="0"/>
        <w:spacing w:line="400" w:lineRule="exact"/>
        <w:ind w:firstLine="480" w:firstLineChars="200"/>
        <w:rPr>
          <w:rFonts w:ascii="宋体" w:hAnsi="宋体" w:cs="宋体"/>
        </w:rPr>
      </w:pPr>
      <w:r>
        <w:rPr>
          <w:rFonts w:ascii="宋体" w:hAnsi="宋体" w:cs="宋体" w:hint="eastAsia"/>
        </w:rPr>
        <w:t xml:space="preserve">5.2.3  </w:t>
      </w:r>
      <w:r>
        <w:rPr>
          <w:rFonts w:ascii="宋体" w:hAnsi="宋体" w:cs="宋体" w:hint="eastAsia"/>
        </w:rPr>
        <w:t>清水润管</w:t>
      </w:r>
    </w:p>
    <w:p w:rsidR="00063CC5">
      <w:pPr>
        <w:pStyle w:val="Normal0"/>
        <w:adjustRightInd w:val="0"/>
        <w:snapToGrid w:val="0"/>
        <w:spacing w:line="400" w:lineRule="exact"/>
        <w:ind w:firstLine="480" w:firstLineChars="200"/>
        <w:rPr>
          <w:rFonts w:ascii="宋体" w:hAnsi="宋体" w:cs="宋体"/>
        </w:rPr>
      </w:pPr>
      <w:r>
        <w:rPr>
          <w:rFonts w:ascii="宋体" w:hAnsi="宋体" w:cs="宋体" w:hint="eastAsia"/>
        </w:rPr>
        <w:t>泵送混凝土前，必须先用清水润管，达到湿润、清洁及检查管道气密性的目的。然后向料斗内加入与混凝土强度等级相同的减粗骨料水泥砂浆，润滑管道后即可开始泵送混凝土，润管砂浆严禁用在结构工程上，</w:t>
      </w:r>
      <w:r>
        <w:rPr>
          <w:rFonts w:ascii="宋体" w:hAnsi="宋体" w:hint="eastAsia"/>
        </w:rPr>
        <w:t>要集中处理。</w:t>
      </w:r>
    </w:p>
    <w:p w:rsidR="00063CC5">
      <w:pPr>
        <w:pStyle w:val="Normal0"/>
        <w:adjustRightInd w:val="0"/>
        <w:snapToGrid w:val="0"/>
        <w:spacing w:line="400" w:lineRule="exact"/>
        <w:ind w:firstLine="480" w:firstLineChars="200"/>
        <w:rPr>
          <w:rFonts w:ascii="宋体" w:hAnsi="宋体" w:cs="宋体"/>
          <w:bCs/>
          <w:color w:val="000000"/>
        </w:rPr>
      </w:pPr>
      <w:r>
        <w:rPr>
          <w:rFonts w:ascii="宋体" w:hAnsi="宋体" w:cs="宋体" w:hint="eastAsia"/>
          <w:bCs/>
          <w:color w:val="000000"/>
        </w:rPr>
        <w:t xml:space="preserve">5.2.4  </w:t>
      </w:r>
      <w:r>
        <w:rPr>
          <w:rFonts w:ascii="宋体" w:hAnsi="宋体" w:cs="宋体" w:hint="eastAsia"/>
          <w:bCs/>
          <w:color w:val="000000"/>
        </w:rPr>
        <w:t>混凝土浇筑与振捣操作要点</w:t>
      </w:r>
    </w:p>
    <w:p w:rsidR="00063CC5">
      <w:pPr>
        <w:pStyle w:val="Normal0"/>
        <w:adjustRightInd w:val="0"/>
        <w:snapToGrid w:val="0"/>
        <w:spacing w:line="400" w:lineRule="exact"/>
        <w:rPr>
          <w:rFonts w:ascii="宋体" w:hAnsi="宋体" w:cs="宋体"/>
        </w:rPr>
      </w:pPr>
      <w:r>
        <w:rPr>
          <w:rFonts w:ascii="宋体" w:hAnsi="宋体" w:hint="eastAsia"/>
          <w:color w:val="000000"/>
        </w:rPr>
        <w:t xml:space="preserve">    </w:t>
      </w:r>
      <w:r>
        <w:rPr>
          <w:rFonts w:ascii="宋体" w:hAnsi="宋体" w:hint="eastAsia"/>
          <w:color w:val="000000"/>
        </w:rPr>
        <w:t>（</w:t>
      </w:r>
      <w:r>
        <w:rPr>
          <w:rFonts w:ascii="宋体" w:hAnsi="宋体" w:hint="eastAsia"/>
          <w:color w:val="000000"/>
        </w:rPr>
        <w:t>1</w:t>
      </w:r>
      <w:r>
        <w:rPr>
          <w:rFonts w:ascii="宋体" w:hAnsi="宋体" w:hint="eastAsia"/>
          <w:color w:val="000000"/>
        </w:rPr>
        <w:t>）</w:t>
      </w:r>
      <w:r>
        <w:rPr>
          <w:rFonts w:ascii="宋体" w:hAnsi="宋体" w:hint="eastAsia"/>
          <w:color w:val="000000"/>
        </w:rPr>
        <w:t xml:space="preserve">  </w:t>
      </w:r>
      <w:r>
        <w:rPr>
          <w:rFonts w:ascii="宋体" w:hAnsi="宋体" w:hint="eastAsia"/>
          <w:color w:val="000000"/>
        </w:rPr>
        <w:t>底板混凝土操作要点</w:t>
      </w:r>
      <w:r>
        <w:rPr>
          <w:rFonts w:ascii="宋体" w:hAnsi="宋体" w:cs="宋体" w:hint="eastAsia"/>
          <w:bCs/>
          <w:color w:val="000000"/>
        </w:rPr>
        <w:t>具体详见大体积混凝土施工方案。</w:t>
      </w:r>
      <w:r>
        <w:rPr>
          <w:rFonts w:ascii="宋体" w:hAnsi="宋体" w:cs="宋体" w:hint="eastAsia"/>
        </w:rPr>
        <w:t xml:space="preserve">  </w:t>
      </w:r>
    </w:p>
    <w:p w:rsidR="00063CC5">
      <w:pPr>
        <w:pStyle w:val="Normal0"/>
        <w:numPr>
          <w:ilvl w:val="0"/>
          <w:numId w:val="16"/>
        </w:numPr>
        <w:spacing w:line="400" w:lineRule="exact"/>
        <w:ind w:firstLine="480" w:firstLineChars="200"/>
        <w:rPr>
          <w:rFonts w:ascii="宋体" w:hAnsi="宋体" w:cs="宋体"/>
        </w:rPr>
      </w:pPr>
      <w:r>
        <w:rPr>
          <w:rFonts w:ascii="宋体" w:hAnsi="宋体" w:cs="宋体" w:hint="eastAsia"/>
        </w:rPr>
        <w:t xml:space="preserve"> </w:t>
      </w:r>
      <w:r>
        <w:rPr>
          <w:rFonts w:ascii="宋体" w:hAnsi="宋体" w:cs="宋体" w:hint="eastAsia"/>
        </w:rPr>
        <w:t>剪力墙的施工要点</w:t>
      </w:r>
      <w:r>
        <w:rPr>
          <w:rFonts w:ascii="宋体" w:hAnsi="宋体" w:cs="宋体"/>
        </w:rPr>
        <w:br/>
      </w:r>
      <w:r>
        <w:rPr>
          <w:rFonts w:ascii="宋体" w:hAnsi="宋体" w:cs="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https://d.book118.com/186144053242010054</w:t>
        </w:r>
      </w:hyperlink>
    </w:p>
    <w:p w:rsidR="00063CC5">
      <w:pPr>
        <w:pStyle w:val="Normal0"/>
        <w:numPr>
          <w:ilvl w:val="0"/>
          <w:numId w:val="16"/>
        </w:numPr>
        <w:spacing w:line="400" w:lineRule="exact"/>
        <w:ind w:firstLine="480" w:firstLineChars="200"/>
        <w:rPr>
          <w:rFonts w:ascii="宋体" w:hAnsi="宋体" w:cs="宋体"/>
        </w:rPr>
      </w:pPr>
    </w:p>
    <w:sectPr>
      <w:type w:val="nextPage"/>
      <w:pgSz w:w="11906" w:h="16838"/>
      <w:pgMar w:top="1440" w:right="1803" w:bottom="1440" w:left="1803" w:header="850" w:footer="907"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1874523"/>
    <w:multiLevelType w:val="singleLevel"/>
    <w:tmpl w:val="58A124A5"/>
    <w:lvl w:ilvl="0">
      <w:start w:val="2"/>
      <w:numFmt w:val="decimal"/>
      <w:suff w:val="nothing"/>
      <w:lvlText w:val="%1）"/>
      <w:lvlJc w:val="left"/>
    </w:lvl>
  </w:abstractNum>
  <w:abstractNum w:abstractNumId="1">
    <w:nsid w:val="58A124A5"/>
    <w:multiLevelType w:val="singleLevel"/>
    <w:tmpl w:val="58A124A5"/>
    <w:lvl w:ilvl="0">
      <w:start w:val="2"/>
      <w:numFmt w:val="decimal"/>
      <w:suff w:val="nothing"/>
      <w:lvlText w:val="%1）"/>
      <w:lvlJc w:val="left"/>
    </w:lvl>
  </w:abstractNum>
  <w:abstractNum w:abstractNumId="2">
    <w:nsid w:val="58F2CF61"/>
    <w:multiLevelType w:val="singleLevel"/>
    <w:tmpl w:val="58F2CF61"/>
    <w:lvl w:ilvl="0">
      <w:start w:val="91"/>
      <w:numFmt w:val="decimal"/>
      <w:suff w:val="nothing"/>
      <w:lvlText w:val="（%1）"/>
      <w:lvlJc w:val="left"/>
    </w:lvl>
  </w:abstractNum>
  <w:abstractNum w:abstractNumId="3">
    <w:nsid w:val="58F2CF70"/>
    <w:multiLevelType w:val="singleLevel"/>
    <w:tmpl w:val="58F2CF70"/>
    <w:lvl w:ilvl="0">
      <w:start w:val="91"/>
      <w:numFmt w:val="decimal"/>
      <w:suff w:val="nothing"/>
      <w:lvlText w:val="（%1）"/>
      <w:lvlJc w:val="left"/>
    </w:lvl>
  </w:abstractNum>
  <w:abstractNum w:abstractNumId="4">
    <w:nsid w:val="58F2CF7F"/>
    <w:multiLevelType w:val="singleLevel"/>
    <w:tmpl w:val="58F2CF7F"/>
    <w:lvl w:ilvl="0">
      <w:start w:val="91"/>
      <w:numFmt w:val="decimal"/>
      <w:suff w:val="nothing"/>
      <w:lvlText w:val="（%1）"/>
      <w:lvlJc w:val="left"/>
    </w:lvl>
  </w:abstractNum>
  <w:abstractNum w:abstractNumId="5">
    <w:nsid w:val="58F36ABA"/>
    <w:multiLevelType w:val="singleLevel"/>
    <w:tmpl w:val="58F36ABA"/>
    <w:lvl w:ilvl="0">
      <w:start w:val="6"/>
      <w:numFmt w:val="decimal"/>
      <w:suff w:val="space"/>
      <w:lvlText w:val="（%1）"/>
      <w:lvlJc w:val="left"/>
    </w:lvl>
  </w:abstractNum>
  <w:abstractNum w:abstractNumId="6">
    <w:nsid w:val="58F39071"/>
    <w:multiLevelType w:val="singleLevel"/>
    <w:tmpl w:val="58F39071"/>
    <w:lvl w:ilvl="0">
      <w:start w:val="1"/>
      <w:numFmt w:val="decimal"/>
      <w:suff w:val="space"/>
      <w:lvlText w:val="（%1）"/>
      <w:lvlJc w:val="left"/>
    </w:lvl>
  </w:abstractNum>
  <w:abstractNum w:abstractNumId="7">
    <w:nsid w:val="592F8496"/>
    <w:multiLevelType w:val="singleLevel"/>
    <w:tmpl w:val="592F8496"/>
    <w:lvl w:ilvl="0">
      <w:start w:val="2"/>
      <w:numFmt w:val="decimal"/>
      <w:suff w:val="space"/>
      <w:lvlText w:val="（%1）"/>
      <w:lvlJc w:val="left"/>
    </w:lvl>
  </w:abstractNum>
  <w:abstractNum w:abstractNumId="8">
    <w:nsid w:val="592FA8A5"/>
    <w:multiLevelType w:val="singleLevel"/>
    <w:tmpl w:val="592FA8A5"/>
    <w:lvl w:ilvl="0">
      <w:start w:val="1"/>
      <w:numFmt w:val="decimal"/>
      <w:suff w:val="space"/>
      <w:lvlText w:val="（%1）"/>
      <w:lvlJc w:val="left"/>
    </w:lvl>
  </w:abstractNum>
  <w:abstractNum w:abstractNumId="9">
    <w:nsid w:val="5969DFB4"/>
    <w:multiLevelType w:val="singleLevel"/>
    <w:tmpl w:val="5969DFB4"/>
    <w:lvl w:ilvl="0">
      <w:start w:val="1"/>
      <w:numFmt w:val="decimal"/>
      <w:suff w:val="space"/>
      <w:lvlText w:val="%1）"/>
      <w:lvlJc w:val="left"/>
    </w:lvl>
  </w:abstractNum>
  <w:abstractNum w:abstractNumId="10">
    <w:nsid w:val="59897437"/>
    <w:multiLevelType w:val="singleLevel"/>
    <w:tmpl w:val="59897437"/>
    <w:lvl w:ilvl="0">
      <w:start w:val="1"/>
      <w:numFmt w:val="decimal"/>
      <w:suff w:val="space"/>
      <w:lvlText w:val="%1）"/>
      <w:lvlJc w:val="left"/>
    </w:lvl>
  </w:abstractNum>
  <w:abstractNum w:abstractNumId="11">
    <w:nsid w:val="5A2A0A93"/>
    <w:multiLevelType w:val="singleLevel"/>
    <w:tmpl w:val="5A2A0A93"/>
    <w:lvl w:ilvl="0">
      <w:start w:val="91"/>
      <w:numFmt w:val="decimal"/>
      <w:suff w:val="nothing"/>
      <w:lvlText w:val="(%1)"/>
      <w:lvlJc w:val="left"/>
    </w:lvl>
  </w:abstractNum>
  <w:abstractNum w:abstractNumId="12">
    <w:nsid w:val="5A307E48"/>
    <w:multiLevelType w:val="singleLevel"/>
    <w:tmpl w:val="5A307E48"/>
    <w:lvl w:ilvl="0">
      <w:start w:val="2"/>
      <w:numFmt w:val="decimal"/>
      <w:suff w:val="space"/>
      <w:lvlText w:val="%1）"/>
      <w:lvlJc w:val="left"/>
    </w:lvl>
  </w:abstractNum>
  <w:abstractNum w:abstractNumId="13">
    <w:nsid w:val="5A323C57"/>
    <w:multiLevelType w:val="singleLevel"/>
    <w:tmpl w:val="5A323C57"/>
    <w:lvl w:ilvl="0">
      <w:start w:val="7"/>
      <w:numFmt w:val="decimal"/>
      <w:suff w:val="space"/>
      <w:lvlText w:val="%1）"/>
      <w:lvlJc w:val="left"/>
    </w:lvl>
  </w:abstractNum>
  <w:abstractNum w:abstractNumId="14">
    <w:nsid w:val="6AB22A5F"/>
    <w:multiLevelType w:val="singleLevel"/>
    <w:tmpl w:val="592F8496"/>
    <w:lvl w:ilvl="0">
      <w:start w:val="2"/>
      <w:numFmt w:val="decimal"/>
      <w:suff w:val="space"/>
      <w:lvlText w:val="（%1）"/>
      <w:lvlJc w:val="left"/>
    </w:lvl>
  </w:abstractNum>
  <w:abstractNum w:abstractNumId="15">
    <w:nsid w:val="789A6262"/>
    <w:multiLevelType w:val="singleLevel"/>
    <w:tmpl w:val="58F36ABA"/>
    <w:lvl w:ilvl="0">
      <w:start w:val="6"/>
      <w:numFmt w:val="decimal"/>
      <w:suff w:val="space"/>
      <w:lvlText w:val="（%1）"/>
      <w:lvlJc w:val="left"/>
    </w:lvl>
  </w:abstractNum>
  <w:num w:numId="1">
    <w:abstractNumId w:val="11"/>
  </w:num>
  <w:num w:numId="2">
    <w:abstractNumId w:val="2"/>
  </w:num>
  <w:num w:numId="3">
    <w:abstractNumId w:val="3"/>
  </w:num>
  <w:num w:numId="4">
    <w:abstractNumId w:val="4"/>
  </w:num>
  <w:num w:numId="5">
    <w:abstractNumId w:val="9"/>
  </w:num>
  <w:num w:numId="6">
    <w:abstractNumId w:val="1"/>
  </w:num>
  <w:num w:numId="7">
    <w:abstractNumId w:val="5"/>
  </w:num>
  <w:num w:numId="8">
    <w:abstractNumId w:val="7"/>
  </w:num>
  <w:num w:numId="9">
    <w:abstractNumId w:val="12"/>
  </w:num>
  <w:num w:numId="10">
    <w:abstractNumId w:val="13"/>
  </w:num>
  <w:num w:numId="11">
    <w:abstractNumId w:val="10"/>
  </w:num>
  <w:num w:numId="12">
    <w:abstractNumId w:val="6"/>
  </w:num>
  <w:num w:numId="13">
    <w:abstractNumId w:val="8"/>
  </w:num>
  <w:num w:numId="14">
    <w:abstractNumId w:val="0"/>
  </w:num>
  <w:num w:numId="15">
    <w:abstractNumId w:val="15"/>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63CC5"/>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CF72D1"/>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87FB9CD-57EE-4C90-9BE6-BECC098D7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pPr>
      <w:keepNext/>
      <w:keepLines/>
      <w:spacing w:before="100" w:beforeLines="100" w:after="200" w:line="360" w:lineRule="auto"/>
      <w:jc w:val="center"/>
      <w:outlineLvl w:val="0"/>
    </w:pPr>
    <w:rPr>
      <w:rFonts w:ascii="Times New Roman" w:hAnsi="Times New Roman"/>
      <w:b/>
      <w:bCs/>
      <w:kern w:val="44"/>
      <w:sz w:val="28"/>
      <w:szCs w:val="44"/>
    </w:rPr>
  </w:style>
  <w:style w:type="paragraph" w:styleId="Heading2">
    <w:name w:val="heading 2"/>
    <w:basedOn w:val="Normal"/>
    <w:next w:val="Normal0"/>
    <w:qFormat/>
    <w:pPr>
      <w:keepNext/>
      <w:keepLines/>
      <w:spacing w:after="200" w:line="400" w:lineRule="exact"/>
      <w:jc w:val="left"/>
      <w:outlineLvl w:val="1"/>
    </w:pPr>
    <w:rPr>
      <w:rFonts w:ascii="Arial" w:hAnsi="Arial"/>
      <w:b/>
      <w:bCs/>
      <w:sz w:val="24"/>
      <w:szCs w:val="32"/>
    </w:rPr>
  </w:style>
  <w:style w:type="paragraph" w:styleId="Heading3">
    <w:name w:val="heading 3"/>
    <w:basedOn w:val="Normal"/>
    <w:next w:val="Normal0"/>
    <w:link w:val="3"/>
    <w:qFormat/>
    <w:pPr>
      <w:keepNext/>
      <w:keepLines/>
      <w:spacing w:after="200" w:line="400" w:lineRule="exact"/>
      <w:ind w:left="480" w:leftChars="200"/>
      <w:outlineLvl w:val="2"/>
    </w:pPr>
    <w:rPr>
      <w:rFonts w:ascii="Times New Roman" w:hAnsi="Times New Roman"/>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rFonts w:cs="Times New Roman"/>
      <w:kern w:val="2"/>
      <w:sz w:val="24"/>
      <w:szCs w:val="24"/>
    </w:rPr>
  </w:style>
  <w:style w:type="character" w:customStyle="1" w:styleId="1">
    <w:name w:val="标题 1 字符"/>
    <w:link w:val="Heading1"/>
    <w:qFormat/>
    <w:rPr>
      <w:b/>
      <w:bCs/>
      <w:kern w:val="44"/>
      <w:sz w:val="28"/>
      <w:szCs w:val="44"/>
    </w:rPr>
  </w:style>
  <w:style w:type="paragraph" w:customStyle="1" w:styleId="2">
    <w:name w:val="2"/>
    <w:basedOn w:val="Normal"/>
    <w:qFormat/>
    <w:pPr>
      <w:adjustRightInd w:val="0"/>
      <w:snapToGrid w:val="0"/>
      <w:spacing w:after="200" w:line="400" w:lineRule="exact"/>
      <w:outlineLvl w:val="1"/>
    </w:pPr>
    <w:rPr>
      <w:rFonts w:ascii="宋体" w:hAnsi="宋体"/>
      <w:b/>
      <w:color w:val="000000"/>
      <w:sz w:val="24"/>
    </w:rPr>
  </w:style>
  <w:style w:type="paragraph" w:styleId="PlainText">
    <w:name w:val="Plain Text"/>
    <w:basedOn w:val="Normal"/>
    <w:qFormat/>
    <w:pPr>
      <w:spacing w:after="200" w:line="276" w:lineRule="auto"/>
    </w:pPr>
    <w:rPr>
      <w:rFonts w:ascii="宋体" w:hAnsi="Courier New" w:cs="Courier New"/>
      <w:sz w:val="24"/>
      <w:szCs w:val="21"/>
    </w:rPr>
  </w:style>
  <w:style w:type="paragraph" w:styleId="TOC7">
    <w:name w:val="toc 7"/>
    <w:basedOn w:val="Normal"/>
    <w:next w:val="Normal0"/>
    <w:link w:val="TOC70"/>
    <w:qFormat/>
    <w:pPr>
      <w:spacing w:after="200" w:line="400" w:lineRule="exact"/>
      <w:jc w:val="center"/>
    </w:pPr>
    <w:rPr>
      <w:rFonts w:ascii="Times New Roman" w:hAnsi="Times New Roman"/>
      <w:b/>
      <w:sz w:val="24"/>
      <w:szCs w:val="24"/>
    </w:rPr>
  </w:style>
  <w:style w:type="character" w:customStyle="1" w:styleId="TOC70">
    <w:name w:val="TOC 7 字符"/>
    <w:link w:val="TOC7"/>
    <w:qFormat/>
    <w:rPr>
      <w:b/>
      <w:sz w:val="24"/>
    </w:rPr>
  </w:style>
  <w:style w:type="character" w:customStyle="1" w:styleId="3">
    <w:name w:val="标题 3 字符"/>
    <w:basedOn w:val="DefaultParagraphFont"/>
    <w:link w:val="Heading3"/>
    <w:qFormat/>
    <w:rPr>
      <w:bCs/>
      <w:kern w:val="2"/>
      <w:sz w:val="24"/>
      <w:szCs w:val="32"/>
    </w:rPr>
  </w:style>
  <w:style w:type="paragraph" w:customStyle="1" w:styleId="a">
    <w:name w:val="表格内"/>
    <w:basedOn w:val="Normal"/>
    <w:qFormat/>
    <w:pPr>
      <w:tabs>
        <w:tab w:val="left" w:pos="7853"/>
      </w:tabs>
      <w:spacing w:after="200" w:line="360" w:lineRule="auto"/>
      <w:jc w:val="center"/>
    </w:pPr>
    <w:rPr>
      <w:rFonts w:ascii="宋体" w:hAnsi="宋体" w:cs="宋体"/>
      <w:kern w:val="24"/>
      <w:sz w:val="24"/>
      <w:szCs w:val="24"/>
    </w:rPr>
  </w:style>
  <w:style w:type="paragraph" w:customStyle="1" w:styleId="a0">
    <w:name w:val="大纲正文表格横向"/>
    <w:basedOn w:val="Normal"/>
    <w:qFormat/>
    <w:pPr>
      <w:tabs>
        <w:tab w:val="left" w:pos="7853"/>
      </w:tabs>
      <w:spacing w:after="200" w:line="276" w:lineRule="auto"/>
    </w:pPr>
    <w:rPr>
      <w:rFonts w:ascii="宋体" w:hAnsi="宋体"/>
      <w:snapToGrid w:val="0"/>
      <w:kern w:val="24"/>
      <w:sz w:val="24"/>
      <w:szCs w:val="24"/>
    </w:rPr>
  </w:style>
  <w:style w:type="paragraph" w:styleId="TOC4">
    <w:name w:val="toc 4"/>
    <w:basedOn w:val="Normal"/>
    <w:next w:val="Normal0"/>
    <w:link w:val="TOC40"/>
    <w:qFormat/>
    <w:pPr>
      <w:spacing w:after="200" w:line="400" w:lineRule="exact"/>
      <w:ind w:left="480" w:leftChars="200"/>
    </w:pPr>
    <w:rPr>
      <w:rFonts w:ascii="Times New Roman" w:hAnsi="Times New Roman"/>
      <w:sz w:val="24"/>
      <w:szCs w:val="24"/>
    </w:rPr>
  </w:style>
  <w:style w:type="character" w:customStyle="1" w:styleId="TOC40">
    <w:name w:val="TOC 4 字符"/>
    <w:link w:val="TOC4"/>
    <w:qFormat/>
  </w:style>
  <w:style w:type="paragraph" w:styleId="NormalIndent">
    <w:name w:val="Normal Indent"/>
    <w:basedOn w:val="Normal"/>
    <w:link w:val="a1"/>
    <w:qFormat/>
    <w:pPr>
      <w:spacing w:after="200" w:line="276" w:lineRule="auto"/>
      <w:ind w:firstLine="420" w:firstLineChars="200"/>
    </w:pPr>
    <w:rPr>
      <w:rFonts w:ascii="Times New Roman" w:hAnsi="Times New Roman"/>
      <w:sz w:val="24"/>
      <w:szCs w:val="24"/>
    </w:rPr>
  </w:style>
  <w:style w:type="character" w:customStyle="1" w:styleId="a1">
    <w:name w:val="正文缩进 字符"/>
    <w:basedOn w:val="DefaultParagraphFont"/>
    <w:link w:val="NormalIndent"/>
    <w:qFormat/>
    <w:rPr>
      <w:kern w:val="2"/>
      <w:sz w:val="24"/>
      <w:szCs w:val="24"/>
    </w:rPr>
  </w:style>
  <w:style w:type="paragraph" w:customStyle="1" w:styleId="a2">
    <w:name w:val="正文文字"/>
    <w:basedOn w:val="Normal"/>
    <w:link w:val="Char"/>
    <w:qFormat/>
    <w:pPr>
      <w:adjustRightInd w:val="0"/>
      <w:snapToGrid w:val="0"/>
      <w:spacing w:after="200" w:line="440" w:lineRule="exact"/>
      <w:ind w:firstLine="200" w:firstLineChars="200"/>
    </w:pPr>
    <w:rPr>
      <w:rFonts w:ascii="宋体" w:hAnsi="Times New Roman"/>
      <w:sz w:val="24"/>
      <w:szCs w:val="28"/>
    </w:rPr>
  </w:style>
  <w:style w:type="character" w:customStyle="1" w:styleId="Char">
    <w:name w:val="正文文字 Char"/>
    <w:link w:val="a2"/>
    <w:qFormat/>
    <w:locked/>
    <w:rPr>
      <w:rFonts w:ascii="宋体"/>
      <w:kern w:val="2"/>
      <w:sz w:val="24"/>
      <w:szCs w:val="28"/>
    </w:rPr>
  </w:style>
  <w:style w:type="paragraph" w:customStyle="1" w:styleId="xl22">
    <w:name w:val="xl22"/>
    <w:basedOn w:val="Normal"/>
    <w:qFormat/>
    <w:pPr>
      <w:widowControl/>
      <w:spacing w:before="100" w:beforeAutospacing="1" w:after="100" w:afterAutospacing="1" w:line="276" w:lineRule="auto"/>
      <w:jc w:val="center"/>
      <w:textAlignment w:val="center"/>
    </w:pPr>
    <w:rPr>
      <w:rFonts w:ascii="Arial Unicode MS" w:eastAsia="Arial Unicode MS" w:hAnsi="Arial Unicode MS" w:cs="Arial Unicode MS"/>
      <w:kern w:val="0"/>
      <w:sz w:val="24"/>
      <w:szCs w:val="24"/>
    </w:rPr>
  </w:style>
  <w:style w:type="paragraph" w:customStyle="1" w:styleId="10">
    <w:name w:val="列表段落1"/>
    <w:basedOn w:val="Normal"/>
    <w:uiPriority w:val="99"/>
    <w:qFormat/>
    <w:pPr>
      <w:spacing w:after="200" w:line="276" w:lineRule="auto"/>
      <w:ind w:firstLine="420" w:firstLineChars="200"/>
    </w:pPr>
    <w:rPr>
      <w:rFonts w:ascii="Times New Roman" w:hAnsi="Times New Roman"/>
      <w:sz w:val="24"/>
      <w:szCs w:val="24"/>
    </w:rPr>
  </w:style>
  <w:style w:type="paragraph" w:styleId="BodyText">
    <w:name w:val="Body Text"/>
    <w:basedOn w:val="Normal"/>
    <w:qFormat/>
    <w:pPr>
      <w:spacing w:after="200" w:line="276" w:lineRule="auto"/>
    </w:pPr>
    <w:rPr>
      <w:rFonts w:ascii="Times New Roman" w:hAnsi="Times New Roman"/>
      <w:sz w:val="28"/>
      <w:szCs w:val="24"/>
    </w:rPr>
  </w:style>
  <w:style w:type="paragraph" w:customStyle="1" w:styleId="20">
    <w:name w:val="首行缩进 2"/>
    <w:basedOn w:val="Normal"/>
    <w:qFormat/>
    <w:pPr>
      <w:adjustRightInd w:val="0"/>
      <w:snapToGrid w:val="0"/>
      <w:spacing w:before="40" w:after="40" w:line="276" w:lineRule="auto"/>
      <w:ind w:firstLine="480" w:firstLineChars="200"/>
    </w:pPr>
    <w:rPr>
      <w:rFonts w:ascii="Times New Roman" w:hAnsi="Times New Roman" w:cs="宋体"/>
      <w:sz w:val="24"/>
      <w:szCs w:val="20"/>
    </w:rPr>
  </w:style>
  <w:style w:type="paragraph" w:styleId="NormalWeb">
    <w:name w:val="Normal (Web)"/>
    <w:basedOn w:val="Normal"/>
    <w:semiHidden/>
    <w:qFormat/>
    <w:pPr>
      <w:widowControl/>
      <w:spacing w:before="100" w:beforeAutospacing="1" w:after="100" w:afterAutospacing="1" w:line="276" w:lineRule="auto"/>
      <w:jc w:val="left"/>
    </w:pPr>
    <w:rPr>
      <w:rFonts w:ascii="宋体" w:hAnsi="宋体" w:cs="宋体"/>
      <w:kern w:val="0"/>
      <w:sz w:val="24"/>
      <w:szCs w:val="24"/>
    </w:rPr>
  </w:style>
  <w:style w:type="paragraph" w:styleId="BodyTextIndent">
    <w:name w:val="Body Text Indent"/>
    <w:basedOn w:val="Normal"/>
    <w:qFormat/>
    <w:pPr>
      <w:spacing w:after="120" w:line="276" w:lineRule="auto"/>
      <w:ind w:left="420" w:leftChars="200"/>
    </w:pPr>
    <w:rPr>
      <w:rFonts w:ascii="Times New Roman" w:hAnsi="Times New Roman"/>
      <w:sz w:val="24"/>
      <w:szCs w:val="24"/>
    </w:rPr>
  </w:style>
  <w:style w:type="table" w:styleId="TableGrid">
    <w:name w:val="Table Grid"/>
    <w:basedOn w:val="TableNormal"/>
    <w:qFormat/>
    <w:pPr>
      <w:widowControl w:val="0"/>
      <w:spacing w:after="200" w:line="276"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wmf" /><Relationship Id="rId12" Type="http://schemas.openxmlformats.org/officeDocument/2006/relationships/image" Target="media/image8.wmf" /><Relationship Id="rId13" Type="http://schemas.openxmlformats.org/officeDocument/2006/relationships/oleObject" Target="embeddings/oleObject1.bin" /><Relationship Id="rId14" Type="http://schemas.openxmlformats.org/officeDocument/2006/relationships/image" Target="media/image9.wmf" /><Relationship Id="rId15" Type="http://schemas.openxmlformats.org/officeDocument/2006/relationships/oleObject" Target="embeddings/oleObject2.bin" /><Relationship Id="rId16" Type="http://schemas.openxmlformats.org/officeDocument/2006/relationships/image" Target="media/image10.wmf" /><Relationship Id="rId17" Type="http://schemas.openxmlformats.org/officeDocument/2006/relationships/oleObject" Target="embeddings/oleObject3.bin" /><Relationship Id="rId18" Type="http://schemas.openxmlformats.org/officeDocument/2006/relationships/oleObject" Target="embeddings/oleObject4.bin" /><Relationship Id="rId19" Type="http://schemas.openxmlformats.org/officeDocument/2006/relationships/hyperlink" Target="https://d.book118.com/186144053242010054"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26</Pages>
  <Words>4368</Words>
  <Characters>24901</Characters>
  <Application>Microsoft Office Word</Application>
  <DocSecurity>0</DocSecurity>
  <Lines>207</Lines>
  <Paragraphs>58</Paragraphs>
  <ScaleCrop>false</ScaleCrop>
  <Company/>
  <LinksUpToDate>false</LinksUpToDate>
  <CharactersWithSpaces>29211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