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72" w:history="1">
        <w:r>
          <w:rPr>
            <w:rFonts w:ascii="仿宋" w:eastAsia="仿宋" w:hAnsi="仿宋" w:cs="仿宋" w:hint="eastAsia"/>
            <w:lang w:eastAsia="zh-CN"/>
          </w:rPr>
          <w:t>序言</w:t>
        </w:r>
        <w:r>
          <w:tab/>
        </w:r>
        <w:r>
          <w:fldChar w:fldCharType="begin"/>
        </w:r>
        <w:r>
          <w:instrText xml:space="preserve"> PAGEREF _Toc26572 \h </w:instrText>
        </w:r>
        <w:r>
          <w:fldChar w:fldCharType="separate"/>
        </w:r>
        <w:r>
          <w:t>3</w:t>
        </w:r>
        <w:r>
          <w:fldChar w:fldCharType="end"/>
        </w:r>
      </w:hyperlink>
    </w:p>
    <w:p>
      <w:pPr>
        <w:pStyle w:val="TOC1"/>
        <w:tabs>
          <w:tab w:val="right" w:leader="dot" w:pos="8306"/>
        </w:tabs>
      </w:pPr>
      <w:hyperlink w:anchor="_Toc32165" w:history="1">
        <w:r>
          <w:rPr>
            <w:rFonts w:ascii="仿宋" w:eastAsia="仿宋" w:hAnsi="仿宋" w:cs="仿宋" w:hint="eastAsia"/>
            <w:lang w:eastAsia="zh-CN"/>
          </w:rPr>
          <w:t>一、资源开发及综合利用分析</w:t>
        </w:r>
        <w:r>
          <w:tab/>
        </w:r>
        <w:r>
          <w:fldChar w:fldCharType="begin"/>
        </w:r>
        <w:r>
          <w:instrText xml:space="preserve"> PAGEREF _Toc32165 \h </w:instrText>
        </w:r>
        <w:r>
          <w:fldChar w:fldCharType="separate"/>
        </w:r>
        <w:r>
          <w:t>3</w:t>
        </w:r>
        <w:r>
          <w:fldChar w:fldCharType="end"/>
        </w:r>
      </w:hyperlink>
    </w:p>
    <w:p>
      <w:pPr>
        <w:pStyle w:val="TOC2"/>
        <w:tabs>
          <w:tab w:val="right" w:leader="dot" w:pos="8306"/>
        </w:tabs>
      </w:pPr>
      <w:hyperlink w:anchor="_Toc5216" w:history="1">
        <w:r>
          <w:rPr>
            <w:rFonts w:ascii="仿宋" w:eastAsia="仿宋" w:hAnsi="仿宋" w:cs="仿宋" w:hint="eastAsia"/>
            <w:lang w:eastAsia="zh-CN"/>
          </w:rPr>
          <w:t>(一)、资源开发方案</w:t>
        </w:r>
        <w:r>
          <w:tab/>
        </w:r>
        <w:r>
          <w:fldChar w:fldCharType="begin"/>
        </w:r>
        <w:r>
          <w:instrText xml:space="preserve"> PAGEREF _Toc5216 \h </w:instrText>
        </w:r>
        <w:r>
          <w:fldChar w:fldCharType="separate"/>
        </w:r>
        <w:r>
          <w:t>3</w:t>
        </w:r>
        <w:r>
          <w:fldChar w:fldCharType="end"/>
        </w:r>
      </w:hyperlink>
    </w:p>
    <w:p>
      <w:pPr>
        <w:pStyle w:val="TOC2"/>
        <w:tabs>
          <w:tab w:val="right" w:leader="dot" w:pos="8306"/>
        </w:tabs>
      </w:pPr>
      <w:hyperlink w:anchor="_Toc31757" w:history="1">
        <w:r>
          <w:rPr>
            <w:rFonts w:ascii="仿宋" w:eastAsia="仿宋" w:hAnsi="仿宋" w:cs="仿宋" w:hint="eastAsia"/>
            <w:lang w:eastAsia="zh-CN"/>
          </w:rPr>
          <w:t>(二)、资源利用方案</w:t>
        </w:r>
        <w:r>
          <w:tab/>
        </w:r>
        <w:r>
          <w:fldChar w:fldCharType="begin"/>
        </w:r>
        <w:r>
          <w:instrText xml:space="preserve"> PAGEREF _Toc31757 \h </w:instrText>
        </w:r>
        <w:r>
          <w:fldChar w:fldCharType="separate"/>
        </w:r>
        <w:r>
          <w:t>4</w:t>
        </w:r>
        <w:r>
          <w:fldChar w:fldCharType="end"/>
        </w:r>
      </w:hyperlink>
    </w:p>
    <w:p>
      <w:pPr>
        <w:pStyle w:val="TOC2"/>
        <w:tabs>
          <w:tab w:val="right" w:leader="dot" w:pos="8306"/>
        </w:tabs>
      </w:pPr>
      <w:hyperlink w:anchor="_Toc25431" w:history="1">
        <w:r>
          <w:rPr>
            <w:rFonts w:ascii="仿宋" w:eastAsia="仿宋" w:hAnsi="仿宋" w:cs="仿宋" w:hint="eastAsia"/>
            <w:lang w:eastAsia="zh-CN"/>
          </w:rPr>
          <w:t>(三)、资源节约措施</w:t>
        </w:r>
        <w:r>
          <w:tab/>
        </w:r>
        <w:r>
          <w:fldChar w:fldCharType="begin"/>
        </w:r>
        <w:r>
          <w:instrText xml:space="preserve"> PAGEREF _Toc25431 \h </w:instrText>
        </w:r>
        <w:r>
          <w:fldChar w:fldCharType="separate"/>
        </w:r>
        <w:r>
          <w:t>5</w:t>
        </w:r>
        <w:r>
          <w:fldChar w:fldCharType="end"/>
        </w:r>
      </w:hyperlink>
    </w:p>
    <w:p>
      <w:pPr>
        <w:pStyle w:val="TOC1"/>
        <w:tabs>
          <w:tab w:val="right" w:leader="dot" w:pos="8306"/>
        </w:tabs>
      </w:pPr>
      <w:hyperlink w:anchor="_Toc11446" w:history="1">
        <w:r>
          <w:rPr>
            <w:rFonts w:ascii="仿宋" w:eastAsia="仿宋" w:hAnsi="仿宋" w:cs="仿宋" w:hint="eastAsia"/>
            <w:lang w:eastAsia="zh-CN"/>
          </w:rPr>
          <w:t>二、环境和生态影响分析</w:t>
        </w:r>
        <w:r>
          <w:tab/>
        </w:r>
        <w:r>
          <w:fldChar w:fldCharType="begin"/>
        </w:r>
        <w:r>
          <w:instrText xml:space="preserve"> PAGEREF _Toc11446 \h </w:instrText>
        </w:r>
        <w:r>
          <w:fldChar w:fldCharType="separate"/>
        </w:r>
        <w:r>
          <w:t>6</w:t>
        </w:r>
        <w:r>
          <w:fldChar w:fldCharType="end"/>
        </w:r>
      </w:hyperlink>
    </w:p>
    <w:p>
      <w:pPr>
        <w:pStyle w:val="TOC2"/>
        <w:tabs>
          <w:tab w:val="right" w:leader="dot" w:pos="8306"/>
        </w:tabs>
      </w:pPr>
      <w:hyperlink w:anchor="_Toc1104" w:history="1">
        <w:r>
          <w:rPr>
            <w:rFonts w:ascii="仿宋" w:eastAsia="仿宋" w:hAnsi="仿宋" w:cs="仿宋" w:hint="eastAsia"/>
            <w:lang w:eastAsia="zh-CN"/>
          </w:rPr>
          <w:t>(一)、环境和生态现状</w:t>
        </w:r>
        <w:r>
          <w:tab/>
        </w:r>
        <w:r>
          <w:fldChar w:fldCharType="begin"/>
        </w:r>
        <w:r>
          <w:instrText xml:space="preserve"> PAGEREF _Toc1104 \h </w:instrText>
        </w:r>
        <w:r>
          <w:fldChar w:fldCharType="separate"/>
        </w:r>
        <w:r>
          <w:t>6</w:t>
        </w:r>
        <w:r>
          <w:fldChar w:fldCharType="end"/>
        </w:r>
      </w:hyperlink>
    </w:p>
    <w:p>
      <w:pPr>
        <w:pStyle w:val="TOC2"/>
        <w:tabs>
          <w:tab w:val="right" w:leader="dot" w:pos="8306"/>
        </w:tabs>
      </w:pPr>
      <w:hyperlink w:anchor="_Toc3598" w:history="1">
        <w:r>
          <w:rPr>
            <w:rFonts w:ascii="仿宋" w:eastAsia="仿宋" w:hAnsi="仿宋" w:cs="仿宋" w:hint="eastAsia"/>
            <w:lang w:eastAsia="zh-CN"/>
          </w:rPr>
          <w:t>(二)、生态环境影响分析</w:t>
        </w:r>
        <w:r>
          <w:tab/>
        </w:r>
        <w:r>
          <w:fldChar w:fldCharType="begin"/>
        </w:r>
        <w:r>
          <w:instrText xml:space="preserve"> PAGEREF _Toc3598 \h </w:instrText>
        </w:r>
        <w:r>
          <w:fldChar w:fldCharType="separate"/>
        </w:r>
        <w:r>
          <w:t>8</w:t>
        </w:r>
        <w:r>
          <w:fldChar w:fldCharType="end"/>
        </w:r>
      </w:hyperlink>
    </w:p>
    <w:p>
      <w:pPr>
        <w:pStyle w:val="TOC2"/>
        <w:tabs>
          <w:tab w:val="right" w:leader="dot" w:pos="8306"/>
        </w:tabs>
      </w:pPr>
      <w:hyperlink w:anchor="_Toc31779" w:history="1">
        <w:r>
          <w:rPr>
            <w:rFonts w:ascii="仿宋" w:eastAsia="仿宋" w:hAnsi="仿宋" w:cs="仿宋" w:hint="eastAsia"/>
            <w:lang w:eastAsia="zh-CN"/>
          </w:rPr>
          <w:t>(三)、生态环境保护措施</w:t>
        </w:r>
        <w:r>
          <w:tab/>
        </w:r>
        <w:r>
          <w:fldChar w:fldCharType="begin"/>
        </w:r>
        <w:r>
          <w:instrText xml:space="preserve"> PAGEREF _Toc31779 \h </w:instrText>
        </w:r>
        <w:r>
          <w:fldChar w:fldCharType="separate"/>
        </w:r>
        <w:r>
          <w:t>9</w:t>
        </w:r>
        <w:r>
          <w:fldChar w:fldCharType="end"/>
        </w:r>
      </w:hyperlink>
    </w:p>
    <w:p>
      <w:pPr>
        <w:pStyle w:val="TOC2"/>
        <w:tabs>
          <w:tab w:val="right" w:leader="dot" w:pos="8306"/>
        </w:tabs>
      </w:pPr>
      <w:hyperlink w:anchor="_Toc6435" w:history="1">
        <w:r>
          <w:rPr>
            <w:rFonts w:ascii="仿宋" w:eastAsia="仿宋" w:hAnsi="仿宋" w:cs="仿宋" w:hint="eastAsia"/>
            <w:lang w:eastAsia="zh-CN"/>
          </w:rPr>
          <w:t>(四)、地质灾害影响分析</w:t>
        </w:r>
        <w:r>
          <w:tab/>
        </w:r>
        <w:r>
          <w:fldChar w:fldCharType="begin"/>
        </w:r>
        <w:r>
          <w:instrText xml:space="preserve"> PAGEREF _Toc6435 \h </w:instrText>
        </w:r>
        <w:r>
          <w:fldChar w:fldCharType="separate"/>
        </w:r>
        <w:r>
          <w:t>11</w:t>
        </w:r>
        <w:r>
          <w:fldChar w:fldCharType="end"/>
        </w:r>
      </w:hyperlink>
    </w:p>
    <w:p>
      <w:pPr>
        <w:pStyle w:val="TOC2"/>
        <w:tabs>
          <w:tab w:val="right" w:leader="dot" w:pos="8306"/>
        </w:tabs>
      </w:pPr>
      <w:hyperlink w:anchor="_Toc12503" w:history="1">
        <w:r>
          <w:rPr>
            <w:rFonts w:ascii="仿宋" w:eastAsia="仿宋" w:hAnsi="仿宋" w:cs="仿宋" w:hint="eastAsia"/>
            <w:lang w:eastAsia="zh-CN"/>
          </w:rPr>
          <w:t>(五)、特殊环境影响</w:t>
        </w:r>
        <w:r>
          <w:tab/>
        </w:r>
        <w:r>
          <w:fldChar w:fldCharType="begin"/>
        </w:r>
        <w:r>
          <w:instrText xml:space="preserve"> PAGEREF _Toc12503 \h </w:instrText>
        </w:r>
        <w:r>
          <w:fldChar w:fldCharType="separate"/>
        </w:r>
        <w:r>
          <w:t>12</w:t>
        </w:r>
        <w:r>
          <w:fldChar w:fldCharType="end"/>
        </w:r>
      </w:hyperlink>
    </w:p>
    <w:p>
      <w:pPr>
        <w:pStyle w:val="TOC1"/>
        <w:tabs>
          <w:tab w:val="right" w:leader="dot" w:pos="8306"/>
        </w:tabs>
      </w:pPr>
      <w:hyperlink w:anchor="_Toc28749" w:history="1">
        <w:r>
          <w:rPr>
            <w:rFonts w:ascii="仿宋" w:eastAsia="仿宋" w:hAnsi="仿宋" w:cs="仿宋" w:hint="eastAsia"/>
            <w:lang w:eastAsia="zh-CN"/>
          </w:rPr>
          <w:t>三、背景、必要性分析</w:t>
        </w:r>
        <w:r>
          <w:tab/>
        </w:r>
        <w:r>
          <w:fldChar w:fldCharType="begin"/>
        </w:r>
        <w:r>
          <w:instrText xml:space="preserve"> PAGEREF _Toc28749 \h </w:instrText>
        </w:r>
        <w:r>
          <w:fldChar w:fldCharType="separate"/>
        </w:r>
        <w:r>
          <w:t>13</w:t>
        </w:r>
        <w:r>
          <w:fldChar w:fldCharType="end"/>
        </w:r>
      </w:hyperlink>
    </w:p>
    <w:p>
      <w:pPr>
        <w:pStyle w:val="TOC2"/>
        <w:tabs>
          <w:tab w:val="right" w:leader="dot" w:pos="8306"/>
        </w:tabs>
      </w:pPr>
      <w:hyperlink w:anchor="_Toc26151" w:history="1">
        <w:r>
          <w:rPr>
            <w:rFonts w:ascii="仿宋" w:eastAsia="仿宋" w:hAnsi="仿宋" w:cs="仿宋" w:hint="eastAsia"/>
            <w:lang w:eastAsia="zh-CN"/>
          </w:rPr>
          <w:t>(一)、项目建设背景</w:t>
        </w:r>
        <w:r>
          <w:tab/>
        </w:r>
        <w:r>
          <w:fldChar w:fldCharType="begin"/>
        </w:r>
        <w:r>
          <w:instrText xml:space="preserve"> PAGEREF _Toc26151 \h </w:instrText>
        </w:r>
        <w:r>
          <w:fldChar w:fldCharType="separate"/>
        </w:r>
        <w:r>
          <w:t>13</w:t>
        </w:r>
        <w:r>
          <w:fldChar w:fldCharType="end"/>
        </w:r>
      </w:hyperlink>
    </w:p>
    <w:p>
      <w:pPr>
        <w:pStyle w:val="TOC2"/>
        <w:tabs>
          <w:tab w:val="right" w:leader="dot" w:pos="8306"/>
        </w:tabs>
      </w:pPr>
      <w:hyperlink w:anchor="_Toc20503" w:history="1">
        <w:r>
          <w:rPr>
            <w:rFonts w:ascii="仿宋" w:eastAsia="仿宋" w:hAnsi="仿宋" w:cs="仿宋" w:hint="eastAsia"/>
            <w:lang w:eastAsia="zh-CN"/>
          </w:rPr>
          <w:t>(二)、必要性分析</w:t>
        </w:r>
        <w:r>
          <w:tab/>
        </w:r>
        <w:r>
          <w:fldChar w:fldCharType="begin"/>
        </w:r>
        <w:r>
          <w:instrText xml:space="preserve"> PAGEREF _Toc20503 \h </w:instrText>
        </w:r>
        <w:r>
          <w:fldChar w:fldCharType="separate"/>
        </w:r>
        <w:r>
          <w:t>14</w:t>
        </w:r>
        <w:r>
          <w:fldChar w:fldCharType="end"/>
        </w:r>
      </w:hyperlink>
    </w:p>
    <w:p>
      <w:pPr>
        <w:pStyle w:val="TOC2"/>
        <w:tabs>
          <w:tab w:val="right" w:leader="dot" w:pos="8306"/>
        </w:tabs>
      </w:pPr>
      <w:hyperlink w:anchor="_Toc14149" w:history="1">
        <w:r>
          <w:rPr>
            <w:rFonts w:ascii="仿宋" w:eastAsia="仿宋" w:hAnsi="仿宋" w:cs="仿宋" w:hint="eastAsia"/>
            <w:lang w:eastAsia="zh-CN"/>
          </w:rPr>
          <w:t>(三)、项目建设有利条件</w:t>
        </w:r>
        <w:r>
          <w:tab/>
        </w:r>
        <w:r>
          <w:fldChar w:fldCharType="begin"/>
        </w:r>
        <w:r>
          <w:instrText xml:space="preserve"> PAGEREF _Toc14149 \h </w:instrText>
        </w:r>
        <w:r>
          <w:fldChar w:fldCharType="separate"/>
        </w:r>
        <w:r>
          <w:t>16</w:t>
        </w:r>
        <w:r>
          <w:fldChar w:fldCharType="end"/>
        </w:r>
      </w:hyperlink>
    </w:p>
    <w:p>
      <w:pPr>
        <w:pStyle w:val="TOC1"/>
        <w:tabs>
          <w:tab w:val="right" w:leader="dot" w:pos="8306"/>
        </w:tabs>
      </w:pPr>
      <w:hyperlink w:anchor="_Toc15469" w:history="1">
        <w:r>
          <w:rPr>
            <w:rFonts w:ascii="仿宋" w:eastAsia="仿宋" w:hAnsi="仿宋" w:cs="仿宋" w:hint="eastAsia"/>
            <w:lang w:eastAsia="zh-CN"/>
          </w:rPr>
          <w:t>四、建设风险评估分析</w:t>
        </w:r>
        <w:r>
          <w:tab/>
        </w:r>
        <w:r>
          <w:fldChar w:fldCharType="begin"/>
        </w:r>
        <w:r>
          <w:instrText xml:space="preserve"> PAGEREF _Toc15469 \h </w:instrText>
        </w:r>
        <w:r>
          <w:fldChar w:fldCharType="separate"/>
        </w:r>
        <w:r>
          <w:t>17</w:t>
        </w:r>
        <w:r>
          <w:fldChar w:fldCharType="end"/>
        </w:r>
      </w:hyperlink>
    </w:p>
    <w:p>
      <w:pPr>
        <w:pStyle w:val="TOC2"/>
        <w:tabs>
          <w:tab w:val="right" w:leader="dot" w:pos="8306"/>
        </w:tabs>
      </w:pPr>
      <w:hyperlink w:anchor="_Toc16330" w:history="1">
        <w:r>
          <w:rPr>
            <w:rFonts w:ascii="仿宋" w:eastAsia="仿宋" w:hAnsi="仿宋" w:cs="仿宋" w:hint="eastAsia"/>
            <w:lang w:eastAsia="zh-CN"/>
          </w:rPr>
          <w:t>(一)、政策风险分析</w:t>
        </w:r>
        <w:r>
          <w:tab/>
        </w:r>
        <w:r>
          <w:fldChar w:fldCharType="begin"/>
        </w:r>
        <w:r>
          <w:instrText xml:space="preserve"> PAGEREF _Toc16330 \h </w:instrText>
        </w:r>
        <w:r>
          <w:fldChar w:fldCharType="separate"/>
        </w:r>
        <w:r>
          <w:t>17</w:t>
        </w:r>
        <w:r>
          <w:fldChar w:fldCharType="end"/>
        </w:r>
      </w:hyperlink>
    </w:p>
    <w:p>
      <w:pPr>
        <w:pStyle w:val="TOC2"/>
        <w:tabs>
          <w:tab w:val="right" w:leader="dot" w:pos="8306"/>
        </w:tabs>
      </w:pPr>
      <w:hyperlink w:anchor="_Toc29799" w:history="1">
        <w:r>
          <w:rPr>
            <w:rFonts w:ascii="仿宋" w:eastAsia="仿宋" w:hAnsi="仿宋" w:cs="仿宋" w:hint="eastAsia"/>
            <w:lang w:eastAsia="zh-CN"/>
          </w:rPr>
          <w:t>(二)、社会风险分析</w:t>
        </w:r>
        <w:r>
          <w:tab/>
        </w:r>
        <w:r>
          <w:fldChar w:fldCharType="begin"/>
        </w:r>
        <w:r>
          <w:instrText xml:space="preserve"> PAGEREF _Toc29799 \h </w:instrText>
        </w:r>
        <w:r>
          <w:fldChar w:fldCharType="separate"/>
        </w:r>
        <w:r>
          <w:t>18</w:t>
        </w:r>
        <w:r>
          <w:fldChar w:fldCharType="end"/>
        </w:r>
      </w:hyperlink>
    </w:p>
    <w:p>
      <w:pPr>
        <w:pStyle w:val="TOC2"/>
        <w:tabs>
          <w:tab w:val="right" w:leader="dot" w:pos="8306"/>
        </w:tabs>
      </w:pPr>
      <w:hyperlink w:anchor="_Toc29925" w:history="1">
        <w:r>
          <w:rPr>
            <w:rFonts w:ascii="仿宋" w:eastAsia="仿宋" w:hAnsi="仿宋" w:cs="仿宋" w:hint="eastAsia"/>
            <w:lang w:eastAsia="zh-CN"/>
          </w:rPr>
          <w:t>(三)、市场风险分析</w:t>
        </w:r>
        <w:r>
          <w:tab/>
        </w:r>
        <w:r>
          <w:fldChar w:fldCharType="begin"/>
        </w:r>
        <w:r>
          <w:instrText xml:space="preserve"> PAGEREF _Toc29925 \h </w:instrText>
        </w:r>
        <w:r>
          <w:fldChar w:fldCharType="separate"/>
        </w:r>
        <w:r>
          <w:t>20</w:t>
        </w:r>
        <w:r>
          <w:fldChar w:fldCharType="end"/>
        </w:r>
      </w:hyperlink>
    </w:p>
    <w:p>
      <w:pPr>
        <w:pStyle w:val="TOC2"/>
        <w:tabs>
          <w:tab w:val="right" w:leader="dot" w:pos="8306"/>
        </w:tabs>
      </w:pPr>
      <w:hyperlink w:anchor="_Toc18718" w:history="1">
        <w:r>
          <w:rPr>
            <w:rFonts w:ascii="仿宋" w:eastAsia="仿宋" w:hAnsi="仿宋" w:cs="仿宋" w:hint="eastAsia"/>
            <w:lang w:eastAsia="zh-CN"/>
          </w:rPr>
          <w:t>(四)、资金风险分析</w:t>
        </w:r>
        <w:r>
          <w:tab/>
        </w:r>
        <w:r>
          <w:fldChar w:fldCharType="begin"/>
        </w:r>
        <w:r>
          <w:instrText xml:space="preserve"> PAGEREF _Toc18718 \h </w:instrText>
        </w:r>
        <w:r>
          <w:fldChar w:fldCharType="separate"/>
        </w:r>
        <w:r>
          <w:t>21</w:t>
        </w:r>
        <w:r>
          <w:fldChar w:fldCharType="end"/>
        </w:r>
      </w:hyperlink>
    </w:p>
    <w:p>
      <w:pPr>
        <w:pStyle w:val="TOC2"/>
        <w:tabs>
          <w:tab w:val="right" w:leader="dot" w:pos="8306"/>
        </w:tabs>
      </w:pPr>
      <w:hyperlink w:anchor="_Toc31051" w:history="1">
        <w:r>
          <w:rPr>
            <w:rFonts w:ascii="仿宋" w:eastAsia="仿宋" w:hAnsi="仿宋" w:cs="仿宋" w:hint="eastAsia"/>
            <w:lang w:eastAsia="zh-CN"/>
          </w:rPr>
          <w:t>(五)、技术风险分析</w:t>
        </w:r>
        <w:r>
          <w:tab/>
        </w:r>
        <w:r>
          <w:fldChar w:fldCharType="begin"/>
        </w:r>
        <w:r>
          <w:instrText xml:space="preserve"> PAGEREF _Toc31051 \h </w:instrText>
        </w:r>
        <w:r>
          <w:fldChar w:fldCharType="separate"/>
        </w:r>
        <w:r>
          <w:t>22</w:t>
        </w:r>
        <w:r>
          <w:fldChar w:fldCharType="end"/>
        </w:r>
      </w:hyperlink>
    </w:p>
    <w:p>
      <w:pPr>
        <w:pStyle w:val="TOC2"/>
        <w:tabs>
          <w:tab w:val="right" w:leader="dot" w:pos="8306"/>
        </w:tabs>
      </w:pPr>
      <w:hyperlink w:anchor="_Toc6252" w:history="1">
        <w:r>
          <w:rPr>
            <w:rFonts w:ascii="仿宋" w:eastAsia="仿宋" w:hAnsi="仿宋" w:cs="仿宋" w:hint="eastAsia"/>
            <w:lang w:eastAsia="zh-CN"/>
          </w:rPr>
          <w:t>(六)、财务风险分析</w:t>
        </w:r>
        <w:r>
          <w:tab/>
        </w:r>
        <w:r>
          <w:fldChar w:fldCharType="begin"/>
        </w:r>
        <w:r>
          <w:instrText xml:space="preserve"> PAGEREF _Toc6252 \h </w:instrText>
        </w:r>
        <w:r>
          <w:fldChar w:fldCharType="separate"/>
        </w:r>
        <w:r>
          <w:t>23</w:t>
        </w:r>
        <w:r>
          <w:fldChar w:fldCharType="end"/>
        </w:r>
      </w:hyperlink>
    </w:p>
    <w:p>
      <w:pPr>
        <w:pStyle w:val="TOC2"/>
        <w:tabs>
          <w:tab w:val="right" w:leader="dot" w:pos="8306"/>
        </w:tabs>
      </w:pPr>
      <w:hyperlink w:anchor="_Toc18815" w:history="1">
        <w:r>
          <w:rPr>
            <w:rFonts w:ascii="仿宋" w:eastAsia="仿宋" w:hAnsi="仿宋" w:cs="仿宋" w:hint="eastAsia"/>
            <w:lang w:eastAsia="zh-CN"/>
          </w:rPr>
          <w:t>(七)、管理风险分析</w:t>
        </w:r>
        <w:r>
          <w:tab/>
        </w:r>
        <w:r>
          <w:fldChar w:fldCharType="begin"/>
        </w:r>
        <w:r>
          <w:instrText xml:space="preserve"> PAGEREF _Toc18815 \h </w:instrText>
        </w:r>
        <w:r>
          <w:fldChar w:fldCharType="separate"/>
        </w:r>
        <w:r>
          <w:t>25</w:t>
        </w:r>
        <w:r>
          <w:fldChar w:fldCharType="end"/>
        </w:r>
      </w:hyperlink>
    </w:p>
    <w:p>
      <w:pPr>
        <w:pStyle w:val="TOC2"/>
        <w:tabs>
          <w:tab w:val="right" w:leader="dot" w:pos="8306"/>
        </w:tabs>
      </w:pPr>
      <w:hyperlink w:anchor="_Toc29331" w:history="1">
        <w:r>
          <w:rPr>
            <w:rFonts w:ascii="仿宋" w:eastAsia="仿宋" w:hAnsi="仿宋" w:cs="仿宋" w:hint="eastAsia"/>
            <w:lang w:eastAsia="zh-CN"/>
          </w:rPr>
          <w:t>(八)、其它风险分析</w:t>
        </w:r>
        <w:r>
          <w:tab/>
        </w:r>
        <w:r>
          <w:fldChar w:fldCharType="begin"/>
        </w:r>
        <w:r>
          <w:instrText xml:space="preserve"> PAGEREF _Toc29331 \h </w:instrText>
        </w:r>
        <w:r>
          <w:fldChar w:fldCharType="separate"/>
        </w:r>
        <w:r>
          <w:t>26</w:t>
        </w:r>
        <w:r>
          <w:fldChar w:fldCharType="end"/>
        </w:r>
      </w:hyperlink>
    </w:p>
    <w:p>
      <w:pPr>
        <w:pStyle w:val="TOC2"/>
        <w:tabs>
          <w:tab w:val="right" w:leader="dot" w:pos="8306"/>
        </w:tabs>
      </w:pPr>
      <w:hyperlink w:anchor="_Toc19296" w:history="1">
        <w:r>
          <w:rPr>
            <w:rFonts w:ascii="仿宋" w:eastAsia="仿宋" w:hAnsi="仿宋" w:cs="仿宋" w:hint="eastAsia"/>
            <w:lang w:eastAsia="zh-CN"/>
          </w:rPr>
          <w:t>(九)、社会影响评估</w:t>
        </w:r>
        <w:r>
          <w:tab/>
        </w:r>
        <w:r>
          <w:fldChar w:fldCharType="begin"/>
        </w:r>
        <w:r>
          <w:instrText xml:space="preserve"> PAGEREF _Toc19296 \h </w:instrText>
        </w:r>
        <w:r>
          <w:fldChar w:fldCharType="separate"/>
        </w:r>
        <w:r>
          <w:t>28</w:t>
        </w:r>
        <w:r>
          <w:fldChar w:fldCharType="end"/>
        </w:r>
      </w:hyperlink>
    </w:p>
    <w:p>
      <w:pPr>
        <w:pStyle w:val="TOC1"/>
        <w:tabs>
          <w:tab w:val="right" w:leader="dot" w:pos="8306"/>
        </w:tabs>
      </w:pPr>
      <w:hyperlink w:anchor="_Toc27153" w:history="1">
        <w:r>
          <w:rPr>
            <w:rFonts w:ascii="仿宋" w:eastAsia="仿宋" w:hAnsi="仿宋" w:cs="仿宋" w:hint="eastAsia"/>
            <w:lang w:eastAsia="zh-CN"/>
          </w:rPr>
          <w:t>五、社会影响分析</w:t>
        </w:r>
        <w:r>
          <w:tab/>
        </w:r>
        <w:r>
          <w:fldChar w:fldCharType="begin"/>
        </w:r>
        <w:r>
          <w:instrText xml:space="preserve"> PAGEREF _Toc27153 \h </w:instrText>
        </w:r>
        <w:r>
          <w:fldChar w:fldCharType="separate"/>
        </w:r>
        <w:r>
          <w:t>30</w:t>
        </w:r>
        <w:r>
          <w:fldChar w:fldCharType="end"/>
        </w:r>
      </w:hyperlink>
    </w:p>
    <w:p>
      <w:pPr>
        <w:pStyle w:val="TOC2"/>
        <w:tabs>
          <w:tab w:val="right" w:leader="dot" w:pos="8306"/>
        </w:tabs>
      </w:pPr>
      <w:hyperlink w:anchor="_Toc25377" w:history="1">
        <w:r>
          <w:rPr>
            <w:rFonts w:ascii="仿宋" w:eastAsia="仿宋" w:hAnsi="仿宋" w:cs="仿宋" w:hint="eastAsia"/>
            <w:lang w:eastAsia="zh-CN"/>
          </w:rPr>
          <w:t>(一)、社会影响效果分析</w:t>
        </w:r>
        <w:r>
          <w:tab/>
        </w:r>
        <w:r>
          <w:fldChar w:fldCharType="begin"/>
        </w:r>
        <w:r>
          <w:instrText xml:space="preserve"> PAGEREF _Toc25377 \h </w:instrText>
        </w:r>
        <w:r>
          <w:fldChar w:fldCharType="separate"/>
        </w:r>
        <w:r>
          <w:t>30</w:t>
        </w:r>
        <w:r>
          <w:fldChar w:fldCharType="end"/>
        </w:r>
      </w:hyperlink>
    </w:p>
    <w:p>
      <w:pPr>
        <w:pStyle w:val="TOC2"/>
        <w:tabs>
          <w:tab w:val="right" w:leader="dot" w:pos="8306"/>
        </w:tabs>
      </w:pPr>
      <w:hyperlink w:anchor="_Toc18229" w:history="1">
        <w:r>
          <w:rPr>
            <w:rFonts w:ascii="仿宋" w:eastAsia="仿宋" w:hAnsi="仿宋" w:cs="仿宋" w:hint="eastAsia"/>
            <w:lang w:eastAsia="zh-CN"/>
          </w:rPr>
          <w:t>(二)、社会适应性分析</w:t>
        </w:r>
        <w:r>
          <w:tab/>
        </w:r>
        <w:r>
          <w:fldChar w:fldCharType="begin"/>
        </w:r>
        <w:r>
          <w:instrText xml:space="preserve"> PAGEREF _Toc18229 \h </w:instrText>
        </w:r>
        <w:r>
          <w:fldChar w:fldCharType="separate"/>
        </w:r>
        <w:r>
          <w:t>32</w:t>
        </w:r>
        <w:r>
          <w:fldChar w:fldCharType="end"/>
        </w:r>
      </w:hyperlink>
    </w:p>
    <w:p>
      <w:pPr>
        <w:pStyle w:val="TOC2"/>
        <w:tabs>
          <w:tab w:val="right" w:leader="dot" w:pos="8306"/>
        </w:tabs>
      </w:pPr>
      <w:hyperlink w:anchor="_Toc285" w:history="1">
        <w:r>
          <w:rPr>
            <w:rFonts w:ascii="仿宋" w:eastAsia="仿宋" w:hAnsi="仿宋" w:cs="仿宋" w:hint="eastAsia"/>
            <w:lang w:eastAsia="zh-CN"/>
          </w:rPr>
          <w:t>(三)、社会风险及对策分析</w:t>
        </w:r>
        <w:r>
          <w:tab/>
        </w:r>
        <w:r>
          <w:fldChar w:fldCharType="begin"/>
        </w:r>
        <w:r>
          <w:instrText xml:space="preserve"> PAGEREF _Toc285 \h </w:instrText>
        </w:r>
        <w:r>
          <w:fldChar w:fldCharType="separate"/>
        </w:r>
        <w:r>
          <w:t>34</w:t>
        </w:r>
        <w:r>
          <w:fldChar w:fldCharType="end"/>
        </w:r>
      </w:hyperlink>
    </w:p>
    <w:p>
      <w:pPr>
        <w:pStyle w:val="TOC1"/>
        <w:tabs>
          <w:tab w:val="right" w:leader="dot" w:pos="8306"/>
        </w:tabs>
      </w:pPr>
      <w:hyperlink w:anchor="_Toc25899" w:history="1">
        <w:r>
          <w:rPr>
            <w:rFonts w:ascii="仿宋" w:eastAsia="仿宋" w:hAnsi="仿宋" w:cs="仿宋" w:hint="eastAsia"/>
            <w:lang w:eastAsia="zh-CN"/>
          </w:rPr>
          <w:t>六、项目选址研究</w:t>
        </w:r>
        <w:r>
          <w:tab/>
        </w:r>
        <w:r>
          <w:fldChar w:fldCharType="begin"/>
        </w:r>
        <w:r>
          <w:instrText xml:space="preserve"> PAGEREF _Toc25899 \h </w:instrText>
        </w:r>
        <w:r>
          <w:fldChar w:fldCharType="separate"/>
        </w:r>
        <w:r>
          <w:t>37</w:t>
        </w:r>
        <w:r>
          <w:fldChar w:fldCharType="end"/>
        </w:r>
      </w:hyperlink>
    </w:p>
    <w:p>
      <w:pPr>
        <w:pStyle w:val="TOC2"/>
        <w:tabs>
          <w:tab w:val="right" w:leader="dot" w:pos="8306"/>
        </w:tabs>
      </w:pPr>
      <w:hyperlink w:anchor="_Toc30495" w:history="1">
        <w:r>
          <w:rPr>
            <w:rFonts w:ascii="仿宋" w:eastAsia="仿宋" w:hAnsi="仿宋" w:cs="仿宋" w:hint="eastAsia"/>
            <w:lang w:eastAsia="zh-CN"/>
          </w:rPr>
          <w:t>(一)、项目选址原则</w:t>
        </w:r>
        <w:r>
          <w:tab/>
        </w:r>
        <w:r>
          <w:fldChar w:fldCharType="begin"/>
        </w:r>
        <w:r>
          <w:instrText xml:space="preserve"> PAGEREF _Toc30495 \h </w:instrText>
        </w:r>
        <w:r>
          <w:fldChar w:fldCharType="separate"/>
        </w:r>
        <w:r>
          <w:t>37</w:t>
        </w:r>
        <w:r>
          <w:fldChar w:fldCharType="end"/>
        </w:r>
      </w:hyperlink>
    </w:p>
    <w:p>
      <w:pPr>
        <w:pStyle w:val="TOC2"/>
        <w:tabs>
          <w:tab w:val="right" w:leader="dot" w:pos="8306"/>
        </w:tabs>
      </w:pPr>
      <w:hyperlink w:anchor="_Toc27801" w:history="1">
        <w:r>
          <w:rPr>
            <w:rFonts w:ascii="仿宋" w:eastAsia="仿宋" w:hAnsi="仿宋" w:cs="仿宋" w:hint="eastAsia"/>
            <w:lang w:eastAsia="zh-CN"/>
          </w:rPr>
          <w:t>(二)、项目选址</w:t>
        </w:r>
        <w:r>
          <w:tab/>
        </w:r>
        <w:r>
          <w:fldChar w:fldCharType="begin"/>
        </w:r>
        <w:r>
          <w:instrText xml:space="preserve"> PAGEREF _Toc27801 \h </w:instrText>
        </w:r>
        <w:r>
          <w:fldChar w:fldCharType="separate"/>
        </w:r>
        <w:r>
          <w:t>40</w:t>
        </w:r>
        <w:r>
          <w:fldChar w:fldCharType="end"/>
        </w:r>
      </w:hyperlink>
    </w:p>
    <w:p>
      <w:pPr>
        <w:pStyle w:val="TOC2"/>
        <w:tabs>
          <w:tab w:val="right" w:leader="dot" w:pos="8306"/>
        </w:tabs>
      </w:pPr>
      <w:hyperlink w:anchor="_Toc6424" w:history="1">
        <w:r>
          <w:rPr>
            <w:rFonts w:ascii="仿宋" w:eastAsia="仿宋" w:hAnsi="仿宋" w:cs="仿宋" w:hint="eastAsia"/>
            <w:lang w:eastAsia="zh-CN"/>
          </w:rPr>
          <w:t>(三)、建设条件分析</w:t>
        </w:r>
        <w:r>
          <w:tab/>
        </w:r>
        <w:r>
          <w:fldChar w:fldCharType="begin"/>
        </w:r>
        <w:r>
          <w:instrText xml:space="preserve"> PAGEREF _Toc6424 \h </w:instrText>
        </w:r>
        <w:r>
          <w:fldChar w:fldCharType="separate"/>
        </w:r>
        <w:r>
          <w:t>42</w:t>
        </w:r>
        <w:r>
          <w:fldChar w:fldCharType="end"/>
        </w:r>
      </w:hyperlink>
    </w:p>
    <w:p>
      <w:pPr>
        <w:pStyle w:val="TOC2"/>
        <w:tabs>
          <w:tab w:val="right" w:leader="dot" w:pos="8306"/>
        </w:tabs>
      </w:pPr>
      <w:hyperlink w:anchor="_Toc9" w:history="1">
        <w:r>
          <w:rPr>
            <w:rFonts w:ascii="仿宋" w:eastAsia="仿宋" w:hAnsi="仿宋" w:cs="仿宋" w:hint="eastAsia"/>
            <w:lang w:eastAsia="zh-CN"/>
          </w:rPr>
          <w:t>(四)、用地控制指标</w:t>
        </w:r>
        <w:r>
          <w:tab/>
        </w:r>
        <w:r>
          <w:fldChar w:fldCharType="begin"/>
        </w:r>
        <w:r>
          <w:instrText xml:space="preserve"> PAGEREF _Toc9 \h </w:instrText>
        </w:r>
        <w:r>
          <w:fldChar w:fldCharType="separate"/>
        </w:r>
        <w:r>
          <w:t>44</w:t>
        </w:r>
        <w:r>
          <w:fldChar w:fldCharType="end"/>
        </w:r>
      </w:hyperlink>
    </w:p>
    <w:p>
      <w:pPr>
        <w:pStyle w:val="TOC2"/>
        <w:tabs>
          <w:tab w:val="right" w:leader="dot" w:pos="8306"/>
        </w:tabs>
      </w:pPr>
      <w:hyperlink w:anchor="_Toc3161" w:history="1">
        <w:r>
          <w:rPr>
            <w:rFonts w:ascii="仿宋" w:eastAsia="仿宋" w:hAnsi="仿宋" w:cs="仿宋" w:hint="eastAsia"/>
            <w:lang w:eastAsia="zh-CN"/>
          </w:rPr>
          <w:t>(五)、地总体要求</w:t>
        </w:r>
        <w:r>
          <w:tab/>
        </w:r>
        <w:r>
          <w:fldChar w:fldCharType="begin"/>
        </w:r>
        <w:r>
          <w:instrText xml:space="preserve"> PAGEREF _Toc3161 \h </w:instrText>
        </w:r>
        <w:r>
          <w:fldChar w:fldCharType="separate"/>
        </w:r>
        <w:r>
          <w:t>45</w:t>
        </w:r>
        <w:r>
          <w:fldChar w:fldCharType="end"/>
        </w:r>
      </w:hyperlink>
    </w:p>
    <w:p>
      <w:pPr>
        <w:pStyle w:val="TOC2"/>
        <w:tabs>
          <w:tab w:val="right" w:leader="dot" w:pos="8306"/>
        </w:tabs>
      </w:pPr>
      <w:hyperlink w:anchor="_Toc20655" w:history="1">
        <w:r>
          <w:rPr>
            <w:rFonts w:ascii="仿宋" w:eastAsia="仿宋" w:hAnsi="仿宋" w:cs="仿宋" w:hint="eastAsia"/>
            <w:lang w:eastAsia="zh-CN"/>
          </w:rPr>
          <w:t>(六)、节约用地措施</w:t>
        </w:r>
        <w:r>
          <w:tab/>
        </w:r>
        <w:r>
          <w:fldChar w:fldCharType="begin"/>
        </w:r>
        <w:r>
          <w:instrText xml:space="preserve"> PAGEREF _Toc20655 \h </w:instrText>
        </w:r>
        <w:r>
          <w:fldChar w:fldCharType="separate"/>
        </w:r>
        <w:r>
          <w:t>46</w:t>
        </w:r>
        <w:r>
          <w:fldChar w:fldCharType="end"/>
        </w:r>
      </w:hyperlink>
    </w:p>
    <w:p>
      <w:pPr>
        <w:pStyle w:val="TOC2"/>
        <w:tabs>
          <w:tab w:val="right" w:leader="dot" w:pos="8306"/>
        </w:tabs>
      </w:pPr>
      <w:hyperlink w:anchor="_Toc459" w:history="1">
        <w:r>
          <w:rPr>
            <w:rFonts w:ascii="仿宋" w:eastAsia="仿宋" w:hAnsi="仿宋" w:cs="仿宋" w:hint="eastAsia"/>
            <w:lang w:eastAsia="zh-CN"/>
          </w:rPr>
          <w:t>(七)、选址综合评价</w:t>
        </w:r>
        <w:r>
          <w:tab/>
        </w:r>
        <w:r>
          <w:fldChar w:fldCharType="begin"/>
        </w:r>
        <w:r>
          <w:instrText xml:space="preserve"> PAGEREF _Toc459 \h </w:instrText>
        </w:r>
        <w:r>
          <w:fldChar w:fldCharType="separate"/>
        </w:r>
        <w:r>
          <w:t>48</w:t>
        </w:r>
        <w:r>
          <w:fldChar w:fldCharType="end"/>
        </w:r>
      </w:hyperlink>
    </w:p>
    <w:p>
      <w:pPr>
        <w:pStyle w:val="TOC1"/>
        <w:tabs>
          <w:tab w:val="right" w:leader="dot" w:pos="8306"/>
        </w:tabs>
      </w:pPr>
      <w:hyperlink w:anchor="_Toc1612" w:history="1">
        <w:r>
          <w:rPr>
            <w:rFonts w:ascii="仿宋" w:eastAsia="仿宋" w:hAnsi="仿宋" w:cs="仿宋" w:hint="eastAsia"/>
            <w:lang w:eastAsia="zh-CN"/>
          </w:rPr>
          <w:t>七、安全与应急管理</w:t>
        </w:r>
        <w:r>
          <w:tab/>
        </w:r>
        <w:r>
          <w:fldChar w:fldCharType="begin"/>
        </w:r>
        <w:r>
          <w:instrText xml:space="preserve"> PAGEREF _Toc1612 \h </w:instrText>
        </w:r>
        <w:r>
          <w:fldChar w:fldCharType="separate"/>
        </w:r>
        <w:r>
          <w:t>49</w:t>
        </w:r>
        <w:r>
          <w:fldChar w:fldCharType="end"/>
        </w:r>
      </w:hyperlink>
    </w:p>
    <w:p>
      <w:pPr>
        <w:pStyle w:val="TOC2"/>
        <w:tabs>
          <w:tab w:val="right" w:leader="dot" w:pos="8306"/>
        </w:tabs>
      </w:pPr>
      <w:hyperlink w:anchor="_Toc15036" w:history="1">
        <w:r>
          <w:rPr>
            <w:rFonts w:ascii="仿宋" w:eastAsia="仿宋" w:hAnsi="仿宋" w:cs="仿宋" w:hint="eastAsia"/>
            <w:lang w:eastAsia="zh-CN"/>
          </w:rPr>
          <w:t>(一)、安全生产管理</w:t>
        </w:r>
        <w:r>
          <w:tab/>
        </w:r>
        <w:r>
          <w:fldChar w:fldCharType="begin"/>
        </w:r>
        <w:r>
          <w:instrText xml:space="preserve"> PAGEREF _Toc15036 \h </w:instrText>
        </w:r>
        <w:r>
          <w:fldChar w:fldCharType="separate"/>
        </w:r>
        <w:r>
          <w:t>49</w:t>
        </w:r>
        <w:r>
          <w:fldChar w:fldCharType="end"/>
        </w:r>
      </w:hyperlink>
    </w:p>
    <w:p>
      <w:pPr>
        <w:pStyle w:val="TOC2"/>
        <w:tabs>
          <w:tab w:val="right" w:leader="dot" w:pos="8306"/>
        </w:tabs>
      </w:pPr>
      <w:hyperlink w:anchor="_Toc31549" w:history="1">
        <w:r>
          <w:rPr>
            <w:rFonts w:ascii="仿宋" w:eastAsia="仿宋" w:hAnsi="仿宋" w:cs="仿宋" w:hint="eastAsia"/>
            <w:lang w:eastAsia="zh-CN"/>
          </w:rPr>
          <w:t>(二)、应急预案与响应</w:t>
        </w:r>
        <w:r>
          <w:tab/>
        </w:r>
        <w:r>
          <w:fldChar w:fldCharType="begin"/>
        </w:r>
        <w:r>
          <w:instrText xml:space="preserve"> PAGEREF _Toc31549 \h </w:instrText>
        </w:r>
        <w:r>
          <w:fldChar w:fldCharType="separate"/>
        </w:r>
        <w:r>
          <w:t>50</w:t>
        </w:r>
        <w:r>
          <w:fldChar w:fldCharType="end"/>
        </w:r>
      </w:hyperlink>
    </w:p>
    <w:p>
      <w:pPr>
        <w:pStyle w:val="TOC1"/>
        <w:tabs>
          <w:tab w:val="right" w:leader="dot" w:pos="8306"/>
        </w:tabs>
      </w:pPr>
      <w:hyperlink w:anchor="_Toc30009" w:history="1">
        <w:r>
          <w:rPr>
            <w:rFonts w:ascii="仿宋" w:eastAsia="仿宋" w:hAnsi="仿宋" w:cs="仿宋" w:hint="eastAsia"/>
            <w:lang w:eastAsia="zh-CN"/>
          </w:rPr>
          <w:t>八、客户关系管理与市场拓展</w:t>
        </w:r>
        <w:r>
          <w:tab/>
        </w:r>
        <w:r>
          <w:fldChar w:fldCharType="begin"/>
        </w:r>
        <w:r>
          <w:instrText xml:space="preserve"> PAGEREF _Toc30009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25" w:history="1">
        <w:r>
          <w:rPr>
            <w:rFonts w:ascii="仿宋" w:eastAsia="仿宋" w:hAnsi="仿宋" w:cs="仿宋" w:hint="eastAsia"/>
            <w:lang w:eastAsia="zh-CN"/>
          </w:rPr>
          <w:t>(一)、客户关系管理策略</w:t>
        </w:r>
        <w:r>
          <w:tab/>
        </w:r>
        <w:r>
          <w:fldChar w:fldCharType="begin"/>
        </w:r>
        <w:r>
          <w:instrText xml:space="preserve"> PAGEREF _Toc5625 \h </w:instrText>
        </w:r>
        <w:r>
          <w:fldChar w:fldCharType="separate"/>
        </w:r>
        <w:r>
          <w:t>52</w:t>
        </w:r>
        <w:r>
          <w:fldChar w:fldCharType="end"/>
        </w:r>
      </w:hyperlink>
    </w:p>
    <w:p>
      <w:pPr>
        <w:pStyle w:val="TOC2"/>
        <w:tabs>
          <w:tab w:val="right" w:leader="dot" w:pos="8306"/>
        </w:tabs>
      </w:pPr>
      <w:hyperlink w:anchor="_Toc1036" w:history="1">
        <w:r>
          <w:rPr>
            <w:rFonts w:ascii="仿宋" w:eastAsia="仿宋" w:hAnsi="仿宋" w:cs="仿宋" w:hint="eastAsia"/>
            <w:lang w:eastAsia="zh-CN"/>
          </w:rPr>
          <w:t>(二)、市场拓展方案</w:t>
        </w:r>
        <w:r>
          <w:tab/>
        </w:r>
        <w:r>
          <w:fldChar w:fldCharType="begin"/>
        </w:r>
        <w:r>
          <w:instrText xml:space="preserve"> PAGEREF _Toc1036 \h </w:instrText>
        </w:r>
        <w:r>
          <w:fldChar w:fldCharType="separate"/>
        </w:r>
        <w:r>
          <w:t>53</w:t>
        </w:r>
        <w:r>
          <w:fldChar w:fldCharType="end"/>
        </w:r>
      </w:hyperlink>
    </w:p>
    <w:p>
      <w:pPr>
        <w:pStyle w:val="TOC1"/>
        <w:tabs>
          <w:tab w:val="right" w:leader="dot" w:pos="8306"/>
        </w:tabs>
      </w:pPr>
      <w:hyperlink w:anchor="_Toc5004" w:history="1">
        <w:r>
          <w:rPr>
            <w:rFonts w:ascii="仿宋" w:eastAsia="仿宋" w:hAnsi="仿宋" w:cs="仿宋" w:hint="eastAsia"/>
            <w:lang w:eastAsia="zh-CN"/>
          </w:rPr>
          <w:t>九、资金管理与财务规划</w:t>
        </w:r>
        <w:r>
          <w:tab/>
        </w:r>
        <w:r>
          <w:fldChar w:fldCharType="begin"/>
        </w:r>
        <w:r>
          <w:instrText xml:space="preserve"> PAGEREF _Toc5004 \h </w:instrText>
        </w:r>
        <w:r>
          <w:fldChar w:fldCharType="separate"/>
        </w:r>
        <w:r>
          <w:t>54</w:t>
        </w:r>
        <w:r>
          <w:fldChar w:fldCharType="end"/>
        </w:r>
      </w:hyperlink>
    </w:p>
    <w:p>
      <w:pPr>
        <w:pStyle w:val="TOC2"/>
        <w:tabs>
          <w:tab w:val="right" w:leader="dot" w:pos="8306"/>
        </w:tabs>
      </w:pPr>
      <w:hyperlink w:anchor="_Toc14293" w:history="1">
        <w:r>
          <w:rPr>
            <w:rFonts w:ascii="仿宋" w:eastAsia="仿宋" w:hAnsi="仿宋" w:cs="仿宋" w:hint="eastAsia"/>
            <w:lang w:eastAsia="zh-CN"/>
          </w:rPr>
          <w:t>(一)、项目资金来源与筹措</w:t>
        </w:r>
        <w:r>
          <w:tab/>
        </w:r>
        <w:r>
          <w:fldChar w:fldCharType="begin"/>
        </w:r>
        <w:r>
          <w:instrText xml:space="preserve"> PAGEREF _Toc14293 \h </w:instrText>
        </w:r>
        <w:r>
          <w:fldChar w:fldCharType="separate"/>
        </w:r>
        <w:r>
          <w:t>54</w:t>
        </w:r>
        <w:r>
          <w:fldChar w:fldCharType="end"/>
        </w:r>
      </w:hyperlink>
    </w:p>
    <w:p>
      <w:pPr>
        <w:pStyle w:val="TOC2"/>
        <w:tabs>
          <w:tab w:val="right" w:leader="dot" w:pos="8306"/>
        </w:tabs>
      </w:pPr>
      <w:hyperlink w:anchor="_Toc29389" w:history="1">
        <w:r>
          <w:rPr>
            <w:rFonts w:ascii="仿宋" w:eastAsia="仿宋" w:hAnsi="仿宋" w:cs="仿宋" w:hint="eastAsia"/>
            <w:lang w:eastAsia="zh-CN"/>
          </w:rPr>
          <w:t>(二)、资金使用与监管</w:t>
        </w:r>
        <w:r>
          <w:tab/>
        </w:r>
        <w:r>
          <w:fldChar w:fldCharType="begin"/>
        </w:r>
        <w:r>
          <w:instrText xml:space="preserve"> PAGEREF _Toc29389 \h </w:instrText>
        </w:r>
        <w:r>
          <w:fldChar w:fldCharType="separate"/>
        </w:r>
        <w:r>
          <w:t>56</w:t>
        </w:r>
        <w:r>
          <w:fldChar w:fldCharType="end"/>
        </w:r>
      </w:hyperlink>
    </w:p>
    <w:p>
      <w:pPr>
        <w:pStyle w:val="TOC2"/>
        <w:tabs>
          <w:tab w:val="right" w:leader="dot" w:pos="8306"/>
        </w:tabs>
      </w:pPr>
      <w:hyperlink w:anchor="_Toc10720" w:history="1">
        <w:r>
          <w:rPr>
            <w:rFonts w:ascii="仿宋" w:eastAsia="仿宋" w:hAnsi="仿宋" w:cs="仿宋" w:hint="eastAsia"/>
            <w:lang w:eastAsia="zh-CN"/>
          </w:rPr>
          <w:t>(三)、财务规划与预测</w:t>
        </w:r>
        <w:r>
          <w:tab/>
        </w:r>
        <w:r>
          <w:fldChar w:fldCharType="begin"/>
        </w:r>
        <w:r>
          <w:instrText xml:space="preserve"> PAGEREF _Toc10720 \h </w:instrText>
        </w:r>
        <w:r>
          <w:fldChar w:fldCharType="separate"/>
        </w:r>
        <w:r>
          <w:t>57</w:t>
        </w:r>
        <w:r>
          <w:fldChar w:fldCharType="end"/>
        </w:r>
      </w:hyperlink>
    </w:p>
    <w:p>
      <w:pPr>
        <w:pStyle w:val="TOC1"/>
        <w:tabs>
          <w:tab w:val="right" w:leader="dot" w:pos="8306"/>
        </w:tabs>
      </w:pPr>
      <w:hyperlink w:anchor="_Toc28258" w:history="1">
        <w:r>
          <w:rPr>
            <w:rFonts w:ascii="仿宋" w:eastAsia="仿宋" w:hAnsi="仿宋" w:cs="仿宋" w:hint="eastAsia"/>
            <w:lang w:eastAsia="zh-CN"/>
          </w:rPr>
          <w:t>十、土地利用与规划方案</w:t>
        </w:r>
        <w:r>
          <w:tab/>
        </w:r>
        <w:r>
          <w:fldChar w:fldCharType="begin"/>
        </w:r>
        <w:r>
          <w:instrText xml:space="preserve"> PAGEREF _Toc28258 \h </w:instrText>
        </w:r>
        <w:r>
          <w:fldChar w:fldCharType="separate"/>
        </w:r>
        <w:r>
          <w:t>58</w:t>
        </w:r>
        <w:r>
          <w:fldChar w:fldCharType="end"/>
        </w:r>
      </w:hyperlink>
    </w:p>
    <w:p>
      <w:pPr>
        <w:pStyle w:val="TOC2"/>
        <w:tabs>
          <w:tab w:val="right" w:leader="dot" w:pos="8306"/>
        </w:tabs>
      </w:pPr>
      <w:hyperlink w:anchor="_Toc16031" w:history="1">
        <w:r>
          <w:rPr>
            <w:rFonts w:ascii="仿宋" w:eastAsia="仿宋" w:hAnsi="仿宋" w:cs="仿宋" w:hint="eastAsia"/>
            <w:lang w:eastAsia="zh-CN"/>
          </w:rPr>
          <w:t>(一)、项目用地情况分析</w:t>
        </w:r>
        <w:r>
          <w:tab/>
        </w:r>
        <w:r>
          <w:fldChar w:fldCharType="begin"/>
        </w:r>
        <w:r>
          <w:instrText xml:space="preserve"> PAGEREF _Toc16031 \h </w:instrText>
        </w:r>
        <w:r>
          <w:fldChar w:fldCharType="separate"/>
        </w:r>
        <w:r>
          <w:t>58</w:t>
        </w:r>
        <w:r>
          <w:fldChar w:fldCharType="end"/>
        </w:r>
      </w:hyperlink>
    </w:p>
    <w:p>
      <w:pPr>
        <w:pStyle w:val="TOC2"/>
        <w:tabs>
          <w:tab w:val="right" w:leader="dot" w:pos="8306"/>
        </w:tabs>
      </w:pPr>
      <w:hyperlink w:anchor="_Toc9169" w:history="1">
        <w:r>
          <w:rPr>
            <w:rFonts w:ascii="仿宋" w:eastAsia="仿宋" w:hAnsi="仿宋" w:cs="仿宋" w:hint="eastAsia"/>
            <w:lang w:eastAsia="zh-CN"/>
          </w:rPr>
          <w:t>(二)、土地利用规划方案</w:t>
        </w:r>
        <w:r>
          <w:tab/>
        </w:r>
        <w:r>
          <w:fldChar w:fldCharType="begin"/>
        </w:r>
        <w:r>
          <w:instrText xml:space="preserve"> PAGEREF _Toc9169 \h </w:instrText>
        </w:r>
        <w:r>
          <w:fldChar w:fldCharType="separate"/>
        </w:r>
        <w:r>
          <w:t>59</w:t>
        </w:r>
        <w:r>
          <w:fldChar w:fldCharType="end"/>
        </w:r>
      </w:hyperlink>
    </w:p>
    <w:p>
      <w:pPr>
        <w:pStyle w:val="TOC1"/>
        <w:tabs>
          <w:tab w:val="right" w:leader="dot" w:pos="8306"/>
        </w:tabs>
      </w:pPr>
      <w:hyperlink w:anchor="_Toc9454" w:history="1">
        <w:r>
          <w:rPr>
            <w:rFonts w:ascii="仿宋" w:eastAsia="仿宋" w:hAnsi="仿宋" w:cs="仿宋" w:hint="eastAsia"/>
            <w:lang w:eastAsia="zh-CN"/>
          </w:rPr>
          <w:t>十一、项目变更管理</w:t>
        </w:r>
        <w:r>
          <w:tab/>
        </w:r>
        <w:r>
          <w:fldChar w:fldCharType="begin"/>
        </w:r>
        <w:r>
          <w:instrText xml:space="preserve"> PAGEREF _Toc9454 \h </w:instrText>
        </w:r>
        <w:r>
          <w:fldChar w:fldCharType="separate"/>
        </w:r>
        <w:r>
          <w:t>60</w:t>
        </w:r>
        <w:r>
          <w:fldChar w:fldCharType="end"/>
        </w:r>
      </w:hyperlink>
    </w:p>
    <w:p>
      <w:pPr>
        <w:pStyle w:val="TOC2"/>
        <w:tabs>
          <w:tab w:val="right" w:leader="dot" w:pos="8306"/>
        </w:tabs>
      </w:pPr>
      <w:hyperlink w:anchor="_Toc14383" w:history="1">
        <w:r>
          <w:rPr>
            <w:rFonts w:ascii="仿宋" w:eastAsia="仿宋" w:hAnsi="仿宋" w:cs="仿宋" w:hint="eastAsia"/>
            <w:lang w:eastAsia="zh-CN"/>
          </w:rPr>
          <w:t>(一)、变更控制流程</w:t>
        </w:r>
        <w:r>
          <w:tab/>
        </w:r>
        <w:r>
          <w:fldChar w:fldCharType="begin"/>
        </w:r>
        <w:r>
          <w:instrText xml:space="preserve"> PAGEREF _Toc14383 \h </w:instrText>
        </w:r>
        <w:r>
          <w:fldChar w:fldCharType="separate"/>
        </w:r>
        <w:r>
          <w:t>60</w:t>
        </w:r>
        <w:r>
          <w:fldChar w:fldCharType="end"/>
        </w:r>
      </w:hyperlink>
    </w:p>
    <w:p>
      <w:pPr>
        <w:pStyle w:val="TOC2"/>
        <w:tabs>
          <w:tab w:val="right" w:leader="dot" w:pos="8306"/>
        </w:tabs>
      </w:pPr>
      <w:hyperlink w:anchor="_Toc144" w:history="1">
        <w:r>
          <w:rPr>
            <w:rFonts w:ascii="仿宋" w:eastAsia="仿宋" w:hAnsi="仿宋" w:cs="仿宋" w:hint="eastAsia"/>
            <w:lang w:eastAsia="zh-CN"/>
          </w:rPr>
          <w:t>(二)、影响评估与处理</w:t>
        </w:r>
        <w:r>
          <w:tab/>
        </w:r>
        <w:r>
          <w:fldChar w:fldCharType="begin"/>
        </w:r>
        <w:r>
          <w:instrText xml:space="preserve"> PAGEREF _Toc144 \h </w:instrText>
        </w:r>
        <w:r>
          <w:fldChar w:fldCharType="separate"/>
        </w:r>
        <w:r>
          <w:t>61</w:t>
        </w:r>
        <w:r>
          <w:fldChar w:fldCharType="end"/>
        </w:r>
      </w:hyperlink>
    </w:p>
    <w:p>
      <w:pPr>
        <w:pStyle w:val="TOC2"/>
        <w:tabs>
          <w:tab w:val="right" w:leader="dot" w:pos="8306"/>
        </w:tabs>
      </w:pPr>
      <w:hyperlink w:anchor="_Toc3886" w:history="1">
        <w:r>
          <w:rPr>
            <w:rFonts w:ascii="仿宋" w:eastAsia="仿宋" w:hAnsi="仿宋" w:cs="仿宋" w:hint="eastAsia"/>
            <w:lang w:eastAsia="zh-CN"/>
          </w:rPr>
          <w:t>(三)、变更记录与追踪</w:t>
        </w:r>
        <w:r>
          <w:tab/>
        </w:r>
        <w:r>
          <w:fldChar w:fldCharType="begin"/>
        </w:r>
        <w:r>
          <w:instrText xml:space="preserve"> PAGEREF _Toc3886 \h </w:instrText>
        </w:r>
        <w:r>
          <w:fldChar w:fldCharType="separate"/>
        </w:r>
        <w:r>
          <w:t>63</w:t>
        </w:r>
        <w:r>
          <w:fldChar w:fldCharType="end"/>
        </w:r>
      </w:hyperlink>
    </w:p>
    <w:p>
      <w:pPr>
        <w:pStyle w:val="TOC2"/>
        <w:tabs>
          <w:tab w:val="right" w:leader="dot" w:pos="8306"/>
        </w:tabs>
      </w:pPr>
      <w:hyperlink w:anchor="_Toc8584" w:history="1">
        <w:r>
          <w:rPr>
            <w:rFonts w:ascii="仿宋" w:eastAsia="仿宋" w:hAnsi="仿宋" w:cs="仿宋" w:hint="eastAsia"/>
            <w:lang w:eastAsia="zh-CN"/>
          </w:rPr>
          <w:t>(四)、变更管理策略</w:t>
        </w:r>
        <w:r>
          <w:tab/>
        </w:r>
        <w:r>
          <w:fldChar w:fldCharType="begin"/>
        </w:r>
        <w:r>
          <w:instrText xml:space="preserve"> PAGEREF _Toc8584 \h </w:instrText>
        </w:r>
        <w:r>
          <w:fldChar w:fldCharType="separate"/>
        </w:r>
        <w:r>
          <w:t>64</w:t>
        </w:r>
        <w:r>
          <w:fldChar w:fldCharType="end"/>
        </w:r>
      </w:hyperlink>
    </w:p>
    <w:p>
      <w:pPr>
        <w:pStyle w:val="TOC1"/>
        <w:tabs>
          <w:tab w:val="right" w:leader="dot" w:pos="8306"/>
        </w:tabs>
      </w:pPr>
      <w:hyperlink w:anchor="_Toc3979" w:history="1">
        <w:r>
          <w:rPr>
            <w:rFonts w:ascii="仿宋" w:eastAsia="仿宋" w:hAnsi="仿宋" w:cs="仿宋" w:hint="eastAsia"/>
            <w:lang w:eastAsia="zh-CN"/>
          </w:rPr>
          <w:t>十二、经济效益与社会效益优化</w:t>
        </w:r>
        <w:r>
          <w:tab/>
        </w:r>
        <w:r>
          <w:fldChar w:fldCharType="begin"/>
        </w:r>
        <w:r>
          <w:instrText xml:space="preserve"> PAGEREF _Toc3979 \h </w:instrText>
        </w:r>
        <w:r>
          <w:fldChar w:fldCharType="separate"/>
        </w:r>
        <w:r>
          <w:t>66</w:t>
        </w:r>
        <w:r>
          <w:fldChar w:fldCharType="end"/>
        </w:r>
      </w:hyperlink>
    </w:p>
    <w:p>
      <w:pPr>
        <w:pStyle w:val="TOC2"/>
        <w:tabs>
          <w:tab w:val="right" w:leader="dot" w:pos="8306"/>
        </w:tabs>
      </w:pPr>
      <w:hyperlink w:anchor="_Toc30520" w:history="1">
        <w:r>
          <w:rPr>
            <w:rFonts w:ascii="仿宋" w:eastAsia="仿宋" w:hAnsi="仿宋" w:cs="仿宋" w:hint="eastAsia"/>
            <w:lang w:eastAsia="zh-CN"/>
          </w:rPr>
          <w:t>(一)、经济效益提升策略</w:t>
        </w:r>
        <w:r>
          <w:tab/>
        </w:r>
        <w:r>
          <w:fldChar w:fldCharType="begin"/>
        </w:r>
        <w:r>
          <w:instrText xml:space="preserve"> PAGEREF _Toc30520 \h </w:instrText>
        </w:r>
        <w:r>
          <w:fldChar w:fldCharType="separate"/>
        </w:r>
        <w:r>
          <w:t>66</w:t>
        </w:r>
        <w:r>
          <w:fldChar w:fldCharType="end"/>
        </w:r>
      </w:hyperlink>
    </w:p>
    <w:p>
      <w:pPr>
        <w:pStyle w:val="TOC2"/>
        <w:tabs>
          <w:tab w:val="right" w:leader="dot" w:pos="8306"/>
        </w:tabs>
      </w:pPr>
      <w:hyperlink w:anchor="_Toc2113" w:history="1">
        <w:r>
          <w:rPr>
            <w:rFonts w:ascii="仿宋" w:eastAsia="仿宋" w:hAnsi="仿宋" w:cs="仿宋" w:hint="eastAsia"/>
            <w:lang w:eastAsia="zh-CN"/>
          </w:rPr>
          <w:t>(二)、社会效益增强方案</w:t>
        </w:r>
        <w:r>
          <w:tab/>
        </w:r>
        <w:r>
          <w:fldChar w:fldCharType="begin"/>
        </w:r>
        <w:r>
          <w:instrText xml:space="preserve"> PAGEREF _Toc2113 \h </w:instrText>
        </w:r>
        <w:r>
          <w:fldChar w:fldCharType="separate"/>
        </w:r>
        <w:r>
          <w:t>67</w:t>
        </w:r>
        <w:r>
          <w:fldChar w:fldCharType="end"/>
        </w:r>
      </w:hyperlink>
    </w:p>
    <w:p>
      <w:pPr>
        <w:pStyle w:val="TOC1"/>
        <w:tabs>
          <w:tab w:val="right" w:leader="dot" w:pos="8306"/>
        </w:tabs>
      </w:pPr>
      <w:hyperlink w:anchor="_Toc9575" w:history="1">
        <w:r>
          <w:rPr>
            <w:rFonts w:ascii="仿宋" w:eastAsia="仿宋" w:hAnsi="仿宋" w:cs="仿宋" w:hint="eastAsia"/>
            <w:lang w:eastAsia="zh-CN"/>
          </w:rPr>
          <w:t>十三、知识产权管理与保护</w:t>
        </w:r>
        <w:r>
          <w:tab/>
        </w:r>
        <w:r>
          <w:fldChar w:fldCharType="begin"/>
        </w:r>
        <w:r>
          <w:instrText xml:space="preserve"> PAGEREF _Toc9575 \h </w:instrText>
        </w:r>
        <w:r>
          <w:fldChar w:fldCharType="separate"/>
        </w:r>
        <w:r>
          <w:t>68</w:t>
        </w:r>
        <w:r>
          <w:fldChar w:fldCharType="end"/>
        </w:r>
      </w:hyperlink>
    </w:p>
    <w:p>
      <w:pPr>
        <w:pStyle w:val="TOC2"/>
        <w:tabs>
          <w:tab w:val="right" w:leader="dot" w:pos="8306"/>
        </w:tabs>
      </w:pPr>
      <w:hyperlink w:anchor="_Toc9184" w:history="1">
        <w:r>
          <w:rPr>
            <w:rFonts w:ascii="仿宋" w:eastAsia="仿宋" w:hAnsi="仿宋" w:cs="仿宋" w:hint="eastAsia"/>
            <w:lang w:eastAsia="zh-CN"/>
          </w:rPr>
          <w:t>(一)、知识产权管理体系建设</w:t>
        </w:r>
        <w:r>
          <w:tab/>
        </w:r>
        <w:r>
          <w:fldChar w:fldCharType="begin"/>
        </w:r>
        <w:r>
          <w:instrText xml:space="preserve"> PAGEREF _Toc9184 \h </w:instrText>
        </w:r>
        <w:r>
          <w:fldChar w:fldCharType="separate"/>
        </w:r>
        <w:r>
          <w:t>68</w:t>
        </w:r>
        <w:r>
          <w:fldChar w:fldCharType="end"/>
        </w:r>
      </w:hyperlink>
    </w:p>
    <w:p>
      <w:pPr>
        <w:pStyle w:val="TOC2"/>
        <w:tabs>
          <w:tab w:val="right" w:leader="dot" w:pos="8306"/>
        </w:tabs>
      </w:pPr>
      <w:hyperlink w:anchor="_Toc4774" w:history="1">
        <w:r>
          <w:rPr>
            <w:rFonts w:ascii="仿宋" w:eastAsia="仿宋" w:hAnsi="仿宋" w:cs="仿宋" w:hint="eastAsia"/>
            <w:lang w:eastAsia="zh-CN"/>
          </w:rPr>
          <w:t>(二)、知识产权保护措施</w:t>
        </w:r>
        <w:r>
          <w:tab/>
        </w:r>
        <w:r>
          <w:fldChar w:fldCharType="begin"/>
        </w:r>
        <w:r>
          <w:instrText xml:space="preserve"> PAGEREF _Toc4774 \h </w:instrText>
        </w:r>
        <w:r>
          <w:fldChar w:fldCharType="separate"/>
        </w:r>
        <w:r>
          <w:t>69</w:t>
        </w:r>
        <w:r>
          <w:fldChar w:fldCharType="end"/>
        </w:r>
      </w:hyperlink>
    </w:p>
    <w:p>
      <w:pPr>
        <w:pStyle w:val="TOC1"/>
        <w:tabs>
          <w:tab w:val="right" w:leader="dot" w:pos="8306"/>
        </w:tabs>
      </w:pPr>
      <w:hyperlink w:anchor="_Toc1010" w:history="1">
        <w:r>
          <w:rPr>
            <w:rFonts w:ascii="仿宋" w:eastAsia="仿宋" w:hAnsi="仿宋" w:cs="仿宋" w:hint="eastAsia"/>
            <w:lang w:eastAsia="zh-CN"/>
          </w:rPr>
          <w:t>十四、项目施工方案</w:t>
        </w:r>
        <w:r>
          <w:tab/>
        </w:r>
        <w:r>
          <w:fldChar w:fldCharType="begin"/>
        </w:r>
        <w:r>
          <w:instrText xml:space="preserve"> PAGEREF _Toc1010 \h </w:instrText>
        </w:r>
        <w:r>
          <w:fldChar w:fldCharType="separate"/>
        </w:r>
        <w:r>
          <w:t>70</w:t>
        </w:r>
        <w:r>
          <w:fldChar w:fldCharType="end"/>
        </w:r>
      </w:hyperlink>
    </w:p>
    <w:p>
      <w:pPr>
        <w:pStyle w:val="TOC2"/>
        <w:tabs>
          <w:tab w:val="right" w:leader="dot" w:pos="8306"/>
        </w:tabs>
      </w:pPr>
      <w:hyperlink w:anchor="_Toc17064" w:history="1">
        <w:r>
          <w:rPr>
            <w:rFonts w:ascii="仿宋" w:eastAsia="仿宋" w:hAnsi="仿宋" w:cs="仿宋" w:hint="eastAsia"/>
            <w:lang w:eastAsia="zh-CN"/>
          </w:rPr>
          <w:t>(一)、施工组织设计</w:t>
        </w:r>
        <w:r>
          <w:tab/>
        </w:r>
        <w:r>
          <w:fldChar w:fldCharType="begin"/>
        </w:r>
        <w:r>
          <w:instrText xml:space="preserve"> PAGEREF _Toc17064 \h </w:instrText>
        </w:r>
        <w:r>
          <w:fldChar w:fldCharType="separate"/>
        </w:r>
        <w:r>
          <w:t>70</w:t>
        </w:r>
        <w:r>
          <w:fldChar w:fldCharType="end"/>
        </w:r>
      </w:hyperlink>
    </w:p>
    <w:p>
      <w:pPr>
        <w:pStyle w:val="TOC2"/>
        <w:tabs>
          <w:tab w:val="right" w:leader="dot" w:pos="8306"/>
        </w:tabs>
      </w:pPr>
      <w:hyperlink w:anchor="_Toc11364" w:history="1">
        <w:r>
          <w:rPr>
            <w:rFonts w:ascii="仿宋" w:eastAsia="仿宋" w:hAnsi="仿宋" w:cs="仿宋" w:hint="eastAsia"/>
            <w:lang w:eastAsia="zh-CN"/>
          </w:rPr>
          <w:t>(二)、施工工艺与技术路线</w:t>
        </w:r>
        <w:r>
          <w:tab/>
        </w:r>
        <w:r>
          <w:fldChar w:fldCharType="begin"/>
        </w:r>
        <w:r>
          <w:instrText xml:space="preserve"> PAGEREF _Toc11364 \h </w:instrText>
        </w:r>
        <w:r>
          <w:fldChar w:fldCharType="separate"/>
        </w:r>
        <w:r>
          <w:t>72</w:t>
        </w:r>
        <w:r>
          <w:fldChar w:fldCharType="end"/>
        </w:r>
      </w:hyperlink>
    </w:p>
    <w:p>
      <w:pPr>
        <w:pStyle w:val="TOC2"/>
        <w:tabs>
          <w:tab w:val="right" w:leader="dot" w:pos="8306"/>
        </w:tabs>
      </w:pPr>
      <w:hyperlink w:anchor="_Toc9352" w:history="1">
        <w:r>
          <w:rPr>
            <w:rFonts w:ascii="仿宋" w:eastAsia="仿宋" w:hAnsi="仿宋" w:cs="仿宋" w:hint="eastAsia"/>
            <w:lang w:eastAsia="zh-CN"/>
          </w:rPr>
          <w:t>(三)、关键节点施工计划</w:t>
        </w:r>
        <w:r>
          <w:tab/>
        </w:r>
        <w:r>
          <w:fldChar w:fldCharType="begin"/>
        </w:r>
        <w:r>
          <w:instrText xml:space="preserve"> PAGEREF _Toc9352 \h </w:instrText>
        </w:r>
        <w:r>
          <w:fldChar w:fldCharType="separate"/>
        </w:r>
        <w:r>
          <w:t>73</w:t>
        </w:r>
        <w:r>
          <w:fldChar w:fldCharType="end"/>
        </w:r>
      </w:hyperlink>
    </w:p>
    <w:p>
      <w:pPr>
        <w:pStyle w:val="TOC2"/>
        <w:tabs>
          <w:tab w:val="right" w:leader="dot" w:pos="8306"/>
        </w:tabs>
      </w:pPr>
      <w:hyperlink w:anchor="_Toc26434" w:history="1">
        <w:r>
          <w:rPr>
            <w:rFonts w:ascii="仿宋" w:eastAsia="仿宋" w:hAnsi="仿宋" w:cs="仿宋" w:hint="eastAsia"/>
            <w:lang w:eastAsia="zh-CN"/>
          </w:rPr>
          <w:t>(四)、施工现场管理</w:t>
        </w:r>
        <w:r>
          <w:tab/>
        </w:r>
        <w:r>
          <w:fldChar w:fldCharType="begin"/>
        </w:r>
        <w:r>
          <w:instrText xml:space="preserve"> PAGEREF _Toc26434 \h </w:instrText>
        </w:r>
        <w:r>
          <w:fldChar w:fldCharType="separate"/>
        </w:r>
        <w:r>
          <w:t>75</w:t>
        </w:r>
        <w:r>
          <w:fldChar w:fldCharType="end"/>
        </w:r>
      </w:hyperlink>
    </w:p>
    <w:p>
      <w:pPr>
        <w:pStyle w:val="TOC1"/>
        <w:tabs>
          <w:tab w:val="right" w:leader="dot" w:pos="8306"/>
        </w:tabs>
      </w:pPr>
      <w:hyperlink w:anchor="_Toc31764" w:history="1">
        <w:r>
          <w:rPr>
            <w:rFonts w:ascii="仿宋" w:eastAsia="仿宋" w:hAnsi="仿宋" w:cs="仿宋" w:hint="eastAsia"/>
            <w:lang w:eastAsia="zh-CN"/>
          </w:rPr>
          <w:t>十五、法律法规与政策遵循</w:t>
        </w:r>
        <w:r>
          <w:tab/>
        </w:r>
        <w:r>
          <w:fldChar w:fldCharType="begin"/>
        </w:r>
        <w:r>
          <w:instrText xml:space="preserve"> PAGEREF _Toc31764 \h </w:instrText>
        </w:r>
        <w:r>
          <w:fldChar w:fldCharType="separate"/>
        </w:r>
        <w:r>
          <w:t>77</w:t>
        </w:r>
        <w:r>
          <w:fldChar w:fldCharType="end"/>
        </w:r>
      </w:hyperlink>
    </w:p>
    <w:p>
      <w:pPr>
        <w:pStyle w:val="TOC2"/>
        <w:tabs>
          <w:tab w:val="right" w:leader="dot" w:pos="8306"/>
        </w:tabs>
      </w:pPr>
      <w:hyperlink w:anchor="_Toc19275" w:history="1">
        <w:r>
          <w:rPr>
            <w:rFonts w:ascii="仿宋" w:eastAsia="仿宋" w:hAnsi="仿宋" w:cs="仿宋" w:hint="eastAsia"/>
            <w:lang w:eastAsia="zh-CN"/>
          </w:rPr>
          <w:t>(一)、法律法规遵守</w:t>
        </w:r>
        <w:r>
          <w:tab/>
        </w:r>
        <w:r>
          <w:fldChar w:fldCharType="begin"/>
        </w:r>
        <w:r>
          <w:instrText xml:space="preserve"> PAGEREF _Toc19275 \h </w:instrText>
        </w:r>
        <w:r>
          <w:fldChar w:fldCharType="separate"/>
        </w:r>
        <w:r>
          <w:t>77</w:t>
        </w:r>
        <w:r>
          <w:fldChar w:fldCharType="end"/>
        </w:r>
      </w:hyperlink>
    </w:p>
    <w:p>
      <w:pPr>
        <w:pStyle w:val="TOC2"/>
        <w:tabs>
          <w:tab w:val="right" w:leader="dot" w:pos="8306"/>
        </w:tabs>
      </w:pPr>
      <w:hyperlink w:anchor="_Toc1683" w:history="1">
        <w:r>
          <w:rPr>
            <w:rFonts w:ascii="仿宋" w:eastAsia="仿宋" w:hAnsi="仿宋" w:cs="仿宋" w:hint="eastAsia"/>
            <w:lang w:eastAsia="zh-CN"/>
          </w:rPr>
          <w:t>(二)、政策导向与利用</w:t>
        </w:r>
        <w:r>
          <w:tab/>
        </w:r>
        <w:r>
          <w:fldChar w:fldCharType="begin"/>
        </w:r>
        <w:r>
          <w:instrText xml:space="preserve"> PAGEREF _Toc1683 \h </w:instrText>
        </w:r>
        <w:r>
          <w:fldChar w:fldCharType="separate"/>
        </w:r>
        <w:r>
          <w:t>78</w:t>
        </w:r>
        <w:r>
          <w:fldChar w:fldCharType="end"/>
        </w:r>
      </w:hyperlink>
    </w:p>
    <w:p>
      <w:pPr>
        <w:pStyle w:val="TOC1"/>
        <w:tabs>
          <w:tab w:val="right" w:leader="dot" w:pos="8306"/>
        </w:tabs>
      </w:pPr>
      <w:hyperlink w:anchor="_Toc9252" w:history="1">
        <w:r>
          <w:rPr>
            <w:rFonts w:ascii="仿宋" w:eastAsia="仿宋" w:hAnsi="仿宋" w:cs="仿宋" w:hint="eastAsia"/>
            <w:lang w:eastAsia="zh-CN"/>
          </w:rPr>
          <w:t>十六、人力资源管理与开发</w:t>
        </w:r>
        <w:r>
          <w:tab/>
        </w:r>
        <w:r>
          <w:fldChar w:fldCharType="begin"/>
        </w:r>
        <w:r>
          <w:instrText xml:space="preserve"> PAGEREF _Toc9252 \h </w:instrText>
        </w:r>
        <w:r>
          <w:fldChar w:fldCharType="separate"/>
        </w:r>
        <w:r>
          <w:t>79</w:t>
        </w:r>
        <w:r>
          <w:fldChar w:fldCharType="end"/>
        </w:r>
      </w:hyperlink>
    </w:p>
    <w:p>
      <w:pPr>
        <w:pStyle w:val="TOC2"/>
        <w:tabs>
          <w:tab w:val="right" w:leader="dot" w:pos="8306"/>
        </w:tabs>
      </w:pPr>
      <w:hyperlink w:anchor="_Toc16036" w:history="1">
        <w:r>
          <w:rPr>
            <w:rFonts w:ascii="仿宋" w:eastAsia="仿宋" w:hAnsi="仿宋" w:cs="仿宋" w:hint="eastAsia"/>
            <w:lang w:eastAsia="zh-CN"/>
          </w:rPr>
          <w:t>(一)、人力资源规划</w:t>
        </w:r>
        <w:r>
          <w:tab/>
        </w:r>
        <w:r>
          <w:fldChar w:fldCharType="begin"/>
        </w:r>
        <w:r>
          <w:instrText xml:space="preserve"> PAGEREF _Toc16036 \h </w:instrText>
        </w:r>
        <w:r>
          <w:fldChar w:fldCharType="separate"/>
        </w:r>
        <w:r>
          <w:t>79</w:t>
        </w:r>
        <w:r>
          <w:fldChar w:fldCharType="end"/>
        </w:r>
      </w:hyperlink>
    </w:p>
    <w:p>
      <w:pPr>
        <w:pStyle w:val="TOC2"/>
        <w:tabs>
          <w:tab w:val="right" w:leader="dot" w:pos="8306"/>
        </w:tabs>
      </w:pPr>
      <w:hyperlink w:anchor="_Toc12602" w:history="1">
        <w:r>
          <w:rPr>
            <w:rFonts w:ascii="仿宋" w:eastAsia="仿宋" w:hAnsi="仿宋" w:cs="仿宋" w:hint="eastAsia"/>
            <w:lang w:eastAsia="zh-CN"/>
          </w:rPr>
          <w:t>(二)、人力资源开发与培训</w:t>
        </w:r>
        <w:r>
          <w:tab/>
        </w:r>
        <w:r>
          <w:fldChar w:fldCharType="begin"/>
        </w:r>
        <w:r>
          <w:instrText xml:space="preserve"> PAGEREF _Toc12602 \h </w:instrText>
        </w:r>
        <w:r>
          <w:fldChar w:fldCharType="separate"/>
        </w:r>
        <w:r>
          <w:t>81</w:t>
        </w:r>
        <w:r>
          <w:fldChar w:fldCharType="end"/>
        </w:r>
      </w:hyperlink>
    </w:p>
    <w:p>
      <w:pPr>
        <w:pStyle w:val="TOC1"/>
        <w:tabs>
          <w:tab w:val="right" w:leader="dot" w:pos="8306"/>
        </w:tabs>
      </w:pPr>
      <w:hyperlink w:anchor="_Toc37" w:history="1">
        <w:r>
          <w:rPr>
            <w:rFonts w:ascii="仿宋" w:eastAsia="仿宋" w:hAnsi="仿宋" w:cs="仿宋" w:hint="eastAsia"/>
            <w:lang w:eastAsia="zh-CN"/>
          </w:rPr>
          <w:t>十七、成果转化与推广应用</w:t>
        </w:r>
        <w:r>
          <w:tab/>
        </w:r>
        <w:r>
          <w:fldChar w:fldCharType="begin"/>
        </w:r>
        <w:r>
          <w:instrText xml:space="preserve"> PAGEREF _Toc37 \h </w:instrText>
        </w:r>
        <w:r>
          <w:fldChar w:fldCharType="separate"/>
        </w:r>
        <w:r>
          <w:t>83</w:t>
        </w:r>
        <w:r>
          <w:fldChar w:fldCharType="end"/>
        </w:r>
      </w:hyperlink>
    </w:p>
    <w:p>
      <w:pPr>
        <w:pStyle w:val="TOC2"/>
        <w:tabs>
          <w:tab w:val="right" w:leader="dot" w:pos="8306"/>
        </w:tabs>
      </w:pPr>
      <w:hyperlink w:anchor="_Toc6286" w:history="1">
        <w:r>
          <w:rPr>
            <w:rFonts w:ascii="仿宋" w:eastAsia="仿宋" w:hAnsi="仿宋" w:cs="仿宋" w:hint="eastAsia"/>
            <w:lang w:eastAsia="zh-CN"/>
          </w:rPr>
          <w:t>(一)、成果转化策略制定</w:t>
        </w:r>
        <w:r>
          <w:tab/>
        </w:r>
        <w:r>
          <w:fldChar w:fldCharType="begin"/>
        </w:r>
        <w:r>
          <w:instrText xml:space="preserve"> PAGEREF _Toc6286 \h </w:instrText>
        </w:r>
        <w:r>
          <w:fldChar w:fldCharType="separate"/>
        </w:r>
        <w:r>
          <w:t>83</w:t>
        </w:r>
        <w:r>
          <w:fldChar w:fldCharType="end"/>
        </w:r>
      </w:hyperlink>
    </w:p>
    <w:p>
      <w:pPr>
        <w:pStyle w:val="TOC2"/>
        <w:tabs>
          <w:tab w:val="right" w:leader="dot" w:pos="8306"/>
        </w:tabs>
      </w:pPr>
      <w:hyperlink w:anchor="_Toc5188" w:history="1">
        <w:r>
          <w:rPr>
            <w:rFonts w:ascii="仿宋" w:eastAsia="仿宋" w:hAnsi="仿宋" w:cs="仿宋" w:hint="eastAsia"/>
            <w:lang w:eastAsia="zh-CN"/>
          </w:rPr>
          <w:t>(二)、成果推广应用方案</w:t>
        </w:r>
        <w:r>
          <w:tab/>
        </w:r>
        <w:r>
          <w:fldChar w:fldCharType="begin"/>
        </w:r>
        <w:r>
          <w:instrText xml:space="preserve"> PAGEREF _Toc5188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6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21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一、润滑剂项目的技术资源开发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二、润滑剂项目的人力资源管理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润滑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三、润滑剂项目的资金资源筹措与优化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润滑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75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润滑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润滑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润滑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43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润滑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润滑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智能技术的应用：润滑剂项目将利用智能技术，如物联网（IoT）和大数据分析，来监控和优化资源使用。通过实时数据分析，项目可以更有效地管理能源消耗、减少原材料浪费，并提高生产过程的整体效率。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44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10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润滑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598"/>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润滑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润滑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润滑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177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6435"/>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在润滑剂项目启动前，将进行一系列深入的地质调查，包括钻探和土壤取样，以深入了解项目区域的地层结构和土壤组成。特别是对于土壤的承载能力和地下水位的深度进行详细评估。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https://d.book118.com/186151051012010034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7975B5"/>
    <w:rsid w:val="4A7975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6151051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2023-12-19T15:28:00Z</dcterms:created>
  <dcterms:modified xsi:type="dcterms:W3CDTF">2023-12-19T15:28:40Z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E16A9F9EBB9B459F957EF09DEC9B0334_11</vt:lpwstr>
  </property>
  <property fmtid="{D5CDD505-2E9C-101B-9397-08002B2CF9AE}" pid="3" name="KSOProductBuildVer">
    <vt:lpwstr>2052-12.1.0.16120</vt:lpwstr>
  </property>
</Properties>
</file>