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润湿渗透剂项目构思建设方案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5" w:history="1">
        <w:r>
          <w:rPr>
            <w:rFonts w:ascii="仿宋" w:eastAsia="仿宋" w:hAnsi="仿宋" w:cs="仿宋" w:hint="eastAsia"/>
            <w:lang w:eastAsia="zh-CN"/>
          </w:rPr>
          <w:t>概论</w:t>
        </w:r>
        <w:r>
          <w:tab/>
        </w:r>
        <w:r>
          <w:fldChar w:fldCharType="begin"/>
        </w:r>
        <w:r>
          <w:instrText xml:space="preserve"> PAGEREF _Toc28475 \h </w:instrText>
        </w:r>
        <w:r>
          <w:fldChar w:fldCharType="separate"/>
        </w:r>
        <w:r>
          <w:t>3</w:t>
        </w:r>
        <w:r>
          <w:fldChar w:fldCharType="end"/>
        </w:r>
      </w:hyperlink>
    </w:p>
    <w:p>
      <w:pPr>
        <w:pStyle w:val="TOC1"/>
        <w:tabs>
          <w:tab w:val="right" w:leader="dot" w:pos="8306"/>
        </w:tabs>
      </w:pPr>
      <w:hyperlink w:anchor="_Toc2263" w:history="1">
        <w:r>
          <w:rPr>
            <w:rFonts w:ascii="仿宋" w:eastAsia="仿宋" w:hAnsi="仿宋" w:cs="仿宋" w:hint="eastAsia"/>
            <w:lang w:eastAsia="zh-CN"/>
          </w:rPr>
          <w:t>一、资源开发及综合利用分析</w:t>
        </w:r>
        <w:r>
          <w:tab/>
        </w:r>
        <w:r>
          <w:fldChar w:fldCharType="begin"/>
        </w:r>
        <w:r>
          <w:instrText xml:space="preserve"> PAGEREF _Toc2263 \h </w:instrText>
        </w:r>
        <w:r>
          <w:fldChar w:fldCharType="separate"/>
        </w:r>
        <w:r>
          <w:t>3</w:t>
        </w:r>
        <w:r>
          <w:fldChar w:fldCharType="end"/>
        </w:r>
      </w:hyperlink>
    </w:p>
    <w:p>
      <w:pPr>
        <w:pStyle w:val="TOC2"/>
        <w:tabs>
          <w:tab w:val="right" w:leader="dot" w:pos="8306"/>
        </w:tabs>
      </w:pPr>
      <w:hyperlink w:anchor="_Toc9658" w:history="1">
        <w:r>
          <w:rPr>
            <w:rFonts w:ascii="仿宋" w:eastAsia="仿宋" w:hAnsi="仿宋" w:cs="仿宋" w:hint="eastAsia"/>
            <w:lang w:eastAsia="zh-CN"/>
          </w:rPr>
          <w:t>(一)、资源开发方案</w:t>
        </w:r>
        <w:r>
          <w:tab/>
        </w:r>
        <w:r>
          <w:fldChar w:fldCharType="begin"/>
        </w:r>
        <w:r>
          <w:instrText xml:space="preserve"> PAGEREF _Toc9658 \h </w:instrText>
        </w:r>
        <w:r>
          <w:fldChar w:fldCharType="separate"/>
        </w:r>
        <w:r>
          <w:t>3</w:t>
        </w:r>
        <w:r>
          <w:fldChar w:fldCharType="end"/>
        </w:r>
      </w:hyperlink>
    </w:p>
    <w:p>
      <w:pPr>
        <w:pStyle w:val="TOC2"/>
        <w:tabs>
          <w:tab w:val="right" w:leader="dot" w:pos="8306"/>
        </w:tabs>
      </w:pPr>
      <w:hyperlink w:anchor="_Toc10455" w:history="1">
        <w:r>
          <w:rPr>
            <w:rFonts w:ascii="仿宋" w:eastAsia="仿宋" w:hAnsi="仿宋" w:cs="仿宋" w:hint="eastAsia"/>
            <w:lang w:eastAsia="zh-CN"/>
          </w:rPr>
          <w:t>(二)、资源利用方案</w:t>
        </w:r>
        <w:r>
          <w:tab/>
        </w:r>
        <w:r>
          <w:fldChar w:fldCharType="begin"/>
        </w:r>
        <w:r>
          <w:instrText xml:space="preserve"> PAGEREF _Toc10455 \h </w:instrText>
        </w:r>
        <w:r>
          <w:fldChar w:fldCharType="separate"/>
        </w:r>
        <w:r>
          <w:t>4</w:t>
        </w:r>
        <w:r>
          <w:fldChar w:fldCharType="end"/>
        </w:r>
      </w:hyperlink>
    </w:p>
    <w:p>
      <w:pPr>
        <w:pStyle w:val="TOC2"/>
        <w:tabs>
          <w:tab w:val="right" w:leader="dot" w:pos="8306"/>
        </w:tabs>
      </w:pPr>
      <w:hyperlink w:anchor="_Toc3425" w:history="1">
        <w:r>
          <w:rPr>
            <w:rFonts w:ascii="仿宋" w:eastAsia="仿宋" w:hAnsi="仿宋" w:cs="仿宋" w:hint="eastAsia"/>
            <w:lang w:eastAsia="zh-CN"/>
          </w:rPr>
          <w:t>(三)、资源节约措施</w:t>
        </w:r>
        <w:r>
          <w:tab/>
        </w:r>
        <w:r>
          <w:fldChar w:fldCharType="begin"/>
        </w:r>
        <w:r>
          <w:instrText xml:space="preserve"> PAGEREF _Toc3425 \h </w:instrText>
        </w:r>
        <w:r>
          <w:fldChar w:fldCharType="separate"/>
        </w:r>
        <w:r>
          <w:t>5</w:t>
        </w:r>
        <w:r>
          <w:fldChar w:fldCharType="end"/>
        </w:r>
      </w:hyperlink>
    </w:p>
    <w:p>
      <w:pPr>
        <w:pStyle w:val="TOC1"/>
        <w:tabs>
          <w:tab w:val="right" w:leader="dot" w:pos="8306"/>
        </w:tabs>
      </w:pPr>
      <w:hyperlink w:anchor="_Toc25744" w:history="1">
        <w:r>
          <w:rPr>
            <w:rFonts w:ascii="仿宋" w:eastAsia="仿宋" w:hAnsi="仿宋" w:cs="仿宋" w:hint="eastAsia"/>
            <w:lang w:eastAsia="zh-CN"/>
          </w:rPr>
          <w:t>二、项目监理与质量保证</w:t>
        </w:r>
        <w:r>
          <w:tab/>
        </w:r>
        <w:r>
          <w:fldChar w:fldCharType="begin"/>
        </w:r>
        <w:r>
          <w:instrText xml:space="preserve"> PAGEREF _Toc25744 \h </w:instrText>
        </w:r>
        <w:r>
          <w:fldChar w:fldCharType="separate"/>
        </w:r>
        <w:r>
          <w:t>6</w:t>
        </w:r>
        <w:r>
          <w:fldChar w:fldCharType="end"/>
        </w:r>
      </w:hyperlink>
    </w:p>
    <w:p>
      <w:pPr>
        <w:pStyle w:val="TOC2"/>
        <w:tabs>
          <w:tab w:val="right" w:leader="dot" w:pos="8306"/>
        </w:tabs>
      </w:pPr>
      <w:hyperlink w:anchor="_Toc9547" w:history="1">
        <w:r>
          <w:rPr>
            <w:rFonts w:ascii="仿宋" w:eastAsia="仿宋" w:hAnsi="仿宋" w:cs="仿宋" w:hint="eastAsia"/>
            <w:lang w:eastAsia="zh-CN"/>
          </w:rPr>
          <w:t>(一)、监理体系构建</w:t>
        </w:r>
        <w:r>
          <w:tab/>
        </w:r>
        <w:r>
          <w:fldChar w:fldCharType="begin"/>
        </w:r>
        <w:r>
          <w:instrText xml:space="preserve"> PAGEREF _Toc9547 \h </w:instrText>
        </w:r>
        <w:r>
          <w:fldChar w:fldCharType="separate"/>
        </w:r>
        <w:r>
          <w:t>6</w:t>
        </w:r>
        <w:r>
          <w:fldChar w:fldCharType="end"/>
        </w:r>
      </w:hyperlink>
    </w:p>
    <w:p>
      <w:pPr>
        <w:pStyle w:val="TOC2"/>
        <w:tabs>
          <w:tab w:val="right" w:leader="dot" w:pos="8306"/>
        </w:tabs>
      </w:pPr>
      <w:hyperlink w:anchor="_Toc21044" w:history="1">
        <w:r>
          <w:rPr>
            <w:rFonts w:ascii="仿宋" w:eastAsia="仿宋" w:hAnsi="仿宋" w:cs="仿宋" w:hint="eastAsia"/>
            <w:lang w:eastAsia="zh-CN"/>
          </w:rPr>
          <w:t>(二)、质量保证体系实施</w:t>
        </w:r>
        <w:r>
          <w:tab/>
        </w:r>
        <w:r>
          <w:fldChar w:fldCharType="begin"/>
        </w:r>
        <w:r>
          <w:instrText xml:space="preserve"> PAGEREF _Toc21044 \h </w:instrText>
        </w:r>
        <w:r>
          <w:fldChar w:fldCharType="separate"/>
        </w:r>
        <w:r>
          <w:t>7</w:t>
        </w:r>
        <w:r>
          <w:fldChar w:fldCharType="end"/>
        </w:r>
      </w:hyperlink>
    </w:p>
    <w:p>
      <w:pPr>
        <w:pStyle w:val="TOC2"/>
        <w:tabs>
          <w:tab w:val="right" w:leader="dot" w:pos="8306"/>
        </w:tabs>
      </w:pPr>
      <w:hyperlink w:anchor="_Toc30814" w:history="1">
        <w:r>
          <w:rPr>
            <w:rFonts w:ascii="仿宋" w:eastAsia="仿宋" w:hAnsi="仿宋" w:cs="仿宋" w:hint="eastAsia"/>
            <w:lang w:eastAsia="zh-CN"/>
          </w:rPr>
          <w:t>(三)、监理与质量控制流程</w:t>
        </w:r>
        <w:r>
          <w:tab/>
        </w:r>
        <w:r>
          <w:fldChar w:fldCharType="begin"/>
        </w:r>
        <w:r>
          <w:instrText xml:space="preserve"> PAGEREF _Toc30814 \h </w:instrText>
        </w:r>
        <w:r>
          <w:fldChar w:fldCharType="separate"/>
        </w:r>
        <w:r>
          <w:t>8</w:t>
        </w:r>
        <w:r>
          <w:fldChar w:fldCharType="end"/>
        </w:r>
      </w:hyperlink>
    </w:p>
    <w:p>
      <w:pPr>
        <w:pStyle w:val="TOC1"/>
        <w:tabs>
          <w:tab w:val="right" w:leader="dot" w:pos="8306"/>
        </w:tabs>
      </w:pPr>
      <w:hyperlink w:anchor="_Toc20640" w:history="1">
        <w:r>
          <w:rPr>
            <w:rFonts w:ascii="仿宋" w:eastAsia="仿宋" w:hAnsi="仿宋" w:cs="仿宋" w:hint="eastAsia"/>
            <w:lang w:eastAsia="zh-CN"/>
          </w:rPr>
          <w:t>三、润湿渗透剂项目概论</w:t>
        </w:r>
        <w:r>
          <w:tab/>
        </w:r>
        <w:r>
          <w:fldChar w:fldCharType="begin"/>
        </w:r>
        <w:r>
          <w:instrText xml:space="preserve"> PAGEREF _Toc20640 \h </w:instrText>
        </w:r>
        <w:r>
          <w:fldChar w:fldCharType="separate"/>
        </w:r>
        <w:r>
          <w:t>8</w:t>
        </w:r>
        <w:r>
          <w:fldChar w:fldCharType="end"/>
        </w:r>
      </w:hyperlink>
    </w:p>
    <w:p>
      <w:pPr>
        <w:pStyle w:val="TOC2"/>
        <w:tabs>
          <w:tab w:val="right" w:leader="dot" w:pos="8306"/>
        </w:tabs>
      </w:pPr>
      <w:hyperlink w:anchor="_Toc13130" w:history="1">
        <w:r>
          <w:rPr>
            <w:rFonts w:ascii="仿宋" w:eastAsia="仿宋" w:hAnsi="仿宋" w:cs="仿宋" w:hint="eastAsia"/>
            <w:lang w:eastAsia="zh-CN"/>
          </w:rPr>
          <w:t>(一)、项目申报单位概况</w:t>
        </w:r>
        <w:r>
          <w:tab/>
        </w:r>
        <w:r>
          <w:fldChar w:fldCharType="begin"/>
        </w:r>
        <w:r>
          <w:instrText xml:space="preserve"> PAGEREF _Toc13130 \h </w:instrText>
        </w:r>
        <w:r>
          <w:fldChar w:fldCharType="separate"/>
        </w:r>
        <w:r>
          <w:t>8</w:t>
        </w:r>
        <w:r>
          <w:fldChar w:fldCharType="end"/>
        </w:r>
      </w:hyperlink>
    </w:p>
    <w:p>
      <w:pPr>
        <w:pStyle w:val="TOC2"/>
        <w:tabs>
          <w:tab w:val="right" w:leader="dot" w:pos="8306"/>
        </w:tabs>
      </w:pPr>
      <w:hyperlink w:anchor="_Toc9701" w:history="1">
        <w:r>
          <w:rPr>
            <w:rFonts w:ascii="仿宋" w:eastAsia="仿宋" w:hAnsi="仿宋" w:cs="仿宋" w:hint="eastAsia"/>
            <w:lang w:eastAsia="zh-CN"/>
          </w:rPr>
          <w:t>(二)、项目概况</w:t>
        </w:r>
        <w:r>
          <w:tab/>
        </w:r>
        <w:r>
          <w:fldChar w:fldCharType="begin"/>
        </w:r>
        <w:r>
          <w:instrText xml:space="preserve"> PAGEREF _Toc9701 \h </w:instrText>
        </w:r>
        <w:r>
          <w:fldChar w:fldCharType="separate"/>
        </w:r>
        <w:r>
          <w:t>9</w:t>
        </w:r>
        <w:r>
          <w:fldChar w:fldCharType="end"/>
        </w:r>
      </w:hyperlink>
    </w:p>
    <w:p>
      <w:pPr>
        <w:pStyle w:val="TOC1"/>
        <w:tabs>
          <w:tab w:val="right" w:leader="dot" w:pos="8306"/>
        </w:tabs>
      </w:pPr>
      <w:hyperlink w:anchor="_Toc10107" w:history="1">
        <w:r>
          <w:rPr>
            <w:rFonts w:ascii="仿宋" w:eastAsia="仿宋" w:hAnsi="仿宋" w:cs="仿宋" w:hint="eastAsia"/>
            <w:lang w:eastAsia="zh-CN"/>
          </w:rPr>
          <w:t>四、经济影响分析</w:t>
        </w:r>
        <w:r>
          <w:tab/>
        </w:r>
        <w:r>
          <w:fldChar w:fldCharType="begin"/>
        </w:r>
        <w:r>
          <w:instrText xml:space="preserve"> PAGEREF _Toc10107 \h </w:instrText>
        </w:r>
        <w:r>
          <w:fldChar w:fldCharType="separate"/>
        </w:r>
        <w:r>
          <w:t>12</w:t>
        </w:r>
        <w:r>
          <w:fldChar w:fldCharType="end"/>
        </w:r>
      </w:hyperlink>
    </w:p>
    <w:p>
      <w:pPr>
        <w:pStyle w:val="TOC2"/>
        <w:tabs>
          <w:tab w:val="right" w:leader="dot" w:pos="8306"/>
        </w:tabs>
      </w:pPr>
      <w:hyperlink w:anchor="_Toc23288" w:history="1">
        <w:r>
          <w:rPr>
            <w:rFonts w:ascii="仿宋" w:eastAsia="仿宋" w:hAnsi="仿宋" w:cs="仿宋" w:hint="eastAsia"/>
            <w:lang w:eastAsia="zh-CN"/>
          </w:rPr>
          <w:t>(一)、经济费用效益或费用效果分析</w:t>
        </w:r>
        <w:r>
          <w:tab/>
        </w:r>
        <w:r>
          <w:fldChar w:fldCharType="begin"/>
        </w:r>
        <w:r>
          <w:instrText xml:space="preserve"> PAGEREF _Toc23288 \h </w:instrText>
        </w:r>
        <w:r>
          <w:fldChar w:fldCharType="separate"/>
        </w:r>
        <w:r>
          <w:t>12</w:t>
        </w:r>
        <w:r>
          <w:fldChar w:fldCharType="end"/>
        </w:r>
      </w:hyperlink>
    </w:p>
    <w:p>
      <w:pPr>
        <w:pStyle w:val="TOC2"/>
        <w:tabs>
          <w:tab w:val="right" w:leader="dot" w:pos="8306"/>
        </w:tabs>
      </w:pPr>
      <w:hyperlink w:anchor="_Toc2681" w:history="1">
        <w:r>
          <w:rPr>
            <w:rFonts w:ascii="仿宋" w:eastAsia="仿宋" w:hAnsi="仿宋" w:cs="仿宋" w:hint="eastAsia"/>
            <w:lang w:eastAsia="zh-CN"/>
          </w:rPr>
          <w:t>(二)、行业影响分析</w:t>
        </w:r>
        <w:r>
          <w:tab/>
        </w:r>
        <w:r>
          <w:fldChar w:fldCharType="begin"/>
        </w:r>
        <w:r>
          <w:instrText xml:space="preserve"> PAGEREF _Toc2681 \h </w:instrText>
        </w:r>
        <w:r>
          <w:fldChar w:fldCharType="separate"/>
        </w:r>
        <w:r>
          <w:t>15</w:t>
        </w:r>
        <w:r>
          <w:fldChar w:fldCharType="end"/>
        </w:r>
      </w:hyperlink>
    </w:p>
    <w:p>
      <w:pPr>
        <w:pStyle w:val="TOC2"/>
        <w:tabs>
          <w:tab w:val="right" w:leader="dot" w:pos="8306"/>
        </w:tabs>
      </w:pPr>
      <w:hyperlink w:anchor="_Toc1530" w:history="1">
        <w:r>
          <w:rPr>
            <w:rFonts w:ascii="仿宋" w:eastAsia="仿宋" w:hAnsi="仿宋" w:cs="仿宋" w:hint="eastAsia"/>
            <w:lang w:eastAsia="zh-CN"/>
          </w:rPr>
          <w:t>(三)、区域经济影响分析</w:t>
        </w:r>
        <w:r>
          <w:tab/>
        </w:r>
        <w:r>
          <w:fldChar w:fldCharType="begin"/>
        </w:r>
        <w:r>
          <w:instrText xml:space="preserve"> PAGEREF _Toc1530 \h </w:instrText>
        </w:r>
        <w:r>
          <w:fldChar w:fldCharType="separate"/>
        </w:r>
        <w:r>
          <w:t>16</w:t>
        </w:r>
        <w:r>
          <w:fldChar w:fldCharType="end"/>
        </w:r>
      </w:hyperlink>
    </w:p>
    <w:p>
      <w:pPr>
        <w:pStyle w:val="TOC2"/>
        <w:tabs>
          <w:tab w:val="right" w:leader="dot" w:pos="8306"/>
        </w:tabs>
      </w:pPr>
      <w:hyperlink w:anchor="_Toc32155" w:history="1">
        <w:r>
          <w:rPr>
            <w:rFonts w:ascii="仿宋" w:eastAsia="仿宋" w:hAnsi="仿宋" w:cs="仿宋" w:hint="eastAsia"/>
            <w:lang w:eastAsia="zh-CN"/>
          </w:rPr>
          <w:t>(四)、宏观经济影响分析</w:t>
        </w:r>
        <w:r>
          <w:tab/>
        </w:r>
        <w:r>
          <w:fldChar w:fldCharType="begin"/>
        </w:r>
        <w:r>
          <w:instrText xml:space="preserve"> PAGEREF _Toc32155 \h </w:instrText>
        </w:r>
        <w:r>
          <w:fldChar w:fldCharType="separate"/>
        </w:r>
        <w:r>
          <w:t>17</w:t>
        </w:r>
        <w:r>
          <w:fldChar w:fldCharType="end"/>
        </w:r>
      </w:hyperlink>
    </w:p>
    <w:p>
      <w:pPr>
        <w:pStyle w:val="TOC1"/>
        <w:tabs>
          <w:tab w:val="right" w:leader="dot" w:pos="8306"/>
        </w:tabs>
      </w:pPr>
      <w:hyperlink w:anchor="_Toc32702" w:history="1">
        <w:r>
          <w:rPr>
            <w:rFonts w:ascii="仿宋" w:eastAsia="仿宋" w:hAnsi="仿宋" w:cs="仿宋" w:hint="eastAsia"/>
            <w:lang w:eastAsia="zh-CN"/>
          </w:rPr>
          <w:t>五、环境和生态影响分析</w:t>
        </w:r>
        <w:r>
          <w:tab/>
        </w:r>
        <w:r>
          <w:fldChar w:fldCharType="begin"/>
        </w:r>
        <w:r>
          <w:instrText xml:space="preserve"> PAGEREF _Toc32702 \h </w:instrText>
        </w:r>
        <w:r>
          <w:fldChar w:fldCharType="separate"/>
        </w:r>
        <w:r>
          <w:t>19</w:t>
        </w:r>
        <w:r>
          <w:fldChar w:fldCharType="end"/>
        </w:r>
      </w:hyperlink>
    </w:p>
    <w:p>
      <w:pPr>
        <w:pStyle w:val="TOC2"/>
        <w:tabs>
          <w:tab w:val="right" w:leader="dot" w:pos="8306"/>
        </w:tabs>
      </w:pPr>
      <w:hyperlink w:anchor="_Toc2034" w:history="1">
        <w:r>
          <w:rPr>
            <w:rFonts w:ascii="仿宋" w:eastAsia="仿宋" w:hAnsi="仿宋" w:cs="仿宋" w:hint="eastAsia"/>
            <w:lang w:eastAsia="zh-CN"/>
          </w:rPr>
          <w:t>(一)、环境和生态现状</w:t>
        </w:r>
        <w:r>
          <w:tab/>
        </w:r>
        <w:r>
          <w:fldChar w:fldCharType="begin"/>
        </w:r>
        <w:r>
          <w:instrText xml:space="preserve"> PAGEREF _Toc2034 \h </w:instrText>
        </w:r>
        <w:r>
          <w:fldChar w:fldCharType="separate"/>
        </w:r>
        <w:r>
          <w:t>19</w:t>
        </w:r>
        <w:r>
          <w:fldChar w:fldCharType="end"/>
        </w:r>
      </w:hyperlink>
    </w:p>
    <w:p>
      <w:pPr>
        <w:pStyle w:val="TOC2"/>
        <w:tabs>
          <w:tab w:val="right" w:leader="dot" w:pos="8306"/>
        </w:tabs>
      </w:pPr>
      <w:hyperlink w:anchor="_Toc9841" w:history="1">
        <w:r>
          <w:rPr>
            <w:rFonts w:ascii="仿宋" w:eastAsia="仿宋" w:hAnsi="仿宋" w:cs="仿宋" w:hint="eastAsia"/>
            <w:lang w:eastAsia="zh-CN"/>
          </w:rPr>
          <w:t>(二)、生态环境影响分析</w:t>
        </w:r>
        <w:r>
          <w:tab/>
        </w:r>
        <w:r>
          <w:fldChar w:fldCharType="begin"/>
        </w:r>
        <w:r>
          <w:instrText xml:space="preserve"> PAGEREF _Toc9841 \h </w:instrText>
        </w:r>
        <w:r>
          <w:fldChar w:fldCharType="separate"/>
        </w:r>
        <w:r>
          <w:t>20</w:t>
        </w:r>
        <w:r>
          <w:fldChar w:fldCharType="end"/>
        </w:r>
      </w:hyperlink>
    </w:p>
    <w:p>
      <w:pPr>
        <w:pStyle w:val="TOC2"/>
        <w:tabs>
          <w:tab w:val="right" w:leader="dot" w:pos="8306"/>
        </w:tabs>
      </w:pPr>
      <w:hyperlink w:anchor="_Toc15566" w:history="1">
        <w:r>
          <w:rPr>
            <w:rFonts w:ascii="仿宋" w:eastAsia="仿宋" w:hAnsi="仿宋" w:cs="仿宋" w:hint="eastAsia"/>
            <w:lang w:eastAsia="zh-CN"/>
          </w:rPr>
          <w:t>(三)、生态环境保护措施</w:t>
        </w:r>
        <w:r>
          <w:tab/>
        </w:r>
        <w:r>
          <w:fldChar w:fldCharType="begin"/>
        </w:r>
        <w:r>
          <w:instrText xml:space="preserve"> PAGEREF _Toc15566 \h </w:instrText>
        </w:r>
        <w:r>
          <w:fldChar w:fldCharType="separate"/>
        </w:r>
        <w:r>
          <w:t>22</w:t>
        </w:r>
        <w:r>
          <w:fldChar w:fldCharType="end"/>
        </w:r>
      </w:hyperlink>
    </w:p>
    <w:p>
      <w:pPr>
        <w:pStyle w:val="TOC2"/>
        <w:tabs>
          <w:tab w:val="right" w:leader="dot" w:pos="8306"/>
        </w:tabs>
      </w:pPr>
      <w:hyperlink w:anchor="_Toc7828" w:history="1">
        <w:r>
          <w:rPr>
            <w:rFonts w:ascii="仿宋" w:eastAsia="仿宋" w:hAnsi="仿宋" w:cs="仿宋" w:hint="eastAsia"/>
            <w:lang w:eastAsia="zh-CN"/>
          </w:rPr>
          <w:t>(四)、地质灾害影响分析</w:t>
        </w:r>
        <w:r>
          <w:tab/>
        </w:r>
        <w:r>
          <w:fldChar w:fldCharType="begin"/>
        </w:r>
        <w:r>
          <w:instrText xml:space="preserve"> PAGEREF _Toc7828 \h </w:instrText>
        </w:r>
        <w:r>
          <w:fldChar w:fldCharType="separate"/>
        </w:r>
        <w:r>
          <w:t>23</w:t>
        </w:r>
        <w:r>
          <w:fldChar w:fldCharType="end"/>
        </w:r>
      </w:hyperlink>
    </w:p>
    <w:p>
      <w:pPr>
        <w:pStyle w:val="TOC2"/>
        <w:tabs>
          <w:tab w:val="right" w:leader="dot" w:pos="8306"/>
        </w:tabs>
      </w:pPr>
      <w:hyperlink w:anchor="_Toc23389" w:history="1">
        <w:r>
          <w:rPr>
            <w:rFonts w:ascii="仿宋" w:eastAsia="仿宋" w:hAnsi="仿宋" w:cs="仿宋" w:hint="eastAsia"/>
            <w:lang w:eastAsia="zh-CN"/>
          </w:rPr>
          <w:t>(五)、特殊环境影响</w:t>
        </w:r>
        <w:r>
          <w:tab/>
        </w:r>
        <w:r>
          <w:fldChar w:fldCharType="begin"/>
        </w:r>
        <w:r>
          <w:instrText xml:space="preserve"> PAGEREF _Toc23389 \h </w:instrText>
        </w:r>
        <w:r>
          <w:fldChar w:fldCharType="separate"/>
        </w:r>
        <w:r>
          <w:t>25</w:t>
        </w:r>
        <w:r>
          <w:fldChar w:fldCharType="end"/>
        </w:r>
      </w:hyperlink>
    </w:p>
    <w:p>
      <w:pPr>
        <w:pStyle w:val="TOC1"/>
        <w:tabs>
          <w:tab w:val="right" w:leader="dot" w:pos="8306"/>
        </w:tabs>
      </w:pPr>
      <w:hyperlink w:anchor="_Toc19618" w:history="1">
        <w:r>
          <w:rPr>
            <w:rFonts w:ascii="仿宋" w:eastAsia="仿宋" w:hAnsi="仿宋" w:cs="仿宋" w:hint="eastAsia"/>
            <w:lang w:eastAsia="zh-CN"/>
          </w:rPr>
          <w:t>六、社会影响分析</w:t>
        </w:r>
        <w:r>
          <w:tab/>
        </w:r>
        <w:r>
          <w:fldChar w:fldCharType="begin"/>
        </w:r>
        <w:r>
          <w:instrText xml:space="preserve"> PAGEREF _Toc19618 \h </w:instrText>
        </w:r>
        <w:r>
          <w:fldChar w:fldCharType="separate"/>
        </w:r>
        <w:r>
          <w:t>26</w:t>
        </w:r>
        <w:r>
          <w:fldChar w:fldCharType="end"/>
        </w:r>
      </w:hyperlink>
    </w:p>
    <w:p>
      <w:pPr>
        <w:pStyle w:val="TOC2"/>
        <w:tabs>
          <w:tab w:val="right" w:leader="dot" w:pos="8306"/>
        </w:tabs>
      </w:pPr>
      <w:hyperlink w:anchor="_Toc22564" w:history="1">
        <w:r>
          <w:rPr>
            <w:rFonts w:ascii="仿宋" w:eastAsia="仿宋" w:hAnsi="仿宋" w:cs="仿宋" w:hint="eastAsia"/>
            <w:lang w:eastAsia="zh-CN"/>
          </w:rPr>
          <w:t>(一)、社会影响效果分析</w:t>
        </w:r>
        <w:r>
          <w:tab/>
        </w:r>
        <w:r>
          <w:fldChar w:fldCharType="begin"/>
        </w:r>
        <w:r>
          <w:instrText xml:space="preserve"> PAGEREF _Toc22564 \h </w:instrText>
        </w:r>
        <w:r>
          <w:fldChar w:fldCharType="separate"/>
        </w:r>
        <w:r>
          <w:t>26</w:t>
        </w:r>
        <w:r>
          <w:fldChar w:fldCharType="end"/>
        </w:r>
      </w:hyperlink>
    </w:p>
    <w:p>
      <w:pPr>
        <w:pStyle w:val="TOC2"/>
        <w:tabs>
          <w:tab w:val="right" w:leader="dot" w:pos="8306"/>
        </w:tabs>
      </w:pPr>
      <w:hyperlink w:anchor="_Toc21789" w:history="1">
        <w:r>
          <w:rPr>
            <w:rFonts w:ascii="仿宋" w:eastAsia="仿宋" w:hAnsi="仿宋" w:cs="仿宋" w:hint="eastAsia"/>
            <w:lang w:eastAsia="zh-CN"/>
          </w:rPr>
          <w:t>(二)、社会适应性分析</w:t>
        </w:r>
        <w:r>
          <w:tab/>
        </w:r>
        <w:r>
          <w:fldChar w:fldCharType="begin"/>
        </w:r>
        <w:r>
          <w:instrText xml:space="preserve"> PAGEREF _Toc21789 \h </w:instrText>
        </w:r>
        <w:r>
          <w:fldChar w:fldCharType="separate"/>
        </w:r>
        <w:r>
          <w:t>28</w:t>
        </w:r>
        <w:r>
          <w:fldChar w:fldCharType="end"/>
        </w:r>
      </w:hyperlink>
    </w:p>
    <w:p>
      <w:pPr>
        <w:pStyle w:val="TOC2"/>
        <w:tabs>
          <w:tab w:val="right" w:leader="dot" w:pos="8306"/>
        </w:tabs>
      </w:pPr>
      <w:hyperlink w:anchor="_Toc1894" w:history="1">
        <w:r>
          <w:rPr>
            <w:rFonts w:ascii="仿宋" w:eastAsia="仿宋" w:hAnsi="仿宋" w:cs="仿宋" w:hint="eastAsia"/>
            <w:lang w:eastAsia="zh-CN"/>
          </w:rPr>
          <w:t>(三)、社会风险及对策分析</w:t>
        </w:r>
        <w:r>
          <w:tab/>
        </w:r>
        <w:r>
          <w:fldChar w:fldCharType="begin"/>
        </w:r>
        <w:r>
          <w:instrText xml:space="preserve"> PAGEREF _Toc1894 \h </w:instrText>
        </w:r>
        <w:r>
          <w:fldChar w:fldCharType="separate"/>
        </w:r>
        <w:r>
          <w:t>30</w:t>
        </w:r>
        <w:r>
          <w:fldChar w:fldCharType="end"/>
        </w:r>
      </w:hyperlink>
    </w:p>
    <w:p>
      <w:pPr>
        <w:pStyle w:val="TOC1"/>
        <w:tabs>
          <w:tab w:val="right" w:leader="dot" w:pos="8306"/>
        </w:tabs>
      </w:pPr>
      <w:hyperlink w:anchor="_Toc7643" w:history="1">
        <w:r>
          <w:rPr>
            <w:rFonts w:ascii="仿宋" w:eastAsia="仿宋" w:hAnsi="仿宋" w:cs="仿宋" w:hint="eastAsia"/>
            <w:lang w:eastAsia="zh-CN"/>
          </w:rPr>
          <w:t>七、土地利用与规划方案</w:t>
        </w:r>
        <w:r>
          <w:tab/>
        </w:r>
        <w:r>
          <w:fldChar w:fldCharType="begin"/>
        </w:r>
        <w:r>
          <w:instrText xml:space="preserve"> PAGEREF _Toc7643 \h </w:instrText>
        </w:r>
        <w:r>
          <w:fldChar w:fldCharType="separate"/>
        </w:r>
        <w:r>
          <w:t>33</w:t>
        </w:r>
        <w:r>
          <w:fldChar w:fldCharType="end"/>
        </w:r>
      </w:hyperlink>
    </w:p>
    <w:p>
      <w:pPr>
        <w:pStyle w:val="TOC2"/>
        <w:tabs>
          <w:tab w:val="right" w:leader="dot" w:pos="8306"/>
        </w:tabs>
      </w:pPr>
      <w:hyperlink w:anchor="_Toc6079" w:history="1">
        <w:r>
          <w:rPr>
            <w:rFonts w:ascii="仿宋" w:eastAsia="仿宋" w:hAnsi="仿宋" w:cs="仿宋" w:hint="eastAsia"/>
            <w:lang w:eastAsia="zh-CN"/>
          </w:rPr>
          <w:t>(一)、项目用地情况分析</w:t>
        </w:r>
        <w:r>
          <w:tab/>
        </w:r>
        <w:r>
          <w:fldChar w:fldCharType="begin"/>
        </w:r>
        <w:r>
          <w:instrText xml:space="preserve"> PAGEREF _Toc6079 \h </w:instrText>
        </w:r>
        <w:r>
          <w:fldChar w:fldCharType="separate"/>
        </w:r>
        <w:r>
          <w:t>33</w:t>
        </w:r>
        <w:r>
          <w:fldChar w:fldCharType="end"/>
        </w:r>
      </w:hyperlink>
    </w:p>
    <w:p>
      <w:pPr>
        <w:pStyle w:val="TOC2"/>
        <w:tabs>
          <w:tab w:val="right" w:leader="dot" w:pos="8306"/>
        </w:tabs>
      </w:pPr>
      <w:hyperlink w:anchor="_Toc25277" w:history="1">
        <w:r>
          <w:rPr>
            <w:rFonts w:ascii="仿宋" w:eastAsia="仿宋" w:hAnsi="仿宋" w:cs="仿宋" w:hint="eastAsia"/>
            <w:lang w:eastAsia="zh-CN"/>
          </w:rPr>
          <w:t>(二)、土地利用规划方案</w:t>
        </w:r>
        <w:r>
          <w:tab/>
        </w:r>
        <w:r>
          <w:fldChar w:fldCharType="begin"/>
        </w:r>
        <w:r>
          <w:instrText xml:space="preserve"> PAGEREF _Toc25277 \h </w:instrText>
        </w:r>
        <w:r>
          <w:fldChar w:fldCharType="separate"/>
        </w:r>
        <w:r>
          <w:t>34</w:t>
        </w:r>
        <w:r>
          <w:fldChar w:fldCharType="end"/>
        </w:r>
      </w:hyperlink>
    </w:p>
    <w:p>
      <w:pPr>
        <w:pStyle w:val="TOC1"/>
        <w:tabs>
          <w:tab w:val="right" w:leader="dot" w:pos="8306"/>
        </w:tabs>
      </w:pPr>
      <w:hyperlink w:anchor="_Toc18031" w:history="1">
        <w:r>
          <w:rPr>
            <w:rFonts w:ascii="仿宋" w:eastAsia="仿宋" w:hAnsi="仿宋" w:cs="仿宋" w:hint="eastAsia"/>
            <w:lang w:eastAsia="zh-CN"/>
          </w:rPr>
          <w:t>八、资金管理与财务规划</w:t>
        </w:r>
        <w:r>
          <w:tab/>
        </w:r>
        <w:r>
          <w:fldChar w:fldCharType="begin"/>
        </w:r>
        <w:r>
          <w:instrText xml:space="preserve"> PAGEREF _Toc18031 \h </w:instrText>
        </w:r>
        <w:r>
          <w:fldChar w:fldCharType="separate"/>
        </w:r>
        <w:r>
          <w:t>35</w:t>
        </w:r>
        <w:r>
          <w:fldChar w:fldCharType="end"/>
        </w:r>
      </w:hyperlink>
    </w:p>
    <w:p>
      <w:pPr>
        <w:pStyle w:val="TOC2"/>
        <w:tabs>
          <w:tab w:val="right" w:leader="dot" w:pos="8306"/>
        </w:tabs>
      </w:pPr>
      <w:hyperlink w:anchor="_Toc16711" w:history="1">
        <w:r>
          <w:rPr>
            <w:rFonts w:ascii="仿宋" w:eastAsia="仿宋" w:hAnsi="仿宋" w:cs="仿宋" w:hint="eastAsia"/>
            <w:lang w:eastAsia="zh-CN"/>
          </w:rPr>
          <w:t>(一)、项目资金来源与筹措</w:t>
        </w:r>
        <w:r>
          <w:tab/>
        </w:r>
        <w:r>
          <w:fldChar w:fldCharType="begin"/>
        </w:r>
        <w:r>
          <w:instrText xml:space="preserve"> PAGEREF _Toc16711 \h </w:instrText>
        </w:r>
        <w:r>
          <w:fldChar w:fldCharType="separate"/>
        </w:r>
        <w:r>
          <w:t>35</w:t>
        </w:r>
        <w:r>
          <w:fldChar w:fldCharType="end"/>
        </w:r>
      </w:hyperlink>
    </w:p>
    <w:p>
      <w:pPr>
        <w:pStyle w:val="TOC2"/>
        <w:tabs>
          <w:tab w:val="right" w:leader="dot" w:pos="8306"/>
        </w:tabs>
      </w:pPr>
      <w:hyperlink w:anchor="_Toc17196" w:history="1">
        <w:r>
          <w:rPr>
            <w:rFonts w:ascii="仿宋" w:eastAsia="仿宋" w:hAnsi="仿宋" w:cs="仿宋" w:hint="eastAsia"/>
            <w:lang w:eastAsia="zh-CN"/>
          </w:rPr>
          <w:t>(二)、资金使用与监管</w:t>
        </w:r>
        <w:r>
          <w:tab/>
        </w:r>
        <w:r>
          <w:fldChar w:fldCharType="begin"/>
        </w:r>
        <w:r>
          <w:instrText xml:space="preserve"> PAGEREF _Toc17196 \h </w:instrText>
        </w:r>
        <w:r>
          <w:fldChar w:fldCharType="separate"/>
        </w:r>
        <w:r>
          <w:t>37</w:t>
        </w:r>
        <w:r>
          <w:fldChar w:fldCharType="end"/>
        </w:r>
      </w:hyperlink>
    </w:p>
    <w:p>
      <w:pPr>
        <w:pStyle w:val="TOC2"/>
        <w:tabs>
          <w:tab w:val="right" w:leader="dot" w:pos="8306"/>
        </w:tabs>
      </w:pPr>
      <w:hyperlink w:anchor="_Toc31137" w:history="1">
        <w:r>
          <w:rPr>
            <w:rFonts w:ascii="仿宋" w:eastAsia="仿宋" w:hAnsi="仿宋" w:cs="仿宋" w:hint="eastAsia"/>
            <w:lang w:eastAsia="zh-CN"/>
          </w:rPr>
          <w:t>(三)、财务规划与预测</w:t>
        </w:r>
        <w:r>
          <w:tab/>
        </w:r>
        <w:r>
          <w:fldChar w:fldCharType="begin"/>
        </w:r>
        <w:r>
          <w:instrText xml:space="preserve"> PAGEREF _Toc31137 \h </w:instrText>
        </w:r>
        <w:r>
          <w:fldChar w:fldCharType="separate"/>
        </w:r>
        <w:r>
          <w:t>38</w:t>
        </w:r>
        <w:r>
          <w:fldChar w:fldCharType="end"/>
        </w:r>
      </w:hyperlink>
    </w:p>
    <w:p>
      <w:pPr>
        <w:pStyle w:val="TOC1"/>
        <w:tabs>
          <w:tab w:val="right" w:leader="dot" w:pos="8306"/>
        </w:tabs>
      </w:pPr>
      <w:hyperlink w:anchor="_Toc10113" w:history="1">
        <w:r>
          <w:rPr>
            <w:rFonts w:ascii="仿宋" w:eastAsia="仿宋" w:hAnsi="仿宋" w:cs="仿宋" w:hint="eastAsia"/>
            <w:lang w:eastAsia="zh-CN"/>
          </w:rPr>
          <w:t>九、经济效益与社会效益优化</w:t>
        </w:r>
        <w:r>
          <w:tab/>
        </w:r>
        <w:r>
          <w:fldChar w:fldCharType="begin"/>
        </w:r>
        <w:r>
          <w:instrText xml:space="preserve"> PAGEREF _Toc10113 \h </w:instrText>
        </w:r>
        <w:r>
          <w:fldChar w:fldCharType="separate"/>
        </w:r>
        <w:r>
          <w:t>39</w:t>
        </w:r>
        <w:r>
          <w:fldChar w:fldCharType="end"/>
        </w:r>
      </w:hyperlink>
    </w:p>
    <w:p>
      <w:pPr>
        <w:pStyle w:val="TOC2"/>
        <w:tabs>
          <w:tab w:val="right" w:leader="dot" w:pos="8306"/>
        </w:tabs>
      </w:pPr>
      <w:hyperlink w:anchor="_Toc22804" w:history="1">
        <w:r>
          <w:rPr>
            <w:rFonts w:ascii="仿宋" w:eastAsia="仿宋" w:hAnsi="仿宋" w:cs="仿宋" w:hint="eastAsia"/>
            <w:lang w:eastAsia="zh-CN"/>
          </w:rPr>
          <w:t>(一)、经济效益提升策略</w:t>
        </w:r>
        <w:r>
          <w:tab/>
        </w:r>
        <w:r>
          <w:fldChar w:fldCharType="begin"/>
        </w:r>
        <w:r>
          <w:instrText xml:space="preserve"> PAGEREF _Toc22804 \h </w:instrText>
        </w:r>
        <w:r>
          <w:fldChar w:fldCharType="separate"/>
        </w:r>
        <w:r>
          <w:t>39</w:t>
        </w:r>
        <w:r>
          <w:fldChar w:fldCharType="end"/>
        </w:r>
      </w:hyperlink>
    </w:p>
    <w:p>
      <w:pPr>
        <w:pStyle w:val="TOC2"/>
        <w:tabs>
          <w:tab w:val="right" w:leader="dot" w:pos="8306"/>
        </w:tabs>
      </w:pPr>
      <w:hyperlink w:anchor="_Toc17908" w:history="1">
        <w:r>
          <w:rPr>
            <w:rFonts w:ascii="仿宋" w:eastAsia="仿宋" w:hAnsi="仿宋" w:cs="仿宋" w:hint="eastAsia"/>
            <w:lang w:eastAsia="zh-CN"/>
          </w:rPr>
          <w:t>(二)、社会效益增强方案</w:t>
        </w:r>
        <w:r>
          <w:tab/>
        </w:r>
        <w:r>
          <w:fldChar w:fldCharType="begin"/>
        </w:r>
        <w:r>
          <w:instrText xml:space="preserve"> PAGEREF _Toc17908 \h </w:instrText>
        </w:r>
        <w:r>
          <w:fldChar w:fldCharType="separate"/>
        </w:r>
        <w:r>
          <w:t>40</w:t>
        </w:r>
        <w:r>
          <w:fldChar w:fldCharType="end"/>
        </w:r>
      </w:hyperlink>
    </w:p>
    <w:p>
      <w:pPr>
        <w:pStyle w:val="TOC1"/>
        <w:tabs>
          <w:tab w:val="right" w:leader="dot" w:pos="8306"/>
        </w:tabs>
      </w:pPr>
      <w:hyperlink w:anchor="_Toc8448" w:history="1">
        <w:r>
          <w:rPr>
            <w:rFonts w:ascii="仿宋" w:eastAsia="仿宋" w:hAnsi="仿宋" w:cs="仿宋" w:hint="eastAsia"/>
            <w:lang w:eastAsia="zh-CN"/>
          </w:rPr>
          <w:t>十、环境保护与治理方案</w:t>
        </w:r>
        <w:r>
          <w:tab/>
        </w:r>
        <w:r>
          <w:fldChar w:fldCharType="begin"/>
        </w:r>
        <w:r>
          <w:instrText xml:space="preserve"> PAGEREF _Toc8448 \h </w:instrText>
        </w:r>
        <w:r>
          <w:fldChar w:fldCharType="separate"/>
        </w:r>
        <w:r>
          <w:t>41</w:t>
        </w:r>
        <w:r>
          <w:fldChar w:fldCharType="end"/>
        </w:r>
      </w:hyperlink>
    </w:p>
    <w:p>
      <w:pPr>
        <w:pStyle w:val="TOC2"/>
        <w:tabs>
          <w:tab w:val="right" w:leader="dot" w:pos="8306"/>
        </w:tabs>
      </w:pPr>
      <w:hyperlink w:anchor="_Toc30601" w:history="1">
        <w:r>
          <w:rPr>
            <w:rFonts w:ascii="仿宋" w:eastAsia="仿宋" w:hAnsi="仿宋" w:cs="仿宋" w:hint="eastAsia"/>
            <w:lang w:eastAsia="zh-CN"/>
          </w:rPr>
          <w:t>(一)、项目环境影响评估</w:t>
        </w:r>
        <w:r>
          <w:tab/>
        </w:r>
        <w:r>
          <w:fldChar w:fldCharType="begin"/>
        </w:r>
        <w:r>
          <w:instrText xml:space="preserve"> PAGEREF _Toc30601 \h </w:instrText>
        </w:r>
        <w:r>
          <w:fldChar w:fldCharType="separate"/>
        </w:r>
        <w:r>
          <w:t>41</w:t>
        </w:r>
        <w:r>
          <w:fldChar w:fldCharType="end"/>
        </w:r>
      </w:hyperlink>
    </w:p>
    <w:p>
      <w:pPr>
        <w:pStyle w:val="TOC2"/>
        <w:tabs>
          <w:tab w:val="right" w:leader="dot" w:pos="8306"/>
        </w:tabs>
      </w:pPr>
      <w:hyperlink w:anchor="_Toc5844" w:history="1">
        <w:r>
          <w:rPr>
            <w:rFonts w:ascii="仿宋" w:eastAsia="仿宋" w:hAnsi="仿宋" w:cs="仿宋" w:hint="eastAsia"/>
            <w:lang w:eastAsia="zh-CN"/>
          </w:rPr>
          <w:t>(二)、环境保护措施与治理方案</w:t>
        </w:r>
        <w:r>
          <w:tab/>
        </w:r>
        <w:r>
          <w:fldChar w:fldCharType="begin"/>
        </w:r>
        <w:r>
          <w:instrText xml:space="preserve"> PAGEREF _Toc5844 \h </w:instrText>
        </w:r>
        <w:r>
          <w:fldChar w:fldCharType="separate"/>
        </w:r>
        <w:r>
          <w:t>42</w:t>
        </w:r>
        <w:r>
          <w:fldChar w:fldCharType="end"/>
        </w:r>
      </w:hyperlink>
    </w:p>
    <w:p>
      <w:pPr>
        <w:pStyle w:val="TOC1"/>
        <w:tabs>
          <w:tab w:val="right" w:leader="dot" w:pos="8306"/>
        </w:tabs>
      </w:pPr>
      <w:hyperlink w:anchor="_Toc621" w:history="1">
        <w:r>
          <w:rPr>
            <w:rFonts w:ascii="仿宋" w:eastAsia="仿宋" w:hAnsi="仿宋" w:cs="仿宋" w:hint="eastAsia"/>
            <w:lang w:eastAsia="zh-CN"/>
          </w:rPr>
          <w:t>十一、环境保护与绿色发展</w:t>
        </w:r>
        <w:r>
          <w:tab/>
        </w:r>
        <w:r>
          <w:fldChar w:fldCharType="begin"/>
        </w:r>
        <w:r>
          <w:instrText xml:space="preserve"> PAGEREF _Toc621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2" w:history="1">
        <w:r>
          <w:rPr>
            <w:rFonts w:ascii="仿宋" w:eastAsia="仿宋" w:hAnsi="仿宋" w:cs="仿宋" w:hint="eastAsia"/>
            <w:lang w:eastAsia="zh-CN"/>
          </w:rPr>
          <w:t>(一)、环境保护措施</w:t>
        </w:r>
        <w:r>
          <w:tab/>
        </w:r>
        <w:r>
          <w:fldChar w:fldCharType="begin"/>
        </w:r>
        <w:r>
          <w:instrText xml:space="preserve"> PAGEREF _Toc3232 \h </w:instrText>
        </w:r>
        <w:r>
          <w:fldChar w:fldCharType="separate"/>
        </w:r>
        <w:r>
          <w:t>42</w:t>
        </w:r>
        <w:r>
          <w:fldChar w:fldCharType="end"/>
        </w:r>
      </w:hyperlink>
    </w:p>
    <w:p>
      <w:pPr>
        <w:pStyle w:val="TOC2"/>
        <w:tabs>
          <w:tab w:val="right" w:leader="dot" w:pos="8306"/>
        </w:tabs>
      </w:pPr>
      <w:hyperlink w:anchor="_Toc19137" w:history="1">
        <w:r>
          <w:rPr>
            <w:rFonts w:ascii="仿宋" w:eastAsia="仿宋" w:hAnsi="仿宋" w:cs="仿宋" w:hint="eastAsia"/>
            <w:lang w:eastAsia="zh-CN"/>
          </w:rPr>
          <w:t>(二)、绿色发展与可持续发展策略</w:t>
        </w:r>
        <w:r>
          <w:tab/>
        </w:r>
        <w:r>
          <w:fldChar w:fldCharType="begin"/>
        </w:r>
        <w:r>
          <w:instrText xml:space="preserve"> PAGEREF _Toc19137 \h </w:instrText>
        </w:r>
        <w:r>
          <w:fldChar w:fldCharType="separate"/>
        </w:r>
        <w:r>
          <w:t>44</w:t>
        </w:r>
        <w:r>
          <w:fldChar w:fldCharType="end"/>
        </w:r>
      </w:hyperlink>
    </w:p>
    <w:p>
      <w:pPr>
        <w:pStyle w:val="TOC1"/>
        <w:tabs>
          <w:tab w:val="right" w:leader="dot" w:pos="8306"/>
        </w:tabs>
      </w:pPr>
      <w:hyperlink w:anchor="_Toc28452" w:history="1">
        <w:r>
          <w:rPr>
            <w:rFonts w:ascii="仿宋" w:eastAsia="仿宋" w:hAnsi="仿宋" w:cs="仿宋" w:hint="eastAsia"/>
            <w:lang w:eastAsia="zh-CN"/>
          </w:rPr>
          <w:t>十二、项目实施与管理方案</w:t>
        </w:r>
        <w:r>
          <w:tab/>
        </w:r>
        <w:r>
          <w:fldChar w:fldCharType="begin"/>
        </w:r>
        <w:r>
          <w:instrText xml:space="preserve"> PAGEREF _Toc28452 \h </w:instrText>
        </w:r>
        <w:r>
          <w:fldChar w:fldCharType="separate"/>
        </w:r>
        <w:r>
          <w:t>45</w:t>
        </w:r>
        <w:r>
          <w:fldChar w:fldCharType="end"/>
        </w:r>
      </w:hyperlink>
    </w:p>
    <w:p>
      <w:pPr>
        <w:pStyle w:val="TOC2"/>
        <w:tabs>
          <w:tab w:val="right" w:leader="dot" w:pos="8306"/>
        </w:tabs>
      </w:pPr>
      <w:hyperlink w:anchor="_Toc18134" w:history="1">
        <w:r>
          <w:rPr>
            <w:rFonts w:ascii="仿宋" w:eastAsia="仿宋" w:hAnsi="仿宋" w:cs="仿宋" w:hint="eastAsia"/>
            <w:lang w:eastAsia="zh-CN"/>
          </w:rPr>
          <w:t>(一)、项目实施计划</w:t>
        </w:r>
        <w:r>
          <w:tab/>
        </w:r>
        <w:r>
          <w:fldChar w:fldCharType="begin"/>
        </w:r>
        <w:r>
          <w:instrText xml:space="preserve"> PAGEREF _Toc18134 \h </w:instrText>
        </w:r>
        <w:r>
          <w:fldChar w:fldCharType="separate"/>
        </w:r>
        <w:r>
          <w:t>45</w:t>
        </w:r>
        <w:r>
          <w:fldChar w:fldCharType="end"/>
        </w:r>
      </w:hyperlink>
    </w:p>
    <w:p>
      <w:pPr>
        <w:pStyle w:val="TOC2"/>
        <w:tabs>
          <w:tab w:val="right" w:leader="dot" w:pos="8306"/>
        </w:tabs>
      </w:pPr>
      <w:hyperlink w:anchor="_Toc3483" w:history="1">
        <w:r>
          <w:rPr>
            <w:rFonts w:ascii="仿宋" w:eastAsia="仿宋" w:hAnsi="仿宋" w:cs="仿宋" w:hint="eastAsia"/>
            <w:lang w:eastAsia="zh-CN"/>
          </w:rPr>
          <w:t>(二)、项目组织机构与职责</w:t>
        </w:r>
        <w:r>
          <w:tab/>
        </w:r>
        <w:r>
          <w:fldChar w:fldCharType="begin"/>
        </w:r>
        <w:r>
          <w:instrText xml:space="preserve"> PAGEREF _Toc3483 \h </w:instrText>
        </w:r>
        <w:r>
          <w:fldChar w:fldCharType="separate"/>
        </w:r>
        <w:r>
          <w:t>47</w:t>
        </w:r>
        <w:r>
          <w:fldChar w:fldCharType="end"/>
        </w:r>
      </w:hyperlink>
    </w:p>
    <w:p>
      <w:pPr>
        <w:pStyle w:val="TOC2"/>
        <w:tabs>
          <w:tab w:val="right" w:leader="dot" w:pos="8306"/>
        </w:tabs>
      </w:pPr>
      <w:hyperlink w:anchor="_Toc14956" w:history="1">
        <w:r>
          <w:rPr>
            <w:rFonts w:ascii="仿宋" w:eastAsia="仿宋" w:hAnsi="仿宋" w:cs="仿宋" w:hint="eastAsia"/>
            <w:lang w:eastAsia="zh-CN"/>
          </w:rPr>
          <w:t>(三)、项目管理与监控体系</w:t>
        </w:r>
        <w:r>
          <w:tab/>
        </w:r>
        <w:r>
          <w:fldChar w:fldCharType="begin"/>
        </w:r>
        <w:r>
          <w:instrText xml:space="preserve"> PAGEREF _Toc14956 \h </w:instrText>
        </w:r>
        <w:r>
          <w:fldChar w:fldCharType="separate"/>
        </w:r>
        <w:r>
          <w:t>49</w:t>
        </w:r>
        <w:r>
          <w:fldChar w:fldCharType="end"/>
        </w:r>
      </w:hyperlink>
    </w:p>
    <w:p>
      <w:pPr>
        <w:pStyle w:val="TOC1"/>
        <w:tabs>
          <w:tab w:val="right" w:leader="dot" w:pos="8306"/>
        </w:tabs>
      </w:pPr>
      <w:hyperlink w:anchor="_Toc12428" w:history="1">
        <w:r>
          <w:rPr>
            <w:rFonts w:ascii="仿宋" w:eastAsia="仿宋" w:hAnsi="仿宋" w:cs="仿宋" w:hint="eastAsia"/>
            <w:lang w:eastAsia="zh-CN"/>
          </w:rPr>
          <w:t>十三、设施与设备管理</w:t>
        </w:r>
        <w:r>
          <w:tab/>
        </w:r>
        <w:r>
          <w:fldChar w:fldCharType="begin"/>
        </w:r>
        <w:r>
          <w:instrText xml:space="preserve"> PAGEREF _Toc12428 \h </w:instrText>
        </w:r>
        <w:r>
          <w:fldChar w:fldCharType="separate"/>
        </w:r>
        <w:r>
          <w:t>51</w:t>
        </w:r>
        <w:r>
          <w:fldChar w:fldCharType="end"/>
        </w:r>
      </w:hyperlink>
    </w:p>
    <w:p>
      <w:pPr>
        <w:pStyle w:val="TOC2"/>
        <w:tabs>
          <w:tab w:val="right" w:leader="dot" w:pos="8306"/>
        </w:tabs>
      </w:pPr>
      <w:hyperlink w:anchor="_Toc6307" w:history="1">
        <w:r>
          <w:rPr>
            <w:rFonts w:ascii="仿宋" w:eastAsia="仿宋" w:hAnsi="仿宋" w:cs="仿宋" w:hint="eastAsia"/>
            <w:lang w:eastAsia="zh-CN"/>
          </w:rPr>
          <w:t>(一)、设施规划与配置</w:t>
        </w:r>
        <w:r>
          <w:tab/>
        </w:r>
        <w:r>
          <w:fldChar w:fldCharType="begin"/>
        </w:r>
        <w:r>
          <w:instrText xml:space="preserve"> PAGEREF _Toc6307 \h </w:instrText>
        </w:r>
        <w:r>
          <w:fldChar w:fldCharType="separate"/>
        </w:r>
        <w:r>
          <w:t>51</w:t>
        </w:r>
        <w:r>
          <w:fldChar w:fldCharType="end"/>
        </w:r>
      </w:hyperlink>
    </w:p>
    <w:p>
      <w:pPr>
        <w:pStyle w:val="TOC2"/>
        <w:tabs>
          <w:tab w:val="right" w:leader="dot" w:pos="8306"/>
        </w:tabs>
      </w:pPr>
      <w:hyperlink w:anchor="_Toc99" w:history="1">
        <w:r>
          <w:rPr>
            <w:rFonts w:ascii="仿宋" w:eastAsia="仿宋" w:hAnsi="仿宋" w:cs="仿宋" w:hint="eastAsia"/>
            <w:lang w:eastAsia="zh-CN"/>
          </w:rPr>
          <w:t>(二)、设备采购与维护管理</w:t>
        </w:r>
        <w:r>
          <w:tab/>
        </w:r>
        <w:r>
          <w:fldChar w:fldCharType="begin"/>
        </w:r>
        <w:r>
          <w:instrText xml:space="preserve"> PAGEREF _Toc99 \h </w:instrText>
        </w:r>
        <w:r>
          <w:fldChar w:fldCharType="separate"/>
        </w:r>
        <w:r>
          <w:t>52</w:t>
        </w:r>
        <w:r>
          <w:fldChar w:fldCharType="end"/>
        </w:r>
      </w:hyperlink>
    </w:p>
    <w:p>
      <w:pPr>
        <w:pStyle w:val="TOC2"/>
        <w:tabs>
          <w:tab w:val="right" w:leader="dot" w:pos="8306"/>
        </w:tabs>
      </w:pPr>
      <w:hyperlink w:anchor="_Toc10950" w:history="1">
        <w:r>
          <w:rPr>
            <w:rFonts w:ascii="仿宋" w:eastAsia="仿宋" w:hAnsi="仿宋" w:cs="仿宋" w:hint="eastAsia"/>
            <w:lang w:eastAsia="zh-CN"/>
          </w:rPr>
          <w:t>(三)、设施设备升级策略</w:t>
        </w:r>
        <w:r>
          <w:tab/>
        </w:r>
        <w:r>
          <w:fldChar w:fldCharType="begin"/>
        </w:r>
        <w:r>
          <w:instrText xml:space="preserve"> PAGEREF _Toc10950 \h </w:instrText>
        </w:r>
        <w:r>
          <w:fldChar w:fldCharType="separate"/>
        </w:r>
        <w:r>
          <w:t>52</w:t>
        </w:r>
        <w:r>
          <w:fldChar w:fldCharType="end"/>
        </w:r>
      </w:hyperlink>
    </w:p>
    <w:p>
      <w:pPr>
        <w:pStyle w:val="TOC1"/>
        <w:tabs>
          <w:tab w:val="right" w:leader="dot" w:pos="8306"/>
        </w:tabs>
      </w:pPr>
      <w:hyperlink w:anchor="_Toc423" w:history="1">
        <w:r>
          <w:rPr>
            <w:rFonts w:ascii="仿宋" w:eastAsia="仿宋" w:hAnsi="仿宋" w:cs="仿宋" w:hint="eastAsia"/>
            <w:lang w:eastAsia="zh-CN"/>
          </w:rPr>
          <w:t>十四、产业协同与集群发展</w:t>
        </w:r>
        <w:r>
          <w:tab/>
        </w:r>
        <w:r>
          <w:fldChar w:fldCharType="begin"/>
        </w:r>
        <w:r>
          <w:instrText xml:space="preserve"> PAGEREF _Toc423 \h </w:instrText>
        </w:r>
        <w:r>
          <w:fldChar w:fldCharType="separate"/>
        </w:r>
        <w:r>
          <w:t>53</w:t>
        </w:r>
        <w:r>
          <w:fldChar w:fldCharType="end"/>
        </w:r>
      </w:hyperlink>
    </w:p>
    <w:p>
      <w:pPr>
        <w:pStyle w:val="TOC2"/>
        <w:tabs>
          <w:tab w:val="right" w:leader="dot" w:pos="8306"/>
        </w:tabs>
      </w:pPr>
      <w:hyperlink w:anchor="_Toc18966" w:history="1">
        <w:r>
          <w:rPr>
            <w:rFonts w:ascii="仿宋" w:eastAsia="仿宋" w:hAnsi="仿宋" w:cs="仿宋" w:hint="eastAsia"/>
            <w:lang w:eastAsia="zh-CN"/>
          </w:rPr>
          <w:t>(一)、产业协同机制建设</w:t>
        </w:r>
        <w:r>
          <w:tab/>
        </w:r>
        <w:r>
          <w:fldChar w:fldCharType="begin"/>
        </w:r>
        <w:r>
          <w:instrText xml:space="preserve"> PAGEREF _Toc18966 \h </w:instrText>
        </w:r>
        <w:r>
          <w:fldChar w:fldCharType="separate"/>
        </w:r>
        <w:r>
          <w:t>53</w:t>
        </w:r>
        <w:r>
          <w:fldChar w:fldCharType="end"/>
        </w:r>
      </w:hyperlink>
    </w:p>
    <w:p>
      <w:pPr>
        <w:pStyle w:val="TOC2"/>
        <w:tabs>
          <w:tab w:val="right" w:leader="dot" w:pos="8306"/>
        </w:tabs>
      </w:pPr>
      <w:hyperlink w:anchor="_Toc23556" w:history="1">
        <w:r>
          <w:rPr>
            <w:rFonts w:ascii="仿宋" w:eastAsia="仿宋" w:hAnsi="仿宋" w:cs="仿宋" w:hint="eastAsia"/>
            <w:lang w:eastAsia="zh-CN"/>
          </w:rPr>
          <w:t>(二)、产业集群培育与发展</w:t>
        </w:r>
        <w:r>
          <w:tab/>
        </w:r>
        <w:r>
          <w:fldChar w:fldCharType="begin"/>
        </w:r>
        <w:r>
          <w:instrText xml:space="preserve"> PAGEREF _Toc23556 \h </w:instrText>
        </w:r>
        <w:r>
          <w:fldChar w:fldCharType="separate"/>
        </w:r>
        <w:r>
          <w:t>54</w:t>
        </w:r>
        <w:r>
          <w:fldChar w:fldCharType="end"/>
        </w:r>
      </w:hyperlink>
    </w:p>
    <w:p>
      <w:pPr>
        <w:pStyle w:val="TOC1"/>
        <w:tabs>
          <w:tab w:val="right" w:leader="dot" w:pos="8306"/>
        </w:tabs>
      </w:pPr>
      <w:hyperlink w:anchor="_Toc11579" w:history="1">
        <w:r>
          <w:rPr>
            <w:rFonts w:ascii="仿宋" w:eastAsia="仿宋" w:hAnsi="仿宋" w:cs="仿宋" w:hint="eastAsia"/>
            <w:lang w:eastAsia="zh-CN"/>
          </w:rPr>
          <w:t>十五、企业合规与伦理</w:t>
        </w:r>
        <w:r>
          <w:tab/>
        </w:r>
        <w:r>
          <w:fldChar w:fldCharType="begin"/>
        </w:r>
        <w:r>
          <w:instrText xml:space="preserve"> PAGEREF _Toc11579 \h </w:instrText>
        </w:r>
        <w:r>
          <w:fldChar w:fldCharType="separate"/>
        </w:r>
        <w:r>
          <w:t>55</w:t>
        </w:r>
        <w:r>
          <w:fldChar w:fldCharType="end"/>
        </w:r>
      </w:hyperlink>
    </w:p>
    <w:p>
      <w:pPr>
        <w:pStyle w:val="TOC2"/>
        <w:tabs>
          <w:tab w:val="right" w:leader="dot" w:pos="8306"/>
        </w:tabs>
      </w:pPr>
      <w:hyperlink w:anchor="_Toc2692" w:history="1">
        <w:r>
          <w:rPr>
            <w:rFonts w:ascii="仿宋" w:eastAsia="仿宋" w:hAnsi="仿宋" w:cs="仿宋" w:hint="eastAsia"/>
            <w:lang w:eastAsia="zh-CN"/>
          </w:rPr>
          <w:t>(一)、合规政策与程序</w:t>
        </w:r>
        <w:r>
          <w:tab/>
        </w:r>
        <w:r>
          <w:fldChar w:fldCharType="begin"/>
        </w:r>
        <w:r>
          <w:instrText xml:space="preserve"> PAGEREF _Toc2692 \h </w:instrText>
        </w:r>
        <w:r>
          <w:fldChar w:fldCharType="separate"/>
        </w:r>
        <w:r>
          <w:t>55</w:t>
        </w:r>
        <w:r>
          <w:fldChar w:fldCharType="end"/>
        </w:r>
      </w:hyperlink>
    </w:p>
    <w:p>
      <w:pPr>
        <w:pStyle w:val="TOC2"/>
        <w:tabs>
          <w:tab w:val="right" w:leader="dot" w:pos="8306"/>
        </w:tabs>
      </w:pPr>
      <w:hyperlink w:anchor="_Toc3599" w:history="1">
        <w:r>
          <w:rPr>
            <w:rFonts w:ascii="仿宋" w:eastAsia="仿宋" w:hAnsi="仿宋" w:cs="仿宋" w:hint="eastAsia"/>
            <w:lang w:eastAsia="zh-CN"/>
          </w:rPr>
          <w:t>(二)、伦理规范与培训</w:t>
        </w:r>
        <w:r>
          <w:tab/>
        </w:r>
        <w:r>
          <w:fldChar w:fldCharType="begin"/>
        </w:r>
        <w:r>
          <w:instrText xml:space="preserve"> PAGEREF _Toc3599 \h </w:instrText>
        </w:r>
        <w:r>
          <w:fldChar w:fldCharType="separate"/>
        </w:r>
        <w:r>
          <w:t>56</w:t>
        </w:r>
        <w:r>
          <w:fldChar w:fldCharType="end"/>
        </w:r>
      </w:hyperlink>
    </w:p>
    <w:p>
      <w:pPr>
        <w:pStyle w:val="TOC2"/>
        <w:tabs>
          <w:tab w:val="right" w:leader="dot" w:pos="8306"/>
        </w:tabs>
      </w:pPr>
      <w:hyperlink w:anchor="_Toc18089" w:history="1">
        <w:r>
          <w:rPr>
            <w:rFonts w:ascii="仿宋" w:eastAsia="仿宋" w:hAnsi="仿宋" w:cs="仿宋" w:hint="eastAsia"/>
            <w:lang w:eastAsia="zh-CN"/>
          </w:rPr>
          <w:t>(三)、合规风险评估</w:t>
        </w:r>
        <w:r>
          <w:tab/>
        </w:r>
        <w:r>
          <w:fldChar w:fldCharType="begin"/>
        </w:r>
        <w:r>
          <w:instrText xml:space="preserve"> PAGEREF _Toc18089 \h </w:instrText>
        </w:r>
        <w:r>
          <w:fldChar w:fldCharType="separate"/>
        </w:r>
        <w:r>
          <w:t>57</w:t>
        </w:r>
        <w:r>
          <w:fldChar w:fldCharType="end"/>
        </w:r>
      </w:hyperlink>
    </w:p>
    <w:p>
      <w:pPr>
        <w:pStyle w:val="TOC2"/>
        <w:tabs>
          <w:tab w:val="right" w:leader="dot" w:pos="8306"/>
        </w:tabs>
      </w:pPr>
      <w:hyperlink w:anchor="_Toc21207" w:history="1">
        <w:r>
          <w:rPr>
            <w:rFonts w:ascii="仿宋" w:eastAsia="仿宋" w:hAnsi="仿宋" w:cs="仿宋" w:hint="eastAsia"/>
            <w:lang w:eastAsia="zh-CN"/>
          </w:rPr>
          <w:t>(四)、合规监督与执行</w:t>
        </w:r>
        <w:r>
          <w:tab/>
        </w:r>
        <w:r>
          <w:fldChar w:fldCharType="begin"/>
        </w:r>
        <w:r>
          <w:instrText xml:space="preserve"> PAGEREF _Toc21207 \h </w:instrText>
        </w:r>
        <w:r>
          <w:fldChar w:fldCharType="separate"/>
        </w:r>
        <w:r>
          <w:t>59</w:t>
        </w:r>
        <w:r>
          <w:fldChar w:fldCharType="end"/>
        </w:r>
      </w:hyperlink>
    </w:p>
    <w:p>
      <w:pPr>
        <w:pStyle w:val="TOC1"/>
        <w:tabs>
          <w:tab w:val="right" w:leader="dot" w:pos="8306"/>
        </w:tabs>
      </w:pPr>
      <w:hyperlink w:anchor="_Toc19787" w:history="1">
        <w:r>
          <w:rPr>
            <w:rFonts w:ascii="仿宋" w:eastAsia="仿宋" w:hAnsi="仿宋" w:cs="仿宋" w:hint="eastAsia"/>
            <w:lang w:eastAsia="zh-CN"/>
          </w:rPr>
          <w:t>十六、法律法规与政策遵循</w:t>
        </w:r>
        <w:r>
          <w:tab/>
        </w:r>
        <w:r>
          <w:fldChar w:fldCharType="begin"/>
        </w:r>
        <w:r>
          <w:instrText xml:space="preserve"> PAGEREF _Toc19787 \h </w:instrText>
        </w:r>
        <w:r>
          <w:fldChar w:fldCharType="separate"/>
        </w:r>
        <w:r>
          <w:t>59</w:t>
        </w:r>
        <w:r>
          <w:fldChar w:fldCharType="end"/>
        </w:r>
      </w:hyperlink>
    </w:p>
    <w:p>
      <w:pPr>
        <w:pStyle w:val="TOC2"/>
        <w:tabs>
          <w:tab w:val="right" w:leader="dot" w:pos="8306"/>
        </w:tabs>
      </w:pPr>
      <w:hyperlink w:anchor="_Toc32293" w:history="1">
        <w:r>
          <w:rPr>
            <w:rFonts w:ascii="仿宋" w:eastAsia="仿宋" w:hAnsi="仿宋" w:cs="仿宋" w:hint="eastAsia"/>
            <w:lang w:eastAsia="zh-CN"/>
          </w:rPr>
          <w:t>(一)、法律法规遵守</w:t>
        </w:r>
        <w:r>
          <w:tab/>
        </w:r>
        <w:r>
          <w:fldChar w:fldCharType="begin"/>
        </w:r>
        <w:r>
          <w:instrText xml:space="preserve"> PAGEREF _Toc32293 \h </w:instrText>
        </w:r>
        <w:r>
          <w:fldChar w:fldCharType="separate"/>
        </w:r>
        <w:r>
          <w:t>59</w:t>
        </w:r>
        <w:r>
          <w:fldChar w:fldCharType="end"/>
        </w:r>
      </w:hyperlink>
    </w:p>
    <w:p>
      <w:pPr>
        <w:pStyle w:val="TOC2"/>
        <w:tabs>
          <w:tab w:val="right" w:leader="dot" w:pos="8306"/>
        </w:tabs>
      </w:pPr>
      <w:hyperlink w:anchor="_Toc21346" w:history="1">
        <w:r>
          <w:rPr>
            <w:rFonts w:ascii="仿宋" w:eastAsia="仿宋" w:hAnsi="仿宋" w:cs="仿宋" w:hint="eastAsia"/>
            <w:lang w:eastAsia="zh-CN"/>
          </w:rPr>
          <w:t>(二)、政策导向与利用</w:t>
        </w:r>
        <w:r>
          <w:tab/>
        </w:r>
        <w:r>
          <w:fldChar w:fldCharType="begin"/>
        </w:r>
        <w:r>
          <w:instrText xml:space="preserve"> PAGEREF _Toc21346 \h </w:instrText>
        </w:r>
        <w:r>
          <w:fldChar w:fldCharType="separate"/>
        </w:r>
        <w:r>
          <w:t>60</w:t>
        </w:r>
        <w:r>
          <w:fldChar w:fldCharType="end"/>
        </w:r>
      </w:hyperlink>
    </w:p>
    <w:p>
      <w:pPr>
        <w:pStyle w:val="TOC1"/>
        <w:tabs>
          <w:tab w:val="right" w:leader="dot" w:pos="8306"/>
        </w:tabs>
      </w:pPr>
      <w:hyperlink w:anchor="_Toc766" w:history="1">
        <w:r>
          <w:rPr>
            <w:rFonts w:ascii="仿宋" w:eastAsia="仿宋" w:hAnsi="仿宋" w:cs="仿宋" w:hint="eastAsia"/>
            <w:lang w:eastAsia="zh-CN"/>
          </w:rPr>
          <w:t>十七、创新驱动与持续发展</w:t>
        </w:r>
        <w:r>
          <w:tab/>
        </w:r>
        <w:r>
          <w:fldChar w:fldCharType="begin"/>
        </w:r>
        <w:r>
          <w:instrText xml:space="preserve"> PAGEREF _Toc766 \h </w:instrText>
        </w:r>
        <w:r>
          <w:fldChar w:fldCharType="separate"/>
        </w:r>
        <w:r>
          <w:t>61</w:t>
        </w:r>
        <w:r>
          <w:fldChar w:fldCharType="end"/>
        </w:r>
      </w:hyperlink>
    </w:p>
    <w:p>
      <w:pPr>
        <w:pStyle w:val="TOC2"/>
        <w:tabs>
          <w:tab w:val="right" w:leader="dot" w:pos="8306"/>
        </w:tabs>
      </w:pPr>
      <w:hyperlink w:anchor="_Toc29220" w:history="1">
        <w:r>
          <w:rPr>
            <w:rFonts w:ascii="仿宋" w:eastAsia="仿宋" w:hAnsi="仿宋" w:cs="仿宋" w:hint="eastAsia"/>
            <w:lang w:eastAsia="zh-CN"/>
          </w:rPr>
          <w:t>(一)、创新驱动战略实施</w:t>
        </w:r>
        <w:r>
          <w:tab/>
        </w:r>
        <w:r>
          <w:fldChar w:fldCharType="begin"/>
        </w:r>
        <w:r>
          <w:instrText xml:space="preserve"> PAGEREF _Toc29220 \h </w:instrText>
        </w:r>
        <w:r>
          <w:fldChar w:fldCharType="separate"/>
        </w:r>
        <w:r>
          <w:t>61</w:t>
        </w:r>
        <w:r>
          <w:fldChar w:fldCharType="end"/>
        </w:r>
      </w:hyperlink>
    </w:p>
    <w:p>
      <w:pPr>
        <w:pStyle w:val="TOC2"/>
        <w:tabs>
          <w:tab w:val="right" w:leader="dot" w:pos="8306"/>
        </w:tabs>
      </w:pPr>
      <w:hyperlink w:anchor="_Toc18165" w:history="1">
        <w:r>
          <w:rPr>
            <w:rFonts w:ascii="仿宋" w:eastAsia="仿宋" w:hAnsi="仿宋" w:cs="仿宋" w:hint="eastAsia"/>
            <w:lang w:eastAsia="zh-CN"/>
          </w:rPr>
          <w:t>(二)、持续发展路径探索</w:t>
        </w:r>
        <w:r>
          <w:tab/>
        </w:r>
        <w:r>
          <w:fldChar w:fldCharType="begin"/>
        </w:r>
        <w:r>
          <w:instrText xml:space="preserve"> PAGEREF _Toc18165 \h </w:instrText>
        </w:r>
        <w:r>
          <w:fldChar w:fldCharType="separate"/>
        </w:r>
        <w:r>
          <w:t>63</w:t>
        </w:r>
        <w:r>
          <w:fldChar w:fldCharType="end"/>
        </w:r>
      </w:hyperlink>
    </w:p>
    <w:p>
      <w:pPr>
        <w:pStyle w:val="TOC1"/>
        <w:tabs>
          <w:tab w:val="right" w:leader="dot" w:pos="8306"/>
        </w:tabs>
      </w:pPr>
      <w:hyperlink w:anchor="_Toc19748" w:history="1">
        <w:r>
          <w:rPr>
            <w:rFonts w:ascii="仿宋" w:eastAsia="仿宋" w:hAnsi="仿宋" w:cs="仿宋" w:hint="eastAsia"/>
            <w:lang w:eastAsia="zh-CN"/>
          </w:rPr>
          <w:t>十八、人力资源管理与开发</w:t>
        </w:r>
        <w:r>
          <w:tab/>
        </w:r>
        <w:r>
          <w:fldChar w:fldCharType="begin"/>
        </w:r>
        <w:r>
          <w:instrText xml:space="preserve"> PAGEREF _Toc19748 \h </w:instrText>
        </w:r>
        <w:r>
          <w:fldChar w:fldCharType="separate"/>
        </w:r>
        <w:r>
          <w:t>67</w:t>
        </w:r>
        <w:r>
          <w:fldChar w:fldCharType="end"/>
        </w:r>
      </w:hyperlink>
    </w:p>
    <w:p>
      <w:pPr>
        <w:pStyle w:val="TOC2"/>
        <w:tabs>
          <w:tab w:val="right" w:leader="dot" w:pos="8306"/>
        </w:tabs>
      </w:pPr>
      <w:hyperlink w:anchor="_Toc10845" w:history="1">
        <w:r>
          <w:rPr>
            <w:rFonts w:ascii="仿宋" w:eastAsia="仿宋" w:hAnsi="仿宋" w:cs="仿宋" w:hint="eastAsia"/>
            <w:lang w:eastAsia="zh-CN"/>
          </w:rPr>
          <w:t>(一)、人力资源规划</w:t>
        </w:r>
        <w:r>
          <w:tab/>
        </w:r>
        <w:r>
          <w:fldChar w:fldCharType="begin"/>
        </w:r>
        <w:r>
          <w:instrText xml:space="preserve"> PAGEREF _Toc10845 \h </w:instrText>
        </w:r>
        <w:r>
          <w:fldChar w:fldCharType="separate"/>
        </w:r>
        <w:r>
          <w:t>67</w:t>
        </w:r>
        <w:r>
          <w:fldChar w:fldCharType="end"/>
        </w:r>
      </w:hyperlink>
    </w:p>
    <w:p>
      <w:pPr>
        <w:pStyle w:val="TOC2"/>
        <w:tabs>
          <w:tab w:val="right" w:leader="dot" w:pos="8306"/>
        </w:tabs>
      </w:pPr>
      <w:hyperlink w:anchor="_Toc2644" w:history="1">
        <w:r>
          <w:rPr>
            <w:rFonts w:ascii="仿宋" w:eastAsia="仿宋" w:hAnsi="仿宋" w:cs="仿宋" w:hint="eastAsia"/>
            <w:lang w:eastAsia="zh-CN"/>
          </w:rPr>
          <w:t>(二)、人力资源开发与培训</w:t>
        </w:r>
        <w:r>
          <w:tab/>
        </w:r>
        <w:r>
          <w:fldChar w:fldCharType="begin"/>
        </w:r>
        <w:r>
          <w:instrText xml:space="preserve"> PAGEREF _Toc2644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65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一、润湿渗透剂项目的技术资源开发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二、润湿渗透剂项目的人力资源管理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润湿渗透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三、润湿渗透剂项目的资金资源筹措与优化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润湿渗透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4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润湿渗透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润湿渗透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润湿渗透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42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润湿渗透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润湿渗透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智能技术的应用：润湿渗透剂项目将利用智能技术，如物联网（IoT）和大数据分析，来监控和优化资源使用。通过实时数据分析，项目可以更有效地管理能源消耗、减少原材料浪费，并提高生产过程的整体效率。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74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54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104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081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640"/>
      <w:r>
        <w:rPr>
          <w:rFonts w:ascii="仿宋" w:eastAsia="仿宋" w:hAnsi="仿宋" w:cs="仿宋" w:hint="eastAsia"/>
          <w:sz w:val="28"/>
          <w:lang w:eastAsia="zh-CN"/>
        </w:rPr>
        <w:t>三、润湿渗透剂项目概论</w:t>
      </w:r>
      <w:bookmarkEnd w:id="10"/>
    </w:p>
    <w:p>
      <w:pPr>
        <w:pStyle w:val="Heading2"/>
        <w:rPr>
          <w:rFonts w:ascii="仿宋" w:eastAsia="仿宋" w:hAnsi="仿宋" w:cs="仿宋" w:hint="eastAsia"/>
          <w:lang w:eastAsia="zh-CN"/>
        </w:rPr>
      </w:pPr>
      <w:bookmarkStart w:id="11" w:name="_Toc1313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润湿渗透剂项目的申报单位是“XXX实业发展公司”，这是一家在其所处行业内备受尊敬的企业。公司自成立以来，通过其在润湿渗透剂项目中表现出的创新精神和卓越执行力，在市场上赢得了显著的地位。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该公司的法定代表人秦XX，在润湿渗透剂项目及其他多个行业领域中都有着显著的贡献。秦XX以其出色的领导才能和敏锐的商业洞察力，带领公司在润湿渗透剂项目等多个领域实现了持续的成长和成功。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润湿渗透剂项目的重要合作伙伴。公司专注于[行业名称]领域，以创新作为驱动力，不断推动技术进步和市场扩张。在润湿渗透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润湿渗透剂项目中展现了强劲的增长和稳定的财务表现。公司通过有效的策略，在润湿渗透剂项目中扩大了其市场份额并增强了盈利能力。同时，公司积极承担社会责任，参与各类社会公益项目，增强了其在润湿渗透剂项目中的品牌形象和社会影响力。</w:t>
      </w:r>
    </w:p>
    <w:p>
      <w:pPr>
        <w:pStyle w:val="Heading2"/>
        <w:ind w:firstLine="560" w:firstLineChars="200"/>
        <w:rPr>
          <w:rFonts w:ascii="仿宋" w:eastAsia="仿宋" w:hAnsi="仿宋" w:cs="仿宋" w:hint="eastAsia"/>
          <w:sz w:val="28"/>
          <w:lang w:eastAsia="zh-CN"/>
        </w:rPr>
      </w:pPr>
      <w:bookmarkStart w:id="12" w:name="_Toc9701"/>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https://d.book118.com/186151053012010034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257AE"/>
    <w:rsid w:val="0D725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151053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2023-12-28T03:06:00Z</dcterms:created>
  <dcterms:modified xsi:type="dcterms:W3CDTF">2023-12-28T03:06:44Z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136CC1828A784561B0B9713C9E73CAC1_11</vt:lpwstr>
  </property>
  <property fmtid="{D5CDD505-2E9C-101B-9397-08002B2CF9AE}" pid="3" name="KSOProductBuildVer">
    <vt:lpwstr>2052-12.1.0.16120</vt:lpwstr>
  </property>
</Properties>
</file>