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51" w:history="1">
        <w:r>
          <w:rPr>
            <w:rFonts w:ascii="仿宋" w:eastAsia="仿宋" w:hAnsi="仿宋" w:cs="仿宋" w:hint="eastAsia"/>
            <w:lang w:eastAsia="zh-CN"/>
          </w:rPr>
          <w:t>概论</w:t>
        </w:r>
        <w:r>
          <w:tab/>
        </w:r>
        <w:r>
          <w:fldChar w:fldCharType="begin"/>
        </w:r>
        <w:r>
          <w:instrText xml:space="preserve"> PAGEREF _Toc23951 \h </w:instrText>
        </w:r>
        <w:r>
          <w:fldChar w:fldCharType="separate"/>
        </w:r>
        <w:r>
          <w:t>3</w:t>
        </w:r>
        <w:r>
          <w:fldChar w:fldCharType="end"/>
        </w:r>
      </w:hyperlink>
    </w:p>
    <w:p>
      <w:pPr>
        <w:pStyle w:val="TOC1"/>
        <w:tabs>
          <w:tab w:val="right" w:leader="dot" w:pos="8306"/>
        </w:tabs>
      </w:pPr>
      <w:hyperlink w:anchor="_Toc20352" w:history="1">
        <w:r>
          <w:rPr>
            <w:rFonts w:ascii="仿宋" w:eastAsia="仿宋" w:hAnsi="仿宋" w:cs="仿宋" w:hint="eastAsia"/>
            <w:lang w:eastAsia="zh-CN"/>
          </w:rPr>
          <w:t>一、环境和生态影响分析</w:t>
        </w:r>
        <w:r>
          <w:tab/>
        </w:r>
        <w:r>
          <w:fldChar w:fldCharType="begin"/>
        </w:r>
        <w:r>
          <w:instrText xml:space="preserve"> PAGEREF _Toc20352 \h </w:instrText>
        </w:r>
        <w:r>
          <w:fldChar w:fldCharType="separate"/>
        </w:r>
        <w:r>
          <w:t>3</w:t>
        </w:r>
        <w:r>
          <w:fldChar w:fldCharType="end"/>
        </w:r>
      </w:hyperlink>
    </w:p>
    <w:p>
      <w:pPr>
        <w:pStyle w:val="TOC2"/>
        <w:tabs>
          <w:tab w:val="right" w:leader="dot" w:pos="8306"/>
        </w:tabs>
      </w:pPr>
      <w:hyperlink w:anchor="_Toc16863" w:history="1">
        <w:r>
          <w:rPr>
            <w:rFonts w:ascii="仿宋" w:eastAsia="仿宋" w:hAnsi="仿宋" w:cs="仿宋" w:hint="eastAsia"/>
            <w:lang w:eastAsia="zh-CN"/>
          </w:rPr>
          <w:t>(一)、环境和生态现状</w:t>
        </w:r>
        <w:r>
          <w:tab/>
        </w:r>
        <w:r>
          <w:fldChar w:fldCharType="begin"/>
        </w:r>
        <w:r>
          <w:instrText xml:space="preserve"> PAGEREF _Toc16863 \h </w:instrText>
        </w:r>
        <w:r>
          <w:fldChar w:fldCharType="separate"/>
        </w:r>
        <w:r>
          <w:t>3</w:t>
        </w:r>
        <w:r>
          <w:fldChar w:fldCharType="end"/>
        </w:r>
      </w:hyperlink>
    </w:p>
    <w:p>
      <w:pPr>
        <w:pStyle w:val="TOC2"/>
        <w:tabs>
          <w:tab w:val="right" w:leader="dot" w:pos="8306"/>
        </w:tabs>
      </w:pPr>
      <w:hyperlink w:anchor="_Toc21727" w:history="1">
        <w:r>
          <w:rPr>
            <w:rFonts w:ascii="仿宋" w:eastAsia="仿宋" w:hAnsi="仿宋" w:cs="仿宋" w:hint="eastAsia"/>
            <w:lang w:eastAsia="zh-CN"/>
          </w:rPr>
          <w:t>(二)、生态环境影响分析</w:t>
        </w:r>
        <w:r>
          <w:tab/>
        </w:r>
        <w:r>
          <w:fldChar w:fldCharType="begin"/>
        </w:r>
        <w:r>
          <w:instrText xml:space="preserve"> PAGEREF _Toc21727 \h </w:instrText>
        </w:r>
        <w:r>
          <w:fldChar w:fldCharType="separate"/>
        </w:r>
        <w:r>
          <w:t>4</w:t>
        </w:r>
        <w:r>
          <w:fldChar w:fldCharType="end"/>
        </w:r>
      </w:hyperlink>
    </w:p>
    <w:p>
      <w:pPr>
        <w:pStyle w:val="TOC2"/>
        <w:tabs>
          <w:tab w:val="right" w:leader="dot" w:pos="8306"/>
        </w:tabs>
      </w:pPr>
      <w:hyperlink w:anchor="_Toc21879" w:history="1">
        <w:r>
          <w:rPr>
            <w:rFonts w:ascii="仿宋" w:eastAsia="仿宋" w:hAnsi="仿宋" w:cs="仿宋" w:hint="eastAsia"/>
            <w:lang w:eastAsia="zh-CN"/>
          </w:rPr>
          <w:t>(三)、生态环境保护措施</w:t>
        </w:r>
        <w:r>
          <w:tab/>
        </w:r>
        <w:r>
          <w:fldChar w:fldCharType="begin"/>
        </w:r>
        <w:r>
          <w:instrText xml:space="preserve"> PAGEREF _Toc21879 \h </w:instrText>
        </w:r>
        <w:r>
          <w:fldChar w:fldCharType="separate"/>
        </w:r>
        <w:r>
          <w:t>6</w:t>
        </w:r>
        <w:r>
          <w:fldChar w:fldCharType="end"/>
        </w:r>
      </w:hyperlink>
    </w:p>
    <w:p>
      <w:pPr>
        <w:pStyle w:val="TOC2"/>
        <w:tabs>
          <w:tab w:val="right" w:leader="dot" w:pos="8306"/>
        </w:tabs>
      </w:pPr>
      <w:hyperlink w:anchor="_Toc32534" w:history="1">
        <w:r>
          <w:rPr>
            <w:rFonts w:ascii="仿宋" w:eastAsia="仿宋" w:hAnsi="仿宋" w:cs="仿宋" w:hint="eastAsia"/>
            <w:lang w:eastAsia="zh-CN"/>
          </w:rPr>
          <w:t>(四)、地质灾害影响分析</w:t>
        </w:r>
        <w:r>
          <w:tab/>
        </w:r>
        <w:r>
          <w:fldChar w:fldCharType="begin"/>
        </w:r>
        <w:r>
          <w:instrText xml:space="preserve"> PAGEREF _Toc32534 \h </w:instrText>
        </w:r>
        <w:r>
          <w:fldChar w:fldCharType="separate"/>
        </w:r>
        <w:r>
          <w:t>7</w:t>
        </w:r>
        <w:r>
          <w:fldChar w:fldCharType="end"/>
        </w:r>
      </w:hyperlink>
    </w:p>
    <w:p>
      <w:pPr>
        <w:pStyle w:val="TOC2"/>
        <w:tabs>
          <w:tab w:val="right" w:leader="dot" w:pos="8306"/>
        </w:tabs>
      </w:pPr>
      <w:hyperlink w:anchor="_Toc14196" w:history="1">
        <w:r>
          <w:rPr>
            <w:rFonts w:ascii="仿宋" w:eastAsia="仿宋" w:hAnsi="仿宋" w:cs="仿宋" w:hint="eastAsia"/>
            <w:lang w:eastAsia="zh-CN"/>
          </w:rPr>
          <w:t>(五)、特殊环境影响</w:t>
        </w:r>
        <w:r>
          <w:tab/>
        </w:r>
        <w:r>
          <w:fldChar w:fldCharType="begin"/>
        </w:r>
        <w:r>
          <w:instrText xml:space="preserve"> PAGEREF _Toc14196 \h </w:instrText>
        </w:r>
        <w:r>
          <w:fldChar w:fldCharType="separate"/>
        </w:r>
        <w:r>
          <w:t>9</w:t>
        </w:r>
        <w:r>
          <w:fldChar w:fldCharType="end"/>
        </w:r>
      </w:hyperlink>
    </w:p>
    <w:p>
      <w:pPr>
        <w:pStyle w:val="TOC1"/>
        <w:tabs>
          <w:tab w:val="right" w:leader="dot" w:pos="8306"/>
        </w:tabs>
      </w:pPr>
      <w:hyperlink w:anchor="_Toc2138" w:history="1">
        <w:r>
          <w:rPr>
            <w:rFonts w:ascii="仿宋" w:eastAsia="仿宋" w:hAnsi="仿宋" w:cs="仿宋" w:hint="eastAsia"/>
            <w:lang w:eastAsia="zh-CN"/>
          </w:rPr>
          <w:t>二、项目选址研究</w:t>
        </w:r>
        <w:r>
          <w:tab/>
        </w:r>
        <w:r>
          <w:fldChar w:fldCharType="begin"/>
        </w:r>
        <w:r>
          <w:instrText xml:space="preserve"> PAGEREF _Toc2138 \h </w:instrText>
        </w:r>
        <w:r>
          <w:fldChar w:fldCharType="separate"/>
        </w:r>
        <w:r>
          <w:t>10</w:t>
        </w:r>
        <w:r>
          <w:fldChar w:fldCharType="end"/>
        </w:r>
      </w:hyperlink>
    </w:p>
    <w:p>
      <w:pPr>
        <w:pStyle w:val="TOC2"/>
        <w:tabs>
          <w:tab w:val="right" w:leader="dot" w:pos="8306"/>
        </w:tabs>
      </w:pPr>
      <w:hyperlink w:anchor="_Toc6809" w:history="1">
        <w:r>
          <w:rPr>
            <w:rFonts w:ascii="仿宋" w:eastAsia="仿宋" w:hAnsi="仿宋" w:cs="仿宋" w:hint="eastAsia"/>
            <w:lang w:eastAsia="zh-CN"/>
          </w:rPr>
          <w:t>(一)、项目选址原则</w:t>
        </w:r>
        <w:r>
          <w:tab/>
        </w:r>
        <w:r>
          <w:fldChar w:fldCharType="begin"/>
        </w:r>
        <w:r>
          <w:instrText xml:space="preserve"> PAGEREF _Toc6809 \h </w:instrText>
        </w:r>
        <w:r>
          <w:fldChar w:fldCharType="separate"/>
        </w:r>
        <w:r>
          <w:t>10</w:t>
        </w:r>
        <w:r>
          <w:fldChar w:fldCharType="end"/>
        </w:r>
      </w:hyperlink>
    </w:p>
    <w:p>
      <w:pPr>
        <w:pStyle w:val="TOC2"/>
        <w:tabs>
          <w:tab w:val="right" w:leader="dot" w:pos="8306"/>
        </w:tabs>
      </w:pPr>
      <w:hyperlink w:anchor="_Toc15418" w:history="1">
        <w:r>
          <w:rPr>
            <w:rFonts w:ascii="仿宋" w:eastAsia="仿宋" w:hAnsi="仿宋" w:cs="仿宋" w:hint="eastAsia"/>
            <w:lang w:eastAsia="zh-CN"/>
          </w:rPr>
          <w:t>(二)、项目选址</w:t>
        </w:r>
        <w:r>
          <w:tab/>
        </w:r>
        <w:r>
          <w:fldChar w:fldCharType="begin"/>
        </w:r>
        <w:r>
          <w:instrText xml:space="preserve"> PAGEREF _Toc15418 \h </w:instrText>
        </w:r>
        <w:r>
          <w:fldChar w:fldCharType="separate"/>
        </w:r>
        <w:r>
          <w:t>13</w:t>
        </w:r>
        <w:r>
          <w:fldChar w:fldCharType="end"/>
        </w:r>
      </w:hyperlink>
    </w:p>
    <w:p>
      <w:pPr>
        <w:pStyle w:val="TOC2"/>
        <w:tabs>
          <w:tab w:val="right" w:leader="dot" w:pos="8306"/>
        </w:tabs>
      </w:pPr>
      <w:hyperlink w:anchor="_Toc22695" w:history="1">
        <w:r>
          <w:rPr>
            <w:rFonts w:ascii="仿宋" w:eastAsia="仿宋" w:hAnsi="仿宋" w:cs="仿宋" w:hint="eastAsia"/>
            <w:lang w:eastAsia="zh-CN"/>
          </w:rPr>
          <w:t>(三)、建设条件分析</w:t>
        </w:r>
        <w:r>
          <w:tab/>
        </w:r>
        <w:r>
          <w:fldChar w:fldCharType="begin"/>
        </w:r>
        <w:r>
          <w:instrText xml:space="preserve"> PAGEREF _Toc22695 \h </w:instrText>
        </w:r>
        <w:r>
          <w:fldChar w:fldCharType="separate"/>
        </w:r>
        <w:r>
          <w:t>15</w:t>
        </w:r>
        <w:r>
          <w:fldChar w:fldCharType="end"/>
        </w:r>
      </w:hyperlink>
    </w:p>
    <w:p>
      <w:pPr>
        <w:pStyle w:val="TOC2"/>
        <w:tabs>
          <w:tab w:val="right" w:leader="dot" w:pos="8306"/>
        </w:tabs>
      </w:pPr>
      <w:hyperlink w:anchor="_Toc8225" w:history="1">
        <w:r>
          <w:rPr>
            <w:rFonts w:ascii="仿宋" w:eastAsia="仿宋" w:hAnsi="仿宋" w:cs="仿宋" w:hint="eastAsia"/>
            <w:lang w:eastAsia="zh-CN"/>
          </w:rPr>
          <w:t>(四)、用地控制指标</w:t>
        </w:r>
        <w:r>
          <w:tab/>
        </w:r>
        <w:r>
          <w:fldChar w:fldCharType="begin"/>
        </w:r>
        <w:r>
          <w:instrText xml:space="preserve"> PAGEREF _Toc8225 \h </w:instrText>
        </w:r>
        <w:r>
          <w:fldChar w:fldCharType="separate"/>
        </w:r>
        <w:r>
          <w:t>17</w:t>
        </w:r>
        <w:r>
          <w:fldChar w:fldCharType="end"/>
        </w:r>
      </w:hyperlink>
    </w:p>
    <w:p>
      <w:pPr>
        <w:pStyle w:val="TOC2"/>
        <w:tabs>
          <w:tab w:val="right" w:leader="dot" w:pos="8306"/>
        </w:tabs>
      </w:pPr>
      <w:hyperlink w:anchor="_Toc20839" w:history="1">
        <w:r>
          <w:rPr>
            <w:rFonts w:ascii="仿宋" w:eastAsia="仿宋" w:hAnsi="仿宋" w:cs="仿宋" w:hint="eastAsia"/>
            <w:lang w:eastAsia="zh-CN"/>
          </w:rPr>
          <w:t>(五)、地总体要求</w:t>
        </w:r>
        <w:r>
          <w:tab/>
        </w:r>
        <w:r>
          <w:fldChar w:fldCharType="begin"/>
        </w:r>
        <w:r>
          <w:instrText xml:space="preserve"> PAGEREF _Toc20839 \h </w:instrText>
        </w:r>
        <w:r>
          <w:fldChar w:fldCharType="separate"/>
        </w:r>
        <w:r>
          <w:t>18</w:t>
        </w:r>
        <w:r>
          <w:fldChar w:fldCharType="end"/>
        </w:r>
      </w:hyperlink>
    </w:p>
    <w:p>
      <w:pPr>
        <w:pStyle w:val="TOC2"/>
        <w:tabs>
          <w:tab w:val="right" w:leader="dot" w:pos="8306"/>
        </w:tabs>
      </w:pPr>
      <w:hyperlink w:anchor="_Toc19625" w:history="1">
        <w:r>
          <w:rPr>
            <w:rFonts w:ascii="仿宋" w:eastAsia="仿宋" w:hAnsi="仿宋" w:cs="仿宋" w:hint="eastAsia"/>
            <w:lang w:eastAsia="zh-CN"/>
          </w:rPr>
          <w:t>(六)、节约用地措施</w:t>
        </w:r>
        <w:r>
          <w:tab/>
        </w:r>
        <w:r>
          <w:fldChar w:fldCharType="begin"/>
        </w:r>
        <w:r>
          <w:instrText xml:space="preserve"> PAGEREF _Toc19625 \h </w:instrText>
        </w:r>
        <w:r>
          <w:fldChar w:fldCharType="separate"/>
        </w:r>
        <w:r>
          <w:t>19</w:t>
        </w:r>
        <w:r>
          <w:fldChar w:fldCharType="end"/>
        </w:r>
      </w:hyperlink>
    </w:p>
    <w:p>
      <w:pPr>
        <w:pStyle w:val="TOC2"/>
        <w:tabs>
          <w:tab w:val="right" w:leader="dot" w:pos="8306"/>
        </w:tabs>
      </w:pPr>
      <w:hyperlink w:anchor="_Toc31509" w:history="1">
        <w:r>
          <w:rPr>
            <w:rFonts w:ascii="仿宋" w:eastAsia="仿宋" w:hAnsi="仿宋" w:cs="仿宋" w:hint="eastAsia"/>
            <w:lang w:eastAsia="zh-CN"/>
          </w:rPr>
          <w:t>(七)、选址综合评价</w:t>
        </w:r>
        <w:r>
          <w:tab/>
        </w:r>
        <w:r>
          <w:fldChar w:fldCharType="begin"/>
        </w:r>
        <w:r>
          <w:instrText xml:space="preserve"> PAGEREF _Toc31509 \h </w:instrText>
        </w:r>
        <w:r>
          <w:fldChar w:fldCharType="separate"/>
        </w:r>
        <w:r>
          <w:t>21</w:t>
        </w:r>
        <w:r>
          <w:fldChar w:fldCharType="end"/>
        </w:r>
      </w:hyperlink>
    </w:p>
    <w:p>
      <w:pPr>
        <w:pStyle w:val="TOC1"/>
        <w:tabs>
          <w:tab w:val="right" w:leader="dot" w:pos="8306"/>
        </w:tabs>
      </w:pPr>
      <w:hyperlink w:anchor="_Toc26347" w:history="1">
        <w:r>
          <w:rPr>
            <w:rFonts w:ascii="仿宋" w:eastAsia="仿宋" w:hAnsi="仿宋" w:cs="仿宋" w:hint="eastAsia"/>
            <w:lang w:eastAsia="zh-CN"/>
          </w:rPr>
          <w:t>三、项目监理与质量保证</w:t>
        </w:r>
        <w:r>
          <w:tab/>
        </w:r>
        <w:r>
          <w:fldChar w:fldCharType="begin"/>
        </w:r>
        <w:r>
          <w:instrText xml:space="preserve"> PAGEREF _Toc26347 \h </w:instrText>
        </w:r>
        <w:r>
          <w:fldChar w:fldCharType="separate"/>
        </w:r>
        <w:r>
          <w:t>22</w:t>
        </w:r>
        <w:r>
          <w:fldChar w:fldCharType="end"/>
        </w:r>
      </w:hyperlink>
    </w:p>
    <w:p>
      <w:pPr>
        <w:pStyle w:val="TOC2"/>
        <w:tabs>
          <w:tab w:val="right" w:leader="dot" w:pos="8306"/>
        </w:tabs>
      </w:pPr>
      <w:hyperlink w:anchor="_Toc30475" w:history="1">
        <w:r>
          <w:rPr>
            <w:rFonts w:ascii="仿宋" w:eastAsia="仿宋" w:hAnsi="仿宋" w:cs="仿宋" w:hint="eastAsia"/>
            <w:lang w:eastAsia="zh-CN"/>
          </w:rPr>
          <w:t>(一)、监理体系构建</w:t>
        </w:r>
        <w:r>
          <w:tab/>
        </w:r>
        <w:r>
          <w:fldChar w:fldCharType="begin"/>
        </w:r>
        <w:r>
          <w:instrText xml:space="preserve"> PAGEREF _Toc30475 \h </w:instrText>
        </w:r>
        <w:r>
          <w:fldChar w:fldCharType="separate"/>
        </w:r>
        <w:r>
          <w:t>22</w:t>
        </w:r>
        <w:r>
          <w:fldChar w:fldCharType="end"/>
        </w:r>
      </w:hyperlink>
    </w:p>
    <w:p>
      <w:pPr>
        <w:pStyle w:val="TOC2"/>
        <w:tabs>
          <w:tab w:val="right" w:leader="dot" w:pos="8306"/>
        </w:tabs>
      </w:pPr>
      <w:hyperlink w:anchor="_Toc24817" w:history="1">
        <w:r>
          <w:rPr>
            <w:rFonts w:ascii="仿宋" w:eastAsia="仿宋" w:hAnsi="仿宋" w:cs="仿宋" w:hint="eastAsia"/>
            <w:lang w:eastAsia="zh-CN"/>
          </w:rPr>
          <w:t>(二)、质量保证体系实施</w:t>
        </w:r>
        <w:r>
          <w:tab/>
        </w:r>
        <w:r>
          <w:fldChar w:fldCharType="begin"/>
        </w:r>
        <w:r>
          <w:instrText xml:space="preserve"> PAGEREF _Toc24817 \h </w:instrText>
        </w:r>
        <w:r>
          <w:fldChar w:fldCharType="separate"/>
        </w:r>
        <w:r>
          <w:t>22</w:t>
        </w:r>
        <w:r>
          <w:fldChar w:fldCharType="end"/>
        </w:r>
      </w:hyperlink>
    </w:p>
    <w:p>
      <w:pPr>
        <w:pStyle w:val="TOC2"/>
        <w:tabs>
          <w:tab w:val="right" w:leader="dot" w:pos="8306"/>
        </w:tabs>
      </w:pPr>
      <w:hyperlink w:anchor="_Toc21726" w:history="1">
        <w:r>
          <w:rPr>
            <w:rFonts w:ascii="仿宋" w:eastAsia="仿宋" w:hAnsi="仿宋" w:cs="仿宋" w:hint="eastAsia"/>
            <w:lang w:eastAsia="zh-CN"/>
          </w:rPr>
          <w:t>(三)、监理与质量控制流程</w:t>
        </w:r>
        <w:r>
          <w:tab/>
        </w:r>
        <w:r>
          <w:fldChar w:fldCharType="begin"/>
        </w:r>
        <w:r>
          <w:instrText xml:space="preserve"> PAGEREF _Toc21726 \h </w:instrText>
        </w:r>
        <w:r>
          <w:fldChar w:fldCharType="separate"/>
        </w:r>
        <w:r>
          <w:t>23</w:t>
        </w:r>
        <w:r>
          <w:fldChar w:fldCharType="end"/>
        </w:r>
      </w:hyperlink>
    </w:p>
    <w:p>
      <w:pPr>
        <w:pStyle w:val="TOC1"/>
        <w:tabs>
          <w:tab w:val="right" w:leader="dot" w:pos="8306"/>
        </w:tabs>
      </w:pPr>
      <w:hyperlink w:anchor="_Toc8935" w:history="1">
        <w:r>
          <w:rPr>
            <w:rFonts w:ascii="仿宋" w:eastAsia="仿宋" w:hAnsi="仿宋" w:cs="仿宋" w:hint="eastAsia"/>
            <w:lang w:eastAsia="zh-CN"/>
          </w:rPr>
          <w:t>四、财务管理与成本控制</w:t>
        </w:r>
        <w:r>
          <w:tab/>
        </w:r>
        <w:r>
          <w:fldChar w:fldCharType="begin"/>
        </w:r>
        <w:r>
          <w:instrText xml:space="preserve"> PAGEREF _Toc8935 \h </w:instrText>
        </w:r>
        <w:r>
          <w:fldChar w:fldCharType="separate"/>
        </w:r>
        <w:r>
          <w:t>24</w:t>
        </w:r>
        <w:r>
          <w:fldChar w:fldCharType="end"/>
        </w:r>
      </w:hyperlink>
    </w:p>
    <w:p>
      <w:pPr>
        <w:pStyle w:val="TOC2"/>
        <w:tabs>
          <w:tab w:val="right" w:leader="dot" w:pos="8306"/>
        </w:tabs>
      </w:pPr>
      <w:hyperlink w:anchor="_Toc16206" w:history="1">
        <w:r>
          <w:rPr>
            <w:rFonts w:ascii="仿宋" w:eastAsia="仿宋" w:hAnsi="仿宋" w:cs="仿宋" w:hint="eastAsia"/>
            <w:lang w:eastAsia="zh-CN"/>
          </w:rPr>
          <w:t>(一)、财务管理体系建设</w:t>
        </w:r>
        <w:r>
          <w:tab/>
        </w:r>
        <w:r>
          <w:fldChar w:fldCharType="begin"/>
        </w:r>
        <w:r>
          <w:instrText xml:space="preserve"> PAGEREF _Toc16206 \h </w:instrText>
        </w:r>
        <w:r>
          <w:fldChar w:fldCharType="separate"/>
        </w:r>
        <w:r>
          <w:t>24</w:t>
        </w:r>
        <w:r>
          <w:fldChar w:fldCharType="end"/>
        </w:r>
      </w:hyperlink>
    </w:p>
    <w:p>
      <w:pPr>
        <w:pStyle w:val="TOC2"/>
        <w:tabs>
          <w:tab w:val="right" w:leader="dot" w:pos="8306"/>
        </w:tabs>
      </w:pPr>
      <w:hyperlink w:anchor="_Toc2763" w:history="1">
        <w:r>
          <w:rPr>
            <w:rFonts w:ascii="仿宋" w:eastAsia="仿宋" w:hAnsi="仿宋" w:cs="仿宋" w:hint="eastAsia"/>
            <w:lang w:eastAsia="zh-CN"/>
          </w:rPr>
          <w:t>(二)、成本控制措施</w:t>
        </w:r>
        <w:r>
          <w:tab/>
        </w:r>
        <w:r>
          <w:fldChar w:fldCharType="begin"/>
        </w:r>
        <w:r>
          <w:instrText xml:space="preserve"> PAGEREF _Toc2763 \h </w:instrText>
        </w:r>
        <w:r>
          <w:fldChar w:fldCharType="separate"/>
        </w:r>
        <w:r>
          <w:t>25</w:t>
        </w:r>
        <w:r>
          <w:fldChar w:fldCharType="end"/>
        </w:r>
      </w:hyperlink>
    </w:p>
    <w:p>
      <w:pPr>
        <w:pStyle w:val="TOC1"/>
        <w:tabs>
          <w:tab w:val="right" w:leader="dot" w:pos="8306"/>
        </w:tabs>
      </w:pPr>
      <w:hyperlink w:anchor="_Toc27053" w:history="1">
        <w:r>
          <w:rPr>
            <w:rFonts w:ascii="仿宋" w:eastAsia="仿宋" w:hAnsi="仿宋" w:cs="仿宋" w:hint="eastAsia"/>
            <w:lang w:eastAsia="zh-CN"/>
          </w:rPr>
          <w:t>五、背景、必要性分析</w:t>
        </w:r>
        <w:r>
          <w:tab/>
        </w:r>
        <w:r>
          <w:fldChar w:fldCharType="begin"/>
        </w:r>
        <w:r>
          <w:instrText xml:space="preserve"> PAGEREF _Toc27053 \h </w:instrText>
        </w:r>
        <w:r>
          <w:fldChar w:fldCharType="separate"/>
        </w:r>
        <w:r>
          <w:t>26</w:t>
        </w:r>
        <w:r>
          <w:fldChar w:fldCharType="end"/>
        </w:r>
      </w:hyperlink>
    </w:p>
    <w:p>
      <w:pPr>
        <w:pStyle w:val="TOC2"/>
        <w:tabs>
          <w:tab w:val="right" w:leader="dot" w:pos="8306"/>
        </w:tabs>
      </w:pPr>
      <w:hyperlink w:anchor="_Toc24234" w:history="1">
        <w:r>
          <w:rPr>
            <w:rFonts w:ascii="仿宋" w:eastAsia="仿宋" w:hAnsi="仿宋" w:cs="仿宋" w:hint="eastAsia"/>
            <w:lang w:eastAsia="zh-CN"/>
          </w:rPr>
          <w:t>(一)、项目建设背景</w:t>
        </w:r>
        <w:r>
          <w:tab/>
        </w:r>
        <w:r>
          <w:fldChar w:fldCharType="begin"/>
        </w:r>
        <w:r>
          <w:instrText xml:space="preserve"> PAGEREF _Toc24234 \h </w:instrText>
        </w:r>
        <w:r>
          <w:fldChar w:fldCharType="separate"/>
        </w:r>
        <w:r>
          <w:t>26</w:t>
        </w:r>
        <w:r>
          <w:fldChar w:fldCharType="end"/>
        </w:r>
      </w:hyperlink>
    </w:p>
    <w:p>
      <w:pPr>
        <w:pStyle w:val="TOC2"/>
        <w:tabs>
          <w:tab w:val="right" w:leader="dot" w:pos="8306"/>
        </w:tabs>
      </w:pPr>
      <w:hyperlink w:anchor="_Toc2488" w:history="1">
        <w:r>
          <w:rPr>
            <w:rFonts w:ascii="仿宋" w:eastAsia="仿宋" w:hAnsi="仿宋" w:cs="仿宋" w:hint="eastAsia"/>
            <w:lang w:eastAsia="zh-CN"/>
          </w:rPr>
          <w:t>(二)、必要性分析</w:t>
        </w:r>
        <w:r>
          <w:tab/>
        </w:r>
        <w:r>
          <w:fldChar w:fldCharType="begin"/>
        </w:r>
        <w:r>
          <w:instrText xml:space="preserve"> PAGEREF _Toc2488 \h </w:instrText>
        </w:r>
        <w:r>
          <w:fldChar w:fldCharType="separate"/>
        </w:r>
        <w:r>
          <w:t>27</w:t>
        </w:r>
        <w:r>
          <w:fldChar w:fldCharType="end"/>
        </w:r>
      </w:hyperlink>
    </w:p>
    <w:p>
      <w:pPr>
        <w:pStyle w:val="TOC2"/>
        <w:tabs>
          <w:tab w:val="right" w:leader="dot" w:pos="8306"/>
        </w:tabs>
      </w:pPr>
      <w:hyperlink w:anchor="_Toc28074" w:history="1">
        <w:r>
          <w:rPr>
            <w:rFonts w:ascii="仿宋" w:eastAsia="仿宋" w:hAnsi="仿宋" w:cs="仿宋" w:hint="eastAsia"/>
            <w:lang w:eastAsia="zh-CN"/>
          </w:rPr>
          <w:t>(三)、项目建设有利条件</w:t>
        </w:r>
        <w:r>
          <w:tab/>
        </w:r>
        <w:r>
          <w:fldChar w:fldCharType="begin"/>
        </w:r>
        <w:r>
          <w:instrText xml:space="preserve"> PAGEREF _Toc28074 \h </w:instrText>
        </w:r>
        <w:r>
          <w:fldChar w:fldCharType="separate"/>
        </w:r>
        <w:r>
          <w:t>29</w:t>
        </w:r>
        <w:r>
          <w:fldChar w:fldCharType="end"/>
        </w:r>
      </w:hyperlink>
    </w:p>
    <w:p>
      <w:pPr>
        <w:pStyle w:val="TOC1"/>
        <w:tabs>
          <w:tab w:val="right" w:leader="dot" w:pos="8306"/>
        </w:tabs>
      </w:pPr>
      <w:hyperlink w:anchor="_Toc18674" w:history="1">
        <w:r>
          <w:rPr>
            <w:rFonts w:ascii="仿宋" w:eastAsia="仿宋" w:hAnsi="仿宋" w:cs="仿宋" w:hint="eastAsia"/>
            <w:lang w:eastAsia="zh-CN"/>
          </w:rPr>
          <w:t>六、自来水项目概论</w:t>
        </w:r>
        <w:r>
          <w:tab/>
        </w:r>
        <w:r>
          <w:fldChar w:fldCharType="begin"/>
        </w:r>
        <w:r>
          <w:instrText xml:space="preserve"> PAGEREF _Toc18674 \h </w:instrText>
        </w:r>
        <w:r>
          <w:fldChar w:fldCharType="separate"/>
        </w:r>
        <w:r>
          <w:t>30</w:t>
        </w:r>
        <w:r>
          <w:fldChar w:fldCharType="end"/>
        </w:r>
      </w:hyperlink>
    </w:p>
    <w:p>
      <w:pPr>
        <w:pStyle w:val="TOC2"/>
        <w:tabs>
          <w:tab w:val="right" w:leader="dot" w:pos="8306"/>
        </w:tabs>
      </w:pPr>
      <w:hyperlink w:anchor="_Toc15980" w:history="1">
        <w:r>
          <w:rPr>
            <w:rFonts w:ascii="仿宋" w:eastAsia="仿宋" w:hAnsi="仿宋" w:cs="仿宋" w:hint="eastAsia"/>
            <w:lang w:eastAsia="zh-CN"/>
          </w:rPr>
          <w:t>(一)、项目申报单位概况</w:t>
        </w:r>
        <w:r>
          <w:tab/>
        </w:r>
        <w:r>
          <w:fldChar w:fldCharType="begin"/>
        </w:r>
        <w:r>
          <w:instrText xml:space="preserve"> PAGEREF _Toc15980 \h </w:instrText>
        </w:r>
        <w:r>
          <w:fldChar w:fldCharType="separate"/>
        </w:r>
        <w:r>
          <w:t>30</w:t>
        </w:r>
        <w:r>
          <w:fldChar w:fldCharType="end"/>
        </w:r>
      </w:hyperlink>
    </w:p>
    <w:p>
      <w:pPr>
        <w:pStyle w:val="TOC2"/>
        <w:tabs>
          <w:tab w:val="right" w:leader="dot" w:pos="8306"/>
        </w:tabs>
      </w:pPr>
      <w:hyperlink w:anchor="_Toc12792" w:history="1">
        <w:r>
          <w:rPr>
            <w:rFonts w:ascii="仿宋" w:eastAsia="仿宋" w:hAnsi="仿宋" w:cs="仿宋" w:hint="eastAsia"/>
            <w:lang w:eastAsia="zh-CN"/>
          </w:rPr>
          <w:t>(二)、项目概况</w:t>
        </w:r>
        <w:r>
          <w:tab/>
        </w:r>
        <w:r>
          <w:fldChar w:fldCharType="begin"/>
        </w:r>
        <w:r>
          <w:instrText xml:space="preserve"> PAGEREF _Toc12792 \h </w:instrText>
        </w:r>
        <w:r>
          <w:fldChar w:fldCharType="separate"/>
        </w:r>
        <w:r>
          <w:t>31</w:t>
        </w:r>
        <w:r>
          <w:fldChar w:fldCharType="end"/>
        </w:r>
      </w:hyperlink>
    </w:p>
    <w:p>
      <w:pPr>
        <w:pStyle w:val="TOC1"/>
        <w:tabs>
          <w:tab w:val="right" w:leader="dot" w:pos="8306"/>
        </w:tabs>
      </w:pPr>
      <w:hyperlink w:anchor="_Toc23956" w:history="1">
        <w:r>
          <w:rPr>
            <w:rFonts w:ascii="仿宋" w:eastAsia="仿宋" w:hAnsi="仿宋" w:cs="仿宋" w:hint="eastAsia"/>
            <w:lang w:eastAsia="zh-CN"/>
          </w:rPr>
          <w:t>七、经济效益与社会效益优化</w:t>
        </w:r>
        <w:r>
          <w:tab/>
        </w:r>
        <w:r>
          <w:fldChar w:fldCharType="begin"/>
        </w:r>
        <w:r>
          <w:instrText xml:space="preserve"> PAGEREF _Toc23956 \h </w:instrText>
        </w:r>
        <w:r>
          <w:fldChar w:fldCharType="separate"/>
        </w:r>
        <w:r>
          <w:t>34</w:t>
        </w:r>
        <w:r>
          <w:fldChar w:fldCharType="end"/>
        </w:r>
      </w:hyperlink>
    </w:p>
    <w:p>
      <w:pPr>
        <w:pStyle w:val="TOC2"/>
        <w:tabs>
          <w:tab w:val="right" w:leader="dot" w:pos="8306"/>
        </w:tabs>
      </w:pPr>
      <w:hyperlink w:anchor="_Toc370" w:history="1">
        <w:r>
          <w:rPr>
            <w:rFonts w:ascii="仿宋" w:eastAsia="仿宋" w:hAnsi="仿宋" w:cs="仿宋" w:hint="eastAsia"/>
            <w:lang w:eastAsia="zh-CN"/>
          </w:rPr>
          <w:t>(一)、经济效益提升策略</w:t>
        </w:r>
        <w:r>
          <w:tab/>
        </w:r>
        <w:r>
          <w:fldChar w:fldCharType="begin"/>
        </w:r>
        <w:r>
          <w:instrText xml:space="preserve"> PAGEREF _Toc370 \h </w:instrText>
        </w:r>
        <w:r>
          <w:fldChar w:fldCharType="separate"/>
        </w:r>
        <w:r>
          <w:t>34</w:t>
        </w:r>
        <w:r>
          <w:fldChar w:fldCharType="end"/>
        </w:r>
      </w:hyperlink>
    </w:p>
    <w:p>
      <w:pPr>
        <w:pStyle w:val="TOC2"/>
        <w:tabs>
          <w:tab w:val="right" w:leader="dot" w:pos="8306"/>
        </w:tabs>
      </w:pPr>
      <w:hyperlink w:anchor="_Toc13685" w:history="1">
        <w:r>
          <w:rPr>
            <w:rFonts w:ascii="仿宋" w:eastAsia="仿宋" w:hAnsi="仿宋" w:cs="仿宋" w:hint="eastAsia"/>
            <w:lang w:eastAsia="zh-CN"/>
          </w:rPr>
          <w:t>(二)、社会效益增强方案</w:t>
        </w:r>
        <w:r>
          <w:tab/>
        </w:r>
        <w:r>
          <w:fldChar w:fldCharType="begin"/>
        </w:r>
        <w:r>
          <w:instrText xml:space="preserve"> PAGEREF _Toc13685 \h </w:instrText>
        </w:r>
        <w:r>
          <w:fldChar w:fldCharType="separate"/>
        </w:r>
        <w:r>
          <w:t>35</w:t>
        </w:r>
        <w:r>
          <w:fldChar w:fldCharType="end"/>
        </w:r>
      </w:hyperlink>
    </w:p>
    <w:p>
      <w:pPr>
        <w:pStyle w:val="TOC1"/>
        <w:tabs>
          <w:tab w:val="right" w:leader="dot" w:pos="8306"/>
        </w:tabs>
      </w:pPr>
      <w:hyperlink w:anchor="_Toc16263" w:history="1">
        <w:r>
          <w:rPr>
            <w:rFonts w:ascii="仿宋" w:eastAsia="仿宋" w:hAnsi="仿宋" w:cs="仿宋" w:hint="eastAsia"/>
            <w:lang w:eastAsia="zh-CN"/>
          </w:rPr>
          <w:t>八、项目实施与管理方案</w:t>
        </w:r>
        <w:r>
          <w:tab/>
        </w:r>
        <w:r>
          <w:fldChar w:fldCharType="begin"/>
        </w:r>
        <w:r>
          <w:instrText xml:space="preserve"> PAGEREF _Toc16263 \h </w:instrText>
        </w:r>
        <w:r>
          <w:fldChar w:fldCharType="separate"/>
        </w:r>
        <w:r>
          <w:t>36</w:t>
        </w:r>
        <w:r>
          <w:fldChar w:fldCharType="end"/>
        </w:r>
      </w:hyperlink>
    </w:p>
    <w:p>
      <w:pPr>
        <w:pStyle w:val="TOC2"/>
        <w:tabs>
          <w:tab w:val="right" w:leader="dot" w:pos="8306"/>
        </w:tabs>
      </w:pPr>
      <w:hyperlink w:anchor="_Toc24625" w:history="1">
        <w:r>
          <w:rPr>
            <w:rFonts w:ascii="仿宋" w:eastAsia="仿宋" w:hAnsi="仿宋" w:cs="仿宋" w:hint="eastAsia"/>
            <w:lang w:eastAsia="zh-CN"/>
          </w:rPr>
          <w:t>(一)、项目实施计划</w:t>
        </w:r>
        <w:r>
          <w:tab/>
        </w:r>
        <w:r>
          <w:fldChar w:fldCharType="begin"/>
        </w:r>
        <w:r>
          <w:instrText xml:space="preserve"> PAGEREF _Toc24625 \h </w:instrText>
        </w:r>
        <w:r>
          <w:fldChar w:fldCharType="separate"/>
        </w:r>
        <w:r>
          <w:t>36</w:t>
        </w:r>
        <w:r>
          <w:fldChar w:fldCharType="end"/>
        </w:r>
      </w:hyperlink>
    </w:p>
    <w:p>
      <w:pPr>
        <w:pStyle w:val="TOC2"/>
        <w:tabs>
          <w:tab w:val="right" w:leader="dot" w:pos="8306"/>
        </w:tabs>
      </w:pPr>
      <w:hyperlink w:anchor="_Toc28162" w:history="1">
        <w:r>
          <w:rPr>
            <w:rFonts w:ascii="仿宋" w:eastAsia="仿宋" w:hAnsi="仿宋" w:cs="仿宋" w:hint="eastAsia"/>
            <w:lang w:eastAsia="zh-CN"/>
          </w:rPr>
          <w:t>(二)、项目组织机构与职责</w:t>
        </w:r>
        <w:r>
          <w:tab/>
        </w:r>
        <w:r>
          <w:fldChar w:fldCharType="begin"/>
        </w:r>
        <w:r>
          <w:instrText xml:space="preserve"> PAGEREF _Toc28162 \h </w:instrText>
        </w:r>
        <w:r>
          <w:fldChar w:fldCharType="separate"/>
        </w:r>
        <w:r>
          <w:t>37</w:t>
        </w:r>
        <w:r>
          <w:fldChar w:fldCharType="end"/>
        </w:r>
      </w:hyperlink>
    </w:p>
    <w:p>
      <w:pPr>
        <w:pStyle w:val="TOC2"/>
        <w:tabs>
          <w:tab w:val="right" w:leader="dot" w:pos="8306"/>
        </w:tabs>
      </w:pPr>
      <w:hyperlink w:anchor="_Toc12242" w:history="1">
        <w:r>
          <w:rPr>
            <w:rFonts w:ascii="仿宋" w:eastAsia="仿宋" w:hAnsi="仿宋" w:cs="仿宋" w:hint="eastAsia"/>
            <w:lang w:eastAsia="zh-CN"/>
          </w:rPr>
          <w:t>(三)、项目管理与监控体系</w:t>
        </w:r>
        <w:r>
          <w:tab/>
        </w:r>
        <w:r>
          <w:fldChar w:fldCharType="begin"/>
        </w:r>
        <w:r>
          <w:instrText xml:space="preserve"> PAGEREF _Toc12242 \h </w:instrText>
        </w:r>
        <w:r>
          <w:fldChar w:fldCharType="separate"/>
        </w:r>
        <w:r>
          <w:t>40</w:t>
        </w:r>
        <w:r>
          <w:fldChar w:fldCharType="end"/>
        </w:r>
      </w:hyperlink>
    </w:p>
    <w:p>
      <w:pPr>
        <w:pStyle w:val="TOC1"/>
        <w:tabs>
          <w:tab w:val="right" w:leader="dot" w:pos="8306"/>
        </w:tabs>
      </w:pPr>
      <w:hyperlink w:anchor="_Toc14473" w:history="1">
        <w:r>
          <w:rPr>
            <w:rFonts w:ascii="仿宋" w:eastAsia="仿宋" w:hAnsi="仿宋" w:cs="仿宋" w:hint="eastAsia"/>
            <w:lang w:eastAsia="zh-CN"/>
          </w:rPr>
          <w:t>九、资金管理与财务规划</w:t>
        </w:r>
        <w:r>
          <w:tab/>
        </w:r>
        <w:r>
          <w:fldChar w:fldCharType="begin"/>
        </w:r>
        <w:r>
          <w:instrText xml:space="preserve"> PAGEREF _Toc14473 \h </w:instrText>
        </w:r>
        <w:r>
          <w:fldChar w:fldCharType="separate"/>
        </w:r>
        <w:r>
          <w:t>42</w:t>
        </w:r>
        <w:r>
          <w:fldChar w:fldCharType="end"/>
        </w:r>
      </w:hyperlink>
    </w:p>
    <w:p>
      <w:pPr>
        <w:pStyle w:val="TOC2"/>
        <w:tabs>
          <w:tab w:val="right" w:leader="dot" w:pos="8306"/>
        </w:tabs>
      </w:pPr>
      <w:hyperlink w:anchor="_Toc17442" w:history="1">
        <w:r>
          <w:rPr>
            <w:rFonts w:ascii="仿宋" w:eastAsia="仿宋" w:hAnsi="仿宋" w:cs="仿宋" w:hint="eastAsia"/>
            <w:lang w:eastAsia="zh-CN"/>
          </w:rPr>
          <w:t>(一)、项目资金来源与筹措</w:t>
        </w:r>
        <w:r>
          <w:tab/>
        </w:r>
        <w:r>
          <w:fldChar w:fldCharType="begin"/>
        </w:r>
        <w:r>
          <w:instrText xml:space="preserve"> PAGEREF _Toc17442 \h </w:instrText>
        </w:r>
        <w:r>
          <w:fldChar w:fldCharType="separate"/>
        </w:r>
        <w:r>
          <w:t>42</w:t>
        </w:r>
        <w:r>
          <w:fldChar w:fldCharType="end"/>
        </w:r>
      </w:hyperlink>
    </w:p>
    <w:p>
      <w:pPr>
        <w:pStyle w:val="TOC2"/>
        <w:tabs>
          <w:tab w:val="right" w:leader="dot" w:pos="8306"/>
        </w:tabs>
      </w:pPr>
      <w:hyperlink w:anchor="_Toc16271" w:history="1">
        <w:r>
          <w:rPr>
            <w:rFonts w:ascii="仿宋" w:eastAsia="仿宋" w:hAnsi="仿宋" w:cs="仿宋" w:hint="eastAsia"/>
            <w:lang w:eastAsia="zh-CN"/>
          </w:rPr>
          <w:t>(二)、资金使用与监管</w:t>
        </w:r>
        <w:r>
          <w:tab/>
        </w:r>
        <w:r>
          <w:fldChar w:fldCharType="begin"/>
        </w:r>
        <w:r>
          <w:instrText xml:space="preserve"> PAGEREF _Toc16271 \h </w:instrText>
        </w:r>
        <w:r>
          <w:fldChar w:fldCharType="separate"/>
        </w:r>
        <w:r>
          <w:t>43</w:t>
        </w:r>
        <w:r>
          <w:fldChar w:fldCharType="end"/>
        </w:r>
      </w:hyperlink>
    </w:p>
    <w:p>
      <w:pPr>
        <w:pStyle w:val="TOC2"/>
        <w:tabs>
          <w:tab w:val="right" w:leader="dot" w:pos="8306"/>
        </w:tabs>
      </w:pPr>
      <w:hyperlink w:anchor="_Toc1100" w:history="1">
        <w:r>
          <w:rPr>
            <w:rFonts w:ascii="仿宋" w:eastAsia="仿宋" w:hAnsi="仿宋" w:cs="仿宋" w:hint="eastAsia"/>
            <w:lang w:eastAsia="zh-CN"/>
          </w:rPr>
          <w:t>(三)、财务规划与预测</w:t>
        </w:r>
        <w:r>
          <w:tab/>
        </w:r>
        <w:r>
          <w:fldChar w:fldCharType="begin"/>
        </w:r>
        <w:r>
          <w:instrText xml:space="preserve"> PAGEREF _Toc1100 \h </w:instrText>
        </w:r>
        <w:r>
          <w:fldChar w:fldCharType="separate"/>
        </w:r>
        <w:r>
          <w:t>44</w:t>
        </w:r>
        <w:r>
          <w:fldChar w:fldCharType="end"/>
        </w:r>
      </w:hyperlink>
    </w:p>
    <w:p>
      <w:pPr>
        <w:pStyle w:val="TOC1"/>
        <w:tabs>
          <w:tab w:val="right" w:leader="dot" w:pos="8306"/>
        </w:tabs>
      </w:pPr>
      <w:hyperlink w:anchor="_Toc7156" w:history="1">
        <w:r>
          <w:rPr>
            <w:rFonts w:ascii="仿宋" w:eastAsia="仿宋" w:hAnsi="仿宋" w:cs="仿宋" w:hint="eastAsia"/>
            <w:lang w:eastAsia="zh-CN"/>
          </w:rPr>
          <w:t>十、土地利用与规划方案</w:t>
        </w:r>
        <w:r>
          <w:tab/>
        </w:r>
        <w:r>
          <w:fldChar w:fldCharType="begin"/>
        </w:r>
        <w:r>
          <w:instrText xml:space="preserve"> PAGEREF _Toc7156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43" w:history="1">
        <w:r>
          <w:rPr>
            <w:rFonts w:ascii="仿宋" w:eastAsia="仿宋" w:hAnsi="仿宋" w:cs="仿宋" w:hint="eastAsia"/>
            <w:lang w:eastAsia="zh-CN"/>
          </w:rPr>
          <w:t>(一)、项目用地情况分析</w:t>
        </w:r>
        <w:r>
          <w:tab/>
        </w:r>
        <w:r>
          <w:fldChar w:fldCharType="begin"/>
        </w:r>
        <w:r>
          <w:instrText xml:space="preserve"> PAGEREF _Toc17043 \h </w:instrText>
        </w:r>
        <w:r>
          <w:fldChar w:fldCharType="separate"/>
        </w:r>
        <w:r>
          <w:t>45</w:t>
        </w:r>
        <w:r>
          <w:fldChar w:fldCharType="end"/>
        </w:r>
      </w:hyperlink>
    </w:p>
    <w:p>
      <w:pPr>
        <w:pStyle w:val="TOC2"/>
        <w:tabs>
          <w:tab w:val="right" w:leader="dot" w:pos="8306"/>
        </w:tabs>
      </w:pPr>
      <w:hyperlink w:anchor="_Toc26722" w:history="1">
        <w:r>
          <w:rPr>
            <w:rFonts w:ascii="仿宋" w:eastAsia="仿宋" w:hAnsi="仿宋" w:cs="仿宋" w:hint="eastAsia"/>
            <w:lang w:eastAsia="zh-CN"/>
          </w:rPr>
          <w:t>(二)、土地利用规划方案</w:t>
        </w:r>
        <w:r>
          <w:tab/>
        </w:r>
        <w:r>
          <w:fldChar w:fldCharType="begin"/>
        </w:r>
        <w:r>
          <w:instrText xml:space="preserve"> PAGEREF _Toc26722 \h </w:instrText>
        </w:r>
        <w:r>
          <w:fldChar w:fldCharType="separate"/>
        </w:r>
        <w:r>
          <w:t>46</w:t>
        </w:r>
        <w:r>
          <w:fldChar w:fldCharType="end"/>
        </w:r>
      </w:hyperlink>
    </w:p>
    <w:p>
      <w:pPr>
        <w:pStyle w:val="TOC1"/>
        <w:tabs>
          <w:tab w:val="right" w:leader="dot" w:pos="8306"/>
        </w:tabs>
      </w:pPr>
      <w:hyperlink w:anchor="_Toc17051" w:history="1">
        <w:r>
          <w:rPr>
            <w:rFonts w:ascii="仿宋" w:eastAsia="仿宋" w:hAnsi="仿宋" w:cs="仿宋" w:hint="eastAsia"/>
            <w:lang w:eastAsia="zh-CN"/>
          </w:rPr>
          <w:t>十一、环境保护与治理方案</w:t>
        </w:r>
        <w:r>
          <w:tab/>
        </w:r>
        <w:r>
          <w:fldChar w:fldCharType="begin"/>
        </w:r>
        <w:r>
          <w:instrText xml:space="preserve"> PAGEREF _Toc17051 \h </w:instrText>
        </w:r>
        <w:r>
          <w:fldChar w:fldCharType="separate"/>
        </w:r>
        <w:r>
          <w:t>48</w:t>
        </w:r>
        <w:r>
          <w:fldChar w:fldCharType="end"/>
        </w:r>
      </w:hyperlink>
    </w:p>
    <w:p>
      <w:pPr>
        <w:pStyle w:val="TOC2"/>
        <w:tabs>
          <w:tab w:val="right" w:leader="dot" w:pos="8306"/>
        </w:tabs>
      </w:pPr>
      <w:hyperlink w:anchor="_Toc18163" w:history="1">
        <w:r>
          <w:rPr>
            <w:rFonts w:ascii="仿宋" w:eastAsia="仿宋" w:hAnsi="仿宋" w:cs="仿宋" w:hint="eastAsia"/>
            <w:lang w:eastAsia="zh-CN"/>
          </w:rPr>
          <w:t>(一)、项目环境影响评估</w:t>
        </w:r>
        <w:r>
          <w:tab/>
        </w:r>
        <w:r>
          <w:fldChar w:fldCharType="begin"/>
        </w:r>
        <w:r>
          <w:instrText xml:space="preserve"> PAGEREF _Toc18163 \h </w:instrText>
        </w:r>
        <w:r>
          <w:fldChar w:fldCharType="separate"/>
        </w:r>
        <w:r>
          <w:t>48</w:t>
        </w:r>
        <w:r>
          <w:fldChar w:fldCharType="end"/>
        </w:r>
      </w:hyperlink>
    </w:p>
    <w:p>
      <w:pPr>
        <w:pStyle w:val="TOC2"/>
        <w:tabs>
          <w:tab w:val="right" w:leader="dot" w:pos="8306"/>
        </w:tabs>
      </w:pPr>
      <w:hyperlink w:anchor="_Toc24340" w:history="1">
        <w:r>
          <w:rPr>
            <w:rFonts w:ascii="仿宋" w:eastAsia="仿宋" w:hAnsi="仿宋" w:cs="仿宋" w:hint="eastAsia"/>
            <w:lang w:eastAsia="zh-CN"/>
          </w:rPr>
          <w:t>(二)、环境保护措施与治理方案</w:t>
        </w:r>
        <w:r>
          <w:tab/>
        </w:r>
        <w:r>
          <w:fldChar w:fldCharType="begin"/>
        </w:r>
        <w:r>
          <w:instrText xml:space="preserve"> PAGEREF _Toc24340 \h </w:instrText>
        </w:r>
        <w:r>
          <w:fldChar w:fldCharType="separate"/>
        </w:r>
        <w:r>
          <w:t>48</w:t>
        </w:r>
        <w:r>
          <w:fldChar w:fldCharType="end"/>
        </w:r>
      </w:hyperlink>
    </w:p>
    <w:p>
      <w:pPr>
        <w:pStyle w:val="TOC1"/>
        <w:tabs>
          <w:tab w:val="right" w:leader="dot" w:pos="8306"/>
        </w:tabs>
      </w:pPr>
      <w:hyperlink w:anchor="_Toc19618" w:history="1">
        <w:r>
          <w:rPr>
            <w:rFonts w:ascii="仿宋" w:eastAsia="仿宋" w:hAnsi="仿宋" w:cs="仿宋" w:hint="eastAsia"/>
            <w:lang w:eastAsia="zh-CN"/>
          </w:rPr>
          <w:t>十二、项目进度计划</w:t>
        </w:r>
        <w:r>
          <w:tab/>
        </w:r>
        <w:r>
          <w:fldChar w:fldCharType="begin"/>
        </w:r>
        <w:r>
          <w:instrText xml:space="preserve"> PAGEREF _Toc19618 \h </w:instrText>
        </w:r>
        <w:r>
          <w:fldChar w:fldCharType="separate"/>
        </w:r>
        <w:r>
          <w:t>49</w:t>
        </w:r>
        <w:r>
          <w:fldChar w:fldCharType="end"/>
        </w:r>
      </w:hyperlink>
    </w:p>
    <w:p>
      <w:pPr>
        <w:pStyle w:val="TOC2"/>
        <w:tabs>
          <w:tab w:val="right" w:leader="dot" w:pos="8306"/>
        </w:tabs>
      </w:pPr>
      <w:hyperlink w:anchor="_Toc12758" w:history="1">
        <w:r>
          <w:rPr>
            <w:rFonts w:ascii="仿宋" w:eastAsia="仿宋" w:hAnsi="仿宋" w:cs="仿宋" w:hint="eastAsia"/>
            <w:lang w:eastAsia="zh-CN"/>
          </w:rPr>
          <w:t>(一)、建设周期</w:t>
        </w:r>
        <w:r>
          <w:tab/>
        </w:r>
        <w:r>
          <w:fldChar w:fldCharType="begin"/>
        </w:r>
        <w:r>
          <w:instrText xml:space="preserve"> PAGEREF _Toc12758 \h </w:instrText>
        </w:r>
        <w:r>
          <w:fldChar w:fldCharType="separate"/>
        </w:r>
        <w:r>
          <w:t>49</w:t>
        </w:r>
        <w:r>
          <w:fldChar w:fldCharType="end"/>
        </w:r>
      </w:hyperlink>
    </w:p>
    <w:p>
      <w:pPr>
        <w:pStyle w:val="TOC2"/>
        <w:tabs>
          <w:tab w:val="right" w:leader="dot" w:pos="8306"/>
        </w:tabs>
      </w:pPr>
      <w:hyperlink w:anchor="_Toc18829" w:history="1">
        <w:r>
          <w:rPr>
            <w:rFonts w:ascii="仿宋" w:eastAsia="仿宋" w:hAnsi="仿宋" w:cs="仿宋" w:hint="eastAsia"/>
            <w:lang w:eastAsia="zh-CN"/>
          </w:rPr>
          <w:t>(二)、建设进度</w:t>
        </w:r>
        <w:r>
          <w:tab/>
        </w:r>
        <w:r>
          <w:fldChar w:fldCharType="begin"/>
        </w:r>
        <w:r>
          <w:instrText xml:space="preserve"> PAGEREF _Toc18829 \h </w:instrText>
        </w:r>
        <w:r>
          <w:fldChar w:fldCharType="separate"/>
        </w:r>
        <w:r>
          <w:t>49</w:t>
        </w:r>
        <w:r>
          <w:fldChar w:fldCharType="end"/>
        </w:r>
      </w:hyperlink>
    </w:p>
    <w:p>
      <w:pPr>
        <w:pStyle w:val="TOC2"/>
        <w:tabs>
          <w:tab w:val="right" w:leader="dot" w:pos="8306"/>
        </w:tabs>
      </w:pPr>
      <w:hyperlink w:anchor="_Toc31140" w:history="1">
        <w:r>
          <w:rPr>
            <w:rFonts w:ascii="仿宋" w:eastAsia="仿宋" w:hAnsi="仿宋" w:cs="仿宋" w:hint="eastAsia"/>
            <w:lang w:eastAsia="zh-CN"/>
          </w:rPr>
          <w:t>(三)、进度安排注意事项</w:t>
        </w:r>
        <w:r>
          <w:tab/>
        </w:r>
        <w:r>
          <w:fldChar w:fldCharType="begin"/>
        </w:r>
        <w:r>
          <w:instrText xml:space="preserve"> PAGEREF _Toc31140 \h </w:instrText>
        </w:r>
        <w:r>
          <w:fldChar w:fldCharType="separate"/>
        </w:r>
        <w:r>
          <w:t>50</w:t>
        </w:r>
        <w:r>
          <w:fldChar w:fldCharType="end"/>
        </w:r>
      </w:hyperlink>
    </w:p>
    <w:p>
      <w:pPr>
        <w:pStyle w:val="TOC2"/>
        <w:tabs>
          <w:tab w:val="right" w:leader="dot" w:pos="8306"/>
        </w:tabs>
      </w:pPr>
      <w:hyperlink w:anchor="_Toc23579" w:history="1">
        <w:r>
          <w:rPr>
            <w:rFonts w:ascii="仿宋" w:eastAsia="仿宋" w:hAnsi="仿宋" w:cs="仿宋" w:hint="eastAsia"/>
            <w:lang w:eastAsia="zh-CN"/>
          </w:rPr>
          <w:t>(四)、人力资源配置</w:t>
        </w:r>
        <w:r>
          <w:tab/>
        </w:r>
        <w:r>
          <w:fldChar w:fldCharType="begin"/>
        </w:r>
        <w:r>
          <w:instrText xml:space="preserve"> PAGEREF _Toc23579 \h </w:instrText>
        </w:r>
        <w:r>
          <w:fldChar w:fldCharType="separate"/>
        </w:r>
        <w:r>
          <w:t>51</w:t>
        </w:r>
        <w:r>
          <w:fldChar w:fldCharType="end"/>
        </w:r>
      </w:hyperlink>
    </w:p>
    <w:p>
      <w:pPr>
        <w:pStyle w:val="TOC2"/>
        <w:tabs>
          <w:tab w:val="right" w:leader="dot" w:pos="8306"/>
        </w:tabs>
      </w:pPr>
      <w:hyperlink w:anchor="_Toc4910" w:history="1">
        <w:r>
          <w:rPr>
            <w:rFonts w:ascii="仿宋" w:eastAsia="仿宋" w:hAnsi="仿宋" w:cs="仿宋" w:hint="eastAsia"/>
            <w:lang w:eastAsia="zh-CN"/>
          </w:rPr>
          <w:t>(五)、员工培训</w:t>
        </w:r>
        <w:r>
          <w:tab/>
        </w:r>
        <w:r>
          <w:fldChar w:fldCharType="begin"/>
        </w:r>
        <w:r>
          <w:instrText xml:space="preserve"> PAGEREF _Toc4910 \h </w:instrText>
        </w:r>
        <w:r>
          <w:fldChar w:fldCharType="separate"/>
        </w:r>
        <w:r>
          <w:t>53</w:t>
        </w:r>
        <w:r>
          <w:fldChar w:fldCharType="end"/>
        </w:r>
      </w:hyperlink>
    </w:p>
    <w:p>
      <w:pPr>
        <w:pStyle w:val="TOC2"/>
        <w:tabs>
          <w:tab w:val="right" w:leader="dot" w:pos="8306"/>
        </w:tabs>
      </w:pPr>
      <w:hyperlink w:anchor="_Toc28290" w:history="1">
        <w:r>
          <w:rPr>
            <w:rFonts w:ascii="仿宋" w:eastAsia="仿宋" w:hAnsi="仿宋" w:cs="仿宋" w:hint="eastAsia"/>
            <w:lang w:eastAsia="zh-CN"/>
          </w:rPr>
          <w:t>(六)、项目实施保障</w:t>
        </w:r>
        <w:r>
          <w:tab/>
        </w:r>
        <w:r>
          <w:fldChar w:fldCharType="begin"/>
        </w:r>
        <w:r>
          <w:instrText xml:space="preserve"> PAGEREF _Toc28290 \h </w:instrText>
        </w:r>
        <w:r>
          <w:fldChar w:fldCharType="separate"/>
        </w:r>
        <w:r>
          <w:t>54</w:t>
        </w:r>
        <w:r>
          <w:fldChar w:fldCharType="end"/>
        </w:r>
      </w:hyperlink>
    </w:p>
    <w:p>
      <w:pPr>
        <w:pStyle w:val="TOC2"/>
        <w:tabs>
          <w:tab w:val="right" w:leader="dot" w:pos="8306"/>
        </w:tabs>
      </w:pPr>
      <w:hyperlink w:anchor="_Toc18191" w:history="1">
        <w:r>
          <w:rPr>
            <w:rFonts w:ascii="仿宋" w:eastAsia="仿宋" w:hAnsi="仿宋" w:cs="仿宋" w:hint="eastAsia"/>
            <w:lang w:eastAsia="zh-CN"/>
          </w:rPr>
          <w:t>(七)、安全规范管理</w:t>
        </w:r>
        <w:r>
          <w:tab/>
        </w:r>
        <w:r>
          <w:fldChar w:fldCharType="begin"/>
        </w:r>
        <w:r>
          <w:instrText xml:space="preserve"> PAGEREF _Toc18191 \h </w:instrText>
        </w:r>
        <w:r>
          <w:fldChar w:fldCharType="separate"/>
        </w:r>
        <w:r>
          <w:t>55</w:t>
        </w:r>
        <w:r>
          <w:fldChar w:fldCharType="end"/>
        </w:r>
      </w:hyperlink>
    </w:p>
    <w:p>
      <w:pPr>
        <w:pStyle w:val="TOC1"/>
        <w:tabs>
          <w:tab w:val="right" w:leader="dot" w:pos="8306"/>
        </w:tabs>
      </w:pPr>
      <w:hyperlink w:anchor="_Toc31037" w:history="1">
        <w:r>
          <w:rPr>
            <w:rFonts w:ascii="仿宋" w:eastAsia="仿宋" w:hAnsi="仿宋" w:cs="仿宋" w:hint="eastAsia"/>
            <w:lang w:eastAsia="zh-CN"/>
          </w:rPr>
          <w:t>十三、知识产权管理与保护</w:t>
        </w:r>
        <w:r>
          <w:tab/>
        </w:r>
        <w:r>
          <w:fldChar w:fldCharType="begin"/>
        </w:r>
        <w:r>
          <w:instrText xml:space="preserve"> PAGEREF _Toc31037 \h </w:instrText>
        </w:r>
        <w:r>
          <w:fldChar w:fldCharType="separate"/>
        </w:r>
        <w:r>
          <w:t>56</w:t>
        </w:r>
        <w:r>
          <w:fldChar w:fldCharType="end"/>
        </w:r>
      </w:hyperlink>
    </w:p>
    <w:p>
      <w:pPr>
        <w:pStyle w:val="TOC2"/>
        <w:tabs>
          <w:tab w:val="right" w:leader="dot" w:pos="8306"/>
        </w:tabs>
      </w:pPr>
      <w:hyperlink w:anchor="_Toc31964" w:history="1">
        <w:r>
          <w:rPr>
            <w:rFonts w:ascii="仿宋" w:eastAsia="仿宋" w:hAnsi="仿宋" w:cs="仿宋" w:hint="eastAsia"/>
            <w:lang w:eastAsia="zh-CN"/>
          </w:rPr>
          <w:t>(一)、知识产权管理体系建设</w:t>
        </w:r>
        <w:r>
          <w:tab/>
        </w:r>
        <w:r>
          <w:fldChar w:fldCharType="begin"/>
        </w:r>
        <w:r>
          <w:instrText xml:space="preserve"> PAGEREF _Toc31964 \h </w:instrText>
        </w:r>
        <w:r>
          <w:fldChar w:fldCharType="separate"/>
        </w:r>
        <w:r>
          <w:t>56</w:t>
        </w:r>
        <w:r>
          <w:fldChar w:fldCharType="end"/>
        </w:r>
      </w:hyperlink>
    </w:p>
    <w:p>
      <w:pPr>
        <w:pStyle w:val="TOC2"/>
        <w:tabs>
          <w:tab w:val="right" w:leader="dot" w:pos="8306"/>
        </w:tabs>
      </w:pPr>
      <w:hyperlink w:anchor="_Toc31349" w:history="1">
        <w:r>
          <w:rPr>
            <w:rFonts w:ascii="仿宋" w:eastAsia="仿宋" w:hAnsi="仿宋" w:cs="仿宋" w:hint="eastAsia"/>
            <w:lang w:eastAsia="zh-CN"/>
          </w:rPr>
          <w:t>(二)、知识产权保护措施</w:t>
        </w:r>
        <w:r>
          <w:tab/>
        </w:r>
        <w:r>
          <w:fldChar w:fldCharType="begin"/>
        </w:r>
        <w:r>
          <w:instrText xml:space="preserve"> PAGEREF _Toc31349 \h </w:instrText>
        </w:r>
        <w:r>
          <w:fldChar w:fldCharType="separate"/>
        </w:r>
        <w:r>
          <w:t>57</w:t>
        </w:r>
        <w:r>
          <w:fldChar w:fldCharType="end"/>
        </w:r>
      </w:hyperlink>
    </w:p>
    <w:p>
      <w:pPr>
        <w:pStyle w:val="TOC1"/>
        <w:tabs>
          <w:tab w:val="right" w:leader="dot" w:pos="8306"/>
        </w:tabs>
      </w:pPr>
      <w:hyperlink w:anchor="_Toc9083" w:history="1">
        <w:r>
          <w:rPr>
            <w:rFonts w:ascii="仿宋" w:eastAsia="仿宋" w:hAnsi="仿宋" w:cs="仿宋" w:hint="eastAsia"/>
            <w:lang w:eastAsia="zh-CN"/>
          </w:rPr>
          <w:t>十四、项目施工方案</w:t>
        </w:r>
        <w:r>
          <w:tab/>
        </w:r>
        <w:r>
          <w:fldChar w:fldCharType="begin"/>
        </w:r>
        <w:r>
          <w:instrText xml:space="preserve"> PAGEREF _Toc9083 \h </w:instrText>
        </w:r>
        <w:r>
          <w:fldChar w:fldCharType="separate"/>
        </w:r>
        <w:r>
          <w:t>59</w:t>
        </w:r>
        <w:r>
          <w:fldChar w:fldCharType="end"/>
        </w:r>
      </w:hyperlink>
    </w:p>
    <w:p>
      <w:pPr>
        <w:pStyle w:val="TOC2"/>
        <w:tabs>
          <w:tab w:val="right" w:leader="dot" w:pos="8306"/>
        </w:tabs>
      </w:pPr>
      <w:hyperlink w:anchor="_Toc20840" w:history="1">
        <w:r>
          <w:rPr>
            <w:rFonts w:ascii="仿宋" w:eastAsia="仿宋" w:hAnsi="仿宋" w:cs="仿宋" w:hint="eastAsia"/>
            <w:lang w:eastAsia="zh-CN"/>
          </w:rPr>
          <w:t>(一)、施工组织设计</w:t>
        </w:r>
        <w:r>
          <w:tab/>
        </w:r>
        <w:r>
          <w:fldChar w:fldCharType="begin"/>
        </w:r>
        <w:r>
          <w:instrText xml:space="preserve"> PAGEREF _Toc20840 \h </w:instrText>
        </w:r>
        <w:r>
          <w:fldChar w:fldCharType="separate"/>
        </w:r>
        <w:r>
          <w:t>59</w:t>
        </w:r>
        <w:r>
          <w:fldChar w:fldCharType="end"/>
        </w:r>
      </w:hyperlink>
    </w:p>
    <w:p>
      <w:pPr>
        <w:pStyle w:val="TOC2"/>
        <w:tabs>
          <w:tab w:val="right" w:leader="dot" w:pos="8306"/>
        </w:tabs>
      </w:pPr>
      <w:hyperlink w:anchor="_Toc24920" w:history="1">
        <w:r>
          <w:rPr>
            <w:rFonts w:ascii="仿宋" w:eastAsia="仿宋" w:hAnsi="仿宋" w:cs="仿宋" w:hint="eastAsia"/>
            <w:lang w:eastAsia="zh-CN"/>
          </w:rPr>
          <w:t>(二)、施工工艺与技术路线</w:t>
        </w:r>
        <w:r>
          <w:tab/>
        </w:r>
        <w:r>
          <w:fldChar w:fldCharType="begin"/>
        </w:r>
        <w:r>
          <w:instrText xml:space="preserve"> PAGEREF _Toc24920 \h </w:instrText>
        </w:r>
        <w:r>
          <w:fldChar w:fldCharType="separate"/>
        </w:r>
        <w:r>
          <w:t>60</w:t>
        </w:r>
        <w:r>
          <w:fldChar w:fldCharType="end"/>
        </w:r>
      </w:hyperlink>
    </w:p>
    <w:p>
      <w:pPr>
        <w:pStyle w:val="TOC2"/>
        <w:tabs>
          <w:tab w:val="right" w:leader="dot" w:pos="8306"/>
        </w:tabs>
      </w:pPr>
      <w:hyperlink w:anchor="_Toc26192" w:history="1">
        <w:r>
          <w:rPr>
            <w:rFonts w:ascii="仿宋" w:eastAsia="仿宋" w:hAnsi="仿宋" w:cs="仿宋" w:hint="eastAsia"/>
            <w:lang w:eastAsia="zh-CN"/>
          </w:rPr>
          <w:t>(三)、关键节点施工计划</w:t>
        </w:r>
        <w:r>
          <w:tab/>
        </w:r>
        <w:r>
          <w:fldChar w:fldCharType="begin"/>
        </w:r>
        <w:r>
          <w:instrText xml:space="preserve"> PAGEREF _Toc26192 \h </w:instrText>
        </w:r>
        <w:r>
          <w:fldChar w:fldCharType="separate"/>
        </w:r>
        <w:r>
          <w:t>62</w:t>
        </w:r>
        <w:r>
          <w:fldChar w:fldCharType="end"/>
        </w:r>
      </w:hyperlink>
    </w:p>
    <w:p>
      <w:pPr>
        <w:pStyle w:val="TOC2"/>
        <w:tabs>
          <w:tab w:val="right" w:leader="dot" w:pos="8306"/>
        </w:tabs>
      </w:pPr>
      <w:hyperlink w:anchor="_Toc29501" w:history="1">
        <w:r>
          <w:rPr>
            <w:rFonts w:ascii="仿宋" w:eastAsia="仿宋" w:hAnsi="仿宋" w:cs="仿宋" w:hint="eastAsia"/>
            <w:lang w:eastAsia="zh-CN"/>
          </w:rPr>
          <w:t>(四)、施工现场管理</w:t>
        </w:r>
        <w:r>
          <w:tab/>
        </w:r>
        <w:r>
          <w:fldChar w:fldCharType="begin"/>
        </w:r>
        <w:r>
          <w:instrText xml:space="preserve"> PAGEREF _Toc29501 \h </w:instrText>
        </w:r>
        <w:r>
          <w:fldChar w:fldCharType="separate"/>
        </w:r>
        <w:r>
          <w:t>63</w:t>
        </w:r>
        <w:r>
          <w:fldChar w:fldCharType="end"/>
        </w:r>
      </w:hyperlink>
    </w:p>
    <w:p>
      <w:pPr>
        <w:pStyle w:val="TOC1"/>
        <w:tabs>
          <w:tab w:val="right" w:leader="dot" w:pos="8306"/>
        </w:tabs>
      </w:pPr>
      <w:hyperlink w:anchor="_Toc2663" w:history="1">
        <w:r>
          <w:rPr>
            <w:rFonts w:ascii="仿宋" w:eastAsia="仿宋" w:hAnsi="仿宋" w:cs="仿宋" w:hint="eastAsia"/>
            <w:lang w:eastAsia="zh-CN"/>
          </w:rPr>
          <w:t>十五、成果转化与推广应用</w:t>
        </w:r>
        <w:r>
          <w:tab/>
        </w:r>
        <w:r>
          <w:fldChar w:fldCharType="begin"/>
        </w:r>
        <w:r>
          <w:instrText xml:space="preserve"> PAGEREF _Toc2663 \h </w:instrText>
        </w:r>
        <w:r>
          <w:fldChar w:fldCharType="separate"/>
        </w:r>
        <w:r>
          <w:t>65</w:t>
        </w:r>
        <w:r>
          <w:fldChar w:fldCharType="end"/>
        </w:r>
      </w:hyperlink>
    </w:p>
    <w:p>
      <w:pPr>
        <w:pStyle w:val="TOC2"/>
        <w:tabs>
          <w:tab w:val="right" w:leader="dot" w:pos="8306"/>
        </w:tabs>
      </w:pPr>
      <w:hyperlink w:anchor="_Toc5836" w:history="1">
        <w:r>
          <w:rPr>
            <w:rFonts w:ascii="仿宋" w:eastAsia="仿宋" w:hAnsi="仿宋" w:cs="仿宋" w:hint="eastAsia"/>
            <w:lang w:eastAsia="zh-CN"/>
          </w:rPr>
          <w:t>(一)、成果转化策略制定</w:t>
        </w:r>
        <w:r>
          <w:tab/>
        </w:r>
        <w:r>
          <w:fldChar w:fldCharType="begin"/>
        </w:r>
        <w:r>
          <w:instrText xml:space="preserve"> PAGEREF _Toc5836 \h </w:instrText>
        </w:r>
        <w:r>
          <w:fldChar w:fldCharType="separate"/>
        </w:r>
        <w:r>
          <w:t>65</w:t>
        </w:r>
        <w:r>
          <w:fldChar w:fldCharType="end"/>
        </w:r>
      </w:hyperlink>
    </w:p>
    <w:p>
      <w:pPr>
        <w:pStyle w:val="TOC2"/>
        <w:tabs>
          <w:tab w:val="right" w:leader="dot" w:pos="8306"/>
        </w:tabs>
      </w:pPr>
      <w:hyperlink w:anchor="_Toc6373" w:history="1">
        <w:r>
          <w:rPr>
            <w:rFonts w:ascii="仿宋" w:eastAsia="仿宋" w:hAnsi="仿宋" w:cs="仿宋" w:hint="eastAsia"/>
            <w:lang w:eastAsia="zh-CN"/>
          </w:rPr>
          <w:t>(二)、成果推广应用方案</w:t>
        </w:r>
        <w:r>
          <w:tab/>
        </w:r>
        <w:r>
          <w:fldChar w:fldCharType="begin"/>
        </w:r>
        <w:r>
          <w:instrText xml:space="preserve"> PAGEREF _Toc6373 \h </w:instrText>
        </w:r>
        <w:r>
          <w:fldChar w:fldCharType="separate"/>
        </w:r>
        <w:r>
          <w:t>67</w:t>
        </w:r>
        <w:r>
          <w:fldChar w:fldCharType="end"/>
        </w:r>
      </w:hyperlink>
    </w:p>
    <w:p>
      <w:pPr>
        <w:pStyle w:val="TOC1"/>
        <w:tabs>
          <w:tab w:val="right" w:leader="dot" w:pos="8306"/>
        </w:tabs>
      </w:pPr>
      <w:hyperlink w:anchor="_Toc1521" w:history="1">
        <w:r>
          <w:rPr>
            <w:rFonts w:ascii="仿宋" w:eastAsia="仿宋" w:hAnsi="仿宋" w:cs="仿宋" w:hint="eastAsia"/>
            <w:lang w:eastAsia="zh-CN"/>
          </w:rPr>
          <w:t>十六、设施与设备管理</w:t>
        </w:r>
        <w:r>
          <w:tab/>
        </w:r>
        <w:r>
          <w:fldChar w:fldCharType="begin"/>
        </w:r>
        <w:r>
          <w:instrText xml:space="preserve"> PAGEREF _Toc1521 \h </w:instrText>
        </w:r>
        <w:r>
          <w:fldChar w:fldCharType="separate"/>
        </w:r>
        <w:r>
          <w:t>68</w:t>
        </w:r>
        <w:r>
          <w:fldChar w:fldCharType="end"/>
        </w:r>
      </w:hyperlink>
    </w:p>
    <w:p>
      <w:pPr>
        <w:pStyle w:val="TOC2"/>
        <w:tabs>
          <w:tab w:val="right" w:leader="dot" w:pos="8306"/>
        </w:tabs>
      </w:pPr>
      <w:hyperlink w:anchor="_Toc26938" w:history="1">
        <w:r>
          <w:rPr>
            <w:rFonts w:ascii="仿宋" w:eastAsia="仿宋" w:hAnsi="仿宋" w:cs="仿宋" w:hint="eastAsia"/>
            <w:lang w:eastAsia="zh-CN"/>
          </w:rPr>
          <w:t>(一)、设施规划与配置</w:t>
        </w:r>
        <w:r>
          <w:tab/>
        </w:r>
        <w:r>
          <w:fldChar w:fldCharType="begin"/>
        </w:r>
        <w:r>
          <w:instrText xml:space="preserve"> PAGEREF _Toc26938 \h </w:instrText>
        </w:r>
        <w:r>
          <w:fldChar w:fldCharType="separate"/>
        </w:r>
        <w:r>
          <w:t>68</w:t>
        </w:r>
        <w:r>
          <w:fldChar w:fldCharType="end"/>
        </w:r>
      </w:hyperlink>
    </w:p>
    <w:p>
      <w:pPr>
        <w:pStyle w:val="TOC2"/>
        <w:tabs>
          <w:tab w:val="right" w:leader="dot" w:pos="8306"/>
        </w:tabs>
      </w:pPr>
      <w:hyperlink w:anchor="_Toc29384" w:history="1">
        <w:r>
          <w:rPr>
            <w:rFonts w:ascii="仿宋" w:eastAsia="仿宋" w:hAnsi="仿宋" w:cs="仿宋" w:hint="eastAsia"/>
            <w:lang w:eastAsia="zh-CN"/>
          </w:rPr>
          <w:t>(二)、设备采购与维护管理</w:t>
        </w:r>
        <w:r>
          <w:tab/>
        </w:r>
        <w:r>
          <w:fldChar w:fldCharType="begin"/>
        </w:r>
        <w:r>
          <w:instrText xml:space="preserve"> PAGEREF _Toc29384 \h </w:instrText>
        </w:r>
        <w:r>
          <w:fldChar w:fldCharType="separate"/>
        </w:r>
        <w:r>
          <w:t>69</w:t>
        </w:r>
        <w:r>
          <w:fldChar w:fldCharType="end"/>
        </w:r>
      </w:hyperlink>
    </w:p>
    <w:p>
      <w:pPr>
        <w:pStyle w:val="TOC2"/>
        <w:tabs>
          <w:tab w:val="right" w:leader="dot" w:pos="8306"/>
        </w:tabs>
      </w:pPr>
      <w:hyperlink w:anchor="_Toc25553" w:history="1">
        <w:r>
          <w:rPr>
            <w:rFonts w:ascii="仿宋" w:eastAsia="仿宋" w:hAnsi="仿宋" w:cs="仿宋" w:hint="eastAsia"/>
            <w:lang w:eastAsia="zh-CN"/>
          </w:rPr>
          <w:t>(三)、设施设备升级策略</w:t>
        </w:r>
        <w:r>
          <w:tab/>
        </w:r>
        <w:r>
          <w:fldChar w:fldCharType="begin"/>
        </w:r>
        <w:r>
          <w:instrText xml:space="preserve"> PAGEREF _Toc25553 \h </w:instrText>
        </w:r>
        <w:r>
          <w:fldChar w:fldCharType="separate"/>
        </w:r>
        <w:r>
          <w:t>69</w:t>
        </w:r>
        <w:r>
          <w:fldChar w:fldCharType="end"/>
        </w:r>
      </w:hyperlink>
    </w:p>
    <w:p>
      <w:pPr>
        <w:pStyle w:val="TOC1"/>
        <w:tabs>
          <w:tab w:val="right" w:leader="dot" w:pos="8306"/>
        </w:tabs>
      </w:pPr>
      <w:hyperlink w:anchor="_Toc12233" w:history="1">
        <w:r>
          <w:rPr>
            <w:rFonts w:ascii="仿宋" w:eastAsia="仿宋" w:hAnsi="仿宋" w:cs="仿宋" w:hint="eastAsia"/>
            <w:lang w:eastAsia="zh-CN"/>
          </w:rPr>
          <w:t>十七、产业协同与集群发展</w:t>
        </w:r>
        <w:r>
          <w:tab/>
        </w:r>
        <w:r>
          <w:fldChar w:fldCharType="begin"/>
        </w:r>
        <w:r>
          <w:instrText xml:space="preserve"> PAGEREF _Toc12233 \h </w:instrText>
        </w:r>
        <w:r>
          <w:fldChar w:fldCharType="separate"/>
        </w:r>
        <w:r>
          <w:t>70</w:t>
        </w:r>
        <w:r>
          <w:fldChar w:fldCharType="end"/>
        </w:r>
      </w:hyperlink>
    </w:p>
    <w:p>
      <w:pPr>
        <w:pStyle w:val="TOC2"/>
        <w:tabs>
          <w:tab w:val="right" w:leader="dot" w:pos="8306"/>
        </w:tabs>
      </w:pPr>
      <w:hyperlink w:anchor="_Toc22040" w:history="1">
        <w:r>
          <w:rPr>
            <w:rFonts w:ascii="仿宋" w:eastAsia="仿宋" w:hAnsi="仿宋" w:cs="仿宋" w:hint="eastAsia"/>
            <w:lang w:eastAsia="zh-CN"/>
          </w:rPr>
          <w:t>(一)、产业协同机制建设</w:t>
        </w:r>
        <w:r>
          <w:tab/>
        </w:r>
        <w:r>
          <w:fldChar w:fldCharType="begin"/>
        </w:r>
        <w:r>
          <w:instrText xml:space="preserve"> PAGEREF _Toc22040 \h </w:instrText>
        </w:r>
        <w:r>
          <w:fldChar w:fldCharType="separate"/>
        </w:r>
        <w:r>
          <w:t>70</w:t>
        </w:r>
        <w:r>
          <w:fldChar w:fldCharType="end"/>
        </w:r>
      </w:hyperlink>
    </w:p>
    <w:p>
      <w:pPr>
        <w:pStyle w:val="TOC2"/>
        <w:tabs>
          <w:tab w:val="right" w:leader="dot" w:pos="8306"/>
        </w:tabs>
      </w:pPr>
      <w:hyperlink w:anchor="_Toc20023" w:history="1">
        <w:r>
          <w:rPr>
            <w:rFonts w:ascii="仿宋" w:eastAsia="仿宋" w:hAnsi="仿宋" w:cs="仿宋" w:hint="eastAsia"/>
            <w:lang w:eastAsia="zh-CN"/>
          </w:rPr>
          <w:t>(二)、产业集群培育与发展</w:t>
        </w:r>
        <w:r>
          <w:tab/>
        </w:r>
        <w:r>
          <w:fldChar w:fldCharType="begin"/>
        </w:r>
        <w:r>
          <w:instrText xml:space="preserve"> PAGEREF _Toc20023 \h </w:instrText>
        </w:r>
        <w:r>
          <w:fldChar w:fldCharType="separate"/>
        </w:r>
        <w:r>
          <w:t>71</w:t>
        </w:r>
        <w:r>
          <w:fldChar w:fldCharType="end"/>
        </w:r>
      </w:hyperlink>
    </w:p>
    <w:p>
      <w:pPr>
        <w:pStyle w:val="TOC1"/>
        <w:tabs>
          <w:tab w:val="right" w:leader="dot" w:pos="8306"/>
        </w:tabs>
      </w:pPr>
      <w:hyperlink w:anchor="_Toc18342" w:history="1">
        <w:r>
          <w:rPr>
            <w:rFonts w:ascii="仿宋" w:eastAsia="仿宋" w:hAnsi="仿宋" w:cs="仿宋" w:hint="eastAsia"/>
            <w:lang w:eastAsia="zh-CN"/>
          </w:rPr>
          <w:t>十八、创新驱动与持续发展</w:t>
        </w:r>
        <w:r>
          <w:tab/>
        </w:r>
        <w:r>
          <w:fldChar w:fldCharType="begin"/>
        </w:r>
        <w:r>
          <w:instrText xml:space="preserve"> PAGEREF _Toc18342 \h </w:instrText>
        </w:r>
        <w:r>
          <w:fldChar w:fldCharType="separate"/>
        </w:r>
        <w:r>
          <w:t>72</w:t>
        </w:r>
        <w:r>
          <w:fldChar w:fldCharType="end"/>
        </w:r>
      </w:hyperlink>
    </w:p>
    <w:p>
      <w:pPr>
        <w:pStyle w:val="TOC2"/>
        <w:tabs>
          <w:tab w:val="right" w:leader="dot" w:pos="8306"/>
        </w:tabs>
      </w:pPr>
      <w:hyperlink w:anchor="_Toc3365" w:history="1">
        <w:r>
          <w:rPr>
            <w:rFonts w:ascii="仿宋" w:eastAsia="仿宋" w:hAnsi="仿宋" w:cs="仿宋" w:hint="eastAsia"/>
            <w:lang w:eastAsia="zh-CN"/>
          </w:rPr>
          <w:t>(一)、创新驱动战略实施</w:t>
        </w:r>
        <w:r>
          <w:tab/>
        </w:r>
        <w:r>
          <w:fldChar w:fldCharType="begin"/>
        </w:r>
        <w:r>
          <w:instrText xml:space="preserve"> PAGEREF _Toc3365 \h </w:instrText>
        </w:r>
        <w:r>
          <w:fldChar w:fldCharType="separate"/>
        </w:r>
        <w:r>
          <w:t>72</w:t>
        </w:r>
        <w:r>
          <w:fldChar w:fldCharType="end"/>
        </w:r>
      </w:hyperlink>
    </w:p>
    <w:p>
      <w:pPr>
        <w:pStyle w:val="TOC2"/>
        <w:tabs>
          <w:tab w:val="right" w:leader="dot" w:pos="8306"/>
        </w:tabs>
      </w:pPr>
      <w:hyperlink w:anchor="_Toc25012" w:history="1">
        <w:r>
          <w:rPr>
            <w:rFonts w:ascii="仿宋" w:eastAsia="仿宋" w:hAnsi="仿宋" w:cs="仿宋" w:hint="eastAsia"/>
            <w:lang w:eastAsia="zh-CN"/>
          </w:rPr>
          <w:t>(二)、持续发展路径探索</w:t>
        </w:r>
        <w:r>
          <w:tab/>
        </w:r>
        <w:r>
          <w:fldChar w:fldCharType="begin"/>
        </w:r>
        <w:r>
          <w:instrText xml:space="preserve"> PAGEREF _Toc25012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5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86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来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72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来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来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来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87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5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在自来水项目启动前，将进行一系列深入的地质调查，包括钻探和土壤取样，以深入了解项目区域的地层结构和土壤组成。特别是对于土壤的承载能力和地下水位的深度进行详细评估。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自来水项目还将考虑建设排水系统，以减少地表水对土壤稳定性的影响。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完成初始的地质风险评估后，自来水项目将安装长期地质监测设备，如倾斜仪、裂缝计和地下水位计，以持续监测地质条件的变化。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19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3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680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https://d.book118.com/186202112154010050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D57BC"/>
    <w:rsid w:val="714D5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202112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2024-02-02T05:34:00Z</dcterms:created>
  <dcterms:modified xsi:type="dcterms:W3CDTF">2024-02-02T05:35:07Z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F273BE7393AF4FA586E24FD578B62EC2_11</vt:lpwstr>
  </property>
  <property fmtid="{D5CDD505-2E9C-101B-9397-08002B2CF9AE}" pid="3" name="KSOProductBuildVer">
    <vt:lpwstr>2052-12.1.0.16250</vt:lpwstr>
  </property>
</Properties>
</file>