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专科疾病防治服务项目构思建设方案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29" w:history="1">
        <w:r>
          <w:rPr>
            <w:rFonts w:ascii="仿宋" w:eastAsia="仿宋" w:hAnsi="仿宋" w:cs="仿宋" w:hint="eastAsia"/>
            <w:lang w:eastAsia="zh-CN"/>
          </w:rPr>
          <w:t>前言</w:t>
        </w:r>
        <w:r>
          <w:tab/>
        </w:r>
        <w:r>
          <w:fldChar w:fldCharType="begin"/>
        </w:r>
        <w:r>
          <w:instrText xml:space="preserve"> PAGEREF _Toc20829 \h </w:instrText>
        </w:r>
        <w:r>
          <w:fldChar w:fldCharType="separate"/>
        </w:r>
        <w:r>
          <w:t>3</w:t>
        </w:r>
        <w:r>
          <w:fldChar w:fldCharType="end"/>
        </w:r>
      </w:hyperlink>
    </w:p>
    <w:p>
      <w:pPr>
        <w:pStyle w:val="TOC1"/>
        <w:tabs>
          <w:tab w:val="right" w:leader="dot" w:pos="8306"/>
        </w:tabs>
      </w:pPr>
      <w:hyperlink w:anchor="_Toc29533" w:history="1">
        <w:r>
          <w:rPr>
            <w:rFonts w:ascii="仿宋" w:eastAsia="仿宋" w:hAnsi="仿宋" w:cs="仿宋" w:hint="eastAsia"/>
            <w:lang w:eastAsia="zh-CN"/>
          </w:rPr>
          <w:t>一、项目监理与质量保证</w:t>
        </w:r>
        <w:r>
          <w:tab/>
        </w:r>
        <w:r>
          <w:fldChar w:fldCharType="begin"/>
        </w:r>
        <w:r>
          <w:instrText xml:space="preserve"> PAGEREF _Toc29533 \h </w:instrText>
        </w:r>
        <w:r>
          <w:fldChar w:fldCharType="separate"/>
        </w:r>
        <w:r>
          <w:t>3</w:t>
        </w:r>
        <w:r>
          <w:fldChar w:fldCharType="end"/>
        </w:r>
      </w:hyperlink>
    </w:p>
    <w:p>
      <w:pPr>
        <w:pStyle w:val="TOC2"/>
        <w:tabs>
          <w:tab w:val="right" w:leader="dot" w:pos="8306"/>
        </w:tabs>
      </w:pPr>
      <w:hyperlink w:anchor="_Toc1380" w:history="1">
        <w:r>
          <w:rPr>
            <w:rFonts w:ascii="仿宋" w:eastAsia="仿宋" w:hAnsi="仿宋" w:cs="仿宋" w:hint="eastAsia"/>
            <w:lang w:eastAsia="zh-CN"/>
          </w:rPr>
          <w:t>(一)、监理体系构建</w:t>
        </w:r>
        <w:r>
          <w:tab/>
        </w:r>
        <w:r>
          <w:fldChar w:fldCharType="begin"/>
        </w:r>
        <w:r>
          <w:instrText xml:space="preserve"> PAGEREF _Toc1380 \h </w:instrText>
        </w:r>
        <w:r>
          <w:fldChar w:fldCharType="separate"/>
        </w:r>
        <w:r>
          <w:t>3</w:t>
        </w:r>
        <w:r>
          <w:fldChar w:fldCharType="end"/>
        </w:r>
      </w:hyperlink>
    </w:p>
    <w:p>
      <w:pPr>
        <w:pStyle w:val="TOC2"/>
        <w:tabs>
          <w:tab w:val="right" w:leader="dot" w:pos="8306"/>
        </w:tabs>
      </w:pPr>
      <w:hyperlink w:anchor="_Toc13866" w:history="1">
        <w:r>
          <w:rPr>
            <w:rFonts w:ascii="仿宋" w:eastAsia="仿宋" w:hAnsi="仿宋" w:cs="仿宋" w:hint="eastAsia"/>
            <w:lang w:eastAsia="zh-CN"/>
          </w:rPr>
          <w:t>(二)、质量保证体系实施</w:t>
        </w:r>
        <w:r>
          <w:tab/>
        </w:r>
        <w:r>
          <w:fldChar w:fldCharType="begin"/>
        </w:r>
        <w:r>
          <w:instrText xml:space="preserve"> PAGEREF _Toc13866 \h </w:instrText>
        </w:r>
        <w:r>
          <w:fldChar w:fldCharType="separate"/>
        </w:r>
        <w:r>
          <w:t>4</w:t>
        </w:r>
        <w:r>
          <w:fldChar w:fldCharType="end"/>
        </w:r>
      </w:hyperlink>
    </w:p>
    <w:p>
      <w:pPr>
        <w:pStyle w:val="TOC2"/>
        <w:tabs>
          <w:tab w:val="right" w:leader="dot" w:pos="8306"/>
        </w:tabs>
      </w:pPr>
      <w:hyperlink w:anchor="_Toc17015" w:history="1">
        <w:r>
          <w:rPr>
            <w:rFonts w:ascii="仿宋" w:eastAsia="仿宋" w:hAnsi="仿宋" w:cs="仿宋" w:hint="eastAsia"/>
            <w:lang w:eastAsia="zh-CN"/>
          </w:rPr>
          <w:t>(三)、监理与质量控制流程</w:t>
        </w:r>
        <w:r>
          <w:tab/>
        </w:r>
        <w:r>
          <w:fldChar w:fldCharType="begin"/>
        </w:r>
        <w:r>
          <w:instrText xml:space="preserve"> PAGEREF _Toc17015 \h </w:instrText>
        </w:r>
        <w:r>
          <w:fldChar w:fldCharType="separate"/>
        </w:r>
        <w:r>
          <w:t>4</w:t>
        </w:r>
        <w:r>
          <w:fldChar w:fldCharType="end"/>
        </w:r>
      </w:hyperlink>
    </w:p>
    <w:p>
      <w:pPr>
        <w:pStyle w:val="TOC1"/>
        <w:tabs>
          <w:tab w:val="right" w:leader="dot" w:pos="8306"/>
        </w:tabs>
      </w:pPr>
      <w:hyperlink w:anchor="_Toc2084" w:history="1">
        <w:r>
          <w:rPr>
            <w:rFonts w:ascii="仿宋" w:eastAsia="仿宋" w:hAnsi="仿宋" w:cs="仿宋" w:hint="eastAsia"/>
            <w:lang w:eastAsia="zh-CN"/>
          </w:rPr>
          <w:t>二、发展规划、产业政策和行业准入分析</w:t>
        </w:r>
        <w:r>
          <w:tab/>
        </w:r>
        <w:r>
          <w:fldChar w:fldCharType="begin"/>
        </w:r>
        <w:r>
          <w:instrText xml:space="preserve"> PAGEREF _Toc2084 \h </w:instrText>
        </w:r>
        <w:r>
          <w:fldChar w:fldCharType="separate"/>
        </w:r>
        <w:r>
          <w:t>5</w:t>
        </w:r>
        <w:r>
          <w:fldChar w:fldCharType="end"/>
        </w:r>
      </w:hyperlink>
    </w:p>
    <w:p>
      <w:pPr>
        <w:pStyle w:val="TOC2"/>
        <w:tabs>
          <w:tab w:val="right" w:leader="dot" w:pos="8306"/>
        </w:tabs>
      </w:pPr>
      <w:hyperlink w:anchor="_Toc25619" w:history="1">
        <w:r>
          <w:rPr>
            <w:rFonts w:ascii="仿宋" w:eastAsia="仿宋" w:hAnsi="仿宋" w:cs="仿宋" w:hint="eastAsia"/>
            <w:lang w:eastAsia="zh-CN"/>
          </w:rPr>
          <w:t>(一)、发展规划分析</w:t>
        </w:r>
        <w:r>
          <w:tab/>
        </w:r>
        <w:r>
          <w:fldChar w:fldCharType="begin"/>
        </w:r>
        <w:r>
          <w:instrText xml:space="preserve"> PAGEREF _Toc25619 \h </w:instrText>
        </w:r>
        <w:r>
          <w:fldChar w:fldCharType="separate"/>
        </w:r>
        <w:r>
          <w:t>5</w:t>
        </w:r>
        <w:r>
          <w:fldChar w:fldCharType="end"/>
        </w:r>
      </w:hyperlink>
    </w:p>
    <w:p>
      <w:pPr>
        <w:pStyle w:val="TOC2"/>
        <w:tabs>
          <w:tab w:val="right" w:leader="dot" w:pos="8306"/>
        </w:tabs>
      </w:pPr>
      <w:hyperlink w:anchor="_Toc17237" w:history="1">
        <w:r>
          <w:rPr>
            <w:rFonts w:ascii="仿宋" w:eastAsia="仿宋" w:hAnsi="仿宋" w:cs="仿宋" w:hint="eastAsia"/>
            <w:lang w:eastAsia="zh-CN"/>
          </w:rPr>
          <w:t>(二)、产业政策分析</w:t>
        </w:r>
        <w:r>
          <w:tab/>
        </w:r>
        <w:r>
          <w:fldChar w:fldCharType="begin"/>
        </w:r>
        <w:r>
          <w:instrText xml:space="preserve"> PAGEREF _Toc17237 \h </w:instrText>
        </w:r>
        <w:r>
          <w:fldChar w:fldCharType="separate"/>
        </w:r>
        <w:r>
          <w:t>7</w:t>
        </w:r>
        <w:r>
          <w:fldChar w:fldCharType="end"/>
        </w:r>
      </w:hyperlink>
    </w:p>
    <w:p>
      <w:pPr>
        <w:pStyle w:val="TOC2"/>
        <w:tabs>
          <w:tab w:val="right" w:leader="dot" w:pos="8306"/>
        </w:tabs>
      </w:pPr>
      <w:hyperlink w:anchor="_Toc7827" w:history="1">
        <w:r>
          <w:rPr>
            <w:rFonts w:ascii="仿宋" w:eastAsia="仿宋" w:hAnsi="仿宋" w:cs="仿宋" w:hint="eastAsia"/>
            <w:lang w:eastAsia="zh-CN"/>
          </w:rPr>
          <w:t>(三)、行业准入分析</w:t>
        </w:r>
        <w:r>
          <w:tab/>
        </w:r>
        <w:r>
          <w:fldChar w:fldCharType="begin"/>
        </w:r>
        <w:r>
          <w:instrText xml:space="preserve"> PAGEREF _Toc7827 \h </w:instrText>
        </w:r>
        <w:r>
          <w:fldChar w:fldCharType="separate"/>
        </w:r>
        <w:r>
          <w:t>8</w:t>
        </w:r>
        <w:r>
          <w:fldChar w:fldCharType="end"/>
        </w:r>
      </w:hyperlink>
    </w:p>
    <w:p>
      <w:pPr>
        <w:pStyle w:val="TOC1"/>
        <w:tabs>
          <w:tab w:val="right" w:leader="dot" w:pos="8306"/>
        </w:tabs>
      </w:pPr>
      <w:hyperlink w:anchor="_Toc27454" w:history="1">
        <w:r>
          <w:rPr>
            <w:rFonts w:ascii="仿宋" w:eastAsia="仿宋" w:hAnsi="仿宋" w:cs="仿宋" w:hint="eastAsia"/>
            <w:lang w:eastAsia="zh-CN"/>
          </w:rPr>
          <w:t>三、项目选址研究</w:t>
        </w:r>
        <w:r>
          <w:tab/>
        </w:r>
        <w:r>
          <w:fldChar w:fldCharType="begin"/>
        </w:r>
        <w:r>
          <w:instrText xml:space="preserve"> PAGEREF _Toc27454 \h </w:instrText>
        </w:r>
        <w:r>
          <w:fldChar w:fldCharType="separate"/>
        </w:r>
        <w:r>
          <w:t>10</w:t>
        </w:r>
        <w:r>
          <w:fldChar w:fldCharType="end"/>
        </w:r>
      </w:hyperlink>
    </w:p>
    <w:p>
      <w:pPr>
        <w:pStyle w:val="TOC2"/>
        <w:tabs>
          <w:tab w:val="right" w:leader="dot" w:pos="8306"/>
        </w:tabs>
      </w:pPr>
      <w:hyperlink w:anchor="_Toc19902" w:history="1">
        <w:r>
          <w:rPr>
            <w:rFonts w:ascii="仿宋" w:eastAsia="仿宋" w:hAnsi="仿宋" w:cs="仿宋" w:hint="eastAsia"/>
            <w:lang w:eastAsia="zh-CN"/>
          </w:rPr>
          <w:t>(一)、项目选址原则</w:t>
        </w:r>
        <w:r>
          <w:tab/>
        </w:r>
        <w:r>
          <w:fldChar w:fldCharType="begin"/>
        </w:r>
        <w:r>
          <w:instrText xml:space="preserve"> PAGEREF _Toc19902 \h </w:instrText>
        </w:r>
        <w:r>
          <w:fldChar w:fldCharType="separate"/>
        </w:r>
        <w:r>
          <w:t>10</w:t>
        </w:r>
        <w:r>
          <w:fldChar w:fldCharType="end"/>
        </w:r>
      </w:hyperlink>
    </w:p>
    <w:p>
      <w:pPr>
        <w:pStyle w:val="TOC2"/>
        <w:tabs>
          <w:tab w:val="right" w:leader="dot" w:pos="8306"/>
        </w:tabs>
      </w:pPr>
      <w:hyperlink w:anchor="_Toc25004" w:history="1">
        <w:r>
          <w:rPr>
            <w:rFonts w:ascii="仿宋" w:eastAsia="仿宋" w:hAnsi="仿宋" w:cs="仿宋" w:hint="eastAsia"/>
            <w:lang w:eastAsia="zh-CN"/>
          </w:rPr>
          <w:t>(二)、项目选址</w:t>
        </w:r>
        <w:r>
          <w:tab/>
        </w:r>
        <w:r>
          <w:fldChar w:fldCharType="begin"/>
        </w:r>
        <w:r>
          <w:instrText xml:space="preserve"> PAGEREF _Toc25004 \h </w:instrText>
        </w:r>
        <w:r>
          <w:fldChar w:fldCharType="separate"/>
        </w:r>
        <w:r>
          <w:t>13</w:t>
        </w:r>
        <w:r>
          <w:fldChar w:fldCharType="end"/>
        </w:r>
      </w:hyperlink>
    </w:p>
    <w:p>
      <w:pPr>
        <w:pStyle w:val="TOC2"/>
        <w:tabs>
          <w:tab w:val="right" w:leader="dot" w:pos="8306"/>
        </w:tabs>
      </w:pPr>
      <w:hyperlink w:anchor="_Toc29893" w:history="1">
        <w:r>
          <w:rPr>
            <w:rFonts w:ascii="仿宋" w:eastAsia="仿宋" w:hAnsi="仿宋" w:cs="仿宋" w:hint="eastAsia"/>
            <w:lang w:eastAsia="zh-CN"/>
          </w:rPr>
          <w:t>(三)、建设条件分析</w:t>
        </w:r>
        <w:r>
          <w:tab/>
        </w:r>
        <w:r>
          <w:fldChar w:fldCharType="begin"/>
        </w:r>
        <w:r>
          <w:instrText xml:space="preserve"> PAGEREF _Toc29893 \h </w:instrText>
        </w:r>
        <w:r>
          <w:fldChar w:fldCharType="separate"/>
        </w:r>
        <w:r>
          <w:t>15</w:t>
        </w:r>
        <w:r>
          <w:fldChar w:fldCharType="end"/>
        </w:r>
      </w:hyperlink>
    </w:p>
    <w:p>
      <w:pPr>
        <w:pStyle w:val="TOC2"/>
        <w:tabs>
          <w:tab w:val="right" w:leader="dot" w:pos="8306"/>
        </w:tabs>
      </w:pPr>
      <w:hyperlink w:anchor="_Toc2876" w:history="1">
        <w:r>
          <w:rPr>
            <w:rFonts w:ascii="仿宋" w:eastAsia="仿宋" w:hAnsi="仿宋" w:cs="仿宋" w:hint="eastAsia"/>
            <w:lang w:eastAsia="zh-CN"/>
          </w:rPr>
          <w:t>(四)、用地控制指标</w:t>
        </w:r>
        <w:r>
          <w:tab/>
        </w:r>
        <w:r>
          <w:fldChar w:fldCharType="begin"/>
        </w:r>
        <w:r>
          <w:instrText xml:space="preserve"> PAGEREF _Toc2876 \h </w:instrText>
        </w:r>
        <w:r>
          <w:fldChar w:fldCharType="separate"/>
        </w:r>
        <w:r>
          <w:t>16</w:t>
        </w:r>
        <w:r>
          <w:fldChar w:fldCharType="end"/>
        </w:r>
      </w:hyperlink>
    </w:p>
    <w:p>
      <w:pPr>
        <w:pStyle w:val="TOC2"/>
        <w:tabs>
          <w:tab w:val="right" w:leader="dot" w:pos="8306"/>
        </w:tabs>
      </w:pPr>
      <w:hyperlink w:anchor="_Toc25407" w:history="1">
        <w:r>
          <w:rPr>
            <w:rFonts w:ascii="仿宋" w:eastAsia="仿宋" w:hAnsi="仿宋" w:cs="仿宋" w:hint="eastAsia"/>
            <w:lang w:eastAsia="zh-CN"/>
          </w:rPr>
          <w:t>(五)、地总体要求</w:t>
        </w:r>
        <w:r>
          <w:tab/>
        </w:r>
        <w:r>
          <w:fldChar w:fldCharType="begin"/>
        </w:r>
        <w:r>
          <w:instrText xml:space="preserve"> PAGEREF _Toc25407 \h </w:instrText>
        </w:r>
        <w:r>
          <w:fldChar w:fldCharType="separate"/>
        </w:r>
        <w:r>
          <w:t>18</w:t>
        </w:r>
        <w:r>
          <w:fldChar w:fldCharType="end"/>
        </w:r>
      </w:hyperlink>
    </w:p>
    <w:p>
      <w:pPr>
        <w:pStyle w:val="TOC2"/>
        <w:tabs>
          <w:tab w:val="right" w:leader="dot" w:pos="8306"/>
        </w:tabs>
      </w:pPr>
      <w:hyperlink w:anchor="_Toc10481" w:history="1">
        <w:r>
          <w:rPr>
            <w:rFonts w:ascii="仿宋" w:eastAsia="仿宋" w:hAnsi="仿宋" w:cs="仿宋" w:hint="eastAsia"/>
            <w:lang w:eastAsia="zh-CN"/>
          </w:rPr>
          <w:t>(六)、节约用地措施</w:t>
        </w:r>
        <w:r>
          <w:tab/>
        </w:r>
        <w:r>
          <w:fldChar w:fldCharType="begin"/>
        </w:r>
        <w:r>
          <w:instrText xml:space="preserve"> PAGEREF _Toc10481 \h </w:instrText>
        </w:r>
        <w:r>
          <w:fldChar w:fldCharType="separate"/>
        </w:r>
        <w:r>
          <w:t>19</w:t>
        </w:r>
        <w:r>
          <w:fldChar w:fldCharType="end"/>
        </w:r>
      </w:hyperlink>
    </w:p>
    <w:p>
      <w:pPr>
        <w:pStyle w:val="TOC2"/>
        <w:tabs>
          <w:tab w:val="right" w:leader="dot" w:pos="8306"/>
        </w:tabs>
      </w:pPr>
      <w:hyperlink w:anchor="_Toc20188" w:history="1">
        <w:r>
          <w:rPr>
            <w:rFonts w:ascii="仿宋" w:eastAsia="仿宋" w:hAnsi="仿宋" w:cs="仿宋" w:hint="eastAsia"/>
            <w:lang w:eastAsia="zh-CN"/>
          </w:rPr>
          <w:t>(七)、选址综合评价</w:t>
        </w:r>
        <w:r>
          <w:tab/>
        </w:r>
        <w:r>
          <w:fldChar w:fldCharType="begin"/>
        </w:r>
        <w:r>
          <w:instrText xml:space="preserve"> PAGEREF _Toc20188 \h </w:instrText>
        </w:r>
        <w:r>
          <w:fldChar w:fldCharType="separate"/>
        </w:r>
        <w:r>
          <w:t>20</w:t>
        </w:r>
        <w:r>
          <w:fldChar w:fldCharType="end"/>
        </w:r>
      </w:hyperlink>
    </w:p>
    <w:p>
      <w:pPr>
        <w:pStyle w:val="TOC1"/>
        <w:tabs>
          <w:tab w:val="right" w:leader="dot" w:pos="8306"/>
        </w:tabs>
      </w:pPr>
      <w:hyperlink w:anchor="_Toc6025" w:history="1">
        <w:r>
          <w:rPr>
            <w:rFonts w:ascii="仿宋" w:eastAsia="仿宋" w:hAnsi="仿宋" w:cs="仿宋" w:hint="eastAsia"/>
            <w:lang w:eastAsia="zh-CN"/>
          </w:rPr>
          <w:t>四、建设风险评估分析</w:t>
        </w:r>
        <w:r>
          <w:tab/>
        </w:r>
        <w:r>
          <w:fldChar w:fldCharType="begin"/>
        </w:r>
        <w:r>
          <w:instrText xml:space="preserve"> PAGEREF _Toc6025 \h </w:instrText>
        </w:r>
        <w:r>
          <w:fldChar w:fldCharType="separate"/>
        </w:r>
        <w:r>
          <w:t>21</w:t>
        </w:r>
        <w:r>
          <w:fldChar w:fldCharType="end"/>
        </w:r>
      </w:hyperlink>
    </w:p>
    <w:p>
      <w:pPr>
        <w:pStyle w:val="TOC2"/>
        <w:tabs>
          <w:tab w:val="right" w:leader="dot" w:pos="8306"/>
        </w:tabs>
      </w:pPr>
      <w:hyperlink w:anchor="_Toc28651" w:history="1">
        <w:r>
          <w:rPr>
            <w:rFonts w:ascii="仿宋" w:eastAsia="仿宋" w:hAnsi="仿宋" w:cs="仿宋" w:hint="eastAsia"/>
            <w:lang w:eastAsia="zh-CN"/>
          </w:rPr>
          <w:t>(一)、政策风险分析</w:t>
        </w:r>
        <w:r>
          <w:tab/>
        </w:r>
        <w:r>
          <w:fldChar w:fldCharType="begin"/>
        </w:r>
        <w:r>
          <w:instrText xml:space="preserve"> PAGEREF _Toc28651 \h </w:instrText>
        </w:r>
        <w:r>
          <w:fldChar w:fldCharType="separate"/>
        </w:r>
        <w:r>
          <w:t>21</w:t>
        </w:r>
        <w:r>
          <w:fldChar w:fldCharType="end"/>
        </w:r>
      </w:hyperlink>
    </w:p>
    <w:p>
      <w:pPr>
        <w:pStyle w:val="TOC2"/>
        <w:tabs>
          <w:tab w:val="right" w:leader="dot" w:pos="8306"/>
        </w:tabs>
      </w:pPr>
      <w:hyperlink w:anchor="_Toc27254" w:history="1">
        <w:r>
          <w:rPr>
            <w:rFonts w:ascii="仿宋" w:eastAsia="仿宋" w:hAnsi="仿宋" w:cs="仿宋" w:hint="eastAsia"/>
            <w:lang w:eastAsia="zh-CN"/>
          </w:rPr>
          <w:t>(二)、社会风险分析</w:t>
        </w:r>
        <w:r>
          <w:tab/>
        </w:r>
        <w:r>
          <w:fldChar w:fldCharType="begin"/>
        </w:r>
        <w:r>
          <w:instrText xml:space="preserve"> PAGEREF _Toc27254 \h </w:instrText>
        </w:r>
        <w:r>
          <w:fldChar w:fldCharType="separate"/>
        </w:r>
        <w:r>
          <w:t>22</w:t>
        </w:r>
        <w:r>
          <w:fldChar w:fldCharType="end"/>
        </w:r>
      </w:hyperlink>
    </w:p>
    <w:p>
      <w:pPr>
        <w:pStyle w:val="TOC2"/>
        <w:tabs>
          <w:tab w:val="right" w:leader="dot" w:pos="8306"/>
        </w:tabs>
      </w:pPr>
      <w:hyperlink w:anchor="_Toc24303" w:history="1">
        <w:r>
          <w:rPr>
            <w:rFonts w:ascii="仿宋" w:eastAsia="仿宋" w:hAnsi="仿宋" w:cs="仿宋" w:hint="eastAsia"/>
            <w:lang w:eastAsia="zh-CN"/>
          </w:rPr>
          <w:t>(三)、市场风险分析</w:t>
        </w:r>
        <w:r>
          <w:tab/>
        </w:r>
        <w:r>
          <w:fldChar w:fldCharType="begin"/>
        </w:r>
        <w:r>
          <w:instrText xml:space="preserve"> PAGEREF _Toc24303 \h </w:instrText>
        </w:r>
        <w:r>
          <w:fldChar w:fldCharType="separate"/>
        </w:r>
        <w:r>
          <w:t>24</w:t>
        </w:r>
        <w:r>
          <w:fldChar w:fldCharType="end"/>
        </w:r>
      </w:hyperlink>
    </w:p>
    <w:p>
      <w:pPr>
        <w:pStyle w:val="TOC2"/>
        <w:tabs>
          <w:tab w:val="right" w:leader="dot" w:pos="8306"/>
        </w:tabs>
      </w:pPr>
      <w:hyperlink w:anchor="_Toc18344" w:history="1">
        <w:r>
          <w:rPr>
            <w:rFonts w:ascii="仿宋" w:eastAsia="仿宋" w:hAnsi="仿宋" w:cs="仿宋" w:hint="eastAsia"/>
            <w:lang w:eastAsia="zh-CN"/>
          </w:rPr>
          <w:t>(四)、资金风险分析</w:t>
        </w:r>
        <w:r>
          <w:tab/>
        </w:r>
        <w:r>
          <w:fldChar w:fldCharType="begin"/>
        </w:r>
        <w:r>
          <w:instrText xml:space="preserve"> PAGEREF _Toc18344 \h </w:instrText>
        </w:r>
        <w:r>
          <w:fldChar w:fldCharType="separate"/>
        </w:r>
        <w:r>
          <w:t>25</w:t>
        </w:r>
        <w:r>
          <w:fldChar w:fldCharType="end"/>
        </w:r>
      </w:hyperlink>
    </w:p>
    <w:p>
      <w:pPr>
        <w:pStyle w:val="TOC2"/>
        <w:tabs>
          <w:tab w:val="right" w:leader="dot" w:pos="8306"/>
        </w:tabs>
      </w:pPr>
      <w:hyperlink w:anchor="_Toc9157" w:history="1">
        <w:r>
          <w:rPr>
            <w:rFonts w:ascii="仿宋" w:eastAsia="仿宋" w:hAnsi="仿宋" w:cs="仿宋" w:hint="eastAsia"/>
            <w:lang w:eastAsia="zh-CN"/>
          </w:rPr>
          <w:t>(五)、技术风险分析</w:t>
        </w:r>
        <w:r>
          <w:tab/>
        </w:r>
        <w:r>
          <w:fldChar w:fldCharType="begin"/>
        </w:r>
        <w:r>
          <w:instrText xml:space="preserve"> PAGEREF _Toc9157 \h </w:instrText>
        </w:r>
        <w:r>
          <w:fldChar w:fldCharType="separate"/>
        </w:r>
        <w:r>
          <w:t>26</w:t>
        </w:r>
        <w:r>
          <w:fldChar w:fldCharType="end"/>
        </w:r>
      </w:hyperlink>
    </w:p>
    <w:p>
      <w:pPr>
        <w:pStyle w:val="TOC2"/>
        <w:tabs>
          <w:tab w:val="right" w:leader="dot" w:pos="8306"/>
        </w:tabs>
      </w:pPr>
      <w:hyperlink w:anchor="_Toc21123" w:history="1">
        <w:r>
          <w:rPr>
            <w:rFonts w:ascii="仿宋" w:eastAsia="仿宋" w:hAnsi="仿宋" w:cs="仿宋" w:hint="eastAsia"/>
            <w:lang w:eastAsia="zh-CN"/>
          </w:rPr>
          <w:t>(六)、财务风险分析</w:t>
        </w:r>
        <w:r>
          <w:tab/>
        </w:r>
        <w:r>
          <w:fldChar w:fldCharType="begin"/>
        </w:r>
        <w:r>
          <w:instrText xml:space="preserve"> PAGEREF _Toc21123 \h </w:instrText>
        </w:r>
        <w:r>
          <w:fldChar w:fldCharType="separate"/>
        </w:r>
        <w:r>
          <w:t>27</w:t>
        </w:r>
        <w:r>
          <w:fldChar w:fldCharType="end"/>
        </w:r>
      </w:hyperlink>
    </w:p>
    <w:p>
      <w:pPr>
        <w:pStyle w:val="TOC2"/>
        <w:tabs>
          <w:tab w:val="right" w:leader="dot" w:pos="8306"/>
        </w:tabs>
      </w:pPr>
      <w:hyperlink w:anchor="_Toc11064" w:history="1">
        <w:r>
          <w:rPr>
            <w:rFonts w:ascii="仿宋" w:eastAsia="仿宋" w:hAnsi="仿宋" w:cs="仿宋" w:hint="eastAsia"/>
            <w:lang w:eastAsia="zh-CN"/>
          </w:rPr>
          <w:t>(七)、管理风险分析</w:t>
        </w:r>
        <w:r>
          <w:tab/>
        </w:r>
        <w:r>
          <w:fldChar w:fldCharType="begin"/>
        </w:r>
        <w:r>
          <w:instrText xml:space="preserve"> PAGEREF _Toc11064 \h </w:instrText>
        </w:r>
        <w:r>
          <w:fldChar w:fldCharType="separate"/>
        </w:r>
        <w:r>
          <w:t>29</w:t>
        </w:r>
        <w:r>
          <w:fldChar w:fldCharType="end"/>
        </w:r>
      </w:hyperlink>
    </w:p>
    <w:p>
      <w:pPr>
        <w:pStyle w:val="TOC2"/>
        <w:tabs>
          <w:tab w:val="right" w:leader="dot" w:pos="8306"/>
        </w:tabs>
      </w:pPr>
      <w:hyperlink w:anchor="_Toc10173" w:history="1">
        <w:r>
          <w:rPr>
            <w:rFonts w:ascii="仿宋" w:eastAsia="仿宋" w:hAnsi="仿宋" w:cs="仿宋" w:hint="eastAsia"/>
            <w:lang w:eastAsia="zh-CN"/>
          </w:rPr>
          <w:t>(八)、其它风险分析</w:t>
        </w:r>
        <w:r>
          <w:tab/>
        </w:r>
        <w:r>
          <w:fldChar w:fldCharType="begin"/>
        </w:r>
        <w:r>
          <w:instrText xml:space="preserve"> PAGEREF _Toc10173 \h </w:instrText>
        </w:r>
        <w:r>
          <w:fldChar w:fldCharType="separate"/>
        </w:r>
        <w:r>
          <w:t>30</w:t>
        </w:r>
        <w:r>
          <w:fldChar w:fldCharType="end"/>
        </w:r>
      </w:hyperlink>
    </w:p>
    <w:p>
      <w:pPr>
        <w:pStyle w:val="TOC2"/>
        <w:tabs>
          <w:tab w:val="right" w:leader="dot" w:pos="8306"/>
        </w:tabs>
      </w:pPr>
      <w:hyperlink w:anchor="_Toc15858" w:history="1">
        <w:r>
          <w:rPr>
            <w:rFonts w:ascii="仿宋" w:eastAsia="仿宋" w:hAnsi="仿宋" w:cs="仿宋" w:hint="eastAsia"/>
            <w:lang w:eastAsia="zh-CN"/>
          </w:rPr>
          <w:t>(九)、社会影响评估</w:t>
        </w:r>
        <w:r>
          <w:tab/>
        </w:r>
        <w:r>
          <w:fldChar w:fldCharType="begin"/>
        </w:r>
        <w:r>
          <w:instrText xml:space="preserve"> PAGEREF _Toc15858 \h </w:instrText>
        </w:r>
        <w:r>
          <w:fldChar w:fldCharType="separate"/>
        </w:r>
        <w:r>
          <w:t>32</w:t>
        </w:r>
        <w:r>
          <w:fldChar w:fldCharType="end"/>
        </w:r>
      </w:hyperlink>
    </w:p>
    <w:p>
      <w:pPr>
        <w:pStyle w:val="TOC1"/>
        <w:tabs>
          <w:tab w:val="right" w:leader="dot" w:pos="8306"/>
        </w:tabs>
      </w:pPr>
      <w:hyperlink w:anchor="_Toc14584" w:history="1">
        <w:r>
          <w:rPr>
            <w:rFonts w:ascii="仿宋" w:eastAsia="仿宋" w:hAnsi="仿宋" w:cs="仿宋" w:hint="eastAsia"/>
            <w:lang w:eastAsia="zh-CN"/>
          </w:rPr>
          <w:t>五、专科疾病防治服务项目概论</w:t>
        </w:r>
        <w:r>
          <w:tab/>
        </w:r>
        <w:r>
          <w:fldChar w:fldCharType="begin"/>
        </w:r>
        <w:r>
          <w:instrText xml:space="preserve"> PAGEREF _Toc14584 \h </w:instrText>
        </w:r>
        <w:r>
          <w:fldChar w:fldCharType="separate"/>
        </w:r>
        <w:r>
          <w:t>34</w:t>
        </w:r>
        <w:r>
          <w:fldChar w:fldCharType="end"/>
        </w:r>
      </w:hyperlink>
    </w:p>
    <w:p>
      <w:pPr>
        <w:pStyle w:val="TOC2"/>
        <w:tabs>
          <w:tab w:val="right" w:leader="dot" w:pos="8306"/>
        </w:tabs>
      </w:pPr>
      <w:hyperlink w:anchor="_Toc11301" w:history="1">
        <w:r>
          <w:rPr>
            <w:rFonts w:ascii="仿宋" w:eastAsia="仿宋" w:hAnsi="仿宋" w:cs="仿宋" w:hint="eastAsia"/>
            <w:lang w:eastAsia="zh-CN"/>
          </w:rPr>
          <w:t>(一)、项目申报单位概况</w:t>
        </w:r>
        <w:r>
          <w:tab/>
        </w:r>
        <w:r>
          <w:fldChar w:fldCharType="begin"/>
        </w:r>
        <w:r>
          <w:instrText xml:space="preserve"> PAGEREF _Toc11301 \h </w:instrText>
        </w:r>
        <w:r>
          <w:fldChar w:fldCharType="separate"/>
        </w:r>
        <w:r>
          <w:t>34</w:t>
        </w:r>
        <w:r>
          <w:fldChar w:fldCharType="end"/>
        </w:r>
      </w:hyperlink>
    </w:p>
    <w:p>
      <w:pPr>
        <w:pStyle w:val="TOC2"/>
        <w:tabs>
          <w:tab w:val="right" w:leader="dot" w:pos="8306"/>
        </w:tabs>
      </w:pPr>
      <w:hyperlink w:anchor="_Toc3663" w:history="1">
        <w:r>
          <w:rPr>
            <w:rFonts w:ascii="仿宋" w:eastAsia="仿宋" w:hAnsi="仿宋" w:cs="仿宋" w:hint="eastAsia"/>
            <w:lang w:eastAsia="zh-CN"/>
          </w:rPr>
          <w:t>(二)、项目概况</w:t>
        </w:r>
        <w:r>
          <w:tab/>
        </w:r>
        <w:r>
          <w:fldChar w:fldCharType="begin"/>
        </w:r>
        <w:r>
          <w:instrText xml:space="preserve"> PAGEREF _Toc3663 \h </w:instrText>
        </w:r>
        <w:r>
          <w:fldChar w:fldCharType="separate"/>
        </w:r>
        <w:r>
          <w:t>35</w:t>
        </w:r>
        <w:r>
          <w:fldChar w:fldCharType="end"/>
        </w:r>
      </w:hyperlink>
    </w:p>
    <w:p>
      <w:pPr>
        <w:pStyle w:val="TOC1"/>
        <w:tabs>
          <w:tab w:val="right" w:leader="dot" w:pos="8306"/>
        </w:tabs>
      </w:pPr>
      <w:hyperlink w:anchor="_Toc15213" w:history="1">
        <w:r>
          <w:rPr>
            <w:rFonts w:ascii="仿宋" w:eastAsia="仿宋" w:hAnsi="仿宋" w:cs="仿宋" w:hint="eastAsia"/>
            <w:lang w:eastAsia="zh-CN"/>
          </w:rPr>
          <w:t>六、社会影响分析</w:t>
        </w:r>
        <w:r>
          <w:tab/>
        </w:r>
        <w:r>
          <w:fldChar w:fldCharType="begin"/>
        </w:r>
        <w:r>
          <w:instrText xml:space="preserve"> PAGEREF _Toc15213 \h </w:instrText>
        </w:r>
        <w:r>
          <w:fldChar w:fldCharType="separate"/>
        </w:r>
        <w:r>
          <w:t>38</w:t>
        </w:r>
        <w:r>
          <w:fldChar w:fldCharType="end"/>
        </w:r>
      </w:hyperlink>
    </w:p>
    <w:p>
      <w:pPr>
        <w:pStyle w:val="TOC2"/>
        <w:tabs>
          <w:tab w:val="right" w:leader="dot" w:pos="8306"/>
        </w:tabs>
      </w:pPr>
      <w:hyperlink w:anchor="_Toc25907" w:history="1">
        <w:r>
          <w:rPr>
            <w:rFonts w:ascii="仿宋" w:eastAsia="仿宋" w:hAnsi="仿宋" w:cs="仿宋" w:hint="eastAsia"/>
            <w:lang w:eastAsia="zh-CN"/>
          </w:rPr>
          <w:t>(一)、社会影响效果分析</w:t>
        </w:r>
        <w:r>
          <w:tab/>
        </w:r>
        <w:r>
          <w:fldChar w:fldCharType="begin"/>
        </w:r>
        <w:r>
          <w:instrText xml:space="preserve"> PAGEREF _Toc25907 \h </w:instrText>
        </w:r>
        <w:r>
          <w:fldChar w:fldCharType="separate"/>
        </w:r>
        <w:r>
          <w:t>38</w:t>
        </w:r>
        <w:r>
          <w:fldChar w:fldCharType="end"/>
        </w:r>
      </w:hyperlink>
    </w:p>
    <w:p>
      <w:pPr>
        <w:pStyle w:val="TOC2"/>
        <w:tabs>
          <w:tab w:val="right" w:leader="dot" w:pos="8306"/>
        </w:tabs>
      </w:pPr>
      <w:hyperlink w:anchor="_Toc4269" w:history="1">
        <w:r>
          <w:rPr>
            <w:rFonts w:ascii="仿宋" w:eastAsia="仿宋" w:hAnsi="仿宋" w:cs="仿宋" w:hint="eastAsia"/>
            <w:lang w:eastAsia="zh-CN"/>
          </w:rPr>
          <w:t>(二)、社会适应性分析</w:t>
        </w:r>
        <w:r>
          <w:tab/>
        </w:r>
        <w:r>
          <w:fldChar w:fldCharType="begin"/>
        </w:r>
        <w:r>
          <w:instrText xml:space="preserve"> PAGEREF _Toc4269 \h </w:instrText>
        </w:r>
        <w:r>
          <w:fldChar w:fldCharType="separate"/>
        </w:r>
        <w:r>
          <w:t>40</w:t>
        </w:r>
        <w:r>
          <w:fldChar w:fldCharType="end"/>
        </w:r>
      </w:hyperlink>
    </w:p>
    <w:p>
      <w:pPr>
        <w:pStyle w:val="TOC2"/>
        <w:tabs>
          <w:tab w:val="right" w:leader="dot" w:pos="8306"/>
        </w:tabs>
      </w:pPr>
      <w:hyperlink w:anchor="_Toc8012" w:history="1">
        <w:r>
          <w:rPr>
            <w:rFonts w:ascii="仿宋" w:eastAsia="仿宋" w:hAnsi="仿宋" w:cs="仿宋" w:hint="eastAsia"/>
            <w:lang w:eastAsia="zh-CN"/>
          </w:rPr>
          <w:t>(三)、社会风险及对策分析</w:t>
        </w:r>
        <w:r>
          <w:tab/>
        </w:r>
        <w:r>
          <w:fldChar w:fldCharType="begin"/>
        </w:r>
        <w:r>
          <w:instrText xml:space="preserve"> PAGEREF _Toc8012 \h </w:instrText>
        </w:r>
        <w:r>
          <w:fldChar w:fldCharType="separate"/>
        </w:r>
        <w:r>
          <w:t>42</w:t>
        </w:r>
        <w:r>
          <w:fldChar w:fldCharType="end"/>
        </w:r>
      </w:hyperlink>
    </w:p>
    <w:p>
      <w:pPr>
        <w:pStyle w:val="TOC1"/>
        <w:tabs>
          <w:tab w:val="right" w:leader="dot" w:pos="8306"/>
        </w:tabs>
      </w:pPr>
      <w:hyperlink w:anchor="_Toc24060" w:history="1">
        <w:r>
          <w:rPr>
            <w:rFonts w:ascii="仿宋" w:eastAsia="仿宋" w:hAnsi="仿宋" w:cs="仿宋" w:hint="eastAsia"/>
            <w:lang w:eastAsia="zh-CN"/>
          </w:rPr>
          <w:t>七、经济效益与社会效益优化</w:t>
        </w:r>
        <w:r>
          <w:tab/>
        </w:r>
        <w:r>
          <w:fldChar w:fldCharType="begin"/>
        </w:r>
        <w:r>
          <w:instrText xml:space="preserve"> PAGEREF _Toc24060 \h </w:instrText>
        </w:r>
        <w:r>
          <w:fldChar w:fldCharType="separate"/>
        </w:r>
        <w:r>
          <w:t>45</w:t>
        </w:r>
        <w:r>
          <w:fldChar w:fldCharType="end"/>
        </w:r>
      </w:hyperlink>
    </w:p>
    <w:p>
      <w:pPr>
        <w:pStyle w:val="TOC2"/>
        <w:tabs>
          <w:tab w:val="right" w:leader="dot" w:pos="8306"/>
        </w:tabs>
      </w:pPr>
      <w:hyperlink w:anchor="_Toc18740" w:history="1">
        <w:r>
          <w:rPr>
            <w:rFonts w:ascii="仿宋" w:eastAsia="仿宋" w:hAnsi="仿宋" w:cs="仿宋" w:hint="eastAsia"/>
            <w:lang w:eastAsia="zh-CN"/>
          </w:rPr>
          <w:t>(一)、经济效益提升策略</w:t>
        </w:r>
        <w:r>
          <w:tab/>
        </w:r>
        <w:r>
          <w:fldChar w:fldCharType="begin"/>
        </w:r>
        <w:r>
          <w:instrText xml:space="preserve"> PAGEREF _Toc18740 \h </w:instrText>
        </w:r>
        <w:r>
          <w:fldChar w:fldCharType="separate"/>
        </w:r>
        <w:r>
          <w:t>45</w:t>
        </w:r>
        <w:r>
          <w:fldChar w:fldCharType="end"/>
        </w:r>
      </w:hyperlink>
    </w:p>
    <w:p>
      <w:pPr>
        <w:pStyle w:val="TOC2"/>
        <w:tabs>
          <w:tab w:val="right" w:leader="dot" w:pos="8306"/>
        </w:tabs>
      </w:pPr>
      <w:hyperlink w:anchor="_Toc7393" w:history="1">
        <w:r>
          <w:rPr>
            <w:rFonts w:ascii="仿宋" w:eastAsia="仿宋" w:hAnsi="仿宋" w:cs="仿宋" w:hint="eastAsia"/>
            <w:lang w:eastAsia="zh-CN"/>
          </w:rPr>
          <w:t>(二)、社会效益增强方案</w:t>
        </w:r>
        <w:r>
          <w:tab/>
        </w:r>
        <w:r>
          <w:fldChar w:fldCharType="begin"/>
        </w:r>
        <w:r>
          <w:instrText xml:space="preserve"> PAGEREF _Toc7393 \h </w:instrText>
        </w:r>
        <w:r>
          <w:fldChar w:fldCharType="separate"/>
        </w:r>
        <w:r>
          <w:t>46</w:t>
        </w:r>
        <w:r>
          <w:fldChar w:fldCharType="end"/>
        </w:r>
      </w:hyperlink>
    </w:p>
    <w:p>
      <w:pPr>
        <w:pStyle w:val="TOC1"/>
        <w:tabs>
          <w:tab w:val="right" w:leader="dot" w:pos="8306"/>
        </w:tabs>
      </w:pPr>
      <w:hyperlink w:anchor="_Toc77" w:history="1">
        <w:r>
          <w:rPr>
            <w:rFonts w:ascii="仿宋" w:eastAsia="仿宋" w:hAnsi="仿宋" w:cs="仿宋" w:hint="eastAsia"/>
            <w:lang w:eastAsia="zh-CN"/>
          </w:rPr>
          <w:t>八、项目进度计划</w:t>
        </w:r>
        <w:r>
          <w:tab/>
        </w:r>
        <w:r>
          <w:fldChar w:fldCharType="begin"/>
        </w:r>
        <w:r>
          <w:instrText xml:space="preserve"> PAGEREF _Toc77 \h </w:instrText>
        </w:r>
        <w:r>
          <w:fldChar w:fldCharType="separate"/>
        </w:r>
        <w:r>
          <w:t>47</w:t>
        </w:r>
        <w:r>
          <w:fldChar w:fldCharType="end"/>
        </w:r>
      </w:hyperlink>
    </w:p>
    <w:p>
      <w:pPr>
        <w:pStyle w:val="TOC2"/>
        <w:tabs>
          <w:tab w:val="right" w:leader="dot" w:pos="8306"/>
        </w:tabs>
      </w:pPr>
      <w:hyperlink w:anchor="_Toc8035" w:history="1">
        <w:r>
          <w:rPr>
            <w:rFonts w:ascii="仿宋" w:eastAsia="仿宋" w:hAnsi="仿宋" w:cs="仿宋" w:hint="eastAsia"/>
            <w:lang w:eastAsia="zh-CN"/>
          </w:rPr>
          <w:t>(一)、建设周期</w:t>
        </w:r>
        <w:r>
          <w:tab/>
        </w:r>
        <w:r>
          <w:fldChar w:fldCharType="begin"/>
        </w:r>
        <w:r>
          <w:instrText xml:space="preserve"> PAGEREF _Toc8035 \h </w:instrText>
        </w:r>
        <w:r>
          <w:fldChar w:fldCharType="separate"/>
        </w:r>
        <w:r>
          <w:t>47</w:t>
        </w:r>
        <w:r>
          <w:fldChar w:fldCharType="end"/>
        </w:r>
      </w:hyperlink>
    </w:p>
    <w:p>
      <w:pPr>
        <w:pStyle w:val="TOC2"/>
        <w:tabs>
          <w:tab w:val="right" w:leader="dot" w:pos="8306"/>
        </w:tabs>
      </w:pPr>
      <w:hyperlink w:anchor="_Toc30719" w:history="1">
        <w:r>
          <w:rPr>
            <w:rFonts w:ascii="仿宋" w:eastAsia="仿宋" w:hAnsi="仿宋" w:cs="仿宋" w:hint="eastAsia"/>
            <w:lang w:eastAsia="zh-CN"/>
          </w:rPr>
          <w:t>(二)、建设进度</w:t>
        </w:r>
        <w:r>
          <w:tab/>
        </w:r>
        <w:r>
          <w:fldChar w:fldCharType="begin"/>
        </w:r>
        <w:r>
          <w:instrText xml:space="preserve"> PAGEREF _Toc30719 \h </w:instrText>
        </w:r>
        <w:r>
          <w:fldChar w:fldCharType="separate"/>
        </w:r>
        <w:r>
          <w:t>47</w:t>
        </w:r>
        <w:r>
          <w:fldChar w:fldCharType="end"/>
        </w:r>
      </w:hyperlink>
    </w:p>
    <w:p>
      <w:pPr>
        <w:pStyle w:val="TOC2"/>
        <w:tabs>
          <w:tab w:val="right" w:leader="dot" w:pos="8306"/>
        </w:tabs>
      </w:pPr>
      <w:hyperlink w:anchor="_Toc22211" w:history="1">
        <w:r>
          <w:rPr>
            <w:rFonts w:ascii="仿宋" w:eastAsia="仿宋" w:hAnsi="仿宋" w:cs="仿宋" w:hint="eastAsia"/>
            <w:lang w:eastAsia="zh-CN"/>
          </w:rPr>
          <w:t>(三)、进度安排注意事项</w:t>
        </w:r>
        <w:r>
          <w:tab/>
        </w:r>
        <w:r>
          <w:fldChar w:fldCharType="begin"/>
        </w:r>
        <w:r>
          <w:instrText xml:space="preserve"> PAGEREF _Toc22211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32" w:history="1">
        <w:r>
          <w:rPr>
            <w:rFonts w:ascii="仿宋" w:eastAsia="仿宋" w:hAnsi="仿宋" w:cs="仿宋" w:hint="eastAsia"/>
            <w:lang w:eastAsia="zh-CN"/>
          </w:rPr>
          <w:t>(四)、人力资源配置</w:t>
        </w:r>
        <w:r>
          <w:tab/>
        </w:r>
        <w:r>
          <w:fldChar w:fldCharType="begin"/>
        </w:r>
        <w:r>
          <w:instrText xml:space="preserve"> PAGEREF _Toc8732 \h </w:instrText>
        </w:r>
        <w:r>
          <w:fldChar w:fldCharType="separate"/>
        </w:r>
        <w:r>
          <w:t>50</w:t>
        </w:r>
        <w:r>
          <w:fldChar w:fldCharType="end"/>
        </w:r>
      </w:hyperlink>
    </w:p>
    <w:p>
      <w:pPr>
        <w:pStyle w:val="TOC2"/>
        <w:tabs>
          <w:tab w:val="right" w:leader="dot" w:pos="8306"/>
        </w:tabs>
      </w:pPr>
      <w:hyperlink w:anchor="_Toc25815" w:history="1">
        <w:r>
          <w:rPr>
            <w:rFonts w:ascii="仿宋" w:eastAsia="仿宋" w:hAnsi="仿宋" w:cs="仿宋" w:hint="eastAsia"/>
            <w:lang w:eastAsia="zh-CN"/>
          </w:rPr>
          <w:t>(五)、员工培训</w:t>
        </w:r>
        <w:r>
          <w:tab/>
        </w:r>
        <w:r>
          <w:fldChar w:fldCharType="begin"/>
        </w:r>
        <w:r>
          <w:instrText xml:space="preserve"> PAGEREF _Toc25815 \h </w:instrText>
        </w:r>
        <w:r>
          <w:fldChar w:fldCharType="separate"/>
        </w:r>
        <w:r>
          <w:t>52</w:t>
        </w:r>
        <w:r>
          <w:fldChar w:fldCharType="end"/>
        </w:r>
      </w:hyperlink>
    </w:p>
    <w:p>
      <w:pPr>
        <w:pStyle w:val="TOC2"/>
        <w:tabs>
          <w:tab w:val="right" w:leader="dot" w:pos="8306"/>
        </w:tabs>
      </w:pPr>
      <w:hyperlink w:anchor="_Toc23362" w:history="1">
        <w:r>
          <w:rPr>
            <w:rFonts w:ascii="仿宋" w:eastAsia="仿宋" w:hAnsi="仿宋" w:cs="仿宋" w:hint="eastAsia"/>
            <w:lang w:eastAsia="zh-CN"/>
          </w:rPr>
          <w:t>(六)、项目实施保障</w:t>
        </w:r>
        <w:r>
          <w:tab/>
        </w:r>
        <w:r>
          <w:fldChar w:fldCharType="begin"/>
        </w:r>
        <w:r>
          <w:instrText xml:space="preserve"> PAGEREF _Toc23362 \h </w:instrText>
        </w:r>
        <w:r>
          <w:fldChar w:fldCharType="separate"/>
        </w:r>
        <w:r>
          <w:t>53</w:t>
        </w:r>
        <w:r>
          <w:fldChar w:fldCharType="end"/>
        </w:r>
      </w:hyperlink>
    </w:p>
    <w:p>
      <w:pPr>
        <w:pStyle w:val="TOC2"/>
        <w:tabs>
          <w:tab w:val="right" w:leader="dot" w:pos="8306"/>
        </w:tabs>
      </w:pPr>
      <w:hyperlink w:anchor="_Toc30042" w:history="1">
        <w:r>
          <w:rPr>
            <w:rFonts w:ascii="仿宋" w:eastAsia="仿宋" w:hAnsi="仿宋" w:cs="仿宋" w:hint="eastAsia"/>
            <w:lang w:eastAsia="zh-CN"/>
          </w:rPr>
          <w:t>(七)、安全规范管理</w:t>
        </w:r>
        <w:r>
          <w:tab/>
        </w:r>
        <w:r>
          <w:fldChar w:fldCharType="begin"/>
        </w:r>
        <w:r>
          <w:instrText xml:space="preserve"> PAGEREF _Toc30042 \h </w:instrText>
        </w:r>
        <w:r>
          <w:fldChar w:fldCharType="separate"/>
        </w:r>
        <w:r>
          <w:t>54</w:t>
        </w:r>
        <w:r>
          <w:fldChar w:fldCharType="end"/>
        </w:r>
      </w:hyperlink>
    </w:p>
    <w:p>
      <w:pPr>
        <w:pStyle w:val="TOC1"/>
        <w:tabs>
          <w:tab w:val="right" w:leader="dot" w:pos="8306"/>
        </w:tabs>
      </w:pPr>
      <w:hyperlink w:anchor="_Toc17268" w:history="1">
        <w:r>
          <w:rPr>
            <w:rFonts w:ascii="仿宋" w:eastAsia="仿宋" w:hAnsi="仿宋" w:cs="仿宋" w:hint="eastAsia"/>
            <w:lang w:eastAsia="zh-CN"/>
          </w:rPr>
          <w:t>九、土地利用与规划方案</w:t>
        </w:r>
        <w:r>
          <w:tab/>
        </w:r>
        <w:r>
          <w:fldChar w:fldCharType="begin"/>
        </w:r>
        <w:r>
          <w:instrText xml:space="preserve"> PAGEREF _Toc17268 \h </w:instrText>
        </w:r>
        <w:r>
          <w:fldChar w:fldCharType="separate"/>
        </w:r>
        <w:r>
          <w:t>55</w:t>
        </w:r>
        <w:r>
          <w:fldChar w:fldCharType="end"/>
        </w:r>
      </w:hyperlink>
    </w:p>
    <w:p>
      <w:pPr>
        <w:pStyle w:val="TOC2"/>
        <w:tabs>
          <w:tab w:val="right" w:leader="dot" w:pos="8306"/>
        </w:tabs>
      </w:pPr>
      <w:hyperlink w:anchor="_Toc1717" w:history="1">
        <w:r>
          <w:rPr>
            <w:rFonts w:ascii="仿宋" w:eastAsia="仿宋" w:hAnsi="仿宋" w:cs="仿宋" w:hint="eastAsia"/>
            <w:lang w:eastAsia="zh-CN"/>
          </w:rPr>
          <w:t>(一)、项目用地情况分析</w:t>
        </w:r>
        <w:r>
          <w:tab/>
        </w:r>
        <w:r>
          <w:fldChar w:fldCharType="begin"/>
        </w:r>
        <w:r>
          <w:instrText xml:space="preserve"> PAGEREF _Toc1717 \h </w:instrText>
        </w:r>
        <w:r>
          <w:fldChar w:fldCharType="separate"/>
        </w:r>
        <w:r>
          <w:t>55</w:t>
        </w:r>
        <w:r>
          <w:fldChar w:fldCharType="end"/>
        </w:r>
      </w:hyperlink>
    </w:p>
    <w:p>
      <w:pPr>
        <w:pStyle w:val="TOC2"/>
        <w:tabs>
          <w:tab w:val="right" w:leader="dot" w:pos="8306"/>
        </w:tabs>
      </w:pPr>
      <w:hyperlink w:anchor="_Toc27704" w:history="1">
        <w:r>
          <w:rPr>
            <w:rFonts w:ascii="仿宋" w:eastAsia="仿宋" w:hAnsi="仿宋" w:cs="仿宋" w:hint="eastAsia"/>
            <w:lang w:eastAsia="zh-CN"/>
          </w:rPr>
          <w:t>(二)、土地利用规划方案</w:t>
        </w:r>
        <w:r>
          <w:tab/>
        </w:r>
        <w:r>
          <w:fldChar w:fldCharType="begin"/>
        </w:r>
        <w:r>
          <w:instrText xml:space="preserve"> PAGEREF _Toc27704 \h </w:instrText>
        </w:r>
        <w:r>
          <w:fldChar w:fldCharType="separate"/>
        </w:r>
        <w:r>
          <w:t>56</w:t>
        </w:r>
        <w:r>
          <w:fldChar w:fldCharType="end"/>
        </w:r>
      </w:hyperlink>
    </w:p>
    <w:p>
      <w:pPr>
        <w:pStyle w:val="TOC1"/>
        <w:tabs>
          <w:tab w:val="right" w:leader="dot" w:pos="8306"/>
        </w:tabs>
      </w:pPr>
      <w:hyperlink w:anchor="_Toc17926" w:history="1">
        <w:r>
          <w:rPr>
            <w:rFonts w:ascii="仿宋" w:eastAsia="仿宋" w:hAnsi="仿宋" w:cs="仿宋" w:hint="eastAsia"/>
            <w:lang w:eastAsia="zh-CN"/>
          </w:rPr>
          <w:t>十、环境保护与绿色发展</w:t>
        </w:r>
        <w:r>
          <w:tab/>
        </w:r>
        <w:r>
          <w:fldChar w:fldCharType="begin"/>
        </w:r>
        <w:r>
          <w:instrText xml:space="preserve"> PAGEREF _Toc17926 \h </w:instrText>
        </w:r>
        <w:r>
          <w:fldChar w:fldCharType="separate"/>
        </w:r>
        <w:r>
          <w:t>57</w:t>
        </w:r>
        <w:r>
          <w:fldChar w:fldCharType="end"/>
        </w:r>
      </w:hyperlink>
    </w:p>
    <w:p>
      <w:pPr>
        <w:pStyle w:val="TOC2"/>
        <w:tabs>
          <w:tab w:val="right" w:leader="dot" w:pos="8306"/>
        </w:tabs>
      </w:pPr>
      <w:hyperlink w:anchor="_Toc4359" w:history="1">
        <w:r>
          <w:rPr>
            <w:rFonts w:ascii="仿宋" w:eastAsia="仿宋" w:hAnsi="仿宋" w:cs="仿宋" w:hint="eastAsia"/>
            <w:lang w:eastAsia="zh-CN"/>
          </w:rPr>
          <w:t>(一)、环境保护措施</w:t>
        </w:r>
        <w:r>
          <w:tab/>
        </w:r>
        <w:r>
          <w:fldChar w:fldCharType="begin"/>
        </w:r>
        <w:r>
          <w:instrText xml:space="preserve"> PAGEREF _Toc4359 \h </w:instrText>
        </w:r>
        <w:r>
          <w:fldChar w:fldCharType="separate"/>
        </w:r>
        <w:r>
          <w:t>57</w:t>
        </w:r>
        <w:r>
          <w:fldChar w:fldCharType="end"/>
        </w:r>
      </w:hyperlink>
    </w:p>
    <w:p>
      <w:pPr>
        <w:pStyle w:val="TOC2"/>
        <w:tabs>
          <w:tab w:val="right" w:leader="dot" w:pos="8306"/>
        </w:tabs>
      </w:pPr>
      <w:hyperlink w:anchor="_Toc116" w:history="1">
        <w:r>
          <w:rPr>
            <w:rFonts w:ascii="仿宋" w:eastAsia="仿宋" w:hAnsi="仿宋" w:cs="仿宋" w:hint="eastAsia"/>
            <w:lang w:eastAsia="zh-CN"/>
          </w:rPr>
          <w:t>(二)、绿色发展与可持续发展策略</w:t>
        </w:r>
        <w:r>
          <w:tab/>
        </w:r>
        <w:r>
          <w:fldChar w:fldCharType="begin"/>
        </w:r>
        <w:r>
          <w:instrText xml:space="preserve"> PAGEREF _Toc116 \h </w:instrText>
        </w:r>
        <w:r>
          <w:fldChar w:fldCharType="separate"/>
        </w:r>
        <w:r>
          <w:t>59</w:t>
        </w:r>
        <w:r>
          <w:fldChar w:fldCharType="end"/>
        </w:r>
      </w:hyperlink>
    </w:p>
    <w:p>
      <w:pPr>
        <w:pStyle w:val="TOC1"/>
        <w:tabs>
          <w:tab w:val="right" w:leader="dot" w:pos="8306"/>
        </w:tabs>
      </w:pPr>
      <w:hyperlink w:anchor="_Toc29645" w:history="1">
        <w:r>
          <w:rPr>
            <w:rFonts w:ascii="仿宋" w:eastAsia="仿宋" w:hAnsi="仿宋" w:cs="仿宋" w:hint="eastAsia"/>
            <w:lang w:eastAsia="zh-CN"/>
          </w:rPr>
          <w:t>十一、客户关系管理与市场拓展</w:t>
        </w:r>
        <w:r>
          <w:tab/>
        </w:r>
        <w:r>
          <w:fldChar w:fldCharType="begin"/>
        </w:r>
        <w:r>
          <w:instrText xml:space="preserve"> PAGEREF _Toc29645 \h </w:instrText>
        </w:r>
        <w:r>
          <w:fldChar w:fldCharType="separate"/>
        </w:r>
        <w:r>
          <w:t>60</w:t>
        </w:r>
        <w:r>
          <w:fldChar w:fldCharType="end"/>
        </w:r>
      </w:hyperlink>
    </w:p>
    <w:p>
      <w:pPr>
        <w:pStyle w:val="TOC2"/>
        <w:tabs>
          <w:tab w:val="right" w:leader="dot" w:pos="8306"/>
        </w:tabs>
      </w:pPr>
      <w:hyperlink w:anchor="_Toc31762" w:history="1">
        <w:r>
          <w:rPr>
            <w:rFonts w:ascii="仿宋" w:eastAsia="仿宋" w:hAnsi="仿宋" w:cs="仿宋" w:hint="eastAsia"/>
            <w:lang w:eastAsia="zh-CN"/>
          </w:rPr>
          <w:t>(一)、客户关系管理策略</w:t>
        </w:r>
        <w:r>
          <w:tab/>
        </w:r>
        <w:r>
          <w:fldChar w:fldCharType="begin"/>
        </w:r>
        <w:r>
          <w:instrText xml:space="preserve"> PAGEREF _Toc31762 \h </w:instrText>
        </w:r>
        <w:r>
          <w:fldChar w:fldCharType="separate"/>
        </w:r>
        <w:r>
          <w:t>60</w:t>
        </w:r>
        <w:r>
          <w:fldChar w:fldCharType="end"/>
        </w:r>
      </w:hyperlink>
    </w:p>
    <w:p>
      <w:pPr>
        <w:pStyle w:val="TOC2"/>
        <w:tabs>
          <w:tab w:val="right" w:leader="dot" w:pos="8306"/>
        </w:tabs>
      </w:pPr>
      <w:hyperlink w:anchor="_Toc1733" w:history="1">
        <w:r>
          <w:rPr>
            <w:rFonts w:ascii="仿宋" w:eastAsia="仿宋" w:hAnsi="仿宋" w:cs="仿宋" w:hint="eastAsia"/>
            <w:lang w:eastAsia="zh-CN"/>
          </w:rPr>
          <w:t>(二)、市场拓展方案</w:t>
        </w:r>
        <w:r>
          <w:tab/>
        </w:r>
        <w:r>
          <w:fldChar w:fldCharType="begin"/>
        </w:r>
        <w:r>
          <w:instrText xml:space="preserve"> PAGEREF _Toc1733 \h </w:instrText>
        </w:r>
        <w:r>
          <w:fldChar w:fldCharType="separate"/>
        </w:r>
        <w:r>
          <w:t>61</w:t>
        </w:r>
        <w:r>
          <w:fldChar w:fldCharType="end"/>
        </w:r>
      </w:hyperlink>
    </w:p>
    <w:p>
      <w:pPr>
        <w:pStyle w:val="TOC1"/>
        <w:tabs>
          <w:tab w:val="right" w:leader="dot" w:pos="8306"/>
        </w:tabs>
      </w:pPr>
      <w:hyperlink w:anchor="_Toc23769" w:history="1">
        <w:r>
          <w:rPr>
            <w:rFonts w:ascii="仿宋" w:eastAsia="仿宋" w:hAnsi="仿宋" w:cs="仿宋" w:hint="eastAsia"/>
            <w:lang w:eastAsia="zh-CN"/>
          </w:rPr>
          <w:t>十二、技术创新与产业升级</w:t>
        </w:r>
        <w:r>
          <w:tab/>
        </w:r>
        <w:r>
          <w:fldChar w:fldCharType="begin"/>
        </w:r>
        <w:r>
          <w:instrText xml:space="preserve"> PAGEREF _Toc23769 \h </w:instrText>
        </w:r>
        <w:r>
          <w:fldChar w:fldCharType="separate"/>
        </w:r>
        <w:r>
          <w:t>63</w:t>
        </w:r>
        <w:r>
          <w:fldChar w:fldCharType="end"/>
        </w:r>
      </w:hyperlink>
    </w:p>
    <w:p>
      <w:pPr>
        <w:pStyle w:val="TOC2"/>
        <w:tabs>
          <w:tab w:val="right" w:leader="dot" w:pos="8306"/>
        </w:tabs>
      </w:pPr>
      <w:hyperlink w:anchor="_Toc5635" w:history="1">
        <w:r>
          <w:rPr>
            <w:rFonts w:ascii="仿宋" w:eastAsia="仿宋" w:hAnsi="仿宋" w:cs="仿宋" w:hint="eastAsia"/>
            <w:lang w:eastAsia="zh-CN"/>
          </w:rPr>
          <w:t>(一)、技术创新方向与目标</w:t>
        </w:r>
        <w:r>
          <w:tab/>
        </w:r>
        <w:r>
          <w:fldChar w:fldCharType="begin"/>
        </w:r>
        <w:r>
          <w:instrText xml:space="preserve"> PAGEREF _Toc5635 \h </w:instrText>
        </w:r>
        <w:r>
          <w:fldChar w:fldCharType="separate"/>
        </w:r>
        <w:r>
          <w:t>63</w:t>
        </w:r>
        <w:r>
          <w:fldChar w:fldCharType="end"/>
        </w:r>
      </w:hyperlink>
    </w:p>
    <w:p>
      <w:pPr>
        <w:pStyle w:val="TOC2"/>
        <w:tabs>
          <w:tab w:val="right" w:leader="dot" w:pos="8306"/>
        </w:tabs>
      </w:pPr>
      <w:hyperlink w:anchor="_Toc7816" w:history="1">
        <w:r>
          <w:rPr>
            <w:rFonts w:ascii="仿宋" w:eastAsia="仿宋" w:hAnsi="仿宋" w:cs="仿宋" w:hint="eastAsia"/>
            <w:lang w:eastAsia="zh-CN"/>
          </w:rPr>
          <w:t>(二)、产业升级路径与措施</w:t>
        </w:r>
        <w:r>
          <w:tab/>
        </w:r>
        <w:r>
          <w:fldChar w:fldCharType="begin"/>
        </w:r>
        <w:r>
          <w:instrText xml:space="preserve"> PAGEREF _Toc7816 \h </w:instrText>
        </w:r>
        <w:r>
          <w:fldChar w:fldCharType="separate"/>
        </w:r>
        <w:r>
          <w:t>64</w:t>
        </w:r>
        <w:r>
          <w:fldChar w:fldCharType="end"/>
        </w:r>
      </w:hyperlink>
    </w:p>
    <w:p>
      <w:pPr>
        <w:pStyle w:val="TOC1"/>
        <w:tabs>
          <w:tab w:val="right" w:leader="dot" w:pos="8306"/>
        </w:tabs>
      </w:pPr>
      <w:hyperlink w:anchor="_Toc30300" w:history="1">
        <w:r>
          <w:rPr>
            <w:rFonts w:ascii="仿宋" w:eastAsia="仿宋" w:hAnsi="仿宋" w:cs="仿宋" w:hint="eastAsia"/>
            <w:lang w:eastAsia="zh-CN"/>
          </w:rPr>
          <w:t>十三、法律法规与政策遵循</w:t>
        </w:r>
        <w:r>
          <w:tab/>
        </w:r>
        <w:r>
          <w:fldChar w:fldCharType="begin"/>
        </w:r>
        <w:r>
          <w:instrText xml:space="preserve"> PAGEREF _Toc30300 \h </w:instrText>
        </w:r>
        <w:r>
          <w:fldChar w:fldCharType="separate"/>
        </w:r>
        <w:r>
          <w:t>65</w:t>
        </w:r>
        <w:r>
          <w:fldChar w:fldCharType="end"/>
        </w:r>
      </w:hyperlink>
    </w:p>
    <w:p>
      <w:pPr>
        <w:pStyle w:val="TOC2"/>
        <w:tabs>
          <w:tab w:val="right" w:leader="dot" w:pos="8306"/>
        </w:tabs>
      </w:pPr>
      <w:hyperlink w:anchor="_Toc12905" w:history="1">
        <w:r>
          <w:rPr>
            <w:rFonts w:ascii="仿宋" w:eastAsia="仿宋" w:hAnsi="仿宋" w:cs="仿宋" w:hint="eastAsia"/>
            <w:lang w:eastAsia="zh-CN"/>
          </w:rPr>
          <w:t>(一)、法律法规遵守</w:t>
        </w:r>
        <w:r>
          <w:tab/>
        </w:r>
        <w:r>
          <w:fldChar w:fldCharType="begin"/>
        </w:r>
        <w:r>
          <w:instrText xml:space="preserve"> PAGEREF _Toc12905 \h </w:instrText>
        </w:r>
        <w:r>
          <w:fldChar w:fldCharType="separate"/>
        </w:r>
        <w:r>
          <w:t>65</w:t>
        </w:r>
        <w:r>
          <w:fldChar w:fldCharType="end"/>
        </w:r>
      </w:hyperlink>
    </w:p>
    <w:p>
      <w:pPr>
        <w:pStyle w:val="TOC2"/>
        <w:tabs>
          <w:tab w:val="right" w:leader="dot" w:pos="8306"/>
        </w:tabs>
      </w:pPr>
      <w:hyperlink w:anchor="_Toc11412" w:history="1">
        <w:r>
          <w:rPr>
            <w:rFonts w:ascii="仿宋" w:eastAsia="仿宋" w:hAnsi="仿宋" w:cs="仿宋" w:hint="eastAsia"/>
            <w:lang w:eastAsia="zh-CN"/>
          </w:rPr>
          <w:t>(二)、政策导向与利用</w:t>
        </w:r>
        <w:r>
          <w:tab/>
        </w:r>
        <w:r>
          <w:fldChar w:fldCharType="begin"/>
        </w:r>
        <w:r>
          <w:instrText xml:space="preserve"> PAGEREF _Toc11412 \h </w:instrText>
        </w:r>
        <w:r>
          <w:fldChar w:fldCharType="separate"/>
        </w:r>
        <w:r>
          <w:t>66</w:t>
        </w:r>
        <w:r>
          <w:fldChar w:fldCharType="end"/>
        </w:r>
      </w:hyperlink>
    </w:p>
    <w:p>
      <w:pPr>
        <w:pStyle w:val="TOC1"/>
        <w:tabs>
          <w:tab w:val="right" w:leader="dot" w:pos="8306"/>
        </w:tabs>
      </w:pPr>
      <w:hyperlink w:anchor="_Toc2121" w:history="1">
        <w:r>
          <w:rPr>
            <w:rFonts w:ascii="仿宋" w:eastAsia="仿宋" w:hAnsi="仿宋" w:cs="仿宋" w:hint="eastAsia"/>
            <w:lang w:eastAsia="zh-CN"/>
          </w:rPr>
          <w:t>十四、知识产权管理与保护</w:t>
        </w:r>
        <w:r>
          <w:tab/>
        </w:r>
        <w:r>
          <w:fldChar w:fldCharType="begin"/>
        </w:r>
        <w:r>
          <w:instrText xml:space="preserve"> PAGEREF _Toc2121 \h </w:instrText>
        </w:r>
        <w:r>
          <w:fldChar w:fldCharType="separate"/>
        </w:r>
        <w:r>
          <w:t>67</w:t>
        </w:r>
        <w:r>
          <w:fldChar w:fldCharType="end"/>
        </w:r>
      </w:hyperlink>
    </w:p>
    <w:p>
      <w:pPr>
        <w:pStyle w:val="TOC2"/>
        <w:tabs>
          <w:tab w:val="right" w:leader="dot" w:pos="8306"/>
        </w:tabs>
      </w:pPr>
      <w:hyperlink w:anchor="_Toc22267" w:history="1">
        <w:r>
          <w:rPr>
            <w:rFonts w:ascii="仿宋" w:eastAsia="仿宋" w:hAnsi="仿宋" w:cs="仿宋" w:hint="eastAsia"/>
            <w:lang w:eastAsia="zh-CN"/>
          </w:rPr>
          <w:t>(一)、知识产权管理体系建设</w:t>
        </w:r>
        <w:r>
          <w:tab/>
        </w:r>
        <w:r>
          <w:fldChar w:fldCharType="begin"/>
        </w:r>
        <w:r>
          <w:instrText xml:space="preserve"> PAGEREF _Toc22267 \h </w:instrText>
        </w:r>
        <w:r>
          <w:fldChar w:fldCharType="separate"/>
        </w:r>
        <w:r>
          <w:t>67</w:t>
        </w:r>
        <w:r>
          <w:fldChar w:fldCharType="end"/>
        </w:r>
      </w:hyperlink>
    </w:p>
    <w:p>
      <w:pPr>
        <w:pStyle w:val="TOC2"/>
        <w:tabs>
          <w:tab w:val="right" w:leader="dot" w:pos="8306"/>
        </w:tabs>
      </w:pPr>
      <w:hyperlink w:anchor="_Toc17444" w:history="1">
        <w:r>
          <w:rPr>
            <w:rFonts w:ascii="仿宋" w:eastAsia="仿宋" w:hAnsi="仿宋" w:cs="仿宋" w:hint="eastAsia"/>
            <w:lang w:eastAsia="zh-CN"/>
          </w:rPr>
          <w:t>(二)、知识产权保护措施</w:t>
        </w:r>
        <w:r>
          <w:tab/>
        </w:r>
        <w:r>
          <w:fldChar w:fldCharType="begin"/>
        </w:r>
        <w:r>
          <w:instrText xml:space="preserve"> PAGEREF _Toc17444 \h </w:instrText>
        </w:r>
        <w:r>
          <w:fldChar w:fldCharType="separate"/>
        </w:r>
        <w:r>
          <w:t>68</w:t>
        </w:r>
        <w:r>
          <w:fldChar w:fldCharType="end"/>
        </w:r>
      </w:hyperlink>
    </w:p>
    <w:p>
      <w:pPr>
        <w:pStyle w:val="TOC1"/>
        <w:tabs>
          <w:tab w:val="right" w:leader="dot" w:pos="8306"/>
        </w:tabs>
      </w:pPr>
      <w:hyperlink w:anchor="_Toc13529" w:history="1">
        <w:r>
          <w:rPr>
            <w:rFonts w:ascii="仿宋" w:eastAsia="仿宋" w:hAnsi="仿宋" w:cs="仿宋" w:hint="eastAsia"/>
            <w:lang w:eastAsia="zh-CN"/>
          </w:rPr>
          <w:t>十五、项目施工方案</w:t>
        </w:r>
        <w:r>
          <w:tab/>
        </w:r>
        <w:r>
          <w:fldChar w:fldCharType="begin"/>
        </w:r>
        <w:r>
          <w:instrText xml:space="preserve"> PAGEREF _Toc13529 \h </w:instrText>
        </w:r>
        <w:r>
          <w:fldChar w:fldCharType="separate"/>
        </w:r>
        <w:r>
          <w:t>70</w:t>
        </w:r>
        <w:r>
          <w:fldChar w:fldCharType="end"/>
        </w:r>
      </w:hyperlink>
    </w:p>
    <w:p>
      <w:pPr>
        <w:pStyle w:val="TOC2"/>
        <w:tabs>
          <w:tab w:val="right" w:leader="dot" w:pos="8306"/>
        </w:tabs>
      </w:pPr>
      <w:hyperlink w:anchor="_Toc11868" w:history="1">
        <w:r>
          <w:rPr>
            <w:rFonts w:ascii="仿宋" w:eastAsia="仿宋" w:hAnsi="仿宋" w:cs="仿宋" w:hint="eastAsia"/>
            <w:lang w:eastAsia="zh-CN"/>
          </w:rPr>
          <w:t>(一)、施工组织设计</w:t>
        </w:r>
        <w:r>
          <w:tab/>
        </w:r>
        <w:r>
          <w:fldChar w:fldCharType="begin"/>
        </w:r>
        <w:r>
          <w:instrText xml:space="preserve"> PAGEREF _Toc11868 \h </w:instrText>
        </w:r>
        <w:r>
          <w:fldChar w:fldCharType="separate"/>
        </w:r>
        <w:r>
          <w:t>70</w:t>
        </w:r>
        <w:r>
          <w:fldChar w:fldCharType="end"/>
        </w:r>
      </w:hyperlink>
    </w:p>
    <w:p>
      <w:pPr>
        <w:pStyle w:val="TOC2"/>
        <w:tabs>
          <w:tab w:val="right" w:leader="dot" w:pos="8306"/>
        </w:tabs>
      </w:pPr>
      <w:hyperlink w:anchor="_Toc16988" w:history="1">
        <w:r>
          <w:rPr>
            <w:rFonts w:ascii="仿宋" w:eastAsia="仿宋" w:hAnsi="仿宋" w:cs="仿宋" w:hint="eastAsia"/>
            <w:lang w:eastAsia="zh-CN"/>
          </w:rPr>
          <w:t>(二)、施工工艺与技术路线</w:t>
        </w:r>
        <w:r>
          <w:tab/>
        </w:r>
        <w:r>
          <w:fldChar w:fldCharType="begin"/>
        </w:r>
        <w:r>
          <w:instrText xml:space="preserve"> PAGEREF _Toc16988 \h </w:instrText>
        </w:r>
        <w:r>
          <w:fldChar w:fldCharType="separate"/>
        </w:r>
        <w:r>
          <w:t>71</w:t>
        </w:r>
        <w:r>
          <w:fldChar w:fldCharType="end"/>
        </w:r>
      </w:hyperlink>
    </w:p>
    <w:p>
      <w:pPr>
        <w:pStyle w:val="TOC2"/>
        <w:tabs>
          <w:tab w:val="right" w:leader="dot" w:pos="8306"/>
        </w:tabs>
      </w:pPr>
      <w:hyperlink w:anchor="_Toc6768" w:history="1">
        <w:r>
          <w:rPr>
            <w:rFonts w:ascii="仿宋" w:eastAsia="仿宋" w:hAnsi="仿宋" w:cs="仿宋" w:hint="eastAsia"/>
            <w:lang w:eastAsia="zh-CN"/>
          </w:rPr>
          <w:t>(三)、关键节点施工计划</w:t>
        </w:r>
        <w:r>
          <w:tab/>
        </w:r>
        <w:r>
          <w:fldChar w:fldCharType="begin"/>
        </w:r>
        <w:r>
          <w:instrText xml:space="preserve"> PAGEREF _Toc6768 \h </w:instrText>
        </w:r>
        <w:r>
          <w:fldChar w:fldCharType="separate"/>
        </w:r>
        <w:r>
          <w:t>72</w:t>
        </w:r>
        <w:r>
          <w:fldChar w:fldCharType="end"/>
        </w:r>
      </w:hyperlink>
    </w:p>
    <w:p>
      <w:pPr>
        <w:pStyle w:val="TOC2"/>
        <w:tabs>
          <w:tab w:val="right" w:leader="dot" w:pos="8306"/>
        </w:tabs>
      </w:pPr>
      <w:hyperlink w:anchor="_Toc21738" w:history="1">
        <w:r>
          <w:rPr>
            <w:rFonts w:ascii="仿宋" w:eastAsia="仿宋" w:hAnsi="仿宋" w:cs="仿宋" w:hint="eastAsia"/>
            <w:lang w:eastAsia="zh-CN"/>
          </w:rPr>
          <w:t>(四)、施工现场管理</w:t>
        </w:r>
        <w:r>
          <w:tab/>
        </w:r>
        <w:r>
          <w:fldChar w:fldCharType="begin"/>
        </w:r>
        <w:r>
          <w:instrText xml:space="preserve"> PAGEREF _Toc21738 \h </w:instrText>
        </w:r>
        <w:r>
          <w:fldChar w:fldCharType="separate"/>
        </w:r>
        <w:r>
          <w:t>74</w:t>
        </w:r>
        <w:r>
          <w:fldChar w:fldCharType="end"/>
        </w:r>
      </w:hyperlink>
    </w:p>
    <w:p>
      <w:pPr>
        <w:pStyle w:val="TOC1"/>
        <w:tabs>
          <w:tab w:val="right" w:leader="dot" w:pos="8306"/>
        </w:tabs>
      </w:pPr>
      <w:hyperlink w:anchor="_Toc8327" w:history="1">
        <w:r>
          <w:rPr>
            <w:rFonts w:ascii="仿宋" w:eastAsia="仿宋" w:hAnsi="仿宋" w:cs="仿宋" w:hint="eastAsia"/>
            <w:lang w:eastAsia="zh-CN"/>
          </w:rPr>
          <w:t>十六、企业合规与伦理</w:t>
        </w:r>
        <w:r>
          <w:tab/>
        </w:r>
        <w:r>
          <w:fldChar w:fldCharType="begin"/>
        </w:r>
        <w:r>
          <w:instrText xml:space="preserve"> PAGEREF _Toc8327 \h </w:instrText>
        </w:r>
        <w:r>
          <w:fldChar w:fldCharType="separate"/>
        </w:r>
        <w:r>
          <w:t>76</w:t>
        </w:r>
        <w:r>
          <w:fldChar w:fldCharType="end"/>
        </w:r>
      </w:hyperlink>
    </w:p>
    <w:p>
      <w:pPr>
        <w:pStyle w:val="TOC2"/>
        <w:tabs>
          <w:tab w:val="right" w:leader="dot" w:pos="8306"/>
        </w:tabs>
      </w:pPr>
      <w:hyperlink w:anchor="_Toc17153" w:history="1">
        <w:r>
          <w:rPr>
            <w:rFonts w:ascii="仿宋" w:eastAsia="仿宋" w:hAnsi="仿宋" w:cs="仿宋" w:hint="eastAsia"/>
            <w:lang w:eastAsia="zh-CN"/>
          </w:rPr>
          <w:t>(一)、合规政策与程序</w:t>
        </w:r>
        <w:r>
          <w:tab/>
        </w:r>
        <w:r>
          <w:fldChar w:fldCharType="begin"/>
        </w:r>
        <w:r>
          <w:instrText xml:space="preserve"> PAGEREF _Toc17153 \h </w:instrText>
        </w:r>
        <w:r>
          <w:fldChar w:fldCharType="separate"/>
        </w:r>
        <w:r>
          <w:t>76</w:t>
        </w:r>
        <w:r>
          <w:fldChar w:fldCharType="end"/>
        </w:r>
      </w:hyperlink>
    </w:p>
    <w:p>
      <w:pPr>
        <w:pStyle w:val="TOC2"/>
        <w:tabs>
          <w:tab w:val="right" w:leader="dot" w:pos="8306"/>
        </w:tabs>
      </w:pPr>
      <w:hyperlink w:anchor="_Toc10324" w:history="1">
        <w:r>
          <w:rPr>
            <w:rFonts w:ascii="仿宋" w:eastAsia="仿宋" w:hAnsi="仿宋" w:cs="仿宋" w:hint="eastAsia"/>
            <w:lang w:eastAsia="zh-CN"/>
          </w:rPr>
          <w:t>(二)、伦理规范与培训</w:t>
        </w:r>
        <w:r>
          <w:tab/>
        </w:r>
        <w:r>
          <w:fldChar w:fldCharType="begin"/>
        </w:r>
        <w:r>
          <w:instrText xml:space="preserve"> PAGEREF _Toc10324 \h </w:instrText>
        </w:r>
        <w:r>
          <w:fldChar w:fldCharType="separate"/>
        </w:r>
        <w:r>
          <w:t>77</w:t>
        </w:r>
        <w:r>
          <w:fldChar w:fldCharType="end"/>
        </w:r>
      </w:hyperlink>
    </w:p>
    <w:p>
      <w:pPr>
        <w:pStyle w:val="TOC2"/>
        <w:tabs>
          <w:tab w:val="right" w:leader="dot" w:pos="8306"/>
        </w:tabs>
      </w:pPr>
      <w:hyperlink w:anchor="_Toc15367" w:history="1">
        <w:r>
          <w:rPr>
            <w:rFonts w:ascii="仿宋" w:eastAsia="仿宋" w:hAnsi="仿宋" w:cs="仿宋" w:hint="eastAsia"/>
            <w:lang w:eastAsia="zh-CN"/>
          </w:rPr>
          <w:t>(三)、合规风险评估</w:t>
        </w:r>
        <w:r>
          <w:tab/>
        </w:r>
        <w:r>
          <w:fldChar w:fldCharType="begin"/>
        </w:r>
        <w:r>
          <w:instrText xml:space="preserve"> PAGEREF _Toc15367 \h </w:instrText>
        </w:r>
        <w:r>
          <w:fldChar w:fldCharType="separate"/>
        </w:r>
        <w:r>
          <w:t>78</w:t>
        </w:r>
        <w:r>
          <w:fldChar w:fldCharType="end"/>
        </w:r>
      </w:hyperlink>
    </w:p>
    <w:p>
      <w:pPr>
        <w:pStyle w:val="TOC2"/>
        <w:tabs>
          <w:tab w:val="right" w:leader="dot" w:pos="8306"/>
        </w:tabs>
      </w:pPr>
      <w:hyperlink w:anchor="_Toc30748" w:history="1">
        <w:r>
          <w:rPr>
            <w:rFonts w:ascii="仿宋" w:eastAsia="仿宋" w:hAnsi="仿宋" w:cs="仿宋" w:hint="eastAsia"/>
            <w:lang w:eastAsia="zh-CN"/>
          </w:rPr>
          <w:t>(四)、合规监督与执行</w:t>
        </w:r>
        <w:r>
          <w:tab/>
        </w:r>
        <w:r>
          <w:fldChar w:fldCharType="begin"/>
        </w:r>
        <w:r>
          <w:instrText xml:space="preserve"> PAGEREF _Toc30748 \h </w:instrText>
        </w:r>
        <w:r>
          <w:fldChar w:fldCharType="separate"/>
        </w:r>
        <w:r>
          <w:t>80</w:t>
        </w:r>
        <w:r>
          <w:fldChar w:fldCharType="end"/>
        </w:r>
      </w:hyperlink>
    </w:p>
    <w:p>
      <w:pPr>
        <w:pStyle w:val="TOC1"/>
        <w:tabs>
          <w:tab w:val="right" w:leader="dot" w:pos="8306"/>
        </w:tabs>
      </w:pPr>
      <w:hyperlink w:anchor="_Toc22462" w:history="1">
        <w:r>
          <w:rPr>
            <w:rFonts w:ascii="仿宋" w:eastAsia="仿宋" w:hAnsi="仿宋" w:cs="仿宋" w:hint="eastAsia"/>
            <w:lang w:eastAsia="zh-CN"/>
          </w:rPr>
          <w:t>十七、质量管理与控制</w:t>
        </w:r>
        <w:r>
          <w:tab/>
        </w:r>
        <w:r>
          <w:fldChar w:fldCharType="begin"/>
        </w:r>
        <w:r>
          <w:instrText xml:space="preserve"> PAGEREF _Toc22462 \h </w:instrText>
        </w:r>
        <w:r>
          <w:fldChar w:fldCharType="separate"/>
        </w:r>
        <w:r>
          <w:t>80</w:t>
        </w:r>
        <w:r>
          <w:fldChar w:fldCharType="end"/>
        </w:r>
      </w:hyperlink>
    </w:p>
    <w:p>
      <w:pPr>
        <w:pStyle w:val="TOC2"/>
        <w:tabs>
          <w:tab w:val="right" w:leader="dot" w:pos="8306"/>
        </w:tabs>
      </w:pPr>
      <w:hyperlink w:anchor="_Toc20710" w:history="1">
        <w:r>
          <w:rPr>
            <w:rFonts w:ascii="仿宋" w:eastAsia="仿宋" w:hAnsi="仿宋" w:cs="仿宋" w:hint="eastAsia"/>
            <w:lang w:eastAsia="zh-CN"/>
          </w:rPr>
          <w:t>(一)、质量管理体系建设</w:t>
        </w:r>
        <w:r>
          <w:tab/>
        </w:r>
        <w:r>
          <w:fldChar w:fldCharType="begin"/>
        </w:r>
        <w:r>
          <w:instrText xml:space="preserve"> PAGEREF _Toc20710 \h </w:instrText>
        </w:r>
        <w:r>
          <w:fldChar w:fldCharType="separate"/>
        </w:r>
        <w:r>
          <w:t>80</w:t>
        </w:r>
        <w:r>
          <w:fldChar w:fldCharType="end"/>
        </w:r>
      </w:hyperlink>
    </w:p>
    <w:p>
      <w:pPr>
        <w:pStyle w:val="TOC2"/>
        <w:tabs>
          <w:tab w:val="right" w:leader="dot" w:pos="8306"/>
        </w:tabs>
      </w:pPr>
      <w:hyperlink w:anchor="_Toc25143" w:history="1">
        <w:r>
          <w:rPr>
            <w:rFonts w:ascii="仿宋" w:eastAsia="仿宋" w:hAnsi="仿宋" w:cs="仿宋" w:hint="eastAsia"/>
            <w:lang w:eastAsia="zh-CN"/>
          </w:rPr>
          <w:t>(二)、质量控制措施</w:t>
        </w:r>
        <w:r>
          <w:tab/>
        </w:r>
        <w:r>
          <w:fldChar w:fldCharType="begin"/>
        </w:r>
        <w:r>
          <w:instrText xml:space="preserve"> PAGEREF _Toc25143 \h </w:instrText>
        </w:r>
        <w:r>
          <w:fldChar w:fldCharType="separate"/>
        </w:r>
        <w:r>
          <w:t>82</w:t>
        </w:r>
        <w:r>
          <w:fldChar w:fldCharType="end"/>
        </w:r>
      </w:hyperlink>
    </w:p>
    <w:p>
      <w:pPr>
        <w:pStyle w:val="TOC1"/>
        <w:tabs>
          <w:tab w:val="right" w:leader="dot" w:pos="8306"/>
        </w:tabs>
      </w:pPr>
      <w:hyperlink w:anchor="_Toc10518" w:history="1">
        <w:r>
          <w:rPr>
            <w:rFonts w:ascii="仿宋" w:eastAsia="仿宋" w:hAnsi="仿宋" w:cs="仿宋" w:hint="eastAsia"/>
            <w:lang w:eastAsia="zh-CN"/>
          </w:rPr>
          <w:t>十八、创新驱动与持续发展</w:t>
        </w:r>
        <w:r>
          <w:tab/>
        </w:r>
        <w:r>
          <w:fldChar w:fldCharType="begin"/>
        </w:r>
        <w:r>
          <w:instrText xml:space="preserve"> PAGEREF _Toc10518 \h </w:instrText>
        </w:r>
        <w:r>
          <w:fldChar w:fldCharType="separate"/>
        </w:r>
        <w:r>
          <w:t>83</w:t>
        </w:r>
        <w:r>
          <w:fldChar w:fldCharType="end"/>
        </w:r>
      </w:hyperlink>
    </w:p>
    <w:p>
      <w:pPr>
        <w:pStyle w:val="TOC2"/>
        <w:tabs>
          <w:tab w:val="right" w:leader="dot" w:pos="8306"/>
        </w:tabs>
      </w:pPr>
      <w:hyperlink w:anchor="_Toc20599" w:history="1">
        <w:r>
          <w:rPr>
            <w:rFonts w:ascii="仿宋" w:eastAsia="仿宋" w:hAnsi="仿宋" w:cs="仿宋" w:hint="eastAsia"/>
            <w:lang w:eastAsia="zh-CN"/>
          </w:rPr>
          <w:t>(一)、创新驱动战略实施</w:t>
        </w:r>
        <w:r>
          <w:tab/>
        </w:r>
        <w:r>
          <w:fldChar w:fldCharType="begin"/>
        </w:r>
        <w:r>
          <w:instrText xml:space="preserve"> PAGEREF _Toc20599 \h </w:instrText>
        </w:r>
        <w:r>
          <w:fldChar w:fldCharType="separate"/>
        </w:r>
        <w:r>
          <w:t>83</w:t>
        </w:r>
        <w:r>
          <w:fldChar w:fldCharType="end"/>
        </w:r>
      </w:hyperlink>
    </w:p>
    <w:p>
      <w:pPr>
        <w:pStyle w:val="TOC2"/>
        <w:tabs>
          <w:tab w:val="right" w:leader="dot" w:pos="8306"/>
        </w:tabs>
      </w:pPr>
      <w:hyperlink w:anchor="_Toc24839" w:history="1">
        <w:r>
          <w:rPr>
            <w:rFonts w:ascii="仿宋" w:eastAsia="仿宋" w:hAnsi="仿宋" w:cs="仿宋" w:hint="eastAsia"/>
            <w:lang w:eastAsia="zh-CN"/>
          </w:rPr>
          <w:t>(二)、持续发展路径探索</w:t>
        </w:r>
        <w:r>
          <w:tab/>
        </w:r>
        <w:r>
          <w:fldChar w:fldCharType="begin"/>
        </w:r>
        <w:r>
          <w:instrText xml:space="preserve"> PAGEREF _Toc24839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3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8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386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701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08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561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7237"/>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7827"/>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一、专科疾病防治服务项目的市场准入条件分析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专科疾病防治服务项目而言，市场准入条件首先取决于政策法规环境。政府对于[行业名称]领域的法规，如环保标准、税收政策、和技术使用规范，直接影响专科疾病防治服务项目的运营和成本结构。例如，若政府针对使用可再生能源的企业提供税收优惠，这将对专科疾病防治服务项目的财务规划产生重要影响。同时，考虑经济环境和消费者偏好的变化对专科疾病防治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二、专科疾病防治服务项目的行业规范与合规性要求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专科疾病防治服务项目来说，遵守行业规范和合规性要求是确保项目顺利进行的基础。这包括遵循质量控制标准、安全规定、数据保护法规等。例如，若专科疾病防治服务项目涉及数据处理，须严格遵守相关的数据保护法规。此外，行业内部的自律规范，如产品标准和服务流程，也对于提升专科疾病防治服务项目在行业内的认可度和竞争力至关重要。项目管理团队必须不断更新策略，以应对行业规范和法规的变化，确保专科疾病防治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三、专科疾病防治服务项目的竞争格局和战略定位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专科疾病防治服务项目的发展规划中，理解行业的竞争格局对于制定有效的市场策略极为关键。这包括分析主要竞争对手的市场地位、优势及其业务模式。专科疾病防治服务项目面临的竞争对手可能包括大型成熟企业和创新型初创公司，各自采取不同的市场策略。因此，专科疾病防治服务项目需精确地定位自己的市场策略，如专注于产品创新、客户服务或成本效率，以在竞争中占据优势。通过深入的市场和竞争分析，专科疾病防治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7454"/>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9902"/>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https://d.book118.com/186203055202010054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4D5456"/>
    <w:rsid w:val="1D4D54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6203055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2024-02-23T19:45:00Z</dcterms:created>
  <dcterms:modified xsi:type="dcterms:W3CDTF">2024-02-23T19:45:59Z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59C7EC01C049487AA39CC1E74B1D5633_11</vt:lpwstr>
  </property>
  <property fmtid="{D5CDD505-2E9C-101B-9397-08002B2CF9AE}" pid="3" name="KSOProductBuildVer">
    <vt:lpwstr>2052-12.1.0.16250</vt:lpwstr>
  </property>
</Properties>
</file>