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乳胶色浆项目规划设计蓝图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02" w:history="1">
        <w:r>
          <w:rPr>
            <w:rFonts w:ascii="仿宋" w:eastAsia="仿宋" w:hAnsi="仿宋" w:cs="仿宋" w:hint="eastAsia"/>
            <w:lang w:eastAsia="zh-CN"/>
          </w:rPr>
          <w:t>前言</w:t>
        </w:r>
        <w:r>
          <w:tab/>
        </w:r>
        <w:r>
          <w:fldChar w:fldCharType="begin"/>
        </w:r>
        <w:r>
          <w:instrText xml:space="preserve"> PAGEREF _Toc4502 \h </w:instrText>
        </w:r>
        <w:r>
          <w:fldChar w:fldCharType="separate"/>
        </w:r>
        <w:r>
          <w:t>4</w:t>
        </w:r>
        <w:r>
          <w:fldChar w:fldCharType="end"/>
        </w:r>
      </w:hyperlink>
    </w:p>
    <w:p>
      <w:pPr>
        <w:pStyle w:val="TOC1"/>
        <w:tabs>
          <w:tab w:val="right" w:leader="dot" w:pos="8306"/>
        </w:tabs>
      </w:pPr>
      <w:hyperlink w:anchor="_Toc16097" w:history="1">
        <w:r>
          <w:rPr>
            <w:rFonts w:ascii="仿宋" w:eastAsia="仿宋" w:hAnsi="仿宋" w:cs="仿宋" w:hint="eastAsia"/>
            <w:lang w:eastAsia="zh-CN"/>
          </w:rPr>
          <w:t>一、乳胶色浆项目建设单位说明</w:t>
        </w:r>
        <w:r>
          <w:tab/>
        </w:r>
        <w:r>
          <w:fldChar w:fldCharType="begin"/>
        </w:r>
        <w:r>
          <w:instrText xml:space="preserve"> PAGEREF _Toc16097 \h </w:instrText>
        </w:r>
        <w:r>
          <w:fldChar w:fldCharType="separate"/>
        </w:r>
        <w:r>
          <w:t>4</w:t>
        </w:r>
        <w:r>
          <w:fldChar w:fldCharType="end"/>
        </w:r>
      </w:hyperlink>
    </w:p>
    <w:p>
      <w:pPr>
        <w:pStyle w:val="TOC2"/>
        <w:tabs>
          <w:tab w:val="right" w:leader="dot" w:pos="8306"/>
        </w:tabs>
      </w:pPr>
      <w:hyperlink w:anchor="_Toc7213" w:history="1">
        <w:r>
          <w:rPr>
            <w:rFonts w:ascii="仿宋" w:eastAsia="仿宋" w:hAnsi="仿宋" w:cs="仿宋" w:hint="eastAsia"/>
            <w:lang w:eastAsia="zh-CN"/>
          </w:rPr>
          <w:t>(一)、乳胶色浆项目承办单位基本情况</w:t>
        </w:r>
        <w:r>
          <w:tab/>
        </w:r>
        <w:r>
          <w:fldChar w:fldCharType="begin"/>
        </w:r>
        <w:r>
          <w:instrText xml:space="preserve"> PAGEREF _Toc7213 \h </w:instrText>
        </w:r>
        <w:r>
          <w:fldChar w:fldCharType="separate"/>
        </w:r>
        <w:r>
          <w:t>4</w:t>
        </w:r>
        <w:r>
          <w:fldChar w:fldCharType="end"/>
        </w:r>
      </w:hyperlink>
    </w:p>
    <w:p>
      <w:pPr>
        <w:pStyle w:val="TOC2"/>
        <w:tabs>
          <w:tab w:val="right" w:leader="dot" w:pos="8306"/>
        </w:tabs>
      </w:pPr>
      <w:hyperlink w:anchor="_Toc11309" w:history="1">
        <w:r>
          <w:rPr>
            <w:rFonts w:ascii="仿宋" w:eastAsia="仿宋" w:hAnsi="仿宋" w:cs="仿宋" w:hint="eastAsia"/>
            <w:lang w:eastAsia="zh-CN"/>
          </w:rPr>
          <w:t>(二)、公司经济效益分析</w:t>
        </w:r>
        <w:r>
          <w:tab/>
        </w:r>
        <w:r>
          <w:fldChar w:fldCharType="begin"/>
        </w:r>
        <w:r>
          <w:instrText xml:space="preserve"> PAGEREF _Toc11309 \h </w:instrText>
        </w:r>
        <w:r>
          <w:fldChar w:fldCharType="separate"/>
        </w:r>
        <w:r>
          <w:t>5</w:t>
        </w:r>
        <w:r>
          <w:fldChar w:fldCharType="end"/>
        </w:r>
      </w:hyperlink>
    </w:p>
    <w:p>
      <w:pPr>
        <w:pStyle w:val="TOC1"/>
        <w:tabs>
          <w:tab w:val="right" w:leader="dot" w:pos="8306"/>
        </w:tabs>
      </w:pPr>
      <w:hyperlink w:anchor="_Toc15924" w:history="1">
        <w:r>
          <w:rPr>
            <w:rFonts w:ascii="仿宋" w:eastAsia="仿宋" w:hAnsi="仿宋" w:cs="仿宋" w:hint="eastAsia"/>
            <w:lang w:eastAsia="zh-CN"/>
          </w:rPr>
          <w:t>二、乳胶色浆项目土建工程</w:t>
        </w:r>
        <w:r>
          <w:tab/>
        </w:r>
        <w:r>
          <w:fldChar w:fldCharType="begin"/>
        </w:r>
        <w:r>
          <w:instrText xml:space="preserve"> PAGEREF _Toc15924 \h </w:instrText>
        </w:r>
        <w:r>
          <w:fldChar w:fldCharType="separate"/>
        </w:r>
        <w:r>
          <w:t>6</w:t>
        </w:r>
        <w:r>
          <w:fldChar w:fldCharType="end"/>
        </w:r>
      </w:hyperlink>
    </w:p>
    <w:p>
      <w:pPr>
        <w:pStyle w:val="TOC2"/>
        <w:tabs>
          <w:tab w:val="right" w:leader="dot" w:pos="8306"/>
        </w:tabs>
      </w:pPr>
      <w:hyperlink w:anchor="_Toc21753" w:history="1">
        <w:r>
          <w:rPr>
            <w:rFonts w:ascii="仿宋" w:eastAsia="仿宋" w:hAnsi="仿宋" w:cs="仿宋" w:hint="eastAsia"/>
            <w:lang w:eastAsia="zh-CN"/>
          </w:rPr>
          <w:t>(一)、建筑工程设计原则</w:t>
        </w:r>
        <w:r>
          <w:tab/>
        </w:r>
        <w:r>
          <w:fldChar w:fldCharType="begin"/>
        </w:r>
        <w:r>
          <w:instrText xml:space="preserve"> PAGEREF _Toc21753 \h </w:instrText>
        </w:r>
        <w:r>
          <w:fldChar w:fldCharType="separate"/>
        </w:r>
        <w:r>
          <w:t>6</w:t>
        </w:r>
        <w:r>
          <w:fldChar w:fldCharType="end"/>
        </w:r>
      </w:hyperlink>
    </w:p>
    <w:p>
      <w:pPr>
        <w:pStyle w:val="TOC2"/>
        <w:tabs>
          <w:tab w:val="right" w:leader="dot" w:pos="8306"/>
        </w:tabs>
      </w:pPr>
      <w:hyperlink w:anchor="_Toc12626" w:history="1">
        <w:r>
          <w:rPr>
            <w:rFonts w:ascii="仿宋" w:eastAsia="仿宋" w:hAnsi="仿宋" w:cs="仿宋" w:hint="eastAsia"/>
            <w:lang w:eastAsia="zh-CN"/>
          </w:rPr>
          <w:t>(二)、土建工程设计年限及安全等级</w:t>
        </w:r>
        <w:r>
          <w:tab/>
        </w:r>
        <w:r>
          <w:fldChar w:fldCharType="begin"/>
        </w:r>
        <w:r>
          <w:instrText xml:space="preserve"> PAGEREF _Toc12626 \h </w:instrText>
        </w:r>
        <w:r>
          <w:fldChar w:fldCharType="separate"/>
        </w:r>
        <w:r>
          <w:t>7</w:t>
        </w:r>
        <w:r>
          <w:fldChar w:fldCharType="end"/>
        </w:r>
      </w:hyperlink>
    </w:p>
    <w:p>
      <w:pPr>
        <w:pStyle w:val="TOC2"/>
        <w:tabs>
          <w:tab w:val="right" w:leader="dot" w:pos="8306"/>
        </w:tabs>
      </w:pPr>
      <w:hyperlink w:anchor="_Toc25791" w:history="1">
        <w:r>
          <w:rPr>
            <w:rFonts w:ascii="仿宋" w:eastAsia="仿宋" w:hAnsi="仿宋" w:cs="仿宋" w:hint="eastAsia"/>
            <w:lang w:eastAsia="zh-CN"/>
          </w:rPr>
          <w:t>(三)、建筑工程设计总体要求</w:t>
        </w:r>
        <w:r>
          <w:tab/>
        </w:r>
        <w:r>
          <w:fldChar w:fldCharType="begin"/>
        </w:r>
        <w:r>
          <w:instrText xml:space="preserve"> PAGEREF _Toc25791 \h </w:instrText>
        </w:r>
        <w:r>
          <w:fldChar w:fldCharType="separate"/>
        </w:r>
        <w:r>
          <w:t>8</w:t>
        </w:r>
        <w:r>
          <w:fldChar w:fldCharType="end"/>
        </w:r>
      </w:hyperlink>
    </w:p>
    <w:p>
      <w:pPr>
        <w:pStyle w:val="TOC2"/>
        <w:tabs>
          <w:tab w:val="right" w:leader="dot" w:pos="8306"/>
        </w:tabs>
      </w:pPr>
      <w:hyperlink w:anchor="_Toc12734" w:history="1">
        <w:r>
          <w:rPr>
            <w:rFonts w:ascii="仿宋" w:eastAsia="仿宋" w:hAnsi="仿宋" w:cs="仿宋" w:hint="eastAsia"/>
            <w:lang w:eastAsia="zh-CN"/>
          </w:rPr>
          <w:t>(四)、土建工程建设指标</w:t>
        </w:r>
        <w:r>
          <w:tab/>
        </w:r>
        <w:r>
          <w:fldChar w:fldCharType="begin"/>
        </w:r>
        <w:r>
          <w:instrText xml:space="preserve"> PAGEREF _Toc12734 \h </w:instrText>
        </w:r>
        <w:r>
          <w:fldChar w:fldCharType="separate"/>
        </w:r>
        <w:r>
          <w:t>9</w:t>
        </w:r>
        <w:r>
          <w:fldChar w:fldCharType="end"/>
        </w:r>
      </w:hyperlink>
    </w:p>
    <w:p>
      <w:pPr>
        <w:pStyle w:val="TOC1"/>
        <w:tabs>
          <w:tab w:val="right" w:leader="dot" w:pos="8306"/>
        </w:tabs>
      </w:pPr>
      <w:hyperlink w:anchor="_Toc4829" w:history="1">
        <w:r>
          <w:rPr>
            <w:rFonts w:ascii="仿宋" w:eastAsia="仿宋" w:hAnsi="仿宋" w:cs="仿宋" w:hint="eastAsia"/>
            <w:lang w:eastAsia="zh-CN"/>
          </w:rPr>
          <w:t>三、产品规划分析</w:t>
        </w:r>
        <w:r>
          <w:tab/>
        </w:r>
        <w:r>
          <w:fldChar w:fldCharType="begin"/>
        </w:r>
        <w:r>
          <w:instrText xml:space="preserve"> PAGEREF _Toc4829 \h </w:instrText>
        </w:r>
        <w:r>
          <w:fldChar w:fldCharType="separate"/>
        </w:r>
        <w:r>
          <w:t>9</w:t>
        </w:r>
        <w:r>
          <w:fldChar w:fldCharType="end"/>
        </w:r>
      </w:hyperlink>
    </w:p>
    <w:p>
      <w:pPr>
        <w:pStyle w:val="TOC2"/>
        <w:tabs>
          <w:tab w:val="right" w:leader="dot" w:pos="8306"/>
        </w:tabs>
      </w:pPr>
      <w:hyperlink w:anchor="_Toc23900" w:history="1">
        <w:r>
          <w:rPr>
            <w:rFonts w:ascii="仿宋" w:eastAsia="仿宋" w:hAnsi="仿宋" w:cs="仿宋" w:hint="eastAsia"/>
            <w:lang w:eastAsia="zh-CN"/>
          </w:rPr>
          <w:t>(一)、产品规划</w:t>
        </w:r>
        <w:r>
          <w:tab/>
        </w:r>
        <w:r>
          <w:fldChar w:fldCharType="begin"/>
        </w:r>
        <w:r>
          <w:instrText xml:space="preserve"> PAGEREF _Toc23900 \h </w:instrText>
        </w:r>
        <w:r>
          <w:fldChar w:fldCharType="separate"/>
        </w:r>
        <w:r>
          <w:t>9</w:t>
        </w:r>
        <w:r>
          <w:fldChar w:fldCharType="end"/>
        </w:r>
      </w:hyperlink>
    </w:p>
    <w:p>
      <w:pPr>
        <w:pStyle w:val="TOC2"/>
        <w:tabs>
          <w:tab w:val="right" w:leader="dot" w:pos="8306"/>
        </w:tabs>
      </w:pPr>
      <w:hyperlink w:anchor="_Toc8633" w:history="1">
        <w:r>
          <w:rPr>
            <w:rFonts w:ascii="仿宋" w:eastAsia="仿宋" w:hAnsi="仿宋" w:cs="仿宋" w:hint="eastAsia"/>
            <w:lang w:eastAsia="zh-CN"/>
          </w:rPr>
          <w:t>(二)、建设规模</w:t>
        </w:r>
        <w:r>
          <w:tab/>
        </w:r>
        <w:r>
          <w:fldChar w:fldCharType="begin"/>
        </w:r>
        <w:r>
          <w:instrText xml:space="preserve"> PAGEREF _Toc8633 \h </w:instrText>
        </w:r>
        <w:r>
          <w:fldChar w:fldCharType="separate"/>
        </w:r>
        <w:r>
          <w:t>10</w:t>
        </w:r>
        <w:r>
          <w:fldChar w:fldCharType="end"/>
        </w:r>
      </w:hyperlink>
    </w:p>
    <w:p>
      <w:pPr>
        <w:pStyle w:val="TOC1"/>
        <w:tabs>
          <w:tab w:val="right" w:leader="dot" w:pos="8306"/>
        </w:tabs>
      </w:pPr>
      <w:hyperlink w:anchor="_Toc24771" w:history="1">
        <w:r>
          <w:rPr>
            <w:rFonts w:ascii="仿宋" w:eastAsia="仿宋" w:hAnsi="仿宋" w:cs="仿宋" w:hint="eastAsia"/>
            <w:lang w:eastAsia="zh-CN"/>
          </w:rPr>
          <w:t>四、乳胶色浆项目选址可行性分析</w:t>
        </w:r>
        <w:r>
          <w:tab/>
        </w:r>
        <w:r>
          <w:fldChar w:fldCharType="begin"/>
        </w:r>
        <w:r>
          <w:instrText xml:space="preserve"> PAGEREF _Toc24771 \h </w:instrText>
        </w:r>
        <w:r>
          <w:fldChar w:fldCharType="separate"/>
        </w:r>
        <w:r>
          <w:t>11</w:t>
        </w:r>
        <w:r>
          <w:fldChar w:fldCharType="end"/>
        </w:r>
      </w:hyperlink>
    </w:p>
    <w:p>
      <w:pPr>
        <w:pStyle w:val="TOC2"/>
        <w:tabs>
          <w:tab w:val="right" w:leader="dot" w:pos="8306"/>
        </w:tabs>
      </w:pPr>
      <w:hyperlink w:anchor="_Toc22577" w:history="1">
        <w:r>
          <w:rPr>
            <w:rFonts w:ascii="仿宋" w:eastAsia="仿宋" w:hAnsi="仿宋" w:cs="仿宋" w:hint="eastAsia"/>
            <w:lang w:eastAsia="zh-CN"/>
          </w:rPr>
          <w:t>(一)、乳胶色浆项目选址</w:t>
        </w:r>
        <w:r>
          <w:tab/>
        </w:r>
        <w:r>
          <w:fldChar w:fldCharType="begin"/>
        </w:r>
        <w:r>
          <w:instrText xml:space="preserve"> PAGEREF _Toc22577 \h </w:instrText>
        </w:r>
        <w:r>
          <w:fldChar w:fldCharType="separate"/>
        </w:r>
        <w:r>
          <w:t>11</w:t>
        </w:r>
        <w:r>
          <w:fldChar w:fldCharType="end"/>
        </w:r>
      </w:hyperlink>
    </w:p>
    <w:p>
      <w:pPr>
        <w:pStyle w:val="TOC2"/>
        <w:tabs>
          <w:tab w:val="right" w:leader="dot" w:pos="8306"/>
        </w:tabs>
      </w:pPr>
      <w:hyperlink w:anchor="_Toc2420" w:history="1">
        <w:r>
          <w:rPr>
            <w:rFonts w:ascii="仿宋" w:eastAsia="仿宋" w:hAnsi="仿宋" w:cs="仿宋" w:hint="eastAsia"/>
            <w:lang w:eastAsia="zh-CN"/>
          </w:rPr>
          <w:t>(二)、用地控制指标</w:t>
        </w:r>
        <w:r>
          <w:tab/>
        </w:r>
        <w:r>
          <w:fldChar w:fldCharType="begin"/>
        </w:r>
        <w:r>
          <w:instrText xml:space="preserve"> PAGEREF _Toc2420 \h </w:instrText>
        </w:r>
        <w:r>
          <w:fldChar w:fldCharType="separate"/>
        </w:r>
        <w:r>
          <w:t>11</w:t>
        </w:r>
        <w:r>
          <w:fldChar w:fldCharType="end"/>
        </w:r>
      </w:hyperlink>
    </w:p>
    <w:p>
      <w:pPr>
        <w:pStyle w:val="TOC2"/>
        <w:tabs>
          <w:tab w:val="right" w:leader="dot" w:pos="8306"/>
        </w:tabs>
      </w:pPr>
      <w:hyperlink w:anchor="_Toc20341" w:history="1">
        <w:r>
          <w:rPr>
            <w:rFonts w:ascii="仿宋" w:eastAsia="仿宋" w:hAnsi="仿宋" w:cs="仿宋" w:hint="eastAsia"/>
            <w:lang w:eastAsia="zh-CN"/>
          </w:rPr>
          <w:t>(三)、节约用地措施</w:t>
        </w:r>
        <w:r>
          <w:tab/>
        </w:r>
        <w:r>
          <w:fldChar w:fldCharType="begin"/>
        </w:r>
        <w:r>
          <w:instrText xml:space="preserve"> PAGEREF _Toc20341 \h </w:instrText>
        </w:r>
        <w:r>
          <w:fldChar w:fldCharType="separate"/>
        </w:r>
        <w:r>
          <w:t>13</w:t>
        </w:r>
        <w:r>
          <w:fldChar w:fldCharType="end"/>
        </w:r>
      </w:hyperlink>
    </w:p>
    <w:p>
      <w:pPr>
        <w:pStyle w:val="TOC2"/>
        <w:tabs>
          <w:tab w:val="right" w:leader="dot" w:pos="8306"/>
        </w:tabs>
      </w:pPr>
      <w:hyperlink w:anchor="_Toc20169" w:history="1">
        <w:r>
          <w:rPr>
            <w:rFonts w:ascii="仿宋" w:eastAsia="仿宋" w:hAnsi="仿宋" w:cs="仿宋" w:hint="eastAsia"/>
            <w:lang w:eastAsia="zh-CN"/>
          </w:rPr>
          <w:t>(四)、总图布置方案</w:t>
        </w:r>
        <w:r>
          <w:tab/>
        </w:r>
        <w:r>
          <w:fldChar w:fldCharType="begin"/>
        </w:r>
        <w:r>
          <w:instrText xml:space="preserve"> PAGEREF _Toc20169 \h </w:instrText>
        </w:r>
        <w:r>
          <w:fldChar w:fldCharType="separate"/>
        </w:r>
        <w:r>
          <w:t>14</w:t>
        </w:r>
        <w:r>
          <w:fldChar w:fldCharType="end"/>
        </w:r>
      </w:hyperlink>
    </w:p>
    <w:p>
      <w:pPr>
        <w:pStyle w:val="TOC2"/>
        <w:tabs>
          <w:tab w:val="right" w:leader="dot" w:pos="8306"/>
        </w:tabs>
      </w:pPr>
      <w:hyperlink w:anchor="_Toc182" w:history="1">
        <w:r>
          <w:rPr>
            <w:rFonts w:ascii="仿宋" w:eastAsia="仿宋" w:hAnsi="仿宋" w:cs="仿宋" w:hint="eastAsia"/>
            <w:lang w:eastAsia="zh-CN"/>
          </w:rPr>
          <w:t>(五)、选址综合评价</w:t>
        </w:r>
        <w:r>
          <w:tab/>
        </w:r>
        <w:r>
          <w:fldChar w:fldCharType="begin"/>
        </w:r>
        <w:r>
          <w:instrText xml:space="preserve"> PAGEREF _Toc182 \h </w:instrText>
        </w:r>
        <w:r>
          <w:fldChar w:fldCharType="separate"/>
        </w:r>
        <w:r>
          <w:t>15</w:t>
        </w:r>
        <w:r>
          <w:fldChar w:fldCharType="end"/>
        </w:r>
      </w:hyperlink>
    </w:p>
    <w:p>
      <w:pPr>
        <w:pStyle w:val="TOC1"/>
        <w:tabs>
          <w:tab w:val="right" w:leader="dot" w:pos="8306"/>
        </w:tabs>
      </w:pPr>
      <w:hyperlink w:anchor="_Toc12136" w:history="1">
        <w:r>
          <w:rPr>
            <w:rFonts w:ascii="仿宋" w:eastAsia="仿宋" w:hAnsi="仿宋" w:cs="仿宋" w:hint="eastAsia"/>
            <w:lang w:eastAsia="zh-CN"/>
          </w:rPr>
          <w:t>五、市场分析、调研</w:t>
        </w:r>
        <w:r>
          <w:tab/>
        </w:r>
        <w:r>
          <w:fldChar w:fldCharType="begin"/>
        </w:r>
        <w:r>
          <w:instrText xml:space="preserve"> PAGEREF _Toc12136 \h </w:instrText>
        </w:r>
        <w:r>
          <w:fldChar w:fldCharType="separate"/>
        </w:r>
        <w:r>
          <w:t>16</w:t>
        </w:r>
        <w:r>
          <w:fldChar w:fldCharType="end"/>
        </w:r>
      </w:hyperlink>
    </w:p>
    <w:p>
      <w:pPr>
        <w:pStyle w:val="TOC2"/>
        <w:tabs>
          <w:tab w:val="right" w:leader="dot" w:pos="8306"/>
        </w:tabs>
      </w:pPr>
      <w:hyperlink w:anchor="_Toc6483" w:history="1">
        <w:r>
          <w:rPr>
            <w:rFonts w:ascii="仿宋" w:eastAsia="仿宋" w:hAnsi="仿宋" w:cs="仿宋" w:hint="eastAsia"/>
            <w:lang w:eastAsia="zh-CN"/>
          </w:rPr>
          <w:t>(一)、乳胶色浆行业分析</w:t>
        </w:r>
        <w:r>
          <w:tab/>
        </w:r>
        <w:r>
          <w:fldChar w:fldCharType="begin"/>
        </w:r>
        <w:r>
          <w:instrText xml:space="preserve"> PAGEREF _Toc6483 \h </w:instrText>
        </w:r>
        <w:r>
          <w:fldChar w:fldCharType="separate"/>
        </w:r>
        <w:r>
          <w:t>16</w:t>
        </w:r>
        <w:r>
          <w:fldChar w:fldCharType="end"/>
        </w:r>
      </w:hyperlink>
    </w:p>
    <w:p>
      <w:pPr>
        <w:pStyle w:val="TOC2"/>
        <w:tabs>
          <w:tab w:val="right" w:leader="dot" w:pos="8306"/>
        </w:tabs>
      </w:pPr>
      <w:hyperlink w:anchor="_Toc28478" w:history="1">
        <w:r>
          <w:rPr>
            <w:rFonts w:ascii="仿宋" w:eastAsia="仿宋" w:hAnsi="仿宋" w:cs="仿宋" w:hint="eastAsia"/>
            <w:lang w:eastAsia="zh-CN"/>
          </w:rPr>
          <w:t>(二)、乳胶色浆市场分析预测</w:t>
        </w:r>
        <w:r>
          <w:tab/>
        </w:r>
        <w:r>
          <w:fldChar w:fldCharType="begin"/>
        </w:r>
        <w:r>
          <w:instrText xml:space="preserve"> PAGEREF _Toc28478 \h </w:instrText>
        </w:r>
        <w:r>
          <w:fldChar w:fldCharType="separate"/>
        </w:r>
        <w:r>
          <w:t>17</w:t>
        </w:r>
        <w:r>
          <w:fldChar w:fldCharType="end"/>
        </w:r>
      </w:hyperlink>
    </w:p>
    <w:p>
      <w:pPr>
        <w:pStyle w:val="TOC1"/>
        <w:tabs>
          <w:tab w:val="right" w:leader="dot" w:pos="8306"/>
        </w:tabs>
      </w:pPr>
      <w:hyperlink w:anchor="_Toc4459" w:history="1">
        <w:r>
          <w:rPr>
            <w:rFonts w:ascii="仿宋" w:eastAsia="仿宋" w:hAnsi="仿宋" w:cs="仿宋" w:hint="eastAsia"/>
            <w:lang w:eastAsia="zh-CN"/>
          </w:rPr>
          <w:t>六、乳胶色浆项目概论</w:t>
        </w:r>
        <w:r>
          <w:tab/>
        </w:r>
        <w:r>
          <w:fldChar w:fldCharType="begin"/>
        </w:r>
        <w:r>
          <w:instrText xml:space="preserve"> PAGEREF _Toc4459 \h </w:instrText>
        </w:r>
        <w:r>
          <w:fldChar w:fldCharType="separate"/>
        </w:r>
        <w:r>
          <w:t>18</w:t>
        </w:r>
        <w:r>
          <w:fldChar w:fldCharType="end"/>
        </w:r>
      </w:hyperlink>
    </w:p>
    <w:p>
      <w:pPr>
        <w:pStyle w:val="TOC2"/>
        <w:tabs>
          <w:tab w:val="right" w:leader="dot" w:pos="8306"/>
        </w:tabs>
      </w:pPr>
      <w:hyperlink w:anchor="_Toc25158" w:history="1">
        <w:r>
          <w:rPr>
            <w:rFonts w:ascii="仿宋" w:eastAsia="仿宋" w:hAnsi="仿宋" w:cs="仿宋" w:hint="eastAsia"/>
            <w:lang w:eastAsia="zh-CN"/>
          </w:rPr>
          <w:t>(一)、乳胶色浆项目概况</w:t>
        </w:r>
        <w:r>
          <w:tab/>
        </w:r>
        <w:r>
          <w:fldChar w:fldCharType="begin"/>
        </w:r>
        <w:r>
          <w:instrText xml:space="preserve"> PAGEREF _Toc25158 \h </w:instrText>
        </w:r>
        <w:r>
          <w:fldChar w:fldCharType="separate"/>
        </w:r>
        <w:r>
          <w:t>18</w:t>
        </w:r>
        <w:r>
          <w:fldChar w:fldCharType="end"/>
        </w:r>
      </w:hyperlink>
    </w:p>
    <w:p>
      <w:pPr>
        <w:pStyle w:val="TOC2"/>
        <w:tabs>
          <w:tab w:val="right" w:leader="dot" w:pos="8306"/>
        </w:tabs>
      </w:pPr>
      <w:hyperlink w:anchor="_Toc8189" w:history="1">
        <w:r>
          <w:rPr>
            <w:rFonts w:ascii="仿宋" w:eastAsia="仿宋" w:hAnsi="仿宋" w:cs="仿宋" w:hint="eastAsia"/>
            <w:lang w:eastAsia="zh-CN"/>
          </w:rPr>
          <w:t>(二)、乳胶色浆项目目标</w:t>
        </w:r>
        <w:r>
          <w:tab/>
        </w:r>
        <w:r>
          <w:fldChar w:fldCharType="begin"/>
        </w:r>
        <w:r>
          <w:instrText xml:space="preserve"> PAGEREF _Toc8189 \h </w:instrText>
        </w:r>
        <w:r>
          <w:fldChar w:fldCharType="separate"/>
        </w:r>
        <w:r>
          <w:t>20</w:t>
        </w:r>
        <w:r>
          <w:fldChar w:fldCharType="end"/>
        </w:r>
      </w:hyperlink>
    </w:p>
    <w:p>
      <w:pPr>
        <w:pStyle w:val="TOC2"/>
        <w:tabs>
          <w:tab w:val="right" w:leader="dot" w:pos="8306"/>
        </w:tabs>
      </w:pPr>
      <w:hyperlink w:anchor="_Toc4785" w:history="1">
        <w:r>
          <w:rPr>
            <w:rFonts w:ascii="仿宋" w:eastAsia="仿宋" w:hAnsi="仿宋" w:cs="仿宋" w:hint="eastAsia"/>
            <w:lang w:eastAsia="zh-CN"/>
          </w:rPr>
          <w:t>(三)、乳胶色浆项目提出的理由</w:t>
        </w:r>
        <w:r>
          <w:tab/>
        </w:r>
        <w:r>
          <w:fldChar w:fldCharType="begin"/>
        </w:r>
        <w:r>
          <w:instrText xml:space="preserve"> PAGEREF _Toc4785 \h </w:instrText>
        </w:r>
        <w:r>
          <w:fldChar w:fldCharType="separate"/>
        </w:r>
        <w:r>
          <w:t>21</w:t>
        </w:r>
        <w:r>
          <w:fldChar w:fldCharType="end"/>
        </w:r>
      </w:hyperlink>
    </w:p>
    <w:p>
      <w:pPr>
        <w:pStyle w:val="TOC2"/>
        <w:tabs>
          <w:tab w:val="right" w:leader="dot" w:pos="8306"/>
        </w:tabs>
      </w:pPr>
      <w:hyperlink w:anchor="_Toc16633" w:history="1">
        <w:r>
          <w:rPr>
            <w:rFonts w:ascii="仿宋" w:eastAsia="仿宋" w:hAnsi="仿宋" w:cs="仿宋" w:hint="eastAsia"/>
            <w:lang w:eastAsia="zh-CN"/>
          </w:rPr>
          <w:t>(四)、乳胶色浆项目意义</w:t>
        </w:r>
        <w:r>
          <w:tab/>
        </w:r>
        <w:r>
          <w:fldChar w:fldCharType="begin"/>
        </w:r>
        <w:r>
          <w:instrText xml:space="preserve"> PAGEREF _Toc16633 \h </w:instrText>
        </w:r>
        <w:r>
          <w:fldChar w:fldCharType="separate"/>
        </w:r>
        <w:r>
          <w:t>22</w:t>
        </w:r>
        <w:r>
          <w:fldChar w:fldCharType="end"/>
        </w:r>
      </w:hyperlink>
    </w:p>
    <w:p>
      <w:pPr>
        <w:pStyle w:val="TOC2"/>
        <w:tabs>
          <w:tab w:val="right" w:leader="dot" w:pos="8306"/>
        </w:tabs>
      </w:pPr>
      <w:hyperlink w:anchor="_Toc17706" w:history="1">
        <w:r>
          <w:rPr>
            <w:rFonts w:ascii="仿宋" w:eastAsia="仿宋" w:hAnsi="仿宋" w:cs="仿宋" w:hint="eastAsia"/>
            <w:lang w:eastAsia="zh-CN"/>
          </w:rPr>
          <w:t>(五)、乳胶色浆项目背景</w:t>
        </w:r>
        <w:r>
          <w:tab/>
        </w:r>
        <w:r>
          <w:fldChar w:fldCharType="begin"/>
        </w:r>
        <w:r>
          <w:instrText xml:space="preserve"> PAGEREF _Toc17706 \h </w:instrText>
        </w:r>
        <w:r>
          <w:fldChar w:fldCharType="separate"/>
        </w:r>
        <w:r>
          <w:t>23</w:t>
        </w:r>
        <w:r>
          <w:fldChar w:fldCharType="end"/>
        </w:r>
      </w:hyperlink>
    </w:p>
    <w:p>
      <w:pPr>
        <w:pStyle w:val="TOC1"/>
        <w:tabs>
          <w:tab w:val="right" w:leader="dot" w:pos="8306"/>
        </w:tabs>
      </w:pPr>
      <w:hyperlink w:anchor="_Toc25840" w:history="1">
        <w:r>
          <w:rPr>
            <w:rFonts w:ascii="仿宋" w:eastAsia="仿宋" w:hAnsi="仿宋" w:cs="仿宋" w:hint="eastAsia"/>
            <w:lang w:eastAsia="zh-CN"/>
          </w:rPr>
          <w:t>七、乳胶色浆项目环境影响分析</w:t>
        </w:r>
        <w:r>
          <w:tab/>
        </w:r>
        <w:r>
          <w:fldChar w:fldCharType="begin"/>
        </w:r>
        <w:r>
          <w:instrText xml:space="preserve"> PAGEREF _Toc25840 \h </w:instrText>
        </w:r>
        <w:r>
          <w:fldChar w:fldCharType="separate"/>
        </w:r>
        <w:r>
          <w:t>24</w:t>
        </w:r>
        <w:r>
          <w:fldChar w:fldCharType="end"/>
        </w:r>
      </w:hyperlink>
    </w:p>
    <w:p>
      <w:pPr>
        <w:pStyle w:val="TOC2"/>
        <w:tabs>
          <w:tab w:val="right" w:leader="dot" w:pos="8306"/>
        </w:tabs>
      </w:pPr>
      <w:hyperlink w:anchor="_Toc13378" w:history="1">
        <w:r>
          <w:rPr>
            <w:rFonts w:ascii="仿宋" w:eastAsia="仿宋" w:hAnsi="仿宋" w:cs="仿宋" w:hint="eastAsia"/>
            <w:lang w:eastAsia="zh-CN"/>
          </w:rPr>
          <w:t>(一)、建设区域环境质量现状</w:t>
        </w:r>
        <w:r>
          <w:tab/>
        </w:r>
        <w:r>
          <w:fldChar w:fldCharType="begin"/>
        </w:r>
        <w:r>
          <w:instrText xml:space="preserve"> PAGEREF _Toc13378 \h </w:instrText>
        </w:r>
        <w:r>
          <w:fldChar w:fldCharType="separate"/>
        </w:r>
        <w:r>
          <w:t>24</w:t>
        </w:r>
        <w:r>
          <w:fldChar w:fldCharType="end"/>
        </w:r>
      </w:hyperlink>
    </w:p>
    <w:p>
      <w:pPr>
        <w:pStyle w:val="TOC2"/>
        <w:tabs>
          <w:tab w:val="right" w:leader="dot" w:pos="8306"/>
        </w:tabs>
      </w:pPr>
      <w:hyperlink w:anchor="_Toc24397" w:history="1">
        <w:r>
          <w:rPr>
            <w:rFonts w:ascii="仿宋" w:eastAsia="仿宋" w:hAnsi="仿宋" w:cs="仿宋" w:hint="eastAsia"/>
            <w:lang w:eastAsia="zh-CN"/>
          </w:rPr>
          <w:t>(二)、建设期环境保护</w:t>
        </w:r>
        <w:r>
          <w:tab/>
        </w:r>
        <w:r>
          <w:fldChar w:fldCharType="begin"/>
        </w:r>
        <w:r>
          <w:instrText xml:space="preserve"> PAGEREF _Toc24397 \h </w:instrText>
        </w:r>
        <w:r>
          <w:fldChar w:fldCharType="separate"/>
        </w:r>
        <w:r>
          <w:t>25</w:t>
        </w:r>
        <w:r>
          <w:fldChar w:fldCharType="end"/>
        </w:r>
      </w:hyperlink>
    </w:p>
    <w:p>
      <w:pPr>
        <w:pStyle w:val="TOC2"/>
        <w:tabs>
          <w:tab w:val="right" w:leader="dot" w:pos="8306"/>
        </w:tabs>
      </w:pPr>
      <w:hyperlink w:anchor="_Toc25684" w:history="1">
        <w:r>
          <w:rPr>
            <w:rFonts w:ascii="仿宋" w:eastAsia="仿宋" w:hAnsi="仿宋" w:cs="仿宋" w:hint="eastAsia"/>
            <w:lang w:eastAsia="zh-CN"/>
          </w:rPr>
          <w:t>(三)、运营期环境保护</w:t>
        </w:r>
        <w:r>
          <w:tab/>
        </w:r>
        <w:r>
          <w:fldChar w:fldCharType="begin"/>
        </w:r>
        <w:r>
          <w:instrText xml:space="preserve"> PAGEREF _Toc25684 \h </w:instrText>
        </w:r>
        <w:r>
          <w:fldChar w:fldCharType="separate"/>
        </w:r>
        <w:r>
          <w:t>27</w:t>
        </w:r>
        <w:r>
          <w:fldChar w:fldCharType="end"/>
        </w:r>
      </w:hyperlink>
    </w:p>
    <w:p>
      <w:pPr>
        <w:pStyle w:val="TOC2"/>
        <w:tabs>
          <w:tab w:val="right" w:leader="dot" w:pos="8306"/>
        </w:tabs>
      </w:pPr>
      <w:hyperlink w:anchor="_Toc3896" w:history="1">
        <w:r>
          <w:rPr>
            <w:rFonts w:ascii="仿宋" w:eastAsia="仿宋" w:hAnsi="仿宋" w:cs="仿宋" w:hint="eastAsia"/>
            <w:lang w:eastAsia="zh-CN"/>
          </w:rPr>
          <w:t>(四)、乳胶色浆项目建设对区域经济的影响</w:t>
        </w:r>
        <w:r>
          <w:tab/>
        </w:r>
        <w:r>
          <w:fldChar w:fldCharType="begin"/>
        </w:r>
        <w:r>
          <w:instrText xml:space="preserve"> PAGEREF _Toc3896 \h </w:instrText>
        </w:r>
        <w:r>
          <w:fldChar w:fldCharType="separate"/>
        </w:r>
        <w:r>
          <w:t>28</w:t>
        </w:r>
        <w:r>
          <w:fldChar w:fldCharType="end"/>
        </w:r>
      </w:hyperlink>
    </w:p>
    <w:p>
      <w:pPr>
        <w:pStyle w:val="TOC2"/>
        <w:tabs>
          <w:tab w:val="right" w:leader="dot" w:pos="8306"/>
        </w:tabs>
      </w:pPr>
      <w:hyperlink w:anchor="_Toc15191" w:history="1">
        <w:r>
          <w:rPr>
            <w:rFonts w:ascii="仿宋" w:eastAsia="仿宋" w:hAnsi="仿宋" w:cs="仿宋" w:hint="eastAsia"/>
            <w:lang w:eastAsia="zh-CN"/>
          </w:rPr>
          <w:t>(五)、废弃物处理</w:t>
        </w:r>
        <w:r>
          <w:tab/>
        </w:r>
        <w:r>
          <w:fldChar w:fldCharType="begin"/>
        </w:r>
        <w:r>
          <w:instrText xml:space="preserve"> PAGEREF _Toc15191 \h </w:instrText>
        </w:r>
        <w:r>
          <w:fldChar w:fldCharType="separate"/>
        </w:r>
        <w:r>
          <w:t>30</w:t>
        </w:r>
        <w:r>
          <w:fldChar w:fldCharType="end"/>
        </w:r>
      </w:hyperlink>
    </w:p>
    <w:p>
      <w:pPr>
        <w:pStyle w:val="TOC2"/>
        <w:tabs>
          <w:tab w:val="right" w:leader="dot" w:pos="8306"/>
        </w:tabs>
      </w:pPr>
      <w:hyperlink w:anchor="_Toc24711" w:history="1">
        <w:r>
          <w:rPr>
            <w:rFonts w:ascii="仿宋" w:eastAsia="仿宋" w:hAnsi="仿宋" w:cs="仿宋" w:hint="eastAsia"/>
            <w:lang w:eastAsia="zh-CN"/>
          </w:rPr>
          <w:t>(六)、特殊环境影响分析</w:t>
        </w:r>
        <w:r>
          <w:tab/>
        </w:r>
        <w:r>
          <w:fldChar w:fldCharType="begin"/>
        </w:r>
        <w:r>
          <w:instrText xml:space="preserve"> PAGEREF _Toc24711 \h </w:instrText>
        </w:r>
        <w:r>
          <w:fldChar w:fldCharType="separate"/>
        </w:r>
        <w:r>
          <w:t>31</w:t>
        </w:r>
        <w:r>
          <w:fldChar w:fldCharType="end"/>
        </w:r>
      </w:hyperlink>
    </w:p>
    <w:p>
      <w:pPr>
        <w:pStyle w:val="TOC2"/>
        <w:tabs>
          <w:tab w:val="right" w:leader="dot" w:pos="8306"/>
        </w:tabs>
      </w:pPr>
      <w:hyperlink w:anchor="_Toc9341" w:history="1">
        <w:r>
          <w:rPr>
            <w:rFonts w:ascii="仿宋" w:eastAsia="仿宋" w:hAnsi="仿宋" w:cs="仿宋" w:hint="eastAsia"/>
            <w:lang w:eastAsia="zh-CN"/>
          </w:rPr>
          <w:t>(七)、清洁生产</w:t>
        </w:r>
        <w:r>
          <w:tab/>
        </w:r>
        <w:r>
          <w:fldChar w:fldCharType="begin"/>
        </w:r>
        <w:r>
          <w:instrText xml:space="preserve"> PAGEREF _Toc9341 \h </w:instrText>
        </w:r>
        <w:r>
          <w:fldChar w:fldCharType="separate"/>
        </w:r>
        <w:r>
          <w:t>32</w:t>
        </w:r>
        <w:r>
          <w:fldChar w:fldCharType="end"/>
        </w:r>
      </w:hyperlink>
    </w:p>
    <w:p>
      <w:pPr>
        <w:pStyle w:val="TOC2"/>
        <w:tabs>
          <w:tab w:val="right" w:leader="dot" w:pos="8306"/>
        </w:tabs>
      </w:pPr>
      <w:hyperlink w:anchor="_Toc28026" w:history="1">
        <w:r>
          <w:rPr>
            <w:rFonts w:ascii="仿宋" w:eastAsia="仿宋" w:hAnsi="仿宋" w:cs="仿宋" w:hint="eastAsia"/>
            <w:lang w:eastAsia="zh-CN"/>
          </w:rPr>
          <w:t>(八)、环境保护综合评价</w:t>
        </w:r>
        <w:r>
          <w:tab/>
        </w:r>
        <w:r>
          <w:fldChar w:fldCharType="begin"/>
        </w:r>
        <w:r>
          <w:instrText xml:space="preserve"> PAGEREF _Toc28026 \h </w:instrText>
        </w:r>
        <w:r>
          <w:fldChar w:fldCharType="separate"/>
        </w:r>
        <w:r>
          <w:t>33</w:t>
        </w:r>
        <w:r>
          <w:fldChar w:fldCharType="end"/>
        </w:r>
      </w:hyperlink>
    </w:p>
    <w:p>
      <w:pPr>
        <w:pStyle w:val="TOC1"/>
        <w:tabs>
          <w:tab w:val="right" w:leader="dot" w:pos="8306"/>
        </w:tabs>
      </w:pPr>
      <w:hyperlink w:anchor="_Toc1425" w:history="1">
        <w:r>
          <w:rPr>
            <w:rFonts w:ascii="仿宋" w:eastAsia="仿宋" w:hAnsi="仿宋" w:cs="仿宋" w:hint="eastAsia"/>
            <w:lang w:eastAsia="zh-CN"/>
          </w:rPr>
          <w:t>八、乳胶色浆项目财务管理</w:t>
        </w:r>
        <w:r>
          <w:tab/>
        </w:r>
        <w:r>
          <w:fldChar w:fldCharType="begin"/>
        </w:r>
        <w:r>
          <w:instrText xml:space="preserve"> PAGEREF _Toc1425 \h </w:instrText>
        </w:r>
        <w:r>
          <w:fldChar w:fldCharType="separate"/>
        </w:r>
        <w:r>
          <w:t>35</w:t>
        </w:r>
        <w:r>
          <w:fldChar w:fldCharType="end"/>
        </w:r>
      </w:hyperlink>
    </w:p>
    <w:p>
      <w:pPr>
        <w:pStyle w:val="TOC2"/>
        <w:tabs>
          <w:tab w:val="right" w:leader="dot" w:pos="8306"/>
        </w:tabs>
      </w:pPr>
      <w:hyperlink w:anchor="_Toc3859" w:history="1">
        <w:r>
          <w:rPr>
            <w:rFonts w:ascii="仿宋" w:eastAsia="仿宋" w:hAnsi="仿宋" w:cs="仿宋" w:hint="eastAsia"/>
            <w:lang w:eastAsia="zh-CN"/>
          </w:rPr>
          <w:t>(一)、资金需求大</w:t>
        </w:r>
        <w:r>
          <w:tab/>
        </w:r>
        <w:r>
          <w:fldChar w:fldCharType="begin"/>
        </w:r>
        <w:r>
          <w:instrText xml:space="preserve"> PAGEREF _Toc3859 \h </w:instrText>
        </w:r>
        <w:r>
          <w:fldChar w:fldCharType="separate"/>
        </w:r>
        <w:r>
          <w:t>35</w:t>
        </w:r>
        <w:r>
          <w:fldChar w:fldCharType="end"/>
        </w:r>
      </w:hyperlink>
    </w:p>
    <w:p>
      <w:pPr>
        <w:pStyle w:val="TOC2"/>
        <w:tabs>
          <w:tab w:val="right" w:leader="dot" w:pos="8306"/>
        </w:tabs>
      </w:pPr>
      <w:hyperlink w:anchor="_Toc15467" w:history="1">
        <w:r>
          <w:rPr>
            <w:rFonts w:ascii="仿宋" w:eastAsia="仿宋" w:hAnsi="仿宋" w:cs="仿宋" w:hint="eastAsia"/>
            <w:lang w:eastAsia="zh-CN"/>
          </w:rPr>
          <w:t>(二)、研发周期长</w:t>
        </w:r>
        <w:r>
          <w:tab/>
        </w:r>
        <w:r>
          <w:fldChar w:fldCharType="begin"/>
        </w:r>
        <w:r>
          <w:instrText xml:space="preserve"> PAGEREF _Toc15467 \h </w:instrText>
        </w:r>
        <w:r>
          <w:fldChar w:fldCharType="separate"/>
        </w:r>
        <w:r>
          <w:t>36</w:t>
        </w:r>
        <w:r>
          <w:fldChar w:fldCharType="end"/>
        </w:r>
      </w:hyperlink>
    </w:p>
    <w:p>
      <w:pPr>
        <w:pStyle w:val="TOC2"/>
        <w:tabs>
          <w:tab w:val="right" w:leader="dot" w:pos="8306"/>
        </w:tabs>
      </w:pPr>
      <w:hyperlink w:anchor="_Toc22840" w:history="1">
        <w:r>
          <w:rPr>
            <w:rFonts w:ascii="仿宋" w:eastAsia="仿宋" w:hAnsi="仿宋" w:cs="仿宋" w:hint="eastAsia"/>
            <w:lang w:eastAsia="zh-CN"/>
          </w:rPr>
          <w:t>(三)、市场风险大</w:t>
        </w:r>
        <w:r>
          <w:tab/>
        </w:r>
        <w:r>
          <w:fldChar w:fldCharType="begin"/>
        </w:r>
        <w:r>
          <w:instrText xml:space="preserve"> PAGEREF _Toc22840 \h </w:instrText>
        </w:r>
        <w:r>
          <w:fldChar w:fldCharType="separate"/>
        </w:r>
        <w:r>
          <w:t>37</w:t>
        </w:r>
        <w:r>
          <w:fldChar w:fldCharType="end"/>
        </w:r>
      </w:hyperlink>
    </w:p>
    <w:p>
      <w:pPr>
        <w:pStyle w:val="TOC2"/>
        <w:tabs>
          <w:tab w:val="right" w:leader="dot" w:pos="8306"/>
        </w:tabs>
      </w:pPr>
      <w:hyperlink w:anchor="_Toc19711" w:history="1">
        <w:r>
          <w:rPr>
            <w:rFonts w:ascii="仿宋" w:eastAsia="仿宋" w:hAnsi="仿宋" w:cs="仿宋" w:hint="eastAsia"/>
            <w:lang w:eastAsia="zh-CN"/>
          </w:rPr>
          <w:t>(四)、利润率高</w:t>
        </w:r>
        <w:r>
          <w:tab/>
        </w:r>
        <w:r>
          <w:fldChar w:fldCharType="begin"/>
        </w:r>
        <w:r>
          <w:instrText xml:space="preserve"> PAGEREF _Toc19711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17" w:history="1">
        <w:r>
          <w:rPr>
            <w:rFonts w:ascii="仿宋" w:eastAsia="仿宋" w:hAnsi="仿宋" w:cs="仿宋" w:hint="eastAsia"/>
            <w:lang w:eastAsia="zh-CN"/>
          </w:rPr>
          <w:t>九、生产安全保护</w:t>
        </w:r>
        <w:r>
          <w:tab/>
        </w:r>
        <w:r>
          <w:fldChar w:fldCharType="begin"/>
        </w:r>
        <w:r>
          <w:instrText xml:space="preserve"> PAGEREF _Toc10517 \h </w:instrText>
        </w:r>
        <w:r>
          <w:fldChar w:fldCharType="separate"/>
        </w:r>
        <w:r>
          <w:t>42</w:t>
        </w:r>
        <w:r>
          <w:fldChar w:fldCharType="end"/>
        </w:r>
      </w:hyperlink>
    </w:p>
    <w:p>
      <w:pPr>
        <w:pStyle w:val="TOC2"/>
        <w:tabs>
          <w:tab w:val="right" w:leader="dot" w:pos="8306"/>
        </w:tabs>
      </w:pPr>
      <w:hyperlink w:anchor="_Toc27844" w:history="1">
        <w:r>
          <w:rPr>
            <w:rFonts w:ascii="仿宋" w:eastAsia="仿宋" w:hAnsi="仿宋" w:cs="仿宋" w:hint="eastAsia"/>
            <w:lang w:eastAsia="zh-CN"/>
          </w:rPr>
          <w:t>(一)、消防安全</w:t>
        </w:r>
        <w:r>
          <w:tab/>
        </w:r>
        <w:r>
          <w:fldChar w:fldCharType="begin"/>
        </w:r>
        <w:r>
          <w:instrText xml:space="preserve"> PAGEREF _Toc27844 \h </w:instrText>
        </w:r>
        <w:r>
          <w:fldChar w:fldCharType="separate"/>
        </w:r>
        <w:r>
          <w:t>42</w:t>
        </w:r>
        <w:r>
          <w:fldChar w:fldCharType="end"/>
        </w:r>
      </w:hyperlink>
    </w:p>
    <w:p>
      <w:pPr>
        <w:pStyle w:val="TOC2"/>
        <w:tabs>
          <w:tab w:val="right" w:leader="dot" w:pos="8306"/>
        </w:tabs>
      </w:pPr>
      <w:hyperlink w:anchor="_Toc24401" w:history="1">
        <w:r>
          <w:rPr>
            <w:rFonts w:ascii="仿宋" w:eastAsia="仿宋" w:hAnsi="仿宋" w:cs="仿宋" w:hint="eastAsia"/>
            <w:lang w:eastAsia="zh-CN"/>
          </w:rPr>
          <w:t>(二)、防火防爆总图布置措施</w:t>
        </w:r>
        <w:r>
          <w:tab/>
        </w:r>
        <w:r>
          <w:fldChar w:fldCharType="begin"/>
        </w:r>
        <w:r>
          <w:instrText xml:space="preserve"> PAGEREF _Toc24401 \h </w:instrText>
        </w:r>
        <w:r>
          <w:fldChar w:fldCharType="separate"/>
        </w:r>
        <w:r>
          <w:t>43</w:t>
        </w:r>
        <w:r>
          <w:fldChar w:fldCharType="end"/>
        </w:r>
      </w:hyperlink>
    </w:p>
    <w:p>
      <w:pPr>
        <w:pStyle w:val="TOC2"/>
        <w:tabs>
          <w:tab w:val="right" w:leader="dot" w:pos="8306"/>
        </w:tabs>
      </w:pPr>
      <w:hyperlink w:anchor="_Toc16017" w:history="1">
        <w:r>
          <w:rPr>
            <w:rFonts w:ascii="仿宋" w:eastAsia="仿宋" w:hAnsi="仿宋" w:cs="仿宋" w:hint="eastAsia"/>
            <w:lang w:eastAsia="zh-CN"/>
          </w:rPr>
          <w:t>(三)、自然灾害防范措施</w:t>
        </w:r>
        <w:r>
          <w:tab/>
        </w:r>
        <w:r>
          <w:fldChar w:fldCharType="begin"/>
        </w:r>
        <w:r>
          <w:instrText xml:space="preserve"> PAGEREF _Toc16017 \h </w:instrText>
        </w:r>
        <w:r>
          <w:fldChar w:fldCharType="separate"/>
        </w:r>
        <w:r>
          <w:t>44</w:t>
        </w:r>
        <w:r>
          <w:fldChar w:fldCharType="end"/>
        </w:r>
      </w:hyperlink>
    </w:p>
    <w:p>
      <w:pPr>
        <w:pStyle w:val="TOC2"/>
        <w:tabs>
          <w:tab w:val="right" w:leader="dot" w:pos="8306"/>
        </w:tabs>
      </w:pPr>
      <w:hyperlink w:anchor="_Toc27915" w:history="1">
        <w:r>
          <w:rPr>
            <w:rFonts w:ascii="仿宋" w:eastAsia="仿宋" w:hAnsi="仿宋" w:cs="仿宋" w:hint="eastAsia"/>
            <w:lang w:eastAsia="zh-CN"/>
          </w:rPr>
          <w:t>(四)、安全色及安全标志使用要求</w:t>
        </w:r>
        <w:r>
          <w:tab/>
        </w:r>
        <w:r>
          <w:fldChar w:fldCharType="begin"/>
        </w:r>
        <w:r>
          <w:instrText xml:space="preserve"> PAGEREF _Toc27915 \h </w:instrText>
        </w:r>
        <w:r>
          <w:fldChar w:fldCharType="separate"/>
        </w:r>
        <w:r>
          <w:t>45</w:t>
        </w:r>
        <w:r>
          <w:fldChar w:fldCharType="end"/>
        </w:r>
      </w:hyperlink>
    </w:p>
    <w:p>
      <w:pPr>
        <w:pStyle w:val="TOC2"/>
        <w:tabs>
          <w:tab w:val="right" w:leader="dot" w:pos="8306"/>
        </w:tabs>
      </w:pPr>
      <w:hyperlink w:anchor="_Toc27168" w:history="1">
        <w:r>
          <w:rPr>
            <w:rFonts w:ascii="仿宋" w:eastAsia="仿宋" w:hAnsi="仿宋" w:cs="仿宋" w:hint="eastAsia"/>
            <w:lang w:eastAsia="zh-CN"/>
          </w:rPr>
          <w:t>(五)、防尘防毒措施</w:t>
        </w:r>
        <w:r>
          <w:tab/>
        </w:r>
        <w:r>
          <w:fldChar w:fldCharType="begin"/>
        </w:r>
        <w:r>
          <w:instrText xml:space="preserve"> PAGEREF _Toc27168 \h </w:instrText>
        </w:r>
        <w:r>
          <w:fldChar w:fldCharType="separate"/>
        </w:r>
        <w:r>
          <w:t>46</w:t>
        </w:r>
        <w:r>
          <w:fldChar w:fldCharType="end"/>
        </w:r>
      </w:hyperlink>
    </w:p>
    <w:p>
      <w:pPr>
        <w:pStyle w:val="TOC2"/>
        <w:tabs>
          <w:tab w:val="right" w:leader="dot" w:pos="8306"/>
        </w:tabs>
      </w:pPr>
      <w:hyperlink w:anchor="_Toc20935" w:history="1">
        <w:r>
          <w:rPr>
            <w:rFonts w:ascii="仿宋" w:eastAsia="仿宋" w:hAnsi="仿宋" w:cs="仿宋" w:hint="eastAsia"/>
            <w:lang w:eastAsia="zh-CN"/>
          </w:rPr>
          <w:t>(六)、防静电、触电防护及防雷措施</w:t>
        </w:r>
        <w:r>
          <w:tab/>
        </w:r>
        <w:r>
          <w:fldChar w:fldCharType="begin"/>
        </w:r>
        <w:r>
          <w:instrText xml:space="preserve"> PAGEREF _Toc20935 \h </w:instrText>
        </w:r>
        <w:r>
          <w:fldChar w:fldCharType="separate"/>
        </w:r>
        <w:r>
          <w:t>47</w:t>
        </w:r>
        <w:r>
          <w:fldChar w:fldCharType="end"/>
        </w:r>
      </w:hyperlink>
    </w:p>
    <w:p>
      <w:pPr>
        <w:pStyle w:val="TOC2"/>
        <w:tabs>
          <w:tab w:val="right" w:leader="dot" w:pos="8306"/>
        </w:tabs>
      </w:pPr>
      <w:hyperlink w:anchor="_Toc21711" w:history="1">
        <w:r>
          <w:rPr>
            <w:rFonts w:ascii="仿宋" w:eastAsia="仿宋" w:hAnsi="仿宋" w:cs="仿宋" w:hint="eastAsia"/>
            <w:lang w:eastAsia="zh-CN"/>
          </w:rPr>
          <w:t>(七)、机械设备安全保障措施</w:t>
        </w:r>
        <w:r>
          <w:tab/>
        </w:r>
        <w:r>
          <w:fldChar w:fldCharType="begin"/>
        </w:r>
        <w:r>
          <w:instrText xml:space="preserve"> PAGEREF _Toc21711 \h </w:instrText>
        </w:r>
        <w:r>
          <w:fldChar w:fldCharType="separate"/>
        </w:r>
        <w:r>
          <w:t>48</w:t>
        </w:r>
        <w:r>
          <w:fldChar w:fldCharType="end"/>
        </w:r>
      </w:hyperlink>
    </w:p>
    <w:p>
      <w:pPr>
        <w:pStyle w:val="TOC1"/>
        <w:tabs>
          <w:tab w:val="right" w:leader="dot" w:pos="8306"/>
        </w:tabs>
      </w:pPr>
      <w:hyperlink w:anchor="_Toc22958" w:history="1">
        <w:r>
          <w:rPr>
            <w:rFonts w:ascii="仿宋" w:eastAsia="仿宋" w:hAnsi="仿宋" w:cs="仿宋" w:hint="eastAsia"/>
            <w:lang w:eastAsia="zh-CN"/>
          </w:rPr>
          <w:t>十、乳胶色浆项目经营效益</w:t>
        </w:r>
        <w:r>
          <w:tab/>
        </w:r>
        <w:r>
          <w:fldChar w:fldCharType="begin"/>
        </w:r>
        <w:r>
          <w:instrText xml:space="preserve"> PAGEREF _Toc22958 \h </w:instrText>
        </w:r>
        <w:r>
          <w:fldChar w:fldCharType="separate"/>
        </w:r>
        <w:r>
          <w:t>49</w:t>
        </w:r>
        <w:r>
          <w:fldChar w:fldCharType="end"/>
        </w:r>
      </w:hyperlink>
    </w:p>
    <w:p>
      <w:pPr>
        <w:pStyle w:val="TOC2"/>
        <w:tabs>
          <w:tab w:val="right" w:leader="dot" w:pos="8306"/>
        </w:tabs>
      </w:pPr>
      <w:hyperlink w:anchor="_Toc11617" w:history="1">
        <w:r>
          <w:rPr>
            <w:rFonts w:ascii="仿宋" w:eastAsia="仿宋" w:hAnsi="仿宋" w:cs="仿宋" w:hint="eastAsia"/>
            <w:lang w:eastAsia="zh-CN"/>
          </w:rPr>
          <w:t>(一)、经济评价财务测算</w:t>
        </w:r>
        <w:r>
          <w:tab/>
        </w:r>
        <w:r>
          <w:fldChar w:fldCharType="begin"/>
        </w:r>
        <w:r>
          <w:instrText xml:space="preserve"> PAGEREF _Toc11617 \h </w:instrText>
        </w:r>
        <w:r>
          <w:fldChar w:fldCharType="separate"/>
        </w:r>
        <w:r>
          <w:t>49</w:t>
        </w:r>
        <w:r>
          <w:fldChar w:fldCharType="end"/>
        </w:r>
      </w:hyperlink>
    </w:p>
    <w:p>
      <w:pPr>
        <w:pStyle w:val="TOC2"/>
        <w:tabs>
          <w:tab w:val="right" w:leader="dot" w:pos="8306"/>
        </w:tabs>
      </w:pPr>
      <w:hyperlink w:anchor="_Toc9925" w:history="1">
        <w:r>
          <w:rPr>
            <w:rFonts w:ascii="仿宋" w:eastAsia="仿宋" w:hAnsi="仿宋" w:cs="仿宋" w:hint="eastAsia"/>
            <w:lang w:eastAsia="zh-CN"/>
          </w:rPr>
          <w:t>(二)、乳胶色浆项目盈利能力分析</w:t>
        </w:r>
        <w:r>
          <w:tab/>
        </w:r>
        <w:r>
          <w:fldChar w:fldCharType="begin"/>
        </w:r>
        <w:r>
          <w:instrText xml:space="preserve"> PAGEREF _Toc9925 \h </w:instrText>
        </w:r>
        <w:r>
          <w:fldChar w:fldCharType="separate"/>
        </w:r>
        <w:r>
          <w:t>51</w:t>
        </w:r>
        <w:r>
          <w:fldChar w:fldCharType="end"/>
        </w:r>
      </w:hyperlink>
    </w:p>
    <w:p>
      <w:pPr>
        <w:pStyle w:val="TOC1"/>
        <w:tabs>
          <w:tab w:val="right" w:leader="dot" w:pos="8306"/>
        </w:tabs>
      </w:pPr>
      <w:hyperlink w:anchor="_Toc19146" w:history="1">
        <w:r>
          <w:rPr>
            <w:rFonts w:ascii="仿宋" w:eastAsia="仿宋" w:hAnsi="仿宋" w:cs="仿宋" w:hint="eastAsia"/>
            <w:lang w:eastAsia="zh-CN"/>
          </w:rPr>
          <w:t>十一、乳胶色浆项目计划安排</w:t>
        </w:r>
        <w:r>
          <w:tab/>
        </w:r>
        <w:r>
          <w:fldChar w:fldCharType="begin"/>
        </w:r>
        <w:r>
          <w:instrText xml:space="preserve"> PAGEREF _Toc19146 \h </w:instrText>
        </w:r>
        <w:r>
          <w:fldChar w:fldCharType="separate"/>
        </w:r>
        <w:r>
          <w:t>51</w:t>
        </w:r>
        <w:r>
          <w:fldChar w:fldCharType="end"/>
        </w:r>
      </w:hyperlink>
    </w:p>
    <w:p>
      <w:pPr>
        <w:pStyle w:val="TOC2"/>
        <w:tabs>
          <w:tab w:val="right" w:leader="dot" w:pos="8306"/>
        </w:tabs>
      </w:pPr>
      <w:hyperlink w:anchor="_Toc9496" w:history="1">
        <w:r>
          <w:rPr>
            <w:rFonts w:ascii="仿宋" w:eastAsia="仿宋" w:hAnsi="仿宋" w:cs="仿宋" w:hint="eastAsia"/>
            <w:lang w:eastAsia="zh-CN"/>
          </w:rPr>
          <w:t>(一)、建设周期</w:t>
        </w:r>
        <w:r>
          <w:tab/>
        </w:r>
        <w:r>
          <w:fldChar w:fldCharType="begin"/>
        </w:r>
        <w:r>
          <w:instrText xml:space="preserve"> PAGEREF _Toc9496 \h </w:instrText>
        </w:r>
        <w:r>
          <w:fldChar w:fldCharType="separate"/>
        </w:r>
        <w:r>
          <w:t>51</w:t>
        </w:r>
        <w:r>
          <w:fldChar w:fldCharType="end"/>
        </w:r>
      </w:hyperlink>
    </w:p>
    <w:p>
      <w:pPr>
        <w:pStyle w:val="TOC2"/>
        <w:tabs>
          <w:tab w:val="right" w:leader="dot" w:pos="8306"/>
        </w:tabs>
      </w:pPr>
      <w:hyperlink w:anchor="_Toc7751" w:history="1">
        <w:r>
          <w:rPr>
            <w:rFonts w:ascii="仿宋" w:eastAsia="仿宋" w:hAnsi="仿宋" w:cs="仿宋" w:hint="eastAsia"/>
            <w:lang w:eastAsia="zh-CN"/>
          </w:rPr>
          <w:t>(二)、建设进度</w:t>
        </w:r>
        <w:r>
          <w:tab/>
        </w:r>
        <w:r>
          <w:fldChar w:fldCharType="begin"/>
        </w:r>
        <w:r>
          <w:instrText xml:space="preserve"> PAGEREF _Toc7751 \h </w:instrText>
        </w:r>
        <w:r>
          <w:fldChar w:fldCharType="separate"/>
        </w:r>
        <w:r>
          <w:t>52</w:t>
        </w:r>
        <w:r>
          <w:fldChar w:fldCharType="end"/>
        </w:r>
      </w:hyperlink>
    </w:p>
    <w:p>
      <w:pPr>
        <w:pStyle w:val="TOC2"/>
        <w:tabs>
          <w:tab w:val="right" w:leader="dot" w:pos="8306"/>
        </w:tabs>
      </w:pPr>
      <w:hyperlink w:anchor="_Toc18657" w:history="1">
        <w:r>
          <w:rPr>
            <w:rFonts w:ascii="仿宋" w:eastAsia="仿宋" w:hAnsi="仿宋" w:cs="仿宋" w:hint="eastAsia"/>
            <w:lang w:eastAsia="zh-CN"/>
          </w:rPr>
          <w:t>(三)、进度安排注意事项</w:t>
        </w:r>
        <w:r>
          <w:tab/>
        </w:r>
        <w:r>
          <w:fldChar w:fldCharType="begin"/>
        </w:r>
        <w:r>
          <w:instrText xml:space="preserve"> PAGEREF _Toc18657 \h </w:instrText>
        </w:r>
        <w:r>
          <w:fldChar w:fldCharType="separate"/>
        </w:r>
        <w:r>
          <w:t>53</w:t>
        </w:r>
        <w:r>
          <w:fldChar w:fldCharType="end"/>
        </w:r>
      </w:hyperlink>
    </w:p>
    <w:p>
      <w:pPr>
        <w:pStyle w:val="TOC2"/>
        <w:tabs>
          <w:tab w:val="right" w:leader="dot" w:pos="8306"/>
        </w:tabs>
      </w:pPr>
      <w:hyperlink w:anchor="_Toc15187" w:history="1">
        <w:r>
          <w:rPr>
            <w:rFonts w:ascii="仿宋" w:eastAsia="仿宋" w:hAnsi="仿宋" w:cs="仿宋" w:hint="eastAsia"/>
            <w:lang w:eastAsia="zh-CN"/>
          </w:rPr>
          <w:t>(四)、人力资源配置</w:t>
        </w:r>
        <w:r>
          <w:tab/>
        </w:r>
        <w:r>
          <w:fldChar w:fldCharType="begin"/>
        </w:r>
        <w:r>
          <w:instrText xml:space="preserve"> PAGEREF _Toc15187 \h </w:instrText>
        </w:r>
        <w:r>
          <w:fldChar w:fldCharType="separate"/>
        </w:r>
        <w:r>
          <w:t>55</w:t>
        </w:r>
        <w:r>
          <w:fldChar w:fldCharType="end"/>
        </w:r>
      </w:hyperlink>
    </w:p>
    <w:p>
      <w:pPr>
        <w:pStyle w:val="TOC1"/>
        <w:tabs>
          <w:tab w:val="right" w:leader="dot" w:pos="8306"/>
        </w:tabs>
      </w:pPr>
      <w:hyperlink w:anchor="_Toc12076" w:history="1">
        <w:r>
          <w:rPr>
            <w:rFonts w:ascii="仿宋" w:eastAsia="仿宋" w:hAnsi="仿宋" w:cs="仿宋" w:hint="eastAsia"/>
            <w:lang w:eastAsia="zh-CN"/>
          </w:rPr>
          <w:t>十二、乳胶色浆项目创新与研发</w:t>
        </w:r>
        <w:r>
          <w:tab/>
        </w:r>
        <w:r>
          <w:fldChar w:fldCharType="begin"/>
        </w:r>
        <w:r>
          <w:instrText xml:space="preserve"> PAGEREF _Toc12076 \h </w:instrText>
        </w:r>
        <w:r>
          <w:fldChar w:fldCharType="separate"/>
        </w:r>
        <w:r>
          <w:t>56</w:t>
        </w:r>
        <w:r>
          <w:fldChar w:fldCharType="end"/>
        </w:r>
      </w:hyperlink>
    </w:p>
    <w:p>
      <w:pPr>
        <w:pStyle w:val="TOC2"/>
        <w:tabs>
          <w:tab w:val="right" w:leader="dot" w:pos="8306"/>
        </w:tabs>
      </w:pPr>
      <w:hyperlink w:anchor="_Toc19519" w:history="1">
        <w:r>
          <w:rPr>
            <w:rFonts w:ascii="仿宋" w:eastAsia="仿宋" w:hAnsi="仿宋" w:cs="仿宋" w:hint="eastAsia"/>
            <w:lang w:eastAsia="zh-CN"/>
          </w:rPr>
          <w:t>(一)、创新策略与方向</w:t>
        </w:r>
        <w:r>
          <w:tab/>
        </w:r>
        <w:r>
          <w:fldChar w:fldCharType="begin"/>
        </w:r>
        <w:r>
          <w:instrText xml:space="preserve"> PAGEREF _Toc19519 \h </w:instrText>
        </w:r>
        <w:r>
          <w:fldChar w:fldCharType="separate"/>
        </w:r>
        <w:r>
          <w:t>56</w:t>
        </w:r>
        <w:r>
          <w:fldChar w:fldCharType="end"/>
        </w:r>
      </w:hyperlink>
    </w:p>
    <w:p>
      <w:pPr>
        <w:pStyle w:val="TOC2"/>
        <w:tabs>
          <w:tab w:val="right" w:leader="dot" w:pos="8306"/>
        </w:tabs>
      </w:pPr>
      <w:hyperlink w:anchor="_Toc15518" w:history="1">
        <w:r>
          <w:rPr>
            <w:rFonts w:ascii="仿宋" w:eastAsia="仿宋" w:hAnsi="仿宋" w:cs="仿宋" w:hint="eastAsia"/>
            <w:lang w:eastAsia="zh-CN"/>
          </w:rPr>
          <w:t>(二)、研发规划与投入</w:t>
        </w:r>
        <w:r>
          <w:tab/>
        </w:r>
        <w:r>
          <w:fldChar w:fldCharType="begin"/>
        </w:r>
        <w:r>
          <w:instrText xml:space="preserve"> PAGEREF _Toc15518 \h </w:instrText>
        </w:r>
        <w:r>
          <w:fldChar w:fldCharType="separate"/>
        </w:r>
        <w:r>
          <w:t>57</w:t>
        </w:r>
        <w:r>
          <w:fldChar w:fldCharType="end"/>
        </w:r>
      </w:hyperlink>
    </w:p>
    <w:p>
      <w:pPr>
        <w:pStyle w:val="TOC1"/>
        <w:tabs>
          <w:tab w:val="right" w:leader="dot" w:pos="8306"/>
        </w:tabs>
      </w:pPr>
      <w:hyperlink w:anchor="_Toc16492" w:history="1">
        <w:r>
          <w:rPr>
            <w:rFonts w:ascii="仿宋" w:eastAsia="仿宋" w:hAnsi="仿宋" w:cs="仿宋" w:hint="eastAsia"/>
            <w:lang w:eastAsia="zh-CN"/>
          </w:rPr>
          <w:t>十三、质量管理体系</w:t>
        </w:r>
        <w:r>
          <w:tab/>
        </w:r>
        <w:r>
          <w:fldChar w:fldCharType="begin"/>
        </w:r>
        <w:r>
          <w:instrText xml:space="preserve"> PAGEREF _Toc16492 \h </w:instrText>
        </w:r>
        <w:r>
          <w:fldChar w:fldCharType="separate"/>
        </w:r>
        <w:r>
          <w:t>59</w:t>
        </w:r>
        <w:r>
          <w:fldChar w:fldCharType="end"/>
        </w:r>
      </w:hyperlink>
    </w:p>
    <w:p>
      <w:pPr>
        <w:pStyle w:val="TOC2"/>
        <w:tabs>
          <w:tab w:val="right" w:leader="dot" w:pos="8306"/>
        </w:tabs>
      </w:pPr>
      <w:hyperlink w:anchor="_Toc29491" w:history="1">
        <w:r>
          <w:rPr>
            <w:rFonts w:ascii="仿宋" w:eastAsia="仿宋" w:hAnsi="仿宋" w:cs="仿宋" w:hint="eastAsia"/>
            <w:lang w:eastAsia="zh-CN"/>
          </w:rPr>
          <w:t>(一)、质量目标与方针</w:t>
        </w:r>
        <w:r>
          <w:tab/>
        </w:r>
        <w:r>
          <w:fldChar w:fldCharType="begin"/>
        </w:r>
        <w:r>
          <w:instrText xml:space="preserve"> PAGEREF _Toc29491 \h </w:instrText>
        </w:r>
        <w:r>
          <w:fldChar w:fldCharType="separate"/>
        </w:r>
        <w:r>
          <w:t>59</w:t>
        </w:r>
        <w:r>
          <w:fldChar w:fldCharType="end"/>
        </w:r>
      </w:hyperlink>
    </w:p>
    <w:p>
      <w:pPr>
        <w:pStyle w:val="TOC2"/>
        <w:tabs>
          <w:tab w:val="right" w:leader="dot" w:pos="8306"/>
        </w:tabs>
      </w:pPr>
      <w:hyperlink w:anchor="_Toc10620" w:history="1">
        <w:r>
          <w:rPr>
            <w:rFonts w:ascii="仿宋" w:eastAsia="仿宋" w:hAnsi="仿宋" w:cs="仿宋" w:hint="eastAsia"/>
            <w:lang w:eastAsia="zh-CN"/>
          </w:rPr>
          <w:t>(二)、质量管理责任</w:t>
        </w:r>
        <w:r>
          <w:tab/>
        </w:r>
        <w:r>
          <w:fldChar w:fldCharType="begin"/>
        </w:r>
        <w:r>
          <w:instrText xml:space="preserve"> PAGEREF _Toc10620 \h </w:instrText>
        </w:r>
        <w:r>
          <w:fldChar w:fldCharType="separate"/>
        </w:r>
        <w:r>
          <w:t>60</w:t>
        </w:r>
        <w:r>
          <w:fldChar w:fldCharType="end"/>
        </w:r>
      </w:hyperlink>
    </w:p>
    <w:p>
      <w:pPr>
        <w:pStyle w:val="TOC2"/>
        <w:tabs>
          <w:tab w:val="right" w:leader="dot" w:pos="8306"/>
        </w:tabs>
      </w:pPr>
      <w:hyperlink w:anchor="_Toc16181" w:history="1">
        <w:r>
          <w:rPr>
            <w:rFonts w:ascii="仿宋" w:eastAsia="仿宋" w:hAnsi="仿宋" w:cs="仿宋" w:hint="eastAsia"/>
            <w:lang w:eastAsia="zh-CN"/>
          </w:rPr>
          <w:t>(三)、质量管理体系文件</w:t>
        </w:r>
        <w:r>
          <w:tab/>
        </w:r>
        <w:r>
          <w:fldChar w:fldCharType="begin"/>
        </w:r>
        <w:r>
          <w:instrText xml:space="preserve"> PAGEREF _Toc16181 \h </w:instrText>
        </w:r>
        <w:r>
          <w:fldChar w:fldCharType="separate"/>
        </w:r>
        <w:r>
          <w:t>61</w:t>
        </w:r>
        <w:r>
          <w:fldChar w:fldCharType="end"/>
        </w:r>
      </w:hyperlink>
    </w:p>
    <w:p>
      <w:pPr>
        <w:pStyle w:val="TOC2"/>
        <w:tabs>
          <w:tab w:val="right" w:leader="dot" w:pos="8306"/>
        </w:tabs>
      </w:pPr>
      <w:hyperlink w:anchor="_Toc9980" w:history="1">
        <w:r>
          <w:rPr>
            <w:rFonts w:ascii="仿宋" w:eastAsia="仿宋" w:hAnsi="仿宋" w:cs="仿宋" w:hint="eastAsia"/>
            <w:lang w:eastAsia="zh-CN"/>
          </w:rPr>
          <w:t>(四)、质量培训与教育</w:t>
        </w:r>
        <w:r>
          <w:tab/>
        </w:r>
        <w:r>
          <w:fldChar w:fldCharType="begin"/>
        </w:r>
        <w:r>
          <w:instrText xml:space="preserve"> PAGEREF _Toc9980 \h </w:instrText>
        </w:r>
        <w:r>
          <w:fldChar w:fldCharType="separate"/>
        </w:r>
        <w:r>
          <w:t>63</w:t>
        </w:r>
        <w:r>
          <w:fldChar w:fldCharType="end"/>
        </w:r>
      </w:hyperlink>
    </w:p>
    <w:p>
      <w:pPr>
        <w:pStyle w:val="TOC2"/>
        <w:tabs>
          <w:tab w:val="right" w:leader="dot" w:pos="8306"/>
        </w:tabs>
      </w:pPr>
      <w:hyperlink w:anchor="_Toc15555" w:history="1">
        <w:r>
          <w:rPr>
            <w:rFonts w:ascii="仿宋" w:eastAsia="仿宋" w:hAnsi="仿宋" w:cs="仿宋" w:hint="eastAsia"/>
            <w:lang w:eastAsia="zh-CN"/>
          </w:rPr>
          <w:t>(五)、质量审核与评价</w:t>
        </w:r>
        <w:r>
          <w:tab/>
        </w:r>
        <w:r>
          <w:fldChar w:fldCharType="begin"/>
        </w:r>
        <w:r>
          <w:instrText xml:space="preserve"> PAGEREF _Toc15555 \h </w:instrText>
        </w:r>
        <w:r>
          <w:fldChar w:fldCharType="separate"/>
        </w:r>
        <w:r>
          <w:t>64</w:t>
        </w:r>
        <w:r>
          <w:fldChar w:fldCharType="end"/>
        </w:r>
      </w:hyperlink>
    </w:p>
    <w:p>
      <w:pPr>
        <w:pStyle w:val="TOC2"/>
        <w:tabs>
          <w:tab w:val="right" w:leader="dot" w:pos="8306"/>
        </w:tabs>
      </w:pPr>
      <w:hyperlink w:anchor="_Toc31817" w:history="1">
        <w:r>
          <w:rPr>
            <w:rFonts w:ascii="仿宋" w:eastAsia="仿宋" w:hAnsi="仿宋" w:cs="仿宋" w:hint="eastAsia"/>
            <w:lang w:eastAsia="zh-CN"/>
          </w:rPr>
          <w:t>(六)、不符合与纠正措施</w:t>
        </w:r>
        <w:r>
          <w:tab/>
        </w:r>
        <w:r>
          <w:fldChar w:fldCharType="begin"/>
        </w:r>
        <w:r>
          <w:instrText xml:space="preserve"> PAGEREF _Toc31817 \h </w:instrText>
        </w:r>
        <w:r>
          <w:fldChar w:fldCharType="separate"/>
        </w:r>
        <w:r>
          <w:t>65</w:t>
        </w:r>
        <w:r>
          <w:fldChar w:fldCharType="end"/>
        </w:r>
      </w:hyperlink>
    </w:p>
    <w:p>
      <w:pPr>
        <w:pStyle w:val="TOC1"/>
        <w:tabs>
          <w:tab w:val="right" w:leader="dot" w:pos="8306"/>
        </w:tabs>
      </w:pPr>
      <w:hyperlink w:anchor="_Toc17045" w:history="1">
        <w:r>
          <w:rPr>
            <w:rFonts w:ascii="仿宋" w:eastAsia="仿宋" w:hAnsi="仿宋" w:cs="仿宋" w:hint="eastAsia"/>
            <w:lang w:eastAsia="zh-CN"/>
          </w:rPr>
          <w:t>十四、营销与推广策略</w:t>
        </w:r>
        <w:r>
          <w:tab/>
        </w:r>
        <w:r>
          <w:fldChar w:fldCharType="begin"/>
        </w:r>
        <w:r>
          <w:instrText xml:space="preserve"> PAGEREF _Toc17045 \h </w:instrText>
        </w:r>
        <w:r>
          <w:fldChar w:fldCharType="separate"/>
        </w:r>
        <w:r>
          <w:t>67</w:t>
        </w:r>
        <w:r>
          <w:fldChar w:fldCharType="end"/>
        </w:r>
      </w:hyperlink>
    </w:p>
    <w:p>
      <w:pPr>
        <w:pStyle w:val="TOC2"/>
        <w:tabs>
          <w:tab w:val="right" w:leader="dot" w:pos="8306"/>
        </w:tabs>
      </w:pPr>
      <w:hyperlink w:anchor="_Toc2759" w:history="1">
        <w:r>
          <w:rPr>
            <w:rFonts w:ascii="仿宋" w:eastAsia="仿宋" w:hAnsi="仿宋" w:cs="仿宋" w:hint="eastAsia"/>
            <w:lang w:eastAsia="zh-CN"/>
          </w:rPr>
          <w:t>(一)、产品/服务定位与特点</w:t>
        </w:r>
        <w:r>
          <w:tab/>
        </w:r>
        <w:r>
          <w:fldChar w:fldCharType="begin"/>
        </w:r>
        <w:r>
          <w:instrText xml:space="preserve"> PAGEREF _Toc2759 \h </w:instrText>
        </w:r>
        <w:r>
          <w:fldChar w:fldCharType="separate"/>
        </w:r>
        <w:r>
          <w:t>67</w:t>
        </w:r>
        <w:r>
          <w:fldChar w:fldCharType="end"/>
        </w:r>
      </w:hyperlink>
    </w:p>
    <w:p>
      <w:pPr>
        <w:pStyle w:val="TOC2"/>
        <w:tabs>
          <w:tab w:val="right" w:leader="dot" w:pos="8306"/>
        </w:tabs>
      </w:pPr>
      <w:hyperlink w:anchor="_Toc9189" w:history="1">
        <w:r>
          <w:rPr>
            <w:rFonts w:ascii="仿宋" w:eastAsia="仿宋" w:hAnsi="仿宋" w:cs="仿宋" w:hint="eastAsia"/>
            <w:lang w:eastAsia="zh-CN"/>
          </w:rPr>
          <w:t>(二)、市场定位与竞争分析</w:t>
        </w:r>
        <w:r>
          <w:tab/>
        </w:r>
        <w:r>
          <w:fldChar w:fldCharType="begin"/>
        </w:r>
        <w:r>
          <w:instrText xml:space="preserve"> PAGEREF _Toc9189 \h </w:instrText>
        </w:r>
        <w:r>
          <w:fldChar w:fldCharType="separate"/>
        </w:r>
        <w:r>
          <w:t>68</w:t>
        </w:r>
        <w:r>
          <w:fldChar w:fldCharType="end"/>
        </w:r>
      </w:hyperlink>
    </w:p>
    <w:p>
      <w:pPr>
        <w:pStyle w:val="TOC2"/>
        <w:tabs>
          <w:tab w:val="right" w:leader="dot" w:pos="8306"/>
        </w:tabs>
      </w:pPr>
      <w:hyperlink w:anchor="_Toc31390" w:history="1">
        <w:r>
          <w:rPr>
            <w:rFonts w:ascii="仿宋" w:eastAsia="仿宋" w:hAnsi="仿宋" w:cs="仿宋" w:hint="eastAsia"/>
            <w:lang w:eastAsia="zh-CN"/>
          </w:rPr>
          <w:t>(三)、营销渠道与策略</w:t>
        </w:r>
        <w:r>
          <w:tab/>
        </w:r>
        <w:r>
          <w:fldChar w:fldCharType="begin"/>
        </w:r>
        <w:r>
          <w:instrText xml:space="preserve"> PAGEREF _Toc31390 \h </w:instrText>
        </w:r>
        <w:r>
          <w:fldChar w:fldCharType="separate"/>
        </w:r>
        <w:r>
          <w:t>69</w:t>
        </w:r>
        <w:r>
          <w:fldChar w:fldCharType="end"/>
        </w:r>
      </w:hyperlink>
    </w:p>
    <w:p>
      <w:pPr>
        <w:pStyle w:val="TOC2"/>
        <w:tabs>
          <w:tab w:val="right" w:leader="dot" w:pos="8306"/>
        </w:tabs>
      </w:pPr>
      <w:hyperlink w:anchor="_Toc27304" w:history="1">
        <w:r>
          <w:rPr>
            <w:rFonts w:ascii="仿宋" w:eastAsia="仿宋" w:hAnsi="仿宋" w:cs="仿宋" w:hint="eastAsia"/>
            <w:lang w:eastAsia="zh-CN"/>
          </w:rPr>
          <w:t>(四)、推广与宣传活动</w:t>
        </w:r>
        <w:r>
          <w:tab/>
        </w:r>
        <w:r>
          <w:fldChar w:fldCharType="begin"/>
        </w:r>
        <w:r>
          <w:instrText xml:space="preserve"> PAGEREF _Toc27304 \h </w:instrText>
        </w:r>
        <w:r>
          <w:fldChar w:fldCharType="separate"/>
        </w:r>
        <w:r>
          <w:t>70</w:t>
        </w:r>
        <w:r>
          <w:fldChar w:fldCharType="end"/>
        </w:r>
      </w:hyperlink>
    </w:p>
    <w:p>
      <w:pPr>
        <w:pStyle w:val="TOC1"/>
        <w:tabs>
          <w:tab w:val="right" w:leader="dot" w:pos="8306"/>
        </w:tabs>
      </w:pPr>
      <w:hyperlink w:anchor="_Toc28316" w:history="1">
        <w:r>
          <w:rPr>
            <w:rFonts w:ascii="仿宋" w:eastAsia="仿宋" w:hAnsi="仿宋" w:cs="仿宋" w:hint="eastAsia"/>
            <w:lang w:eastAsia="zh-CN"/>
          </w:rPr>
          <w:t>十五、风险识别与分类</w:t>
        </w:r>
        <w:r>
          <w:tab/>
        </w:r>
        <w:r>
          <w:fldChar w:fldCharType="begin"/>
        </w:r>
        <w:r>
          <w:instrText xml:space="preserve"> PAGEREF _Toc28316 \h </w:instrText>
        </w:r>
        <w:r>
          <w:fldChar w:fldCharType="separate"/>
        </w:r>
        <w:r>
          <w:t>76</w:t>
        </w:r>
        <w:r>
          <w:fldChar w:fldCharType="end"/>
        </w:r>
      </w:hyperlink>
    </w:p>
    <w:p>
      <w:pPr>
        <w:pStyle w:val="TOC2"/>
        <w:tabs>
          <w:tab w:val="right" w:leader="dot" w:pos="8306"/>
        </w:tabs>
      </w:pPr>
      <w:hyperlink w:anchor="_Toc5238" w:history="1">
        <w:r>
          <w:rPr>
            <w:rFonts w:ascii="仿宋" w:eastAsia="仿宋" w:hAnsi="仿宋" w:cs="仿宋" w:hint="eastAsia"/>
            <w:lang w:eastAsia="zh-CN"/>
          </w:rPr>
          <w:t>(一)、风险识别</w:t>
        </w:r>
        <w:r>
          <w:tab/>
        </w:r>
        <w:r>
          <w:fldChar w:fldCharType="begin"/>
        </w:r>
        <w:r>
          <w:instrText xml:space="preserve"> PAGEREF _Toc5238 \h </w:instrText>
        </w:r>
        <w:r>
          <w:fldChar w:fldCharType="separate"/>
        </w:r>
        <w:r>
          <w:t>76</w:t>
        </w:r>
        <w:r>
          <w:fldChar w:fldCharType="end"/>
        </w:r>
      </w:hyperlink>
    </w:p>
    <w:p>
      <w:pPr>
        <w:pStyle w:val="TOC2"/>
        <w:tabs>
          <w:tab w:val="right" w:leader="dot" w:pos="8306"/>
        </w:tabs>
      </w:pPr>
      <w:hyperlink w:anchor="_Toc17393" w:history="1">
        <w:r>
          <w:rPr>
            <w:rFonts w:ascii="仿宋" w:eastAsia="仿宋" w:hAnsi="仿宋" w:cs="仿宋" w:hint="eastAsia"/>
            <w:lang w:eastAsia="zh-CN"/>
          </w:rPr>
          <w:t>(二)、风险分类</w:t>
        </w:r>
        <w:r>
          <w:tab/>
        </w:r>
        <w:r>
          <w:fldChar w:fldCharType="begin"/>
        </w:r>
        <w:r>
          <w:instrText xml:space="preserve"> PAGEREF _Toc17393 \h </w:instrText>
        </w:r>
        <w:r>
          <w:fldChar w:fldCharType="separate"/>
        </w:r>
        <w:r>
          <w:t>77</w:t>
        </w:r>
        <w:r>
          <w:fldChar w:fldCharType="end"/>
        </w:r>
      </w:hyperlink>
    </w:p>
    <w:p>
      <w:pPr>
        <w:pStyle w:val="TOC1"/>
        <w:tabs>
          <w:tab w:val="right" w:leader="dot" w:pos="8306"/>
        </w:tabs>
      </w:pPr>
      <w:hyperlink w:anchor="_Toc28632" w:history="1">
        <w:r>
          <w:rPr>
            <w:rFonts w:ascii="仿宋" w:eastAsia="仿宋" w:hAnsi="仿宋" w:cs="仿宋" w:hint="eastAsia"/>
            <w:lang w:eastAsia="zh-CN"/>
          </w:rPr>
          <w:t>十六、利益相关者分析与沟通计划</w:t>
        </w:r>
        <w:r>
          <w:tab/>
        </w:r>
        <w:r>
          <w:fldChar w:fldCharType="begin"/>
        </w:r>
        <w:r>
          <w:instrText xml:space="preserve"> PAGEREF _Toc28632 \h </w:instrText>
        </w:r>
        <w:r>
          <w:fldChar w:fldCharType="separate"/>
        </w:r>
        <w:r>
          <w:t>79</w:t>
        </w:r>
        <w:r>
          <w:fldChar w:fldCharType="end"/>
        </w:r>
      </w:hyperlink>
    </w:p>
    <w:p>
      <w:pPr>
        <w:pStyle w:val="TOC2"/>
        <w:tabs>
          <w:tab w:val="right" w:leader="dot" w:pos="8306"/>
        </w:tabs>
      </w:pPr>
      <w:hyperlink w:anchor="_Toc9424" w:history="1">
        <w:r>
          <w:rPr>
            <w:rFonts w:ascii="仿宋" w:eastAsia="仿宋" w:hAnsi="仿宋" w:cs="仿宋" w:hint="eastAsia"/>
            <w:lang w:eastAsia="zh-CN"/>
          </w:rPr>
          <w:t>(一)、利益相关者分析</w:t>
        </w:r>
        <w:r>
          <w:tab/>
        </w:r>
        <w:r>
          <w:fldChar w:fldCharType="begin"/>
        </w:r>
        <w:r>
          <w:instrText xml:space="preserve"> PAGEREF _Toc9424 \h </w:instrText>
        </w:r>
        <w:r>
          <w:fldChar w:fldCharType="separate"/>
        </w:r>
        <w:r>
          <w:t>79</w:t>
        </w:r>
        <w:r>
          <w:fldChar w:fldCharType="end"/>
        </w:r>
      </w:hyperlink>
    </w:p>
    <w:p>
      <w:pPr>
        <w:pStyle w:val="TOC2"/>
        <w:tabs>
          <w:tab w:val="right" w:leader="dot" w:pos="8306"/>
        </w:tabs>
      </w:pPr>
      <w:hyperlink w:anchor="_Toc25806" w:history="1">
        <w:r>
          <w:rPr>
            <w:rFonts w:ascii="仿宋" w:eastAsia="仿宋" w:hAnsi="仿宋" w:cs="仿宋" w:hint="eastAsia"/>
            <w:lang w:eastAsia="zh-CN"/>
          </w:rPr>
          <w:t>(二)、沟通计划</w:t>
        </w:r>
        <w:r>
          <w:tab/>
        </w:r>
        <w:r>
          <w:fldChar w:fldCharType="begin"/>
        </w:r>
        <w:r>
          <w:instrText xml:space="preserve"> PAGEREF _Toc25806 \h </w:instrText>
        </w:r>
        <w:r>
          <w:fldChar w:fldCharType="separate"/>
        </w:r>
        <w:r>
          <w:t>80</w:t>
        </w:r>
        <w:r>
          <w:fldChar w:fldCharType="end"/>
        </w:r>
      </w:hyperlink>
    </w:p>
    <w:p>
      <w:pPr>
        <w:pStyle w:val="TOC1"/>
        <w:tabs>
          <w:tab w:val="right" w:leader="dot" w:pos="8306"/>
        </w:tabs>
      </w:pPr>
      <w:hyperlink w:anchor="_Toc11598" w:history="1">
        <w:r>
          <w:rPr>
            <w:rFonts w:ascii="仿宋" w:eastAsia="仿宋" w:hAnsi="仿宋" w:cs="仿宋" w:hint="eastAsia"/>
            <w:lang w:eastAsia="zh-CN"/>
          </w:rPr>
          <w:t>十七、供应链管理</w:t>
        </w:r>
        <w:r>
          <w:tab/>
        </w:r>
        <w:r>
          <w:fldChar w:fldCharType="begin"/>
        </w:r>
        <w:r>
          <w:instrText xml:space="preserve"> PAGEREF _Toc11598 \h </w:instrText>
        </w:r>
        <w:r>
          <w:fldChar w:fldCharType="separate"/>
        </w:r>
        <w:r>
          <w:t>81</w:t>
        </w:r>
        <w:r>
          <w:fldChar w:fldCharType="end"/>
        </w:r>
      </w:hyperlink>
    </w:p>
    <w:p>
      <w:pPr>
        <w:pStyle w:val="TOC2"/>
        <w:tabs>
          <w:tab w:val="right" w:leader="dot" w:pos="8306"/>
        </w:tabs>
      </w:pPr>
      <w:hyperlink w:anchor="_Toc2770" w:history="1">
        <w:r>
          <w:rPr>
            <w:rFonts w:ascii="仿宋" w:eastAsia="仿宋" w:hAnsi="仿宋" w:cs="仿宋" w:hint="eastAsia"/>
            <w:lang w:eastAsia="zh-CN"/>
          </w:rPr>
          <w:t>(一)、供应链战略规划</w:t>
        </w:r>
        <w:r>
          <w:tab/>
        </w:r>
        <w:r>
          <w:fldChar w:fldCharType="begin"/>
        </w:r>
        <w:r>
          <w:instrText xml:space="preserve"> PAGEREF _Toc2770 \h </w:instrText>
        </w:r>
        <w:r>
          <w:fldChar w:fldCharType="separate"/>
        </w:r>
        <w:r>
          <w:t>81</w:t>
        </w:r>
        <w:r>
          <w:fldChar w:fldCharType="end"/>
        </w:r>
      </w:hyperlink>
    </w:p>
    <w:p>
      <w:pPr>
        <w:pStyle w:val="TOC2"/>
        <w:tabs>
          <w:tab w:val="right" w:leader="dot" w:pos="8306"/>
        </w:tabs>
      </w:pPr>
      <w:hyperlink w:anchor="_Toc7148" w:history="1">
        <w:r>
          <w:rPr>
            <w:rFonts w:ascii="仿宋" w:eastAsia="仿宋" w:hAnsi="仿宋" w:cs="仿宋" w:hint="eastAsia"/>
            <w:lang w:eastAsia="zh-CN"/>
          </w:rPr>
          <w:t>(二)、供应商选择与合作</w:t>
        </w:r>
        <w:r>
          <w:tab/>
        </w:r>
        <w:r>
          <w:fldChar w:fldCharType="begin"/>
        </w:r>
        <w:r>
          <w:instrText xml:space="preserve"> PAGEREF _Toc7148 \h </w:instrText>
        </w:r>
        <w:r>
          <w:fldChar w:fldCharType="separate"/>
        </w:r>
        <w:r>
          <w:t>83</w:t>
        </w:r>
        <w:r>
          <w:fldChar w:fldCharType="end"/>
        </w:r>
      </w:hyperlink>
    </w:p>
    <w:p>
      <w:pPr>
        <w:pStyle w:val="TOC2"/>
        <w:tabs>
          <w:tab w:val="right" w:leader="dot" w:pos="8306"/>
        </w:tabs>
      </w:pPr>
      <w:hyperlink w:anchor="_Toc16288" w:history="1">
        <w:r>
          <w:rPr>
            <w:rFonts w:ascii="仿宋" w:eastAsia="仿宋" w:hAnsi="仿宋" w:cs="仿宋" w:hint="eastAsia"/>
            <w:lang w:eastAsia="zh-CN"/>
          </w:rPr>
          <w:t>(三)、物流与库存管理</w:t>
        </w:r>
        <w:r>
          <w:tab/>
        </w:r>
        <w:r>
          <w:fldChar w:fldCharType="begin"/>
        </w:r>
        <w:r>
          <w:instrText xml:space="preserve"> PAGEREF _Toc16288 \h </w:instrText>
        </w:r>
        <w:r>
          <w:fldChar w:fldCharType="separate"/>
        </w:r>
        <w:r>
          <w:t>84</w:t>
        </w:r>
        <w:r>
          <w:fldChar w:fldCharType="end"/>
        </w:r>
      </w:hyperlink>
    </w:p>
    <w:p>
      <w:pPr>
        <w:pStyle w:val="TOC1"/>
        <w:tabs>
          <w:tab w:val="right" w:leader="dot" w:pos="8306"/>
        </w:tabs>
      </w:pPr>
      <w:hyperlink w:anchor="_Toc5034" w:history="1">
        <w:r>
          <w:rPr>
            <w:rFonts w:ascii="仿宋" w:eastAsia="仿宋" w:hAnsi="仿宋" w:cs="仿宋" w:hint="eastAsia"/>
            <w:lang w:eastAsia="zh-CN"/>
          </w:rPr>
          <w:t>十八、乳胶色浆项目实施时间节点</w:t>
        </w:r>
        <w:r>
          <w:tab/>
        </w:r>
        <w:r>
          <w:fldChar w:fldCharType="begin"/>
        </w:r>
        <w:r>
          <w:instrText xml:space="preserve"> PAGEREF _Toc5034 \h </w:instrText>
        </w:r>
        <w:r>
          <w:fldChar w:fldCharType="separate"/>
        </w:r>
        <w:r>
          <w:t>85</w:t>
        </w:r>
        <w:r>
          <w:fldChar w:fldCharType="end"/>
        </w:r>
      </w:hyperlink>
    </w:p>
    <w:p>
      <w:pPr>
        <w:pStyle w:val="TOC2"/>
        <w:tabs>
          <w:tab w:val="right" w:leader="dot" w:pos="8306"/>
        </w:tabs>
      </w:pPr>
      <w:hyperlink w:anchor="_Toc19849" w:history="1">
        <w:r>
          <w:rPr>
            <w:rFonts w:ascii="仿宋" w:eastAsia="仿宋" w:hAnsi="仿宋" w:cs="仿宋" w:hint="eastAsia"/>
            <w:lang w:eastAsia="zh-CN"/>
          </w:rPr>
          <w:t>(一)、乳胶色浆项目启动阶段时间节点</w:t>
        </w:r>
        <w:r>
          <w:tab/>
        </w:r>
        <w:r>
          <w:fldChar w:fldCharType="begin"/>
        </w:r>
        <w:r>
          <w:instrText xml:space="preserve"> PAGEREF _Toc19849 \h </w:instrText>
        </w:r>
        <w:r>
          <w:fldChar w:fldCharType="separate"/>
        </w:r>
        <w:r>
          <w:t>85</w:t>
        </w:r>
        <w:r>
          <w:fldChar w:fldCharType="end"/>
        </w:r>
      </w:hyperlink>
    </w:p>
    <w:p>
      <w:pPr>
        <w:pStyle w:val="TOC2"/>
        <w:tabs>
          <w:tab w:val="right" w:leader="dot" w:pos="8306"/>
        </w:tabs>
      </w:pPr>
      <w:hyperlink w:anchor="_Toc25507" w:history="1">
        <w:r>
          <w:rPr>
            <w:rFonts w:ascii="仿宋" w:eastAsia="仿宋" w:hAnsi="仿宋" w:cs="仿宋" w:hint="eastAsia"/>
            <w:lang w:eastAsia="zh-CN"/>
          </w:rPr>
          <w:t>(二)、乳胶色浆项目执行阶段时间节点</w:t>
        </w:r>
        <w:r>
          <w:tab/>
        </w:r>
        <w:r>
          <w:fldChar w:fldCharType="begin"/>
        </w:r>
        <w:r>
          <w:instrText xml:space="preserve"> PAGEREF _Toc25507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889" w:history="1">
        <w:r>
          <w:rPr>
            <w:rFonts w:ascii="仿宋" w:eastAsia="仿宋" w:hAnsi="仿宋" w:cs="仿宋" w:hint="eastAsia"/>
            <w:lang w:eastAsia="zh-CN"/>
          </w:rPr>
          <w:t>(三)、乳胶色浆项目完成阶段时间节点</w:t>
        </w:r>
        <w:r>
          <w:tab/>
        </w:r>
        <w:r>
          <w:fldChar w:fldCharType="begin"/>
        </w:r>
        <w:r>
          <w:instrText xml:space="preserve"> PAGEREF _Toc25889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97"/>
      <w:r>
        <w:rPr>
          <w:rFonts w:ascii="仿宋" w:eastAsia="仿宋" w:hAnsi="仿宋" w:cs="仿宋" w:hint="eastAsia"/>
          <w:sz w:val="28"/>
          <w:lang w:eastAsia="zh-CN"/>
        </w:rPr>
        <w:t>一、乳胶色浆项目建设单位说明</w:t>
      </w:r>
      <w:bookmarkEnd w:id="2"/>
    </w:p>
    <w:p>
      <w:pPr>
        <w:pStyle w:val="Heading2"/>
        <w:rPr>
          <w:rFonts w:ascii="仿宋" w:eastAsia="仿宋" w:hAnsi="仿宋" w:cs="仿宋" w:hint="eastAsia"/>
          <w:lang w:eastAsia="zh-CN"/>
        </w:rPr>
      </w:pPr>
      <w:bookmarkStart w:id="3" w:name="_Toc7213"/>
      <w:r>
        <w:rPr>
          <w:rFonts w:ascii="仿宋" w:eastAsia="仿宋" w:hAnsi="仿宋" w:cs="仿宋" w:hint="eastAsia"/>
          <w:lang w:eastAsia="zh-CN"/>
        </w:rPr>
        <w:t>(一)、乳胶色浆项目承办单位基本情况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30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乳胶色浆项目承办单位的XXXX，我们着眼于实现可持续的经济效益。通过技术创新和解决方案的提供，公司预计在乳胶色浆项目执行期间将获得可观的收入增长。这一收入来源主要包括乳胶色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同时，我们注重成本控制和效率提升，以确保乳胶色浆项目的可持续盈利。透过精细的管理和资源优化，公司期望实现乳胶色浆项目利润最大化。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乳胶色浆项目实施进行全面的投资评估，包括乳胶色浆项目启动阶段的资金投入和后续运营成本。通过对乳胶色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公司在乳胶色浆项目实施过程中具备足够的资金流动性，公司将进行详尽的现金流分析。这包括资金需求的合理预测、乳胶色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924"/>
      <w:r>
        <w:rPr>
          <w:rFonts w:ascii="仿宋" w:eastAsia="仿宋" w:hAnsi="仿宋" w:cs="仿宋" w:hint="eastAsia"/>
          <w:sz w:val="28"/>
          <w:lang w:eastAsia="zh-CN"/>
        </w:rPr>
        <w:t>二、乳胶色浆项目土建工程</w:t>
      </w:r>
      <w:bookmarkEnd w:id="5"/>
    </w:p>
    <w:p>
      <w:pPr>
        <w:pStyle w:val="Heading2"/>
        <w:rPr>
          <w:rFonts w:ascii="仿宋" w:eastAsia="仿宋" w:hAnsi="仿宋" w:cs="仿宋" w:hint="eastAsia"/>
          <w:lang w:eastAsia="zh-CN"/>
        </w:rPr>
      </w:pPr>
      <w:bookmarkStart w:id="6" w:name="_Toc2175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在乳胶色浆项目的建筑工程设计中，我们将秉承一系列重要的设计原则，以确保乳胶色浆项目建筑在功能、美观、可持续性等方面达到最佳效果。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首要原则是确保建筑的功能性得到最大化的发挥。我们将充分理解乳胶色浆项目的实际需求，合理布局各个功能区域，保证建筑在满足业务需求的同时，提供高效的工作环境。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在建筑设计中，我们将综合考虑建设和运营成本。通过精细的经济效益分析，确保设计方案在高效利用资源的同时，对乳胶色浆项目的长期盈利能力有积极的贡献。</w:t>
      </w:r>
    </w:p>
    <w:p>
      <w:pPr>
        <w:pStyle w:val="Heading2"/>
        <w:ind w:firstLine="560" w:firstLineChars="200"/>
        <w:rPr>
          <w:rFonts w:ascii="仿宋" w:eastAsia="仿宋" w:hAnsi="仿宋" w:cs="仿宋" w:hint="eastAsia"/>
          <w:sz w:val="28"/>
          <w:lang w:eastAsia="zh-CN"/>
        </w:rPr>
      </w:pPr>
      <w:bookmarkStart w:id="7" w:name="_Toc1262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胶色浆项目的土建工程设计中，我们将精准设定设计年限，结合乳胶色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乳胶色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79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乳胶色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乳胶色浆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乳胶色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73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本期工程乳胶色浆项目预计总建筑面积XXX平方米，其中：计容建筑面积XXX平方米，计划建筑工程投资XX万元，占乳胶色浆项目总投资的XX%。</w:t>
      </w:r>
    </w:p>
    <w:p>
      <w:pPr>
        <w:pStyle w:val="Heading1"/>
        <w:ind w:firstLine="560" w:firstLineChars="200"/>
        <w:rPr>
          <w:rFonts w:ascii="仿宋" w:eastAsia="仿宋" w:hAnsi="仿宋" w:cs="仿宋" w:hint="eastAsia"/>
          <w:sz w:val="28"/>
          <w:lang w:eastAsia="zh-CN"/>
        </w:rPr>
      </w:pPr>
      <w:bookmarkStart w:id="10" w:name="_Toc482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390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乳胶色浆项目的主要产品是XXXX，预计年产值为XXX万元。这一产品在市场中占据着重要的地位，其广泛的应用范围使得该乳胶色浆项目的市场前景非常广阔。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乳胶色浆项目的xxx产品作为重要的原材料之一，将在多个领域发挥关键作用。其在建筑、交通、能源等方面的广泛应用将为整个产业链提供强大的支持，形成产业协同效应。乳胶色浆项目的年产值XXX万XXX万XXX万万元不仅反映了其在市场上的巨大潜力，更预示着它对国民经济的积极贡献。这种关联度高、涉及面广的产业关系，使得该乳胶色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63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总征地面积为XXXX平方米，相当于约XX.XX亩，其中净用地面积为XXXX平方米，红线范围内相当于约XX.XX亩。这一用地规模充分考虑了乳胶色浆项目的建设需求，保障了乳胶色浆项目在合适的空间内得以充分发展。乳胶色浆项目规划的总建筑面积为XXXX平方米，其中主体工程建设占XXXX平方米，计容建筑面积达XXXX平方米。预计建筑工程的投资将达到XXXX万元，为乳胶色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计划购置的设备共计XXXX台（套），设备购置费用为XXXX万元。这一设备购置计划充分考虑到乳胶色浆项目的生产需求和技术要求，确保了乳胶色浆项目在生产运营中具备先进的技术装备和高效的生产能力。设备的合理配置将为乳胶色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计划总投资为XXXX万元，预计年实现营业收入为XXXX万元。这一产能规模的设定旨在确保乳胶色浆项目能够在投资与回报之间取得平衡，实现长期可持续的发展。乳胶色浆项目的总投资充分考虑到各个方面的需求，包括用地建设、设备购置等多个环节，以确保乳胶色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4771"/>
      <w:r>
        <w:rPr>
          <w:rFonts w:ascii="仿宋" w:eastAsia="仿宋" w:hAnsi="仿宋" w:cs="仿宋" w:hint="eastAsia"/>
          <w:sz w:val="28"/>
          <w:lang w:eastAsia="zh-CN"/>
        </w:rPr>
        <w:t>四、乳胶色浆项目选址可行性分析</w:t>
      </w:r>
      <w:bookmarkEnd w:id="13"/>
    </w:p>
    <w:p>
      <w:pPr>
        <w:pStyle w:val="Heading2"/>
        <w:rPr>
          <w:rFonts w:ascii="仿宋" w:eastAsia="仿宋" w:hAnsi="仿宋" w:cs="仿宋" w:hint="eastAsia"/>
          <w:lang w:eastAsia="zh-CN"/>
        </w:rPr>
      </w:pPr>
      <w:bookmarkStart w:id="14" w:name="_Toc22577"/>
      <w:r>
        <w:rPr>
          <w:rFonts w:ascii="仿宋" w:eastAsia="仿宋" w:hAnsi="仿宋" w:cs="仿宋" w:hint="eastAsia"/>
          <w:lang w:eastAsia="zh-CN"/>
        </w:rPr>
        <w:t>(一)、乳胶色浆项目选址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该乳胶色浆项目选址位于XX省XX市XX区XXX街道</w:t>
      </w:r>
    </w:p>
    <w:p>
      <w:pPr>
        <w:pStyle w:val="Heading2"/>
        <w:ind w:firstLine="560" w:firstLineChars="200"/>
        <w:rPr>
          <w:rFonts w:ascii="仿宋" w:eastAsia="仿宋" w:hAnsi="仿宋" w:cs="仿宋" w:hint="eastAsia"/>
          <w:sz w:val="28"/>
          <w:lang w:eastAsia="zh-CN"/>
        </w:rPr>
      </w:pPr>
      <w:bookmarkStart w:id="15" w:name="_Toc242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乳胶色浆项目的征地面积将根据乳胶色浆项目的实际规模和需求进行精确规划。具体面积XXX平方米，旨在确保乳胶色浆项目不仅能够满足当前的发展需求，还能够预留空间以适应未来的扩展。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净用地面积是在征地面积基础上去除不可利用面积后的实际可开发用地。具体面积XXX平方米，考虑到环保、交通、安全等多方面因素，以确保乳胶色浆项目在整体利用效率上达到最优。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乳胶色浆项目计划建设的建筑总规模具体面积XXX平方米。这一规模的确定综合考虑了乳胶色浆项目的性质、规模，以及城市规划的相关要求，确保建筑布局与周边环境协调一致。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绿地率是乳胶色浆项目用地中被规划为绿地的比例。具体面积XXX平方米，旨在通过合理规划绿地，改善乳胶色浆项目周边环境，提升居民生活质量，并符合城市整体绿化规划。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容积率是用地上可以建设的建筑总体积与用地面积之比。具体面积XXX，通过合理的容积率规划，确保乳胶色浆项目建筑规模与周边环境和谐共生。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确保乳胶色浆项目选址与当地城市规划相一致，具体面积XXX平方米。通过与城市规划部门深入沟通，确保乳胶色浆项目不仅符合城市的整体发展方向，还能够融入城市的发展布局，为城市的长远发展贡献力量。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乳胶色浆项目选址符合当地产业政策，具体面积XXX平方米。这包括乳胶色浆项目对当地经济的促进作用，以及对相关产业的带动效应，确保乳胶色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用地总体要求必须符合环保和可持续发展的原则，具体面积XXX平方米。通过采用绿色建筑设计、节能减排等措施，确保乳胶色浆项目在建设和运营过程中对环境的影响最小化，达到可持续发展的要求。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确保乳胶色浆项目选址具备必要的公共设施配套，具体面积XXX平方米。这包括交通便利性、教育、医疗等基础设施，以提高居民生活品质，使得乳胶色浆项目选址更具吸引力。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考虑用地总体要求对当地社会稳定性的影响，具体面积XXX平方米。通过深入了解当地社区反馈，确保乳胶色浆项目的选址和建设过程对当地社会和谐稳定产生积极作用。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乳胶色浆项目选址不仅符合法规和规划，还在实际操作中具有可行性。这一全面规划将为乳胶色浆项目的成功实施提供坚实的基础，确保乳胶色浆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034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胶色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乳胶色浆项目的设备规划和空间设计中，我们将采取灵活设备布局的措施。设备布局将根据实际需求进行灵活设计，避免不必要的浪费。通过合理规划设备摆放位置，我们将提高设备的利用率，减少设备间距，以确保乳胶色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乳胶色浆项目内部引入共享设施的概念，例如共享会议室、办公区等。通过这种方式，我们可以减少对资源的重复建设，提高资源共享效率，从而减小乳胶色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016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乳胶色浆项目的总图布置中，我们将不同功能区域进行明确的规划，以最大程度满足乳胶色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8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乳胶色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乳胶色浆项目对环境的影响是综合评价的重要因素之一。我们将详细考虑选址周边的自然环境、生态保护区、水源地等情况，确保乳胶色浆项目的建设和运营对环境影响最小化，并符合当地的环保法规标准。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对选址的评价还需充分考虑当地政府的产业政策和法规。我们将详细了解乳胶色浆项目所在地的相关政策，确保乳胶色浆项目的规划和运营与当地法规相符，降低不必要的法律风险。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考虑到社会稳定性对企业运营的重要性，我们将评估选址地区的社会安全情况、劳工关系、社区反馈等方面，以确保乳胶色浆项目的建设和运营不会受到社会稳定性的负面影响。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最后，我们将综合考虑用地成本，包括土地购置费用、土地开发成本等。通过对用地成本的详细评估，我们能够做出更为精确的经济效益分析，为乳胶色浆项目的投资决策提供有力支持。</w:t>
      </w:r>
    </w:p>
    <w:p>
      <w:pPr>
        <w:pStyle w:val="Heading1"/>
        <w:ind w:firstLine="560" w:firstLineChars="200"/>
        <w:rPr>
          <w:rFonts w:ascii="仿宋" w:eastAsia="仿宋" w:hAnsi="仿宋" w:cs="仿宋" w:hint="eastAsia"/>
          <w:sz w:val="28"/>
          <w:lang w:eastAsia="zh-CN"/>
        </w:rPr>
      </w:pPr>
      <w:bookmarkStart w:id="19" w:name="_Toc12136"/>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6483"/>
      <w:r>
        <w:rPr>
          <w:rFonts w:ascii="仿宋" w:eastAsia="仿宋" w:hAnsi="仿宋" w:cs="仿宋" w:hint="eastAsia"/>
          <w:lang w:eastAsia="zh-CN"/>
        </w:rPr>
        <w:t>(一)、乳胶色浆行业分析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行业一直以来都是市场的关注焦点。行业内的发展趋势、竞争态势以及潜在机会都对乳胶色浆项目的推进产生深远的影响。通过深入研究行业的整体概貌，我们将更好地理解行业的核心特征，为乳胶色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胶色浆行业，技术一直是推动创新和发展的关键因素。我们将对当前技术趋势进行详尽分析，包括但不限于人工智能、大数据应用、先进制造技术等。这有助于乳胶色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https://d.book118.com/186213111053010041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B60495"/>
    <w:rsid w:val="1DB604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1311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2024-01-23T04:12:00Z</dcterms:created>
  <dcterms:modified xsi:type="dcterms:W3CDTF">2024-01-23T04:13:14Z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1DE4BA2D85674192A8197627437CEE6F_11</vt:lpwstr>
  </property>
  <property fmtid="{D5CDD505-2E9C-101B-9397-08002B2CF9AE}" pid="3" name="KSOProductBuildVer">
    <vt:lpwstr>2052-12.1.0.16120</vt:lpwstr>
  </property>
</Properties>
</file>