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计算机系统服务项目规划设计纲要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00" w:history="1">
        <w:r>
          <w:rPr>
            <w:rFonts w:ascii="仿宋" w:eastAsia="仿宋" w:hAnsi="仿宋" w:cs="仿宋" w:hint="eastAsia"/>
            <w:lang w:eastAsia="zh-CN"/>
          </w:rPr>
          <w:t>概论</w:t>
        </w:r>
        <w:r>
          <w:tab/>
        </w:r>
        <w:r>
          <w:fldChar w:fldCharType="begin"/>
        </w:r>
        <w:r>
          <w:instrText xml:space="preserve"> PAGEREF _Toc7300 \h </w:instrText>
        </w:r>
        <w:r>
          <w:fldChar w:fldCharType="separate"/>
        </w:r>
        <w:r>
          <w:t>3</w:t>
        </w:r>
        <w:r>
          <w:fldChar w:fldCharType="end"/>
        </w:r>
      </w:hyperlink>
    </w:p>
    <w:p>
      <w:pPr>
        <w:pStyle w:val="TOC1"/>
        <w:tabs>
          <w:tab w:val="right" w:leader="dot" w:pos="8306"/>
        </w:tabs>
      </w:pPr>
      <w:hyperlink w:anchor="_Toc23854" w:history="1">
        <w:r>
          <w:rPr>
            <w:rFonts w:ascii="仿宋" w:eastAsia="仿宋" w:hAnsi="仿宋" w:cs="仿宋" w:hint="eastAsia"/>
            <w:lang w:eastAsia="zh-CN"/>
          </w:rPr>
          <w:t>一、计算机系统服务项目土建工程</w:t>
        </w:r>
        <w:r>
          <w:tab/>
        </w:r>
        <w:r>
          <w:fldChar w:fldCharType="begin"/>
        </w:r>
        <w:r>
          <w:instrText xml:space="preserve"> PAGEREF _Toc23854 \h </w:instrText>
        </w:r>
        <w:r>
          <w:fldChar w:fldCharType="separate"/>
        </w:r>
        <w:r>
          <w:t>3</w:t>
        </w:r>
        <w:r>
          <w:fldChar w:fldCharType="end"/>
        </w:r>
      </w:hyperlink>
    </w:p>
    <w:p>
      <w:pPr>
        <w:pStyle w:val="TOC2"/>
        <w:tabs>
          <w:tab w:val="right" w:leader="dot" w:pos="8306"/>
        </w:tabs>
      </w:pPr>
      <w:hyperlink w:anchor="_Toc9552" w:history="1">
        <w:r>
          <w:rPr>
            <w:rFonts w:ascii="仿宋" w:eastAsia="仿宋" w:hAnsi="仿宋" w:cs="仿宋" w:hint="eastAsia"/>
            <w:lang w:eastAsia="zh-CN"/>
          </w:rPr>
          <w:t>(一)、建筑工程设计原则</w:t>
        </w:r>
        <w:r>
          <w:tab/>
        </w:r>
        <w:r>
          <w:fldChar w:fldCharType="begin"/>
        </w:r>
        <w:r>
          <w:instrText xml:space="preserve"> PAGEREF _Toc9552 \h </w:instrText>
        </w:r>
        <w:r>
          <w:fldChar w:fldCharType="separate"/>
        </w:r>
        <w:r>
          <w:t>3</w:t>
        </w:r>
        <w:r>
          <w:fldChar w:fldCharType="end"/>
        </w:r>
      </w:hyperlink>
    </w:p>
    <w:p>
      <w:pPr>
        <w:pStyle w:val="TOC2"/>
        <w:tabs>
          <w:tab w:val="right" w:leader="dot" w:pos="8306"/>
        </w:tabs>
      </w:pPr>
      <w:hyperlink w:anchor="_Toc16573" w:history="1">
        <w:r>
          <w:rPr>
            <w:rFonts w:ascii="仿宋" w:eastAsia="仿宋" w:hAnsi="仿宋" w:cs="仿宋" w:hint="eastAsia"/>
            <w:lang w:eastAsia="zh-CN"/>
          </w:rPr>
          <w:t>(二)、土建工程设计年限及安全等级</w:t>
        </w:r>
        <w:r>
          <w:tab/>
        </w:r>
        <w:r>
          <w:fldChar w:fldCharType="begin"/>
        </w:r>
        <w:r>
          <w:instrText xml:space="preserve"> PAGEREF _Toc16573 \h </w:instrText>
        </w:r>
        <w:r>
          <w:fldChar w:fldCharType="separate"/>
        </w:r>
        <w:r>
          <w:t>4</w:t>
        </w:r>
        <w:r>
          <w:fldChar w:fldCharType="end"/>
        </w:r>
      </w:hyperlink>
    </w:p>
    <w:p>
      <w:pPr>
        <w:pStyle w:val="TOC2"/>
        <w:tabs>
          <w:tab w:val="right" w:leader="dot" w:pos="8306"/>
        </w:tabs>
      </w:pPr>
      <w:hyperlink w:anchor="_Toc7276" w:history="1">
        <w:r>
          <w:rPr>
            <w:rFonts w:ascii="仿宋" w:eastAsia="仿宋" w:hAnsi="仿宋" w:cs="仿宋" w:hint="eastAsia"/>
            <w:lang w:eastAsia="zh-CN"/>
          </w:rPr>
          <w:t>(三)、建筑工程设计总体要求</w:t>
        </w:r>
        <w:r>
          <w:tab/>
        </w:r>
        <w:r>
          <w:fldChar w:fldCharType="begin"/>
        </w:r>
        <w:r>
          <w:instrText xml:space="preserve"> PAGEREF _Toc7276 \h </w:instrText>
        </w:r>
        <w:r>
          <w:fldChar w:fldCharType="separate"/>
        </w:r>
        <w:r>
          <w:t>5</w:t>
        </w:r>
        <w:r>
          <w:fldChar w:fldCharType="end"/>
        </w:r>
      </w:hyperlink>
    </w:p>
    <w:p>
      <w:pPr>
        <w:pStyle w:val="TOC2"/>
        <w:tabs>
          <w:tab w:val="right" w:leader="dot" w:pos="8306"/>
        </w:tabs>
      </w:pPr>
      <w:hyperlink w:anchor="_Toc9007" w:history="1">
        <w:r>
          <w:rPr>
            <w:rFonts w:ascii="仿宋" w:eastAsia="仿宋" w:hAnsi="仿宋" w:cs="仿宋" w:hint="eastAsia"/>
            <w:lang w:eastAsia="zh-CN"/>
          </w:rPr>
          <w:t>(四)、土建工程建设指标</w:t>
        </w:r>
        <w:r>
          <w:tab/>
        </w:r>
        <w:r>
          <w:fldChar w:fldCharType="begin"/>
        </w:r>
        <w:r>
          <w:instrText xml:space="preserve"> PAGEREF _Toc9007 \h </w:instrText>
        </w:r>
        <w:r>
          <w:fldChar w:fldCharType="separate"/>
        </w:r>
        <w:r>
          <w:t>6</w:t>
        </w:r>
        <w:r>
          <w:fldChar w:fldCharType="end"/>
        </w:r>
      </w:hyperlink>
    </w:p>
    <w:p>
      <w:pPr>
        <w:pStyle w:val="TOC1"/>
        <w:tabs>
          <w:tab w:val="right" w:leader="dot" w:pos="8306"/>
        </w:tabs>
      </w:pPr>
      <w:hyperlink w:anchor="_Toc5730" w:history="1">
        <w:r>
          <w:rPr>
            <w:rFonts w:ascii="仿宋" w:eastAsia="仿宋" w:hAnsi="仿宋" w:cs="仿宋" w:hint="eastAsia"/>
            <w:lang w:eastAsia="zh-CN"/>
          </w:rPr>
          <w:t>二、计算机系统服务项目绩效评估</w:t>
        </w:r>
        <w:r>
          <w:tab/>
        </w:r>
        <w:r>
          <w:fldChar w:fldCharType="begin"/>
        </w:r>
        <w:r>
          <w:instrText xml:space="preserve"> PAGEREF _Toc5730 \h </w:instrText>
        </w:r>
        <w:r>
          <w:fldChar w:fldCharType="separate"/>
        </w:r>
        <w:r>
          <w:t>6</w:t>
        </w:r>
        <w:r>
          <w:fldChar w:fldCharType="end"/>
        </w:r>
      </w:hyperlink>
    </w:p>
    <w:p>
      <w:pPr>
        <w:pStyle w:val="TOC2"/>
        <w:tabs>
          <w:tab w:val="right" w:leader="dot" w:pos="8306"/>
        </w:tabs>
      </w:pPr>
      <w:hyperlink w:anchor="_Toc26494" w:history="1">
        <w:r>
          <w:rPr>
            <w:rFonts w:ascii="仿宋" w:eastAsia="仿宋" w:hAnsi="仿宋" w:cs="仿宋" w:hint="eastAsia"/>
            <w:lang w:eastAsia="zh-CN"/>
          </w:rPr>
          <w:t>(一)、绩效评估指标</w:t>
        </w:r>
        <w:r>
          <w:tab/>
        </w:r>
        <w:r>
          <w:fldChar w:fldCharType="begin"/>
        </w:r>
        <w:r>
          <w:instrText xml:space="preserve"> PAGEREF _Toc26494 \h </w:instrText>
        </w:r>
        <w:r>
          <w:fldChar w:fldCharType="separate"/>
        </w:r>
        <w:r>
          <w:t>6</w:t>
        </w:r>
        <w:r>
          <w:fldChar w:fldCharType="end"/>
        </w:r>
      </w:hyperlink>
    </w:p>
    <w:p>
      <w:pPr>
        <w:pStyle w:val="TOC2"/>
        <w:tabs>
          <w:tab w:val="right" w:leader="dot" w:pos="8306"/>
        </w:tabs>
      </w:pPr>
      <w:hyperlink w:anchor="_Toc28799" w:history="1">
        <w:r>
          <w:rPr>
            <w:rFonts w:ascii="仿宋" w:eastAsia="仿宋" w:hAnsi="仿宋" w:cs="仿宋" w:hint="eastAsia"/>
            <w:lang w:eastAsia="zh-CN"/>
          </w:rPr>
          <w:t>(二)、绩效评估方法</w:t>
        </w:r>
        <w:r>
          <w:tab/>
        </w:r>
        <w:r>
          <w:fldChar w:fldCharType="begin"/>
        </w:r>
        <w:r>
          <w:instrText xml:space="preserve"> PAGEREF _Toc28799 \h </w:instrText>
        </w:r>
        <w:r>
          <w:fldChar w:fldCharType="separate"/>
        </w:r>
        <w:r>
          <w:t>7</w:t>
        </w:r>
        <w:r>
          <w:fldChar w:fldCharType="end"/>
        </w:r>
      </w:hyperlink>
    </w:p>
    <w:p>
      <w:pPr>
        <w:pStyle w:val="TOC2"/>
        <w:tabs>
          <w:tab w:val="right" w:leader="dot" w:pos="8306"/>
        </w:tabs>
      </w:pPr>
      <w:hyperlink w:anchor="_Toc11059" w:history="1">
        <w:r>
          <w:rPr>
            <w:rFonts w:ascii="仿宋" w:eastAsia="仿宋" w:hAnsi="仿宋" w:cs="仿宋" w:hint="eastAsia"/>
            <w:lang w:eastAsia="zh-CN"/>
          </w:rPr>
          <w:t>(三)、绩效评估周期</w:t>
        </w:r>
        <w:r>
          <w:tab/>
        </w:r>
        <w:r>
          <w:fldChar w:fldCharType="begin"/>
        </w:r>
        <w:r>
          <w:instrText xml:space="preserve"> PAGEREF _Toc11059 \h </w:instrText>
        </w:r>
        <w:r>
          <w:fldChar w:fldCharType="separate"/>
        </w:r>
        <w:r>
          <w:t>8</w:t>
        </w:r>
        <w:r>
          <w:fldChar w:fldCharType="end"/>
        </w:r>
      </w:hyperlink>
    </w:p>
    <w:p>
      <w:pPr>
        <w:pStyle w:val="TOC1"/>
        <w:tabs>
          <w:tab w:val="right" w:leader="dot" w:pos="8306"/>
        </w:tabs>
      </w:pPr>
      <w:hyperlink w:anchor="_Toc23010" w:history="1">
        <w:r>
          <w:rPr>
            <w:rFonts w:ascii="仿宋" w:eastAsia="仿宋" w:hAnsi="仿宋" w:cs="仿宋" w:hint="eastAsia"/>
            <w:lang w:eastAsia="zh-CN"/>
          </w:rPr>
          <w:t>三、计算机系统服务项目概论</w:t>
        </w:r>
        <w:r>
          <w:tab/>
        </w:r>
        <w:r>
          <w:fldChar w:fldCharType="begin"/>
        </w:r>
        <w:r>
          <w:instrText xml:space="preserve"> PAGEREF _Toc23010 \h </w:instrText>
        </w:r>
        <w:r>
          <w:fldChar w:fldCharType="separate"/>
        </w:r>
        <w:r>
          <w:t>10</w:t>
        </w:r>
        <w:r>
          <w:fldChar w:fldCharType="end"/>
        </w:r>
      </w:hyperlink>
    </w:p>
    <w:p>
      <w:pPr>
        <w:pStyle w:val="TOC2"/>
        <w:tabs>
          <w:tab w:val="right" w:leader="dot" w:pos="8306"/>
        </w:tabs>
      </w:pPr>
      <w:hyperlink w:anchor="_Toc20901" w:history="1">
        <w:r>
          <w:rPr>
            <w:rFonts w:ascii="仿宋" w:eastAsia="仿宋" w:hAnsi="仿宋" w:cs="仿宋" w:hint="eastAsia"/>
            <w:lang w:eastAsia="zh-CN"/>
          </w:rPr>
          <w:t>(一)、计算机系统服务项目概况</w:t>
        </w:r>
        <w:r>
          <w:tab/>
        </w:r>
        <w:r>
          <w:fldChar w:fldCharType="begin"/>
        </w:r>
        <w:r>
          <w:instrText xml:space="preserve"> PAGEREF _Toc20901 \h </w:instrText>
        </w:r>
        <w:r>
          <w:fldChar w:fldCharType="separate"/>
        </w:r>
        <w:r>
          <w:t>10</w:t>
        </w:r>
        <w:r>
          <w:fldChar w:fldCharType="end"/>
        </w:r>
      </w:hyperlink>
    </w:p>
    <w:p>
      <w:pPr>
        <w:pStyle w:val="TOC2"/>
        <w:tabs>
          <w:tab w:val="right" w:leader="dot" w:pos="8306"/>
        </w:tabs>
      </w:pPr>
      <w:hyperlink w:anchor="_Toc15959" w:history="1">
        <w:r>
          <w:rPr>
            <w:rFonts w:ascii="仿宋" w:eastAsia="仿宋" w:hAnsi="仿宋" w:cs="仿宋" w:hint="eastAsia"/>
            <w:lang w:eastAsia="zh-CN"/>
          </w:rPr>
          <w:t>(二)、计算机系统服务项目目标</w:t>
        </w:r>
        <w:r>
          <w:tab/>
        </w:r>
        <w:r>
          <w:fldChar w:fldCharType="begin"/>
        </w:r>
        <w:r>
          <w:instrText xml:space="preserve"> PAGEREF _Toc15959 \h </w:instrText>
        </w:r>
        <w:r>
          <w:fldChar w:fldCharType="separate"/>
        </w:r>
        <w:r>
          <w:t>12</w:t>
        </w:r>
        <w:r>
          <w:fldChar w:fldCharType="end"/>
        </w:r>
      </w:hyperlink>
    </w:p>
    <w:p>
      <w:pPr>
        <w:pStyle w:val="TOC2"/>
        <w:tabs>
          <w:tab w:val="right" w:leader="dot" w:pos="8306"/>
        </w:tabs>
      </w:pPr>
      <w:hyperlink w:anchor="_Toc7676" w:history="1">
        <w:r>
          <w:rPr>
            <w:rFonts w:ascii="仿宋" w:eastAsia="仿宋" w:hAnsi="仿宋" w:cs="仿宋" w:hint="eastAsia"/>
            <w:lang w:eastAsia="zh-CN"/>
          </w:rPr>
          <w:t>(三)、计算机系统服务项目提出的理由</w:t>
        </w:r>
        <w:r>
          <w:tab/>
        </w:r>
        <w:r>
          <w:fldChar w:fldCharType="begin"/>
        </w:r>
        <w:r>
          <w:instrText xml:space="preserve"> PAGEREF _Toc7676 \h </w:instrText>
        </w:r>
        <w:r>
          <w:fldChar w:fldCharType="separate"/>
        </w:r>
        <w:r>
          <w:t>13</w:t>
        </w:r>
        <w:r>
          <w:fldChar w:fldCharType="end"/>
        </w:r>
      </w:hyperlink>
    </w:p>
    <w:p>
      <w:pPr>
        <w:pStyle w:val="TOC2"/>
        <w:tabs>
          <w:tab w:val="right" w:leader="dot" w:pos="8306"/>
        </w:tabs>
      </w:pPr>
      <w:hyperlink w:anchor="_Toc26832" w:history="1">
        <w:r>
          <w:rPr>
            <w:rFonts w:ascii="仿宋" w:eastAsia="仿宋" w:hAnsi="仿宋" w:cs="仿宋" w:hint="eastAsia"/>
            <w:lang w:eastAsia="zh-CN"/>
          </w:rPr>
          <w:t>(四)、计算机系统服务项目意义</w:t>
        </w:r>
        <w:r>
          <w:tab/>
        </w:r>
        <w:r>
          <w:fldChar w:fldCharType="begin"/>
        </w:r>
        <w:r>
          <w:instrText xml:space="preserve"> PAGEREF _Toc26832 \h </w:instrText>
        </w:r>
        <w:r>
          <w:fldChar w:fldCharType="separate"/>
        </w:r>
        <w:r>
          <w:t>15</w:t>
        </w:r>
        <w:r>
          <w:fldChar w:fldCharType="end"/>
        </w:r>
      </w:hyperlink>
    </w:p>
    <w:p>
      <w:pPr>
        <w:pStyle w:val="TOC2"/>
        <w:tabs>
          <w:tab w:val="right" w:leader="dot" w:pos="8306"/>
        </w:tabs>
      </w:pPr>
      <w:hyperlink w:anchor="_Toc31293" w:history="1">
        <w:r>
          <w:rPr>
            <w:rFonts w:ascii="仿宋" w:eastAsia="仿宋" w:hAnsi="仿宋" w:cs="仿宋" w:hint="eastAsia"/>
            <w:lang w:eastAsia="zh-CN"/>
          </w:rPr>
          <w:t>(五)、计算机系统服务项目背景</w:t>
        </w:r>
        <w:r>
          <w:tab/>
        </w:r>
        <w:r>
          <w:fldChar w:fldCharType="begin"/>
        </w:r>
        <w:r>
          <w:instrText xml:space="preserve"> PAGEREF _Toc31293 \h </w:instrText>
        </w:r>
        <w:r>
          <w:fldChar w:fldCharType="separate"/>
        </w:r>
        <w:r>
          <w:t>15</w:t>
        </w:r>
        <w:r>
          <w:fldChar w:fldCharType="end"/>
        </w:r>
      </w:hyperlink>
    </w:p>
    <w:p>
      <w:pPr>
        <w:pStyle w:val="TOC1"/>
        <w:tabs>
          <w:tab w:val="right" w:leader="dot" w:pos="8306"/>
        </w:tabs>
      </w:pPr>
      <w:hyperlink w:anchor="_Toc8873" w:history="1">
        <w:r>
          <w:rPr>
            <w:rFonts w:ascii="仿宋" w:eastAsia="仿宋" w:hAnsi="仿宋" w:cs="仿宋" w:hint="eastAsia"/>
            <w:lang w:eastAsia="zh-CN"/>
          </w:rPr>
          <w:t>四、计算机系统服务项目建设单位说明</w:t>
        </w:r>
        <w:r>
          <w:tab/>
        </w:r>
        <w:r>
          <w:fldChar w:fldCharType="begin"/>
        </w:r>
        <w:r>
          <w:instrText xml:space="preserve"> PAGEREF _Toc8873 \h </w:instrText>
        </w:r>
        <w:r>
          <w:fldChar w:fldCharType="separate"/>
        </w:r>
        <w:r>
          <w:t>16</w:t>
        </w:r>
        <w:r>
          <w:fldChar w:fldCharType="end"/>
        </w:r>
      </w:hyperlink>
    </w:p>
    <w:p>
      <w:pPr>
        <w:pStyle w:val="TOC2"/>
        <w:tabs>
          <w:tab w:val="right" w:leader="dot" w:pos="8306"/>
        </w:tabs>
      </w:pPr>
      <w:hyperlink w:anchor="_Toc15358" w:history="1">
        <w:r>
          <w:rPr>
            <w:rFonts w:ascii="仿宋" w:eastAsia="仿宋" w:hAnsi="仿宋" w:cs="仿宋" w:hint="eastAsia"/>
            <w:lang w:eastAsia="zh-CN"/>
          </w:rPr>
          <w:t>(一)、计算机系统服务项目承办单位基本情况</w:t>
        </w:r>
        <w:r>
          <w:tab/>
        </w:r>
        <w:r>
          <w:fldChar w:fldCharType="begin"/>
        </w:r>
        <w:r>
          <w:instrText xml:space="preserve"> PAGEREF _Toc15358 \h </w:instrText>
        </w:r>
        <w:r>
          <w:fldChar w:fldCharType="separate"/>
        </w:r>
        <w:r>
          <w:t>16</w:t>
        </w:r>
        <w:r>
          <w:fldChar w:fldCharType="end"/>
        </w:r>
      </w:hyperlink>
    </w:p>
    <w:p>
      <w:pPr>
        <w:pStyle w:val="TOC2"/>
        <w:tabs>
          <w:tab w:val="right" w:leader="dot" w:pos="8306"/>
        </w:tabs>
      </w:pPr>
      <w:hyperlink w:anchor="_Toc32293" w:history="1">
        <w:r>
          <w:rPr>
            <w:rFonts w:ascii="仿宋" w:eastAsia="仿宋" w:hAnsi="仿宋" w:cs="仿宋" w:hint="eastAsia"/>
            <w:lang w:eastAsia="zh-CN"/>
          </w:rPr>
          <w:t>(二)、公司经济效益分析</w:t>
        </w:r>
        <w:r>
          <w:tab/>
        </w:r>
        <w:r>
          <w:fldChar w:fldCharType="begin"/>
        </w:r>
        <w:r>
          <w:instrText xml:space="preserve"> PAGEREF _Toc32293 \h </w:instrText>
        </w:r>
        <w:r>
          <w:fldChar w:fldCharType="separate"/>
        </w:r>
        <w:r>
          <w:t>17</w:t>
        </w:r>
        <w:r>
          <w:fldChar w:fldCharType="end"/>
        </w:r>
      </w:hyperlink>
    </w:p>
    <w:p>
      <w:pPr>
        <w:pStyle w:val="TOC1"/>
        <w:tabs>
          <w:tab w:val="right" w:leader="dot" w:pos="8306"/>
        </w:tabs>
      </w:pPr>
      <w:hyperlink w:anchor="_Toc31598" w:history="1">
        <w:r>
          <w:rPr>
            <w:rFonts w:ascii="仿宋" w:eastAsia="仿宋" w:hAnsi="仿宋" w:cs="仿宋" w:hint="eastAsia"/>
            <w:lang w:eastAsia="zh-CN"/>
          </w:rPr>
          <w:t>五、计算机系统服务项目危机管理</w:t>
        </w:r>
        <w:r>
          <w:tab/>
        </w:r>
        <w:r>
          <w:fldChar w:fldCharType="begin"/>
        </w:r>
        <w:r>
          <w:instrText xml:space="preserve"> PAGEREF _Toc31598 \h </w:instrText>
        </w:r>
        <w:r>
          <w:fldChar w:fldCharType="separate"/>
        </w:r>
        <w:r>
          <w:t>18</w:t>
        </w:r>
        <w:r>
          <w:fldChar w:fldCharType="end"/>
        </w:r>
      </w:hyperlink>
    </w:p>
    <w:p>
      <w:pPr>
        <w:pStyle w:val="TOC2"/>
        <w:tabs>
          <w:tab w:val="right" w:leader="dot" w:pos="8306"/>
        </w:tabs>
      </w:pPr>
      <w:hyperlink w:anchor="_Toc11720" w:history="1">
        <w:r>
          <w:rPr>
            <w:rFonts w:ascii="仿宋" w:eastAsia="仿宋" w:hAnsi="仿宋" w:cs="仿宋" w:hint="eastAsia"/>
            <w:lang w:eastAsia="zh-CN"/>
          </w:rPr>
          <w:t>(一)、危机预警与识别</w:t>
        </w:r>
        <w:r>
          <w:tab/>
        </w:r>
        <w:r>
          <w:fldChar w:fldCharType="begin"/>
        </w:r>
        <w:r>
          <w:instrText xml:space="preserve"> PAGEREF _Toc11720 \h </w:instrText>
        </w:r>
        <w:r>
          <w:fldChar w:fldCharType="separate"/>
        </w:r>
        <w:r>
          <w:t>18</w:t>
        </w:r>
        <w:r>
          <w:fldChar w:fldCharType="end"/>
        </w:r>
      </w:hyperlink>
    </w:p>
    <w:p>
      <w:pPr>
        <w:pStyle w:val="TOC2"/>
        <w:tabs>
          <w:tab w:val="right" w:leader="dot" w:pos="8306"/>
        </w:tabs>
      </w:pPr>
      <w:hyperlink w:anchor="_Toc30670" w:history="1">
        <w:r>
          <w:rPr>
            <w:rFonts w:ascii="仿宋" w:eastAsia="仿宋" w:hAnsi="仿宋" w:cs="仿宋" w:hint="eastAsia"/>
            <w:lang w:eastAsia="zh-CN"/>
          </w:rPr>
          <w:t>(二)、危机应对与恢复</w:t>
        </w:r>
        <w:r>
          <w:tab/>
        </w:r>
        <w:r>
          <w:fldChar w:fldCharType="begin"/>
        </w:r>
        <w:r>
          <w:instrText xml:space="preserve"> PAGEREF _Toc30670 \h </w:instrText>
        </w:r>
        <w:r>
          <w:fldChar w:fldCharType="separate"/>
        </w:r>
        <w:r>
          <w:t>19</w:t>
        </w:r>
        <w:r>
          <w:fldChar w:fldCharType="end"/>
        </w:r>
      </w:hyperlink>
    </w:p>
    <w:p>
      <w:pPr>
        <w:pStyle w:val="TOC1"/>
        <w:tabs>
          <w:tab w:val="right" w:leader="dot" w:pos="8306"/>
        </w:tabs>
      </w:pPr>
      <w:hyperlink w:anchor="_Toc6001" w:history="1">
        <w:r>
          <w:rPr>
            <w:rFonts w:ascii="仿宋" w:eastAsia="仿宋" w:hAnsi="仿宋" w:cs="仿宋" w:hint="eastAsia"/>
            <w:lang w:eastAsia="zh-CN"/>
          </w:rPr>
          <w:t>六、计算机系统服务项目文档管理</w:t>
        </w:r>
        <w:r>
          <w:tab/>
        </w:r>
        <w:r>
          <w:fldChar w:fldCharType="begin"/>
        </w:r>
        <w:r>
          <w:instrText xml:space="preserve"> PAGEREF _Toc6001 \h </w:instrText>
        </w:r>
        <w:r>
          <w:fldChar w:fldCharType="separate"/>
        </w:r>
        <w:r>
          <w:t>21</w:t>
        </w:r>
        <w:r>
          <w:fldChar w:fldCharType="end"/>
        </w:r>
      </w:hyperlink>
    </w:p>
    <w:p>
      <w:pPr>
        <w:pStyle w:val="TOC2"/>
        <w:tabs>
          <w:tab w:val="right" w:leader="dot" w:pos="8306"/>
        </w:tabs>
      </w:pPr>
      <w:hyperlink w:anchor="_Toc7318" w:history="1">
        <w:r>
          <w:rPr>
            <w:rFonts w:ascii="仿宋" w:eastAsia="仿宋" w:hAnsi="仿宋" w:cs="仿宋" w:hint="eastAsia"/>
            <w:lang w:eastAsia="zh-CN"/>
          </w:rPr>
          <w:t>(一)、文档编制与审查</w:t>
        </w:r>
        <w:r>
          <w:tab/>
        </w:r>
        <w:r>
          <w:fldChar w:fldCharType="begin"/>
        </w:r>
        <w:r>
          <w:instrText xml:space="preserve"> PAGEREF _Toc7318 \h </w:instrText>
        </w:r>
        <w:r>
          <w:fldChar w:fldCharType="separate"/>
        </w:r>
        <w:r>
          <w:t>21</w:t>
        </w:r>
        <w:r>
          <w:fldChar w:fldCharType="end"/>
        </w:r>
      </w:hyperlink>
    </w:p>
    <w:p>
      <w:pPr>
        <w:pStyle w:val="TOC2"/>
        <w:tabs>
          <w:tab w:val="right" w:leader="dot" w:pos="8306"/>
        </w:tabs>
      </w:pPr>
      <w:hyperlink w:anchor="_Toc2410" w:history="1">
        <w:r>
          <w:rPr>
            <w:rFonts w:ascii="仿宋" w:eastAsia="仿宋" w:hAnsi="仿宋" w:cs="仿宋" w:hint="eastAsia"/>
            <w:lang w:eastAsia="zh-CN"/>
          </w:rPr>
          <w:t>(二)、文档发布与分发</w:t>
        </w:r>
        <w:r>
          <w:tab/>
        </w:r>
        <w:r>
          <w:fldChar w:fldCharType="begin"/>
        </w:r>
        <w:r>
          <w:instrText xml:space="preserve"> PAGEREF _Toc2410 \h </w:instrText>
        </w:r>
        <w:r>
          <w:fldChar w:fldCharType="separate"/>
        </w:r>
        <w:r>
          <w:t>22</w:t>
        </w:r>
        <w:r>
          <w:fldChar w:fldCharType="end"/>
        </w:r>
      </w:hyperlink>
    </w:p>
    <w:p>
      <w:pPr>
        <w:pStyle w:val="TOC2"/>
        <w:tabs>
          <w:tab w:val="right" w:leader="dot" w:pos="8306"/>
        </w:tabs>
      </w:pPr>
      <w:hyperlink w:anchor="_Toc5335" w:history="1">
        <w:r>
          <w:rPr>
            <w:rFonts w:ascii="仿宋" w:eastAsia="仿宋" w:hAnsi="仿宋" w:cs="仿宋" w:hint="eastAsia"/>
            <w:lang w:eastAsia="zh-CN"/>
          </w:rPr>
          <w:t>(三)、文档存档与归档</w:t>
        </w:r>
        <w:r>
          <w:tab/>
        </w:r>
        <w:r>
          <w:fldChar w:fldCharType="begin"/>
        </w:r>
        <w:r>
          <w:instrText xml:space="preserve"> PAGEREF _Toc5335 \h </w:instrText>
        </w:r>
        <w:r>
          <w:fldChar w:fldCharType="separate"/>
        </w:r>
        <w:r>
          <w:t>23</w:t>
        </w:r>
        <w:r>
          <w:fldChar w:fldCharType="end"/>
        </w:r>
      </w:hyperlink>
    </w:p>
    <w:p>
      <w:pPr>
        <w:pStyle w:val="TOC1"/>
        <w:tabs>
          <w:tab w:val="right" w:leader="dot" w:pos="8306"/>
        </w:tabs>
      </w:pPr>
      <w:hyperlink w:anchor="_Toc26819" w:history="1">
        <w:r>
          <w:rPr>
            <w:rFonts w:ascii="仿宋" w:eastAsia="仿宋" w:hAnsi="仿宋" w:cs="仿宋" w:hint="eastAsia"/>
            <w:lang w:eastAsia="zh-CN"/>
          </w:rPr>
          <w:t>七、计算机系统服务项目风险管理</w:t>
        </w:r>
        <w:r>
          <w:tab/>
        </w:r>
        <w:r>
          <w:fldChar w:fldCharType="begin"/>
        </w:r>
        <w:r>
          <w:instrText xml:space="preserve"> PAGEREF _Toc26819 \h </w:instrText>
        </w:r>
        <w:r>
          <w:fldChar w:fldCharType="separate"/>
        </w:r>
        <w:r>
          <w:t>24</w:t>
        </w:r>
        <w:r>
          <w:fldChar w:fldCharType="end"/>
        </w:r>
      </w:hyperlink>
    </w:p>
    <w:p>
      <w:pPr>
        <w:pStyle w:val="TOC2"/>
        <w:tabs>
          <w:tab w:val="right" w:leader="dot" w:pos="8306"/>
        </w:tabs>
      </w:pPr>
      <w:hyperlink w:anchor="_Toc1691" w:history="1">
        <w:r>
          <w:rPr>
            <w:rFonts w:ascii="仿宋" w:eastAsia="仿宋" w:hAnsi="仿宋" w:cs="仿宋" w:hint="eastAsia"/>
            <w:lang w:eastAsia="zh-CN"/>
          </w:rPr>
          <w:t>(一)、风险识别与评估</w:t>
        </w:r>
        <w:r>
          <w:tab/>
        </w:r>
        <w:r>
          <w:fldChar w:fldCharType="begin"/>
        </w:r>
        <w:r>
          <w:instrText xml:space="preserve"> PAGEREF _Toc1691 \h </w:instrText>
        </w:r>
        <w:r>
          <w:fldChar w:fldCharType="separate"/>
        </w:r>
        <w:r>
          <w:t>24</w:t>
        </w:r>
        <w:r>
          <w:fldChar w:fldCharType="end"/>
        </w:r>
      </w:hyperlink>
    </w:p>
    <w:p>
      <w:pPr>
        <w:pStyle w:val="TOC2"/>
        <w:tabs>
          <w:tab w:val="right" w:leader="dot" w:pos="8306"/>
        </w:tabs>
      </w:pPr>
      <w:hyperlink w:anchor="_Toc11183" w:history="1">
        <w:r>
          <w:rPr>
            <w:rFonts w:ascii="仿宋" w:eastAsia="仿宋" w:hAnsi="仿宋" w:cs="仿宋" w:hint="eastAsia"/>
            <w:lang w:eastAsia="zh-CN"/>
          </w:rPr>
          <w:t>(二)、风险应对策略</w:t>
        </w:r>
        <w:r>
          <w:tab/>
        </w:r>
        <w:r>
          <w:fldChar w:fldCharType="begin"/>
        </w:r>
        <w:r>
          <w:instrText xml:space="preserve"> PAGEREF _Toc11183 \h </w:instrText>
        </w:r>
        <w:r>
          <w:fldChar w:fldCharType="separate"/>
        </w:r>
        <w:r>
          <w:t>25</w:t>
        </w:r>
        <w:r>
          <w:fldChar w:fldCharType="end"/>
        </w:r>
      </w:hyperlink>
    </w:p>
    <w:p>
      <w:pPr>
        <w:pStyle w:val="TOC2"/>
        <w:tabs>
          <w:tab w:val="right" w:leader="dot" w:pos="8306"/>
        </w:tabs>
      </w:pPr>
      <w:hyperlink w:anchor="_Toc7759" w:history="1">
        <w:r>
          <w:rPr>
            <w:rFonts w:ascii="仿宋" w:eastAsia="仿宋" w:hAnsi="仿宋" w:cs="仿宋" w:hint="eastAsia"/>
            <w:lang w:eastAsia="zh-CN"/>
          </w:rPr>
          <w:t>(三)、风险监控与控制</w:t>
        </w:r>
        <w:r>
          <w:tab/>
        </w:r>
        <w:r>
          <w:fldChar w:fldCharType="begin"/>
        </w:r>
        <w:r>
          <w:instrText xml:space="preserve"> PAGEREF _Toc7759 \h </w:instrText>
        </w:r>
        <w:r>
          <w:fldChar w:fldCharType="separate"/>
        </w:r>
        <w:r>
          <w:t>27</w:t>
        </w:r>
        <w:r>
          <w:fldChar w:fldCharType="end"/>
        </w:r>
      </w:hyperlink>
    </w:p>
    <w:p>
      <w:pPr>
        <w:pStyle w:val="TOC1"/>
        <w:tabs>
          <w:tab w:val="right" w:leader="dot" w:pos="8306"/>
        </w:tabs>
      </w:pPr>
      <w:hyperlink w:anchor="_Toc18377" w:history="1">
        <w:r>
          <w:rPr>
            <w:rFonts w:ascii="仿宋" w:eastAsia="仿宋" w:hAnsi="仿宋" w:cs="仿宋" w:hint="eastAsia"/>
            <w:lang w:eastAsia="zh-CN"/>
          </w:rPr>
          <w:t>八、生产安全保护</w:t>
        </w:r>
        <w:r>
          <w:tab/>
        </w:r>
        <w:r>
          <w:fldChar w:fldCharType="begin"/>
        </w:r>
        <w:r>
          <w:instrText xml:space="preserve"> PAGEREF _Toc18377 \h </w:instrText>
        </w:r>
        <w:r>
          <w:fldChar w:fldCharType="separate"/>
        </w:r>
        <w:r>
          <w:t>28</w:t>
        </w:r>
        <w:r>
          <w:fldChar w:fldCharType="end"/>
        </w:r>
      </w:hyperlink>
    </w:p>
    <w:p>
      <w:pPr>
        <w:pStyle w:val="TOC2"/>
        <w:tabs>
          <w:tab w:val="right" w:leader="dot" w:pos="8306"/>
        </w:tabs>
      </w:pPr>
      <w:hyperlink w:anchor="_Toc4735" w:history="1">
        <w:r>
          <w:rPr>
            <w:rFonts w:ascii="仿宋" w:eastAsia="仿宋" w:hAnsi="仿宋" w:cs="仿宋" w:hint="eastAsia"/>
            <w:lang w:eastAsia="zh-CN"/>
          </w:rPr>
          <w:t>(一)、消防安全</w:t>
        </w:r>
        <w:r>
          <w:tab/>
        </w:r>
        <w:r>
          <w:fldChar w:fldCharType="begin"/>
        </w:r>
        <w:r>
          <w:instrText xml:space="preserve"> PAGEREF _Toc4735 \h </w:instrText>
        </w:r>
        <w:r>
          <w:fldChar w:fldCharType="separate"/>
        </w:r>
        <w:r>
          <w:t>28</w:t>
        </w:r>
        <w:r>
          <w:fldChar w:fldCharType="end"/>
        </w:r>
      </w:hyperlink>
    </w:p>
    <w:p>
      <w:pPr>
        <w:pStyle w:val="TOC2"/>
        <w:tabs>
          <w:tab w:val="right" w:leader="dot" w:pos="8306"/>
        </w:tabs>
      </w:pPr>
      <w:hyperlink w:anchor="_Toc15199" w:history="1">
        <w:r>
          <w:rPr>
            <w:rFonts w:ascii="仿宋" w:eastAsia="仿宋" w:hAnsi="仿宋" w:cs="仿宋" w:hint="eastAsia"/>
            <w:lang w:eastAsia="zh-CN"/>
          </w:rPr>
          <w:t>(二)、防火防爆总图布置措施</w:t>
        </w:r>
        <w:r>
          <w:tab/>
        </w:r>
        <w:r>
          <w:fldChar w:fldCharType="begin"/>
        </w:r>
        <w:r>
          <w:instrText xml:space="preserve"> PAGEREF _Toc15199 \h </w:instrText>
        </w:r>
        <w:r>
          <w:fldChar w:fldCharType="separate"/>
        </w:r>
        <w:r>
          <w:t>30</w:t>
        </w:r>
        <w:r>
          <w:fldChar w:fldCharType="end"/>
        </w:r>
      </w:hyperlink>
    </w:p>
    <w:p>
      <w:pPr>
        <w:pStyle w:val="TOC2"/>
        <w:tabs>
          <w:tab w:val="right" w:leader="dot" w:pos="8306"/>
        </w:tabs>
      </w:pPr>
      <w:hyperlink w:anchor="_Toc19049" w:history="1">
        <w:r>
          <w:rPr>
            <w:rFonts w:ascii="仿宋" w:eastAsia="仿宋" w:hAnsi="仿宋" w:cs="仿宋" w:hint="eastAsia"/>
            <w:lang w:eastAsia="zh-CN"/>
          </w:rPr>
          <w:t>(三)、自然灾害防范措施</w:t>
        </w:r>
        <w:r>
          <w:tab/>
        </w:r>
        <w:r>
          <w:fldChar w:fldCharType="begin"/>
        </w:r>
        <w:r>
          <w:instrText xml:space="preserve"> PAGEREF _Toc19049 \h </w:instrText>
        </w:r>
        <w:r>
          <w:fldChar w:fldCharType="separate"/>
        </w:r>
        <w:r>
          <w:t>31</w:t>
        </w:r>
        <w:r>
          <w:fldChar w:fldCharType="end"/>
        </w:r>
      </w:hyperlink>
    </w:p>
    <w:p>
      <w:pPr>
        <w:pStyle w:val="TOC2"/>
        <w:tabs>
          <w:tab w:val="right" w:leader="dot" w:pos="8306"/>
        </w:tabs>
      </w:pPr>
      <w:hyperlink w:anchor="_Toc21048" w:history="1">
        <w:r>
          <w:rPr>
            <w:rFonts w:ascii="仿宋" w:eastAsia="仿宋" w:hAnsi="仿宋" w:cs="仿宋" w:hint="eastAsia"/>
            <w:lang w:eastAsia="zh-CN"/>
          </w:rPr>
          <w:t>(四)、安全色及安全标志使用要求</w:t>
        </w:r>
        <w:r>
          <w:tab/>
        </w:r>
        <w:r>
          <w:fldChar w:fldCharType="begin"/>
        </w:r>
        <w:r>
          <w:instrText xml:space="preserve"> PAGEREF _Toc21048 \h </w:instrText>
        </w:r>
        <w:r>
          <w:fldChar w:fldCharType="separate"/>
        </w:r>
        <w:r>
          <w:t>32</w:t>
        </w:r>
        <w:r>
          <w:fldChar w:fldCharType="end"/>
        </w:r>
      </w:hyperlink>
    </w:p>
    <w:p>
      <w:pPr>
        <w:pStyle w:val="TOC2"/>
        <w:tabs>
          <w:tab w:val="right" w:leader="dot" w:pos="8306"/>
        </w:tabs>
      </w:pPr>
      <w:hyperlink w:anchor="_Toc26164" w:history="1">
        <w:r>
          <w:rPr>
            <w:rFonts w:ascii="仿宋" w:eastAsia="仿宋" w:hAnsi="仿宋" w:cs="仿宋" w:hint="eastAsia"/>
            <w:lang w:eastAsia="zh-CN"/>
          </w:rPr>
          <w:t>(五)、防尘防毒措施</w:t>
        </w:r>
        <w:r>
          <w:tab/>
        </w:r>
        <w:r>
          <w:fldChar w:fldCharType="begin"/>
        </w:r>
        <w:r>
          <w:instrText xml:space="preserve"> PAGEREF _Toc26164 \h </w:instrText>
        </w:r>
        <w:r>
          <w:fldChar w:fldCharType="separate"/>
        </w:r>
        <w:r>
          <w:t>33</w:t>
        </w:r>
        <w:r>
          <w:fldChar w:fldCharType="end"/>
        </w:r>
      </w:hyperlink>
    </w:p>
    <w:p>
      <w:pPr>
        <w:pStyle w:val="TOC2"/>
        <w:tabs>
          <w:tab w:val="right" w:leader="dot" w:pos="8306"/>
        </w:tabs>
      </w:pPr>
      <w:hyperlink w:anchor="_Toc2419" w:history="1">
        <w:r>
          <w:rPr>
            <w:rFonts w:ascii="仿宋" w:eastAsia="仿宋" w:hAnsi="仿宋" w:cs="仿宋" w:hint="eastAsia"/>
            <w:lang w:eastAsia="zh-CN"/>
          </w:rPr>
          <w:t>(六)、防静电、触电防护及防雷措施</w:t>
        </w:r>
        <w:r>
          <w:tab/>
        </w:r>
        <w:r>
          <w:fldChar w:fldCharType="begin"/>
        </w:r>
        <w:r>
          <w:instrText xml:space="preserve"> PAGEREF _Toc2419 \h </w:instrText>
        </w:r>
        <w:r>
          <w:fldChar w:fldCharType="separate"/>
        </w:r>
        <w:r>
          <w:t>34</w:t>
        </w:r>
        <w:r>
          <w:fldChar w:fldCharType="end"/>
        </w:r>
      </w:hyperlink>
    </w:p>
    <w:p>
      <w:pPr>
        <w:pStyle w:val="TOC2"/>
        <w:tabs>
          <w:tab w:val="right" w:leader="dot" w:pos="8306"/>
        </w:tabs>
      </w:pPr>
      <w:hyperlink w:anchor="_Toc7628" w:history="1">
        <w:r>
          <w:rPr>
            <w:rFonts w:ascii="仿宋" w:eastAsia="仿宋" w:hAnsi="仿宋" w:cs="仿宋" w:hint="eastAsia"/>
            <w:lang w:eastAsia="zh-CN"/>
          </w:rPr>
          <w:t>(七)、机械设备安全保障措施</w:t>
        </w:r>
        <w:r>
          <w:tab/>
        </w:r>
        <w:r>
          <w:fldChar w:fldCharType="begin"/>
        </w:r>
        <w:r>
          <w:instrText xml:space="preserve"> PAGEREF _Toc7628 \h </w:instrText>
        </w:r>
        <w:r>
          <w:fldChar w:fldCharType="separate"/>
        </w:r>
        <w:r>
          <w:t>35</w:t>
        </w:r>
        <w:r>
          <w:fldChar w:fldCharType="end"/>
        </w:r>
      </w:hyperlink>
    </w:p>
    <w:p>
      <w:pPr>
        <w:pStyle w:val="TOC1"/>
        <w:tabs>
          <w:tab w:val="right" w:leader="dot" w:pos="8306"/>
        </w:tabs>
      </w:pPr>
      <w:hyperlink w:anchor="_Toc21358" w:history="1">
        <w:r>
          <w:rPr>
            <w:rFonts w:ascii="仿宋" w:eastAsia="仿宋" w:hAnsi="仿宋" w:cs="仿宋" w:hint="eastAsia"/>
            <w:lang w:eastAsia="zh-CN"/>
          </w:rPr>
          <w:t>九、计算机系统服务项目计划安排</w:t>
        </w:r>
        <w:r>
          <w:tab/>
        </w:r>
        <w:r>
          <w:fldChar w:fldCharType="begin"/>
        </w:r>
        <w:r>
          <w:instrText xml:space="preserve"> PAGEREF _Toc21358 \h </w:instrText>
        </w:r>
        <w:r>
          <w:fldChar w:fldCharType="separate"/>
        </w:r>
        <w:r>
          <w:t>36</w:t>
        </w:r>
        <w:r>
          <w:fldChar w:fldCharType="end"/>
        </w:r>
      </w:hyperlink>
    </w:p>
    <w:p>
      <w:pPr>
        <w:pStyle w:val="TOC2"/>
        <w:tabs>
          <w:tab w:val="right" w:leader="dot" w:pos="8306"/>
        </w:tabs>
      </w:pPr>
      <w:hyperlink w:anchor="_Toc21426" w:history="1">
        <w:r>
          <w:rPr>
            <w:rFonts w:ascii="仿宋" w:eastAsia="仿宋" w:hAnsi="仿宋" w:cs="仿宋" w:hint="eastAsia"/>
            <w:lang w:eastAsia="zh-CN"/>
          </w:rPr>
          <w:t>(一)、建设周期</w:t>
        </w:r>
        <w:r>
          <w:tab/>
        </w:r>
        <w:r>
          <w:fldChar w:fldCharType="begin"/>
        </w:r>
        <w:r>
          <w:instrText xml:space="preserve"> PAGEREF _Toc21426 \h </w:instrText>
        </w:r>
        <w:r>
          <w:fldChar w:fldCharType="separate"/>
        </w:r>
        <w:r>
          <w:t>36</w:t>
        </w:r>
        <w:r>
          <w:fldChar w:fldCharType="end"/>
        </w:r>
      </w:hyperlink>
    </w:p>
    <w:p>
      <w:pPr>
        <w:pStyle w:val="TOC2"/>
        <w:tabs>
          <w:tab w:val="right" w:leader="dot" w:pos="8306"/>
        </w:tabs>
      </w:pPr>
      <w:hyperlink w:anchor="_Toc17368" w:history="1">
        <w:r>
          <w:rPr>
            <w:rFonts w:ascii="仿宋" w:eastAsia="仿宋" w:hAnsi="仿宋" w:cs="仿宋" w:hint="eastAsia"/>
            <w:lang w:eastAsia="zh-CN"/>
          </w:rPr>
          <w:t>(二)、建设进度</w:t>
        </w:r>
        <w:r>
          <w:tab/>
        </w:r>
        <w:r>
          <w:fldChar w:fldCharType="begin"/>
        </w:r>
        <w:r>
          <w:instrText xml:space="preserve"> PAGEREF _Toc17368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3" w:history="1">
        <w:r>
          <w:rPr>
            <w:rFonts w:ascii="仿宋" w:eastAsia="仿宋" w:hAnsi="仿宋" w:cs="仿宋" w:hint="eastAsia"/>
            <w:lang w:eastAsia="zh-CN"/>
          </w:rPr>
          <w:t>(三)、进度安排注意事项</w:t>
        </w:r>
        <w:r>
          <w:tab/>
        </w:r>
        <w:r>
          <w:fldChar w:fldCharType="begin"/>
        </w:r>
        <w:r>
          <w:instrText xml:space="preserve"> PAGEREF _Toc25413 \h </w:instrText>
        </w:r>
        <w:r>
          <w:fldChar w:fldCharType="separate"/>
        </w:r>
        <w:r>
          <w:t>38</w:t>
        </w:r>
        <w:r>
          <w:fldChar w:fldCharType="end"/>
        </w:r>
      </w:hyperlink>
    </w:p>
    <w:p>
      <w:pPr>
        <w:pStyle w:val="TOC2"/>
        <w:tabs>
          <w:tab w:val="right" w:leader="dot" w:pos="8306"/>
        </w:tabs>
      </w:pPr>
      <w:hyperlink w:anchor="_Toc11607" w:history="1">
        <w:r>
          <w:rPr>
            <w:rFonts w:ascii="仿宋" w:eastAsia="仿宋" w:hAnsi="仿宋" w:cs="仿宋" w:hint="eastAsia"/>
            <w:lang w:eastAsia="zh-CN"/>
          </w:rPr>
          <w:t>(四)、人力资源配置</w:t>
        </w:r>
        <w:r>
          <w:tab/>
        </w:r>
        <w:r>
          <w:fldChar w:fldCharType="begin"/>
        </w:r>
        <w:r>
          <w:instrText xml:space="preserve"> PAGEREF _Toc11607 \h </w:instrText>
        </w:r>
        <w:r>
          <w:fldChar w:fldCharType="separate"/>
        </w:r>
        <w:r>
          <w:t>40</w:t>
        </w:r>
        <w:r>
          <w:fldChar w:fldCharType="end"/>
        </w:r>
      </w:hyperlink>
    </w:p>
    <w:p>
      <w:pPr>
        <w:pStyle w:val="TOC1"/>
        <w:tabs>
          <w:tab w:val="right" w:leader="dot" w:pos="8306"/>
        </w:tabs>
      </w:pPr>
      <w:hyperlink w:anchor="_Toc11848" w:history="1">
        <w:r>
          <w:rPr>
            <w:rFonts w:ascii="仿宋" w:eastAsia="仿宋" w:hAnsi="仿宋" w:cs="仿宋" w:hint="eastAsia"/>
            <w:lang w:eastAsia="zh-CN"/>
          </w:rPr>
          <w:t>十、计算机系统服务项目技术管理</w:t>
        </w:r>
        <w:r>
          <w:tab/>
        </w:r>
        <w:r>
          <w:fldChar w:fldCharType="begin"/>
        </w:r>
        <w:r>
          <w:instrText xml:space="preserve"> PAGEREF _Toc11848 \h </w:instrText>
        </w:r>
        <w:r>
          <w:fldChar w:fldCharType="separate"/>
        </w:r>
        <w:r>
          <w:t>41</w:t>
        </w:r>
        <w:r>
          <w:fldChar w:fldCharType="end"/>
        </w:r>
      </w:hyperlink>
    </w:p>
    <w:p>
      <w:pPr>
        <w:pStyle w:val="TOC2"/>
        <w:tabs>
          <w:tab w:val="right" w:leader="dot" w:pos="8306"/>
        </w:tabs>
      </w:pPr>
      <w:hyperlink w:anchor="_Toc17775" w:history="1">
        <w:r>
          <w:rPr>
            <w:rFonts w:ascii="仿宋" w:eastAsia="仿宋" w:hAnsi="仿宋" w:cs="仿宋" w:hint="eastAsia"/>
            <w:lang w:eastAsia="zh-CN"/>
          </w:rPr>
          <w:t>(一)、技术方案选用方向</w:t>
        </w:r>
        <w:r>
          <w:tab/>
        </w:r>
        <w:r>
          <w:fldChar w:fldCharType="begin"/>
        </w:r>
        <w:r>
          <w:instrText xml:space="preserve"> PAGEREF _Toc17775 \h </w:instrText>
        </w:r>
        <w:r>
          <w:fldChar w:fldCharType="separate"/>
        </w:r>
        <w:r>
          <w:t>41</w:t>
        </w:r>
        <w:r>
          <w:fldChar w:fldCharType="end"/>
        </w:r>
      </w:hyperlink>
    </w:p>
    <w:p>
      <w:pPr>
        <w:pStyle w:val="TOC2"/>
        <w:tabs>
          <w:tab w:val="right" w:leader="dot" w:pos="8306"/>
        </w:tabs>
      </w:pPr>
      <w:hyperlink w:anchor="_Toc19384" w:history="1">
        <w:r>
          <w:rPr>
            <w:rFonts w:ascii="仿宋" w:eastAsia="仿宋" w:hAnsi="仿宋" w:cs="仿宋" w:hint="eastAsia"/>
            <w:lang w:eastAsia="zh-CN"/>
          </w:rPr>
          <w:t>(二)、工艺技术方案选用原则</w:t>
        </w:r>
        <w:r>
          <w:tab/>
        </w:r>
        <w:r>
          <w:fldChar w:fldCharType="begin"/>
        </w:r>
        <w:r>
          <w:instrText xml:space="preserve"> PAGEREF _Toc19384 \h </w:instrText>
        </w:r>
        <w:r>
          <w:fldChar w:fldCharType="separate"/>
        </w:r>
        <w:r>
          <w:t>42</w:t>
        </w:r>
        <w:r>
          <w:fldChar w:fldCharType="end"/>
        </w:r>
      </w:hyperlink>
    </w:p>
    <w:p>
      <w:pPr>
        <w:pStyle w:val="TOC2"/>
        <w:tabs>
          <w:tab w:val="right" w:leader="dot" w:pos="8306"/>
        </w:tabs>
      </w:pPr>
      <w:hyperlink w:anchor="_Toc18573" w:history="1">
        <w:r>
          <w:rPr>
            <w:rFonts w:ascii="仿宋" w:eastAsia="仿宋" w:hAnsi="仿宋" w:cs="仿宋" w:hint="eastAsia"/>
            <w:lang w:eastAsia="zh-CN"/>
          </w:rPr>
          <w:t>(三)、工艺技术方案要求</w:t>
        </w:r>
        <w:r>
          <w:tab/>
        </w:r>
        <w:r>
          <w:fldChar w:fldCharType="begin"/>
        </w:r>
        <w:r>
          <w:instrText xml:space="preserve"> PAGEREF _Toc18573 \h </w:instrText>
        </w:r>
        <w:r>
          <w:fldChar w:fldCharType="separate"/>
        </w:r>
        <w:r>
          <w:t>45</w:t>
        </w:r>
        <w:r>
          <w:fldChar w:fldCharType="end"/>
        </w:r>
      </w:hyperlink>
    </w:p>
    <w:p>
      <w:pPr>
        <w:pStyle w:val="TOC1"/>
        <w:tabs>
          <w:tab w:val="right" w:leader="dot" w:pos="8306"/>
        </w:tabs>
      </w:pPr>
      <w:hyperlink w:anchor="_Toc2607" w:history="1">
        <w:r>
          <w:rPr>
            <w:rFonts w:ascii="仿宋" w:eastAsia="仿宋" w:hAnsi="仿宋" w:cs="仿宋" w:hint="eastAsia"/>
            <w:lang w:eastAsia="zh-CN"/>
          </w:rPr>
          <w:t>十一、计算机系统服务项目人力资源培养与发展</w:t>
        </w:r>
        <w:r>
          <w:tab/>
        </w:r>
        <w:r>
          <w:fldChar w:fldCharType="begin"/>
        </w:r>
        <w:r>
          <w:instrText xml:space="preserve"> PAGEREF _Toc2607 \h </w:instrText>
        </w:r>
        <w:r>
          <w:fldChar w:fldCharType="separate"/>
        </w:r>
        <w:r>
          <w:t>47</w:t>
        </w:r>
        <w:r>
          <w:fldChar w:fldCharType="end"/>
        </w:r>
      </w:hyperlink>
    </w:p>
    <w:p>
      <w:pPr>
        <w:pStyle w:val="TOC2"/>
        <w:tabs>
          <w:tab w:val="right" w:leader="dot" w:pos="8306"/>
        </w:tabs>
      </w:pPr>
      <w:hyperlink w:anchor="_Toc10072" w:history="1">
        <w:r>
          <w:rPr>
            <w:rFonts w:ascii="仿宋" w:eastAsia="仿宋" w:hAnsi="仿宋" w:cs="仿宋" w:hint="eastAsia"/>
            <w:lang w:eastAsia="zh-CN"/>
          </w:rPr>
          <w:t>(一)、人才需求与规划</w:t>
        </w:r>
        <w:r>
          <w:tab/>
        </w:r>
        <w:r>
          <w:fldChar w:fldCharType="begin"/>
        </w:r>
        <w:r>
          <w:instrText xml:space="preserve"> PAGEREF _Toc10072 \h </w:instrText>
        </w:r>
        <w:r>
          <w:fldChar w:fldCharType="separate"/>
        </w:r>
        <w:r>
          <w:t>47</w:t>
        </w:r>
        <w:r>
          <w:fldChar w:fldCharType="end"/>
        </w:r>
      </w:hyperlink>
    </w:p>
    <w:p>
      <w:pPr>
        <w:pStyle w:val="TOC2"/>
        <w:tabs>
          <w:tab w:val="right" w:leader="dot" w:pos="8306"/>
        </w:tabs>
      </w:pPr>
      <w:hyperlink w:anchor="_Toc19037" w:history="1">
        <w:r>
          <w:rPr>
            <w:rFonts w:ascii="仿宋" w:eastAsia="仿宋" w:hAnsi="仿宋" w:cs="仿宋" w:hint="eastAsia"/>
            <w:lang w:eastAsia="zh-CN"/>
          </w:rPr>
          <w:t>(二)、培训与发展计划</w:t>
        </w:r>
        <w:r>
          <w:tab/>
        </w:r>
        <w:r>
          <w:fldChar w:fldCharType="begin"/>
        </w:r>
        <w:r>
          <w:instrText xml:space="preserve"> PAGEREF _Toc19037 \h </w:instrText>
        </w:r>
        <w:r>
          <w:fldChar w:fldCharType="separate"/>
        </w:r>
        <w:r>
          <w:t>47</w:t>
        </w:r>
        <w:r>
          <w:fldChar w:fldCharType="end"/>
        </w:r>
      </w:hyperlink>
    </w:p>
    <w:p>
      <w:pPr>
        <w:pStyle w:val="TOC1"/>
        <w:tabs>
          <w:tab w:val="right" w:leader="dot" w:pos="8306"/>
        </w:tabs>
      </w:pPr>
      <w:hyperlink w:anchor="_Toc20419" w:history="1">
        <w:r>
          <w:rPr>
            <w:rFonts w:ascii="仿宋" w:eastAsia="仿宋" w:hAnsi="仿宋" w:cs="仿宋" w:hint="eastAsia"/>
            <w:lang w:eastAsia="zh-CN"/>
          </w:rPr>
          <w:t>十二、计算机系统服务项目环境影响分析</w:t>
        </w:r>
        <w:r>
          <w:tab/>
        </w:r>
        <w:r>
          <w:fldChar w:fldCharType="begin"/>
        </w:r>
        <w:r>
          <w:instrText xml:space="preserve"> PAGEREF _Toc20419 \h </w:instrText>
        </w:r>
        <w:r>
          <w:fldChar w:fldCharType="separate"/>
        </w:r>
        <w:r>
          <w:t>48</w:t>
        </w:r>
        <w:r>
          <w:fldChar w:fldCharType="end"/>
        </w:r>
      </w:hyperlink>
    </w:p>
    <w:p>
      <w:pPr>
        <w:pStyle w:val="TOC2"/>
        <w:tabs>
          <w:tab w:val="right" w:leader="dot" w:pos="8306"/>
        </w:tabs>
      </w:pPr>
      <w:hyperlink w:anchor="_Toc6757" w:history="1">
        <w:r>
          <w:rPr>
            <w:rFonts w:ascii="仿宋" w:eastAsia="仿宋" w:hAnsi="仿宋" w:cs="仿宋" w:hint="eastAsia"/>
            <w:lang w:eastAsia="zh-CN"/>
          </w:rPr>
          <w:t>(一)、建设区域环境质量现状</w:t>
        </w:r>
        <w:r>
          <w:tab/>
        </w:r>
        <w:r>
          <w:fldChar w:fldCharType="begin"/>
        </w:r>
        <w:r>
          <w:instrText xml:space="preserve"> PAGEREF _Toc6757 \h </w:instrText>
        </w:r>
        <w:r>
          <w:fldChar w:fldCharType="separate"/>
        </w:r>
        <w:r>
          <w:t>48</w:t>
        </w:r>
        <w:r>
          <w:fldChar w:fldCharType="end"/>
        </w:r>
      </w:hyperlink>
    </w:p>
    <w:p>
      <w:pPr>
        <w:pStyle w:val="TOC2"/>
        <w:tabs>
          <w:tab w:val="right" w:leader="dot" w:pos="8306"/>
        </w:tabs>
      </w:pPr>
      <w:hyperlink w:anchor="_Toc30576" w:history="1">
        <w:r>
          <w:rPr>
            <w:rFonts w:ascii="仿宋" w:eastAsia="仿宋" w:hAnsi="仿宋" w:cs="仿宋" w:hint="eastAsia"/>
            <w:lang w:eastAsia="zh-CN"/>
          </w:rPr>
          <w:t>(二)、建设期环境保护</w:t>
        </w:r>
        <w:r>
          <w:tab/>
        </w:r>
        <w:r>
          <w:fldChar w:fldCharType="begin"/>
        </w:r>
        <w:r>
          <w:instrText xml:space="preserve"> PAGEREF _Toc30576 \h </w:instrText>
        </w:r>
        <w:r>
          <w:fldChar w:fldCharType="separate"/>
        </w:r>
        <w:r>
          <w:t>49</w:t>
        </w:r>
        <w:r>
          <w:fldChar w:fldCharType="end"/>
        </w:r>
      </w:hyperlink>
    </w:p>
    <w:p>
      <w:pPr>
        <w:pStyle w:val="TOC2"/>
        <w:tabs>
          <w:tab w:val="right" w:leader="dot" w:pos="8306"/>
        </w:tabs>
      </w:pPr>
      <w:hyperlink w:anchor="_Toc296" w:history="1">
        <w:r>
          <w:rPr>
            <w:rFonts w:ascii="仿宋" w:eastAsia="仿宋" w:hAnsi="仿宋" w:cs="仿宋" w:hint="eastAsia"/>
            <w:lang w:eastAsia="zh-CN"/>
          </w:rPr>
          <w:t>(三)、运营期环境保护</w:t>
        </w:r>
        <w:r>
          <w:tab/>
        </w:r>
        <w:r>
          <w:fldChar w:fldCharType="begin"/>
        </w:r>
        <w:r>
          <w:instrText xml:space="preserve"> PAGEREF _Toc296 \h </w:instrText>
        </w:r>
        <w:r>
          <w:fldChar w:fldCharType="separate"/>
        </w:r>
        <w:r>
          <w:t>51</w:t>
        </w:r>
        <w:r>
          <w:fldChar w:fldCharType="end"/>
        </w:r>
      </w:hyperlink>
    </w:p>
    <w:p>
      <w:pPr>
        <w:pStyle w:val="TOC2"/>
        <w:tabs>
          <w:tab w:val="right" w:leader="dot" w:pos="8306"/>
        </w:tabs>
      </w:pPr>
      <w:hyperlink w:anchor="_Toc14947" w:history="1">
        <w:r>
          <w:rPr>
            <w:rFonts w:ascii="仿宋" w:eastAsia="仿宋" w:hAnsi="仿宋" w:cs="仿宋" w:hint="eastAsia"/>
            <w:lang w:eastAsia="zh-CN"/>
          </w:rPr>
          <w:t>(四)、计算机系统服务项目建设对区域经济的影响</w:t>
        </w:r>
        <w:r>
          <w:tab/>
        </w:r>
        <w:r>
          <w:fldChar w:fldCharType="begin"/>
        </w:r>
        <w:r>
          <w:instrText xml:space="preserve"> PAGEREF _Toc14947 \h </w:instrText>
        </w:r>
        <w:r>
          <w:fldChar w:fldCharType="separate"/>
        </w:r>
        <w:r>
          <w:t>52</w:t>
        </w:r>
        <w:r>
          <w:fldChar w:fldCharType="end"/>
        </w:r>
      </w:hyperlink>
    </w:p>
    <w:p>
      <w:pPr>
        <w:pStyle w:val="TOC2"/>
        <w:tabs>
          <w:tab w:val="right" w:leader="dot" w:pos="8306"/>
        </w:tabs>
      </w:pPr>
      <w:hyperlink w:anchor="_Toc8376" w:history="1">
        <w:r>
          <w:rPr>
            <w:rFonts w:ascii="仿宋" w:eastAsia="仿宋" w:hAnsi="仿宋" w:cs="仿宋" w:hint="eastAsia"/>
            <w:lang w:eastAsia="zh-CN"/>
          </w:rPr>
          <w:t>(五)、废弃物处理</w:t>
        </w:r>
        <w:r>
          <w:tab/>
        </w:r>
        <w:r>
          <w:fldChar w:fldCharType="begin"/>
        </w:r>
        <w:r>
          <w:instrText xml:space="preserve"> PAGEREF _Toc8376 \h </w:instrText>
        </w:r>
        <w:r>
          <w:fldChar w:fldCharType="separate"/>
        </w:r>
        <w:r>
          <w:t>54</w:t>
        </w:r>
        <w:r>
          <w:fldChar w:fldCharType="end"/>
        </w:r>
      </w:hyperlink>
    </w:p>
    <w:p>
      <w:pPr>
        <w:pStyle w:val="TOC2"/>
        <w:tabs>
          <w:tab w:val="right" w:leader="dot" w:pos="8306"/>
        </w:tabs>
      </w:pPr>
      <w:hyperlink w:anchor="_Toc14360" w:history="1">
        <w:r>
          <w:rPr>
            <w:rFonts w:ascii="仿宋" w:eastAsia="仿宋" w:hAnsi="仿宋" w:cs="仿宋" w:hint="eastAsia"/>
            <w:lang w:eastAsia="zh-CN"/>
          </w:rPr>
          <w:t>(六)、特殊环境影响分析</w:t>
        </w:r>
        <w:r>
          <w:tab/>
        </w:r>
        <w:r>
          <w:fldChar w:fldCharType="begin"/>
        </w:r>
        <w:r>
          <w:instrText xml:space="preserve"> PAGEREF _Toc14360 \h </w:instrText>
        </w:r>
        <w:r>
          <w:fldChar w:fldCharType="separate"/>
        </w:r>
        <w:r>
          <w:t>55</w:t>
        </w:r>
        <w:r>
          <w:fldChar w:fldCharType="end"/>
        </w:r>
      </w:hyperlink>
    </w:p>
    <w:p>
      <w:pPr>
        <w:pStyle w:val="TOC2"/>
        <w:tabs>
          <w:tab w:val="right" w:leader="dot" w:pos="8306"/>
        </w:tabs>
      </w:pPr>
      <w:hyperlink w:anchor="_Toc20873" w:history="1">
        <w:r>
          <w:rPr>
            <w:rFonts w:ascii="仿宋" w:eastAsia="仿宋" w:hAnsi="仿宋" w:cs="仿宋" w:hint="eastAsia"/>
            <w:lang w:eastAsia="zh-CN"/>
          </w:rPr>
          <w:t>(七)、清洁生产</w:t>
        </w:r>
        <w:r>
          <w:tab/>
        </w:r>
        <w:r>
          <w:fldChar w:fldCharType="begin"/>
        </w:r>
        <w:r>
          <w:instrText xml:space="preserve"> PAGEREF _Toc20873 \h </w:instrText>
        </w:r>
        <w:r>
          <w:fldChar w:fldCharType="separate"/>
        </w:r>
        <w:r>
          <w:t>56</w:t>
        </w:r>
        <w:r>
          <w:fldChar w:fldCharType="end"/>
        </w:r>
      </w:hyperlink>
    </w:p>
    <w:p>
      <w:pPr>
        <w:pStyle w:val="TOC2"/>
        <w:tabs>
          <w:tab w:val="right" w:leader="dot" w:pos="8306"/>
        </w:tabs>
      </w:pPr>
      <w:hyperlink w:anchor="_Toc27254" w:history="1">
        <w:r>
          <w:rPr>
            <w:rFonts w:ascii="仿宋" w:eastAsia="仿宋" w:hAnsi="仿宋" w:cs="仿宋" w:hint="eastAsia"/>
            <w:lang w:eastAsia="zh-CN"/>
          </w:rPr>
          <w:t>(八)、环境保护综合评价</w:t>
        </w:r>
        <w:r>
          <w:tab/>
        </w:r>
        <w:r>
          <w:fldChar w:fldCharType="begin"/>
        </w:r>
        <w:r>
          <w:instrText xml:space="preserve"> PAGEREF _Toc27254 \h </w:instrText>
        </w:r>
        <w:r>
          <w:fldChar w:fldCharType="separate"/>
        </w:r>
        <w:r>
          <w:t>58</w:t>
        </w:r>
        <w:r>
          <w:fldChar w:fldCharType="end"/>
        </w:r>
      </w:hyperlink>
    </w:p>
    <w:p>
      <w:pPr>
        <w:pStyle w:val="TOC1"/>
        <w:tabs>
          <w:tab w:val="right" w:leader="dot" w:pos="8306"/>
        </w:tabs>
      </w:pPr>
      <w:hyperlink w:anchor="_Toc9249" w:history="1">
        <w:r>
          <w:rPr>
            <w:rFonts w:ascii="仿宋" w:eastAsia="仿宋" w:hAnsi="仿宋" w:cs="仿宋" w:hint="eastAsia"/>
            <w:lang w:eastAsia="zh-CN"/>
          </w:rPr>
          <w:t>十三、计算机系统服务项目治理与监督</w:t>
        </w:r>
        <w:r>
          <w:tab/>
        </w:r>
        <w:r>
          <w:fldChar w:fldCharType="begin"/>
        </w:r>
        <w:r>
          <w:instrText xml:space="preserve"> PAGEREF _Toc9249 \h </w:instrText>
        </w:r>
        <w:r>
          <w:fldChar w:fldCharType="separate"/>
        </w:r>
        <w:r>
          <w:t>59</w:t>
        </w:r>
        <w:r>
          <w:fldChar w:fldCharType="end"/>
        </w:r>
      </w:hyperlink>
    </w:p>
    <w:p>
      <w:pPr>
        <w:pStyle w:val="TOC2"/>
        <w:tabs>
          <w:tab w:val="right" w:leader="dot" w:pos="8306"/>
        </w:tabs>
      </w:pPr>
      <w:hyperlink w:anchor="_Toc3385" w:history="1">
        <w:r>
          <w:rPr>
            <w:rFonts w:ascii="仿宋" w:eastAsia="仿宋" w:hAnsi="仿宋" w:cs="仿宋" w:hint="eastAsia"/>
            <w:lang w:eastAsia="zh-CN"/>
          </w:rPr>
          <w:t>(一)、计算机系统服务项目治理结构</w:t>
        </w:r>
        <w:r>
          <w:tab/>
        </w:r>
        <w:r>
          <w:fldChar w:fldCharType="begin"/>
        </w:r>
        <w:r>
          <w:instrText xml:space="preserve"> PAGEREF _Toc3385 \h </w:instrText>
        </w:r>
        <w:r>
          <w:fldChar w:fldCharType="separate"/>
        </w:r>
        <w:r>
          <w:t>59</w:t>
        </w:r>
        <w:r>
          <w:fldChar w:fldCharType="end"/>
        </w:r>
      </w:hyperlink>
    </w:p>
    <w:p>
      <w:pPr>
        <w:pStyle w:val="TOC2"/>
        <w:tabs>
          <w:tab w:val="right" w:leader="dot" w:pos="8306"/>
        </w:tabs>
      </w:pPr>
      <w:hyperlink w:anchor="_Toc25942" w:history="1">
        <w:r>
          <w:rPr>
            <w:rFonts w:ascii="仿宋" w:eastAsia="仿宋" w:hAnsi="仿宋" w:cs="仿宋" w:hint="eastAsia"/>
            <w:lang w:eastAsia="zh-CN"/>
          </w:rPr>
          <w:t>(二)、监督与审计</w:t>
        </w:r>
        <w:r>
          <w:tab/>
        </w:r>
        <w:r>
          <w:fldChar w:fldCharType="begin"/>
        </w:r>
        <w:r>
          <w:instrText xml:space="preserve"> PAGEREF _Toc25942 \h </w:instrText>
        </w:r>
        <w:r>
          <w:fldChar w:fldCharType="separate"/>
        </w:r>
        <w:r>
          <w:t>60</w:t>
        </w:r>
        <w:r>
          <w:fldChar w:fldCharType="end"/>
        </w:r>
      </w:hyperlink>
    </w:p>
    <w:p>
      <w:pPr>
        <w:pStyle w:val="TOC1"/>
        <w:tabs>
          <w:tab w:val="right" w:leader="dot" w:pos="8306"/>
        </w:tabs>
      </w:pPr>
      <w:hyperlink w:anchor="_Toc25029" w:history="1">
        <w:r>
          <w:rPr>
            <w:rFonts w:ascii="仿宋" w:eastAsia="仿宋" w:hAnsi="仿宋" w:cs="仿宋" w:hint="eastAsia"/>
            <w:lang w:eastAsia="zh-CN"/>
          </w:rPr>
          <w:t>十四、计算机系统服务项目实施保障措施</w:t>
        </w:r>
        <w:r>
          <w:tab/>
        </w:r>
        <w:r>
          <w:fldChar w:fldCharType="begin"/>
        </w:r>
        <w:r>
          <w:instrText xml:space="preserve"> PAGEREF _Toc25029 \h </w:instrText>
        </w:r>
        <w:r>
          <w:fldChar w:fldCharType="separate"/>
        </w:r>
        <w:r>
          <w:t>62</w:t>
        </w:r>
        <w:r>
          <w:fldChar w:fldCharType="end"/>
        </w:r>
      </w:hyperlink>
    </w:p>
    <w:p>
      <w:pPr>
        <w:pStyle w:val="TOC2"/>
        <w:tabs>
          <w:tab w:val="right" w:leader="dot" w:pos="8306"/>
        </w:tabs>
      </w:pPr>
      <w:hyperlink w:anchor="_Toc24916" w:history="1">
        <w:r>
          <w:rPr>
            <w:rFonts w:ascii="仿宋" w:eastAsia="仿宋" w:hAnsi="仿宋" w:cs="仿宋" w:hint="eastAsia"/>
            <w:lang w:eastAsia="zh-CN"/>
          </w:rPr>
          <w:t>(一)、计算机系统服务项目实施保障机制</w:t>
        </w:r>
        <w:r>
          <w:tab/>
        </w:r>
        <w:r>
          <w:fldChar w:fldCharType="begin"/>
        </w:r>
        <w:r>
          <w:instrText xml:space="preserve"> PAGEREF _Toc24916 \h </w:instrText>
        </w:r>
        <w:r>
          <w:fldChar w:fldCharType="separate"/>
        </w:r>
        <w:r>
          <w:t>62</w:t>
        </w:r>
        <w:r>
          <w:fldChar w:fldCharType="end"/>
        </w:r>
      </w:hyperlink>
    </w:p>
    <w:p>
      <w:pPr>
        <w:pStyle w:val="TOC2"/>
        <w:tabs>
          <w:tab w:val="right" w:leader="dot" w:pos="8306"/>
        </w:tabs>
      </w:pPr>
      <w:hyperlink w:anchor="_Toc14981" w:history="1">
        <w:r>
          <w:rPr>
            <w:rFonts w:ascii="仿宋" w:eastAsia="仿宋" w:hAnsi="仿宋" w:cs="仿宋" w:hint="eastAsia"/>
            <w:lang w:eastAsia="zh-CN"/>
          </w:rPr>
          <w:t>(二)、计算机系统服务项目法律合规要求</w:t>
        </w:r>
        <w:r>
          <w:tab/>
        </w:r>
        <w:r>
          <w:fldChar w:fldCharType="begin"/>
        </w:r>
        <w:r>
          <w:instrText xml:space="preserve"> PAGEREF _Toc14981 \h </w:instrText>
        </w:r>
        <w:r>
          <w:fldChar w:fldCharType="separate"/>
        </w:r>
        <w:r>
          <w:t>66</w:t>
        </w:r>
        <w:r>
          <w:fldChar w:fldCharType="end"/>
        </w:r>
      </w:hyperlink>
    </w:p>
    <w:p>
      <w:pPr>
        <w:pStyle w:val="TOC2"/>
        <w:tabs>
          <w:tab w:val="right" w:leader="dot" w:pos="8306"/>
        </w:tabs>
      </w:pPr>
      <w:hyperlink w:anchor="_Toc17414" w:history="1">
        <w:r>
          <w:rPr>
            <w:rFonts w:ascii="仿宋" w:eastAsia="仿宋" w:hAnsi="仿宋" w:cs="仿宋" w:hint="eastAsia"/>
            <w:lang w:eastAsia="zh-CN"/>
          </w:rPr>
          <w:t>(三)、计算机系统服务项目合同管理与法律事务</w:t>
        </w:r>
        <w:r>
          <w:tab/>
        </w:r>
        <w:r>
          <w:fldChar w:fldCharType="begin"/>
        </w:r>
        <w:r>
          <w:instrText xml:space="preserve"> PAGEREF _Toc17414 \h </w:instrText>
        </w:r>
        <w:r>
          <w:fldChar w:fldCharType="separate"/>
        </w:r>
        <w:r>
          <w:t>70</w:t>
        </w:r>
        <w:r>
          <w:fldChar w:fldCharType="end"/>
        </w:r>
      </w:hyperlink>
    </w:p>
    <w:p>
      <w:pPr>
        <w:pStyle w:val="TOC2"/>
        <w:tabs>
          <w:tab w:val="right" w:leader="dot" w:pos="8306"/>
        </w:tabs>
      </w:pPr>
      <w:hyperlink w:anchor="_Toc21053" w:history="1">
        <w:r>
          <w:rPr>
            <w:rFonts w:ascii="仿宋" w:eastAsia="仿宋" w:hAnsi="仿宋" w:cs="仿宋" w:hint="eastAsia"/>
            <w:lang w:eastAsia="zh-CN"/>
          </w:rPr>
          <w:t>(四)、计算机系统服务项目知识产权保护策略</w:t>
        </w:r>
        <w:r>
          <w:tab/>
        </w:r>
        <w:r>
          <w:fldChar w:fldCharType="begin"/>
        </w:r>
        <w:r>
          <w:instrText xml:space="preserve"> PAGEREF _Toc21053 \h </w:instrText>
        </w:r>
        <w:r>
          <w:fldChar w:fldCharType="separate"/>
        </w:r>
        <w:r>
          <w:t>76</w:t>
        </w:r>
        <w:r>
          <w:fldChar w:fldCharType="end"/>
        </w:r>
      </w:hyperlink>
    </w:p>
    <w:p>
      <w:pPr>
        <w:pStyle w:val="TOC1"/>
        <w:tabs>
          <w:tab w:val="right" w:leader="dot" w:pos="8306"/>
        </w:tabs>
      </w:pPr>
      <w:hyperlink w:anchor="_Toc10645" w:history="1">
        <w:r>
          <w:rPr>
            <w:rFonts w:ascii="仿宋" w:eastAsia="仿宋" w:hAnsi="仿宋" w:cs="仿宋" w:hint="eastAsia"/>
            <w:lang w:eastAsia="zh-CN"/>
          </w:rPr>
          <w:t>十五、计算机系统服务项目变更管理</w:t>
        </w:r>
        <w:r>
          <w:tab/>
        </w:r>
        <w:r>
          <w:fldChar w:fldCharType="begin"/>
        </w:r>
        <w:r>
          <w:instrText xml:space="preserve"> PAGEREF _Toc10645 \h </w:instrText>
        </w:r>
        <w:r>
          <w:fldChar w:fldCharType="separate"/>
        </w:r>
        <w:r>
          <w:t>79</w:t>
        </w:r>
        <w:r>
          <w:fldChar w:fldCharType="end"/>
        </w:r>
      </w:hyperlink>
    </w:p>
    <w:p>
      <w:pPr>
        <w:pStyle w:val="TOC2"/>
        <w:tabs>
          <w:tab w:val="right" w:leader="dot" w:pos="8306"/>
        </w:tabs>
      </w:pPr>
      <w:hyperlink w:anchor="_Toc22271" w:history="1">
        <w:r>
          <w:rPr>
            <w:rFonts w:ascii="仿宋" w:eastAsia="仿宋" w:hAnsi="仿宋" w:cs="仿宋" w:hint="eastAsia"/>
            <w:lang w:eastAsia="zh-CN"/>
          </w:rPr>
          <w:t>(一)、变更申请与评估</w:t>
        </w:r>
        <w:r>
          <w:tab/>
        </w:r>
        <w:r>
          <w:fldChar w:fldCharType="begin"/>
        </w:r>
        <w:r>
          <w:instrText xml:space="preserve"> PAGEREF _Toc22271 \h </w:instrText>
        </w:r>
        <w:r>
          <w:fldChar w:fldCharType="separate"/>
        </w:r>
        <w:r>
          <w:t>79</w:t>
        </w:r>
        <w:r>
          <w:fldChar w:fldCharType="end"/>
        </w:r>
      </w:hyperlink>
    </w:p>
    <w:p>
      <w:pPr>
        <w:pStyle w:val="TOC2"/>
        <w:tabs>
          <w:tab w:val="right" w:leader="dot" w:pos="8306"/>
        </w:tabs>
      </w:pPr>
      <w:hyperlink w:anchor="_Toc18463" w:history="1">
        <w:r>
          <w:rPr>
            <w:rFonts w:ascii="仿宋" w:eastAsia="仿宋" w:hAnsi="仿宋" w:cs="仿宋" w:hint="eastAsia"/>
            <w:lang w:eastAsia="zh-CN"/>
          </w:rPr>
          <w:t>(二)、变更实施与控制</w:t>
        </w:r>
        <w:r>
          <w:tab/>
        </w:r>
        <w:r>
          <w:fldChar w:fldCharType="begin"/>
        </w:r>
        <w:r>
          <w:instrText xml:space="preserve"> PAGEREF _Toc18463 \h </w:instrText>
        </w:r>
        <w:r>
          <w:fldChar w:fldCharType="separate"/>
        </w:r>
        <w:r>
          <w:t>80</w:t>
        </w:r>
        <w:r>
          <w:fldChar w:fldCharType="end"/>
        </w:r>
      </w:hyperlink>
    </w:p>
    <w:p>
      <w:pPr>
        <w:pStyle w:val="TOC1"/>
        <w:tabs>
          <w:tab w:val="right" w:leader="dot" w:pos="8306"/>
        </w:tabs>
      </w:pPr>
      <w:hyperlink w:anchor="_Toc3480" w:history="1">
        <w:r>
          <w:rPr>
            <w:rFonts w:ascii="仿宋" w:eastAsia="仿宋" w:hAnsi="仿宋" w:cs="仿宋" w:hint="eastAsia"/>
            <w:lang w:eastAsia="zh-CN"/>
          </w:rPr>
          <w:t>十六、质量管理体系</w:t>
        </w:r>
        <w:r>
          <w:tab/>
        </w:r>
        <w:r>
          <w:fldChar w:fldCharType="begin"/>
        </w:r>
        <w:r>
          <w:instrText xml:space="preserve"> PAGEREF _Toc3480 \h </w:instrText>
        </w:r>
        <w:r>
          <w:fldChar w:fldCharType="separate"/>
        </w:r>
        <w:r>
          <w:t>80</w:t>
        </w:r>
        <w:r>
          <w:fldChar w:fldCharType="end"/>
        </w:r>
      </w:hyperlink>
    </w:p>
    <w:p>
      <w:pPr>
        <w:pStyle w:val="TOC2"/>
        <w:tabs>
          <w:tab w:val="right" w:leader="dot" w:pos="8306"/>
        </w:tabs>
      </w:pPr>
      <w:hyperlink w:anchor="_Toc9165" w:history="1">
        <w:r>
          <w:rPr>
            <w:rFonts w:ascii="仿宋" w:eastAsia="仿宋" w:hAnsi="仿宋" w:cs="仿宋" w:hint="eastAsia"/>
            <w:lang w:eastAsia="zh-CN"/>
          </w:rPr>
          <w:t>(一)、质量目标与方针</w:t>
        </w:r>
        <w:r>
          <w:tab/>
        </w:r>
        <w:r>
          <w:fldChar w:fldCharType="begin"/>
        </w:r>
        <w:r>
          <w:instrText xml:space="preserve"> PAGEREF _Toc9165 \h </w:instrText>
        </w:r>
        <w:r>
          <w:fldChar w:fldCharType="separate"/>
        </w:r>
        <w:r>
          <w:t>80</w:t>
        </w:r>
        <w:r>
          <w:fldChar w:fldCharType="end"/>
        </w:r>
      </w:hyperlink>
    </w:p>
    <w:p>
      <w:pPr>
        <w:pStyle w:val="TOC2"/>
        <w:tabs>
          <w:tab w:val="right" w:leader="dot" w:pos="8306"/>
        </w:tabs>
      </w:pPr>
      <w:hyperlink w:anchor="_Toc22973" w:history="1">
        <w:r>
          <w:rPr>
            <w:rFonts w:ascii="仿宋" w:eastAsia="仿宋" w:hAnsi="仿宋" w:cs="仿宋" w:hint="eastAsia"/>
            <w:lang w:eastAsia="zh-CN"/>
          </w:rPr>
          <w:t>(二)、质量管理责任</w:t>
        </w:r>
        <w:r>
          <w:tab/>
        </w:r>
        <w:r>
          <w:fldChar w:fldCharType="begin"/>
        </w:r>
        <w:r>
          <w:instrText xml:space="preserve"> PAGEREF _Toc22973 \h </w:instrText>
        </w:r>
        <w:r>
          <w:fldChar w:fldCharType="separate"/>
        </w:r>
        <w:r>
          <w:t>81</w:t>
        </w:r>
        <w:r>
          <w:fldChar w:fldCharType="end"/>
        </w:r>
      </w:hyperlink>
    </w:p>
    <w:p>
      <w:pPr>
        <w:pStyle w:val="TOC2"/>
        <w:tabs>
          <w:tab w:val="right" w:leader="dot" w:pos="8306"/>
        </w:tabs>
      </w:pPr>
      <w:hyperlink w:anchor="_Toc2289" w:history="1">
        <w:r>
          <w:rPr>
            <w:rFonts w:ascii="仿宋" w:eastAsia="仿宋" w:hAnsi="仿宋" w:cs="仿宋" w:hint="eastAsia"/>
            <w:lang w:eastAsia="zh-CN"/>
          </w:rPr>
          <w:t>(三)、质量管理体系文件</w:t>
        </w:r>
        <w:r>
          <w:tab/>
        </w:r>
        <w:r>
          <w:fldChar w:fldCharType="begin"/>
        </w:r>
        <w:r>
          <w:instrText xml:space="preserve"> PAGEREF _Toc2289 \h </w:instrText>
        </w:r>
        <w:r>
          <w:fldChar w:fldCharType="separate"/>
        </w:r>
        <w:r>
          <w:t>83</w:t>
        </w:r>
        <w:r>
          <w:fldChar w:fldCharType="end"/>
        </w:r>
      </w:hyperlink>
    </w:p>
    <w:p>
      <w:pPr>
        <w:pStyle w:val="TOC2"/>
        <w:tabs>
          <w:tab w:val="right" w:leader="dot" w:pos="8306"/>
        </w:tabs>
      </w:pPr>
      <w:hyperlink w:anchor="_Toc6202" w:history="1">
        <w:r>
          <w:rPr>
            <w:rFonts w:ascii="仿宋" w:eastAsia="仿宋" w:hAnsi="仿宋" w:cs="仿宋" w:hint="eastAsia"/>
            <w:lang w:eastAsia="zh-CN"/>
          </w:rPr>
          <w:t>(四)、质量培训与教育</w:t>
        </w:r>
        <w:r>
          <w:tab/>
        </w:r>
        <w:r>
          <w:fldChar w:fldCharType="begin"/>
        </w:r>
        <w:r>
          <w:instrText xml:space="preserve"> PAGEREF _Toc6202 \h </w:instrText>
        </w:r>
        <w:r>
          <w:fldChar w:fldCharType="separate"/>
        </w:r>
        <w:r>
          <w:t>85</w:t>
        </w:r>
        <w:r>
          <w:fldChar w:fldCharType="end"/>
        </w:r>
      </w:hyperlink>
    </w:p>
    <w:p>
      <w:pPr>
        <w:pStyle w:val="TOC2"/>
        <w:tabs>
          <w:tab w:val="right" w:leader="dot" w:pos="8306"/>
        </w:tabs>
      </w:pPr>
      <w:hyperlink w:anchor="_Toc9181" w:history="1">
        <w:r>
          <w:rPr>
            <w:rFonts w:ascii="仿宋" w:eastAsia="仿宋" w:hAnsi="仿宋" w:cs="仿宋" w:hint="eastAsia"/>
            <w:lang w:eastAsia="zh-CN"/>
          </w:rPr>
          <w:t>(五)、质量审核与评价</w:t>
        </w:r>
        <w:r>
          <w:tab/>
        </w:r>
        <w:r>
          <w:fldChar w:fldCharType="begin"/>
        </w:r>
        <w:r>
          <w:instrText xml:space="preserve"> PAGEREF _Toc9181 \h </w:instrText>
        </w:r>
        <w:r>
          <w:fldChar w:fldCharType="separate"/>
        </w:r>
        <w:r>
          <w:t>86</w:t>
        </w:r>
        <w:r>
          <w:fldChar w:fldCharType="end"/>
        </w:r>
      </w:hyperlink>
    </w:p>
    <w:p>
      <w:pPr>
        <w:pStyle w:val="TOC2"/>
        <w:tabs>
          <w:tab w:val="right" w:leader="dot" w:pos="8306"/>
        </w:tabs>
      </w:pPr>
      <w:hyperlink w:anchor="_Toc25580" w:history="1">
        <w:r>
          <w:rPr>
            <w:rFonts w:ascii="仿宋" w:eastAsia="仿宋" w:hAnsi="仿宋" w:cs="仿宋" w:hint="eastAsia"/>
            <w:lang w:eastAsia="zh-CN"/>
          </w:rPr>
          <w:t>(六)、不符合与纠正措施</w:t>
        </w:r>
        <w:r>
          <w:tab/>
        </w:r>
        <w:r>
          <w:fldChar w:fldCharType="begin"/>
        </w:r>
        <w:r>
          <w:instrText xml:space="preserve"> PAGEREF _Toc25580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54"/>
      <w:r>
        <w:rPr>
          <w:rFonts w:ascii="仿宋" w:eastAsia="仿宋" w:hAnsi="仿宋" w:cs="仿宋" w:hint="eastAsia"/>
          <w:sz w:val="28"/>
          <w:lang w:eastAsia="zh-CN"/>
        </w:rPr>
        <w:t>一、计算机系统服务项目土建工程</w:t>
      </w:r>
      <w:bookmarkEnd w:id="2"/>
    </w:p>
    <w:p>
      <w:pPr>
        <w:pStyle w:val="Heading2"/>
        <w:rPr>
          <w:rFonts w:ascii="仿宋" w:eastAsia="仿宋" w:hAnsi="仿宋" w:cs="仿宋" w:hint="eastAsia"/>
          <w:lang w:eastAsia="zh-CN"/>
        </w:rPr>
      </w:pPr>
      <w:bookmarkStart w:id="3" w:name="_Toc95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在计算机系统服务项目的建筑工程设计中，我们将秉承一系列重要的设计原则，以确保计算机系统服务项目建筑在功能、美观、可持续性等方面达到最佳效果。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首要原则是确保建筑的功能性得到最大化的发挥。我们将充分理解计算机系统服务项目的实际需求，合理布局各个功能区域，保证建筑在满足业务需求的同时，提供高效的工作环境。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在建筑设计中，我们将综合考虑建设和运营成本。通过精细的经济效益分析，确保设计方案在高效利用资源的同时，对计算机系统服务项目的长期盈利能力有积极的贡献。</w:t>
      </w:r>
    </w:p>
    <w:p>
      <w:pPr>
        <w:pStyle w:val="Heading2"/>
        <w:ind w:firstLine="560" w:firstLineChars="200"/>
        <w:rPr>
          <w:rFonts w:ascii="仿宋" w:eastAsia="仿宋" w:hAnsi="仿宋" w:cs="仿宋" w:hint="eastAsia"/>
          <w:sz w:val="28"/>
          <w:lang w:eastAsia="zh-CN"/>
        </w:rPr>
      </w:pPr>
      <w:bookmarkStart w:id="4" w:name="_Toc1657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系统服务项目的土建工程设计中，我们将精准设定设计年限，结合计算机系统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算机系统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2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系统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算机系统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算机系统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0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本期工程计算机系统服务项目预计总建筑面积XXX平方米，其中：计容建筑面积XXX平方米，计划建筑工程投资XX万元，占计算机系统服务项目总投资的XX%。</w:t>
      </w:r>
    </w:p>
    <w:p>
      <w:pPr>
        <w:pStyle w:val="Heading1"/>
        <w:ind w:firstLine="560" w:firstLineChars="200"/>
        <w:rPr>
          <w:rFonts w:ascii="仿宋" w:eastAsia="仿宋" w:hAnsi="仿宋" w:cs="仿宋" w:hint="eastAsia"/>
          <w:sz w:val="28"/>
          <w:lang w:eastAsia="zh-CN"/>
        </w:rPr>
      </w:pPr>
      <w:bookmarkStart w:id="7" w:name="_Toc5730"/>
      <w:r>
        <w:rPr>
          <w:rFonts w:ascii="仿宋" w:eastAsia="仿宋" w:hAnsi="仿宋" w:cs="仿宋" w:hint="eastAsia"/>
          <w:sz w:val="28"/>
          <w:lang w:eastAsia="zh-CN"/>
        </w:rPr>
        <w:t>二、计算机系统服务项目绩效评估</w:t>
      </w:r>
      <w:bookmarkEnd w:id="7"/>
    </w:p>
    <w:p>
      <w:pPr>
        <w:pStyle w:val="Heading2"/>
        <w:rPr>
          <w:rFonts w:ascii="仿宋" w:eastAsia="仿宋" w:hAnsi="仿宋" w:cs="仿宋" w:hint="eastAsia"/>
          <w:lang w:eastAsia="zh-CN"/>
        </w:rPr>
      </w:pPr>
      <w:bookmarkStart w:id="8" w:name="_Toc26494"/>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系统服务项目中，我们设计了一套全面的绩效评估指标，以确保计算机系统服务项目的可控和成功交付。这些指标跨足计算机系统服务项目目标、成本、进度和质量等多个维度，为我们提供了全面洞察计算机系统服务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目标达成率是我们关注的首要指标。我们设定了明确的目标，并通过定期监测和评估，迅速发现并应对潜在的目标偏差。这为计算机系统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成本绩效是另一个核心关注点。通过实际成本与预算成本的对比分析，我们深入了解成本差异的原因，及时调整资源分配，保持计算机系统服务项目在经济效益方面的合理水平。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进度作为关键的绩效指标之一，得到了精心的关注。我们制定了详细的计算机系统服务项目进度计划，并设立了进度符合度指标，确保实际进度与计划进度保持一致。这使我们能够快速发现和解决潜在的进度问题，保持计算机系统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计算机系统服务项目绩效的不可或缺的一环。我们引入了一系列的质量标准和客户满意度指标，以确保计算机系统服务项目交付的成果在质量上达到或超越预期水平。通过持续监测这些指标，我们努力提升计算机系统服务项目整体质量水平，为计算机系统服务项目的成功交付提供有力保障。通过这些科学且全面的绩效评估，我们能够更好地引导计算机系统服务项目的持续改进，确保计算机系统服务项目目标的顺利达成。</w:t>
      </w:r>
    </w:p>
    <w:p>
      <w:pPr>
        <w:pStyle w:val="Heading2"/>
        <w:ind w:firstLine="560" w:firstLineChars="200"/>
        <w:rPr>
          <w:rFonts w:ascii="仿宋" w:eastAsia="仿宋" w:hAnsi="仿宋" w:cs="仿宋" w:hint="eastAsia"/>
          <w:sz w:val="28"/>
          <w:lang w:eastAsia="zh-CN"/>
        </w:rPr>
      </w:pPr>
      <w:bookmarkStart w:id="9" w:name="_Toc28799"/>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绩效评估是计算机系统服务项目中的关键环节，为确保计算机系统服务项目达到预期目标，我们采用了多层次、多维度的绩效评估方法。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算机系统服务项目的战略目标对齐，确保每个决策和行动都与计算机系统服务项目整体目标保持一致。团队会定期召开战略对齐会议，审视当前工作与计算机系统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计算机系统服务项目进度、质量、成本和风险等方面。这些指标通过数据收集和分析，为计算机系统服务项目管理团队提供了客观的评估依据。例如，我们通过计算机系统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计算机系统服务项目内部，还考虑了计算机系统服务项目对外部环境的影响。我们定期进行干系人满意度调查，以了解各利益相关方对计算机系统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这种多层次、多角度的绩效评估方法，使得我们能够全面了解计算机系统服务项目的运行状态，及时做出调整，确保计算机系统服务项目在不断变化的环境中保持稳健前行。</w:t>
      </w:r>
    </w:p>
    <w:p>
      <w:pPr>
        <w:pStyle w:val="Heading2"/>
        <w:ind w:firstLine="560" w:firstLineChars="200"/>
        <w:rPr>
          <w:rFonts w:ascii="仿宋" w:eastAsia="仿宋" w:hAnsi="仿宋" w:cs="仿宋" w:hint="eastAsia"/>
          <w:sz w:val="28"/>
          <w:lang w:eastAsia="zh-CN"/>
        </w:rPr>
      </w:pPr>
      <w:bookmarkStart w:id="10" w:name="_Toc11059"/>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为了确保计算机系统服务项目的有效管理和不断优化，我们采用了精心设计的绩效评估周期。这个周期旨在实现灵活、实时和全面的评估，以适应计算机系统服务项目执行中的各种挑战。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计算机系统服务项目的不同需求，分为短期、中期和长期。短期评估关注每个迭代或工作周期，以及时发现和解决当前任务中的问题。中期评估涵盖几个迭代，深入了解整体计算机系统服务项目的趋势和性能。长期评估则着眼于整个计算机系统服务项目阶段，确保计算机系统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计算机系统服务项目管理工具和协作平台，团队成员能够随时更新和分享计算机系统服务项目数据。这种实时性的反馈机制使我们能够及时察觉潜在问题，快速调整，保持计算机系统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计算机系统服务项目的决策制定密不可分。每个周期的计算机系统服务项目回顾会议成为集体总结经验、识别问题深层次原因并找到创新解决方案的平台。这种定期的反思与调整机制使计算机系统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3010"/>
      <w:r>
        <w:rPr>
          <w:rFonts w:ascii="仿宋" w:eastAsia="仿宋" w:hAnsi="仿宋" w:cs="仿宋" w:hint="eastAsia"/>
          <w:sz w:val="28"/>
          <w:lang w:eastAsia="zh-CN"/>
        </w:rPr>
        <w:t>三、计算机系统服务项目概论</w:t>
      </w:r>
      <w:bookmarkEnd w:id="11"/>
    </w:p>
    <w:p>
      <w:pPr>
        <w:pStyle w:val="Heading2"/>
        <w:rPr>
          <w:rFonts w:ascii="仿宋" w:eastAsia="仿宋" w:hAnsi="仿宋" w:cs="仿宋" w:hint="eastAsia"/>
          <w:lang w:eastAsia="zh-CN"/>
        </w:rPr>
      </w:pPr>
      <w:bookmarkStart w:id="12" w:name="_Toc20901"/>
      <w:r>
        <w:rPr>
          <w:rFonts w:ascii="仿宋" w:eastAsia="仿宋" w:hAnsi="仿宋" w:cs="仿宋" w:hint="eastAsia"/>
          <w:lang w:eastAsia="zh-CN"/>
        </w:rPr>
        <w:t>(一)、计算机系统服务项目概况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起源追溯至对市场的深入洞察。市场的不断演变与变革为计算机系统服务项目提供了难得的机遇。当前市场存在的需求缺口和变革的大环境共同构成了计算机系统服务项目的背景。这个计算机系统服务项目旨在充分利用市场机遇，填补行业中尚未满足的需求，为客户提供全新的解决方案。市场的变革和需求的增长使得这个计算机系统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计算机系统服务项目名称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正式命名为计算机系统服务。这个名称不仅仅是一个标识，更代表了计算机系统服务项目的核心理念和愿景。它蕴含着计算机系统服务项目所要解决问题的关键字，具有强烈的表达和辨识度，为计算机系统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计算机系统服务项目目标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核心目标是提供一种全新、高效的解决方案，满足客户日益增长的需求。计算机系统服务项目追求的不仅仅是满足市场需求，更是在市场中获得卓越的竞争优势。通过不断提升产品或服务的质量和创新水平，计算机系统服务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计算机系统服务项目范围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全面涵盖了产品研发、制造、市场推广和售后服务，确保从产品设计到最终用户体验的全方位关注。这一全面的计算机系统服务项目范围是为了确保计算机系统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计算机系统服务项目时间表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计算机系统服务项目计划在未来18个月内完成，包括研发、测试、市场试点和正式推出等不同阶段。这个时间表的合理设计是为了确保计算机系统服务项目各个阶段的顺利推进，以便按时交付高质量的成果。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计算机系统服务项目预算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总预算估算为XX百万美元，主要分配在研发、市场推广、人员培训和运营等方面。这一充足的预算为计算机系统服务项目提供了充足的资源，确保计算机系统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计算机系统服务项目风险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可能面临的风险包括市场接受度低、技术难题、竞争激烈等。计算机系统服务项目团队已经制定了相应的风险应对计划，通过前瞻性的风险管理，确保计算机系统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计算机系统服务项目团队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计算机系统服务项目汇聚了一支经验丰富、多领域专业素养的核心团队，确保计算机系统服务项目在各个方面都能拥有高水平的执行力。团队的协同作战是计算机系统服务项目成功的关键因素之一。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计算机系统服务项目背景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计算机系统服务项目的背景根植于市场对更高效、创新产品的渴望，同时也受到科技发展对行业格局的深刻改变的影响。这为计算机系统服务项目提供了广阔的发展空间和市场需求。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计算机系统服务项目现状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截至目前，计算机系统服务项目已完成市场调研和技术验证，取得了初步的成功。这为计算机系统服务项目在未来的发展奠定了坚实的基础，为更远大的目标打下了坚实的基石。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959"/>
      <w:r>
        <w:rPr>
          <w:rFonts w:ascii="仿宋" w:eastAsia="仿宋" w:hAnsi="仿宋" w:cs="仿宋" w:hint="eastAsia"/>
          <w:sz w:val="28"/>
          <w:lang w:eastAsia="zh-CN"/>
        </w:rPr>
        <w:t>(二)、计算机系统服务项目目标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keyword》计算机系统服务项目首要业务目标是在市场中占据有利地位，实现产品/服务的成功推广和销售。通过不断提升产品质量、创新性，计算机系统服务项目追求成为行业中的领导者，赢得更多客户的青睐。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在科技迅速发展的时代，计算机系统服务项目着眼于技术创新。通过持续的研发和技术升级，计算机系统服务项目旨在推出更具创新性的产品或服务，以满足市场对新鲜、先进解决方案的需求。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为了建立可持续的客户关系，计算机系统服务项目设定了客户满意度目标。通过提供卓越的产品质量和优质的客户服务，计算机系统服务项目追求赢得客户的信任和忠诚度，确保他们的满意度达到行业领先水平。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计算机系统服务项目注重社会责任和可持续发展。通过实施环保、社会责任计算机系统服务项目，计算机系统服务项目致力于在经济发展的同时保护环境，促进社会公平，实现可持续经营。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计算机系统服务项目的团队是实现目标的核心驱动力。因此，计算机系统服务项目设定了团队发展目标，包括提升团队成员的专业技能、培养领导力，以及搭建协同高效的团队工作氛围。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7676"/>
      <w:r>
        <w:rPr>
          <w:rFonts w:ascii="仿宋" w:eastAsia="仿宋" w:hAnsi="仿宋" w:cs="仿宋" w:hint="eastAsia"/>
          <w:sz w:val="28"/>
          <w:lang w:eastAsia="zh-CN"/>
        </w:rPr>
        <w:t>(三)、计算机系统服务项目提出的理由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计算机系统服务项目提出的理由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提出源于对市场机遇的深刻洞察。当前市场中存在的需求缺口和行业发展趋势表明，有巨大的商业机会等待被开发。通过准确捕捉市场机遇，计算机系统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理念基于对技术创新的信仰。通过持续的研发和技术投入，计算机系统服务项目有望推出更具创新性的产品或服务。在科技飞速发展的当下，计算机系统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提出是为了增强企业的行业竞争力。通过提升产品或服务的质量和独特性，计算机系统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响应了消费者需求的变化。随着社会和科技的不断发展，消费者对产品和服务的需求也在发生变化。通过深入了解并及时回应消费者的新需求，计算机系统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提出是企业战略发展规划的一部分。在面对日益激烈的市场竞争和不断变化的商业环境中，计算机系统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提出不仅仅是基于商业考量，还注重社会责任。通过推出环保、社会责任等方面的计算机系统服务项目，计算机系统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计算机系统服务项目的提出反映了对利益相关者期望的关注。包括客户、员工、投资者等利益相关者在企业发展中都有着各自的期望，计算机系统服务项目力求在满足这些期望的同时，取得更大的共赢。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6832"/>
      <w:r>
        <w:rPr>
          <w:rFonts w:ascii="仿宋" w:eastAsia="仿宋" w:hAnsi="仿宋" w:cs="仿宋" w:hint="eastAsia"/>
          <w:sz w:val="28"/>
          <w:lang w:eastAsia="zh-CN"/>
        </w:rPr>
        <w:t>(四)、计算机系统服务项目意义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在实施计算机系统服务项目的过程中，我们不仅仅是在追逐商业成功，更是为企业和社会的多个层面创造了深远的意义。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首要意义在于提升企业的市场竞争力。通过持续的创新和对产品质量的高标准要求，计算机系统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算机系统服务项目的推进将促使行业技术水平的提升。通过引入先进技术和创新性解决方案，计算机系统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算机系统服务项目不仅创造了大量就业机会，提高了就业水平，还注重社会责任和环保。通过参与社会公益事业和推动环保计算机系统服务项目，计算机系统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综合而言，计算机系统服务项目意义重大，不仅推动了企业的发展，也为行业和社会的进步贡献了积极力量。这是一个全面而深刻的影响，将在未来产生可持续的正面效应。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1293"/>
      <w:r>
        <w:rPr>
          <w:rFonts w:ascii="仿宋" w:eastAsia="仿宋" w:hAnsi="仿宋" w:cs="仿宋" w:hint="eastAsia"/>
          <w:sz w:val="28"/>
          <w:lang w:eastAsia="zh-CN"/>
        </w:rPr>
        <w:t>(五)、计算机系统服务项目背景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在当今迅猛发展的商业环境中，计算机系统服务项目的动因根植于对多方面因素的审慎考量。这个计算机系统服务项目的提出并非孤立的决策，而是对企业所处背景深入思考的产物。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计算机系统服务项目背后的首要原因。科技的迅速发展和全球市场的快速变化使得企业必须灵活应对。计算机系统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竞争的激烈程度也是计算机系统服务项目背景中不可忽视的一环。企业需要在激烈竞争中脱颖而出，为此，计算机系统服务项目致力于打破常规，提供独特的价值主张，以吸引客户并确保市场份额的增长。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技术的迅速发展为企业带来了机遇与挑战。作为计算机系统服务项目启动的背景之一，对新兴技术的应用将有助于提升企业的技术水平，使其在不断演进的商业环境中保持竞争优势。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此外，社会对企业责任的期望也在逐渐升高。计算机系统服务项目充分融入了社会责任的理念，通过可持续经营和社会公益计算机系统服务项目，企图为社会贡献一份力量，在商业成功的同时关注社会价值。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873"/>
      <w:r>
        <w:rPr>
          <w:rFonts w:ascii="仿宋" w:eastAsia="仿宋" w:hAnsi="仿宋" w:cs="仿宋" w:hint="eastAsia"/>
          <w:sz w:val="28"/>
          <w:lang w:eastAsia="zh-CN"/>
        </w:rPr>
        <w:t>四、计算机系统服务项目建设单位说明</w:t>
      </w:r>
      <w:bookmarkEnd w:id="17"/>
    </w:p>
    <w:p>
      <w:pPr>
        <w:pStyle w:val="Heading2"/>
        <w:rPr>
          <w:rFonts w:ascii="仿宋" w:eastAsia="仿宋" w:hAnsi="仿宋" w:cs="仿宋" w:hint="eastAsia"/>
          <w:lang w:eastAsia="zh-CN"/>
        </w:rPr>
      </w:pPr>
      <w:bookmarkStart w:id="18" w:name="_Toc15358"/>
      <w:r>
        <w:rPr>
          <w:rFonts w:ascii="仿宋" w:eastAsia="仿宋" w:hAnsi="仿宋" w:cs="仿宋" w:hint="eastAsia"/>
          <w:lang w:eastAsia="zh-CN"/>
        </w:rPr>
        <w:t>(一)、计算机系统服务项目承办单位基本情况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https://d.book118.com/186240233010010035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07171"/>
    <w:rsid w:val="1DC071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240233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2024-01-16T02:25:00Z</dcterms:created>
  <dcterms:modified xsi:type="dcterms:W3CDTF">2024-01-16T02:25:58Z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4A9028DB0B6841CCB4C7364E71857E0C_11</vt:lpwstr>
  </property>
  <property fmtid="{D5CDD505-2E9C-101B-9397-08002B2CF9AE}" pid="3" name="KSOProductBuildVer">
    <vt:lpwstr>2052-12.1.0.16120</vt:lpwstr>
  </property>
</Properties>
</file>