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丁二酸行业相关公司设立可行性研究报告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1175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_Toc31175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328" w:history="1">
        <w:r>
          <w:rPr>
            <w:rFonts w:ascii="仿宋" w:eastAsia="仿宋" w:hAnsi="仿宋" w:cs="仿宋" w:hint="eastAsia"/>
            <w:lang w:eastAsia="zh-CN"/>
          </w:rPr>
          <w:t>一、选址分析</w:t>
        </w:r>
        <w:r>
          <w:tab/>
        </w:r>
        <w:r>
          <w:fldChar w:fldCharType="begin"/>
        </w:r>
        <w:r>
          <w:instrText xml:space="preserve"> PAGEREF _Toc12328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77" w:history="1">
        <w:r>
          <w:rPr>
            <w:rFonts w:ascii="仿宋" w:eastAsia="仿宋" w:hAnsi="仿宋" w:cs="仿宋" w:hint="eastAsia"/>
            <w:lang w:eastAsia="zh-CN"/>
          </w:rPr>
          <w:t>(一)、丁二酸项目选址原则</w:t>
        </w:r>
        <w:r>
          <w:tab/>
        </w:r>
        <w:r>
          <w:fldChar w:fldCharType="begin"/>
        </w:r>
        <w:r>
          <w:instrText xml:space="preserve"> PAGEREF _Toc25077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2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_Toc2162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93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_Toc28993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48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_Toc12848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1" w:history="1">
        <w:r>
          <w:rPr>
            <w:rFonts w:ascii="仿宋" w:eastAsia="仿宋" w:hAnsi="仿宋" w:cs="仿宋" w:hint="eastAsia"/>
            <w:lang w:eastAsia="zh-CN"/>
          </w:rPr>
          <w:t>(五)、丁二酸项目选址综合评价</w:t>
        </w:r>
        <w:r>
          <w:tab/>
        </w:r>
        <w:r>
          <w:fldChar w:fldCharType="begin"/>
        </w:r>
        <w:r>
          <w:instrText xml:space="preserve"> PAGEREF _Toc3261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010" w:history="1">
        <w:r>
          <w:rPr>
            <w:rFonts w:ascii="仿宋" w:eastAsia="仿宋" w:hAnsi="仿宋" w:cs="仿宋" w:hint="eastAsia"/>
            <w:lang w:eastAsia="zh-CN"/>
          </w:rPr>
          <w:t>二、公司成立方案</w:t>
        </w:r>
        <w:r>
          <w:tab/>
        </w:r>
        <w:r>
          <w:fldChar w:fldCharType="begin"/>
        </w:r>
        <w:r>
          <w:instrText xml:space="preserve"> PAGEREF _Toc14010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27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_Toc5827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10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_Toc31710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26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_Toc8026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04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_Toc21804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47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_Toc18647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4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_Toc3234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1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_Toc2641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4" w:history="1">
        <w:r>
          <w:rPr>
            <w:rFonts w:ascii="仿宋" w:eastAsia="仿宋" w:hAnsi="仿宋" w:cs="仿宋" w:hint="eastAsia"/>
            <w:lang w:eastAsia="zh-CN"/>
          </w:rPr>
          <w:t>三、公司成立背景及可行性分析</w:t>
        </w:r>
        <w:r>
          <w:tab/>
        </w:r>
        <w:r>
          <w:fldChar w:fldCharType="begin"/>
        </w:r>
        <w:r>
          <w:instrText xml:space="preserve"> PAGEREF _Toc1474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2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_Toc1762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99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_Toc30299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91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_Toc10191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81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_Toc19081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92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_Toc22792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49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_Toc13749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7" w:history="1">
        <w:r>
          <w:rPr>
            <w:rFonts w:ascii="仿宋" w:eastAsia="仿宋" w:hAnsi="仿宋" w:cs="仿宋" w:hint="eastAsia"/>
            <w:lang w:eastAsia="zh-CN"/>
          </w:rPr>
          <w:t>(七)、丁二酸项目建设必要性分析</w:t>
        </w:r>
        <w:r>
          <w:tab/>
        </w:r>
        <w:r>
          <w:fldChar w:fldCharType="begin"/>
        </w:r>
        <w:r>
          <w:instrText xml:space="preserve"> PAGEREF _Toc677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541" w:history="1">
        <w:r>
          <w:rPr>
            <w:rFonts w:ascii="仿宋" w:eastAsia="仿宋" w:hAnsi="仿宋" w:cs="仿宋" w:hint="eastAsia"/>
            <w:lang w:eastAsia="zh-CN"/>
          </w:rPr>
          <w:t>四、丁二酸项目概况</w:t>
        </w:r>
        <w:r>
          <w:tab/>
        </w:r>
        <w:r>
          <w:fldChar w:fldCharType="begin"/>
        </w:r>
        <w:r>
          <w:instrText xml:space="preserve"> PAGEREF _Toc16541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90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_Toc28490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81" w:history="1">
        <w:r>
          <w:rPr>
            <w:rFonts w:ascii="仿宋" w:eastAsia="仿宋" w:hAnsi="仿宋" w:cs="仿宋" w:hint="eastAsia"/>
            <w:lang w:eastAsia="zh-CN"/>
          </w:rPr>
          <w:t>(二)、丁二酸项目提出的理由</w:t>
        </w:r>
        <w:r>
          <w:tab/>
        </w:r>
        <w:r>
          <w:fldChar w:fldCharType="begin"/>
        </w:r>
        <w:r>
          <w:instrText xml:space="preserve"> PAGEREF _Toc25781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29" w:history="1">
        <w:r>
          <w:rPr>
            <w:rFonts w:ascii="仿宋" w:eastAsia="仿宋" w:hAnsi="仿宋" w:cs="仿宋" w:hint="eastAsia"/>
            <w:lang w:eastAsia="zh-CN"/>
          </w:rPr>
          <w:t>(三)、丁二酸项目选址</w:t>
        </w:r>
        <w:r>
          <w:tab/>
        </w:r>
        <w:r>
          <w:fldChar w:fldCharType="begin"/>
        </w:r>
        <w:r>
          <w:instrText xml:space="preserve"> PAGEREF _Toc3729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7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_Toc1877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45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_Toc15345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34" w:history="1">
        <w:r>
          <w:rPr>
            <w:rFonts w:ascii="仿宋" w:eastAsia="仿宋" w:hAnsi="仿宋" w:cs="仿宋" w:hint="eastAsia"/>
            <w:lang w:eastAsia="zh-CN"/>
          </w:rPr>
          <w:t>(六)、丁二酸项目投资</w:t>
        </w:r>
        <w:r>
          <w:tab/>
        </w:r>
        <w:r>
          <w:fldChar w:fldCharType="begin"/>
        </w:r>
        <w:r>
          <w:instrText xml:space="preserve"> PAGEREF _Toc31634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59" w:history="1">
        <w:r>
          <w:rPr>
            <w:rFonts w:ascii="仿宋" w:eastAsia="仿宋" w:hAnsi="仿宋" w:cs="仿宋" w:hint="eastAsia"/>
            <w:lang w:eastAsia="zh-CN"/>
          </w:rPr>
          <w:t>(七)、丁二酸项目进度规划</w:t>
        </w:r>
        <w:r>
          <w:tab/>
        </w:r>
        <w:r>
          <w:fldChar w:fldCharType="begin"/>
        </w:r>
        <w:r>
          <w:instrText xml:space="preserve"> PAGEREF _Toc13759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71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_Toc10171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76" w:history="1">
        <w:r>
          <w:rPr>
            <w:rFonts w:ascii="仿宋" w:eastAsia="仿宋" w:hAnsi="仿宋" w:cs="仿宋" w:hint="eastAsia"/>
            <w:lang w:eastAsia="zh-CN"/>
          </w:rPr>
          <w:t>(九)、丁二酸项目综合评价</w:t>
        </w:r>
        <w:r>
          <w:tab/>
        </w:r>
        <w:r>
          <w:fldChar w:fldCharType="begin"/>
        </w:r>
        <w:r>
          <w:instrText xml:space="preserve"> PAGEREF _Toc3376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063" w:history="1">
        <w:r>
          <w:rPr>
            <w:rFonts w:ascii="仿宋" w:eastAsia="仿宋" w:hAnsi="仿宋" w:cs="仿宋" w:hint="eastAsia"/>
            <w:lang w:eastAsia="zh-CN"/>
          </w:rPr>
          <w:t>五、法人治理</w:t>
        </w:r>
        <w:r>
          <w:tab/>
        </w:r>
        <w:r>
          <w:fldChar w:fldCharType="begin"/>
        </w:r>
        <w:r>
          <w:instrText xml:space="preserve"> PAGEREF _Toc5063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63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_Toc24463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59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_Toc4159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41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_Toc27141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34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_Toc24934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657" w:history="1">
        <w:r>
          <w:rPr>
            <w:rFonts w:ascii="仿宋" w:eastAsia="仿宋" w:hAnsi="仿宋" w:cs="仿宋" w:hint="eastAsia"/>
            <w:lang w:eastAsia="zh-CN"/>
          </w:rPr>
          <w:t>六、投资方案分析</w:t>
        </w:r>
        <w:r>
          <w:tab/>
        </w:r>
        <w:r>
          <w:fldChar w:fldCharType="begin"/>
        </w:r>
        <w:r>
          <w:instrText xml:space="preserve"> PAGEREF _Toc21657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92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_Toc30892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20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_Toc13920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2191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_Toc22191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99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_Toc9199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86" w:history="1">
        <w:r>
          <w:rPr>
            <w:rFonts w:ascii="仿宋" w:eastAsia="仿宋" w:hAnsi="仿宋" w:cs="仿宋" w:hint="eastAsia"/>
            <w:lang w:eastAsia="zh-CN"/>
          </w:rPr>
          <w:t>(五)、丁二酸项目总投资</w:t>
        </w:r>
        <w:r>
          <w:tab/>
        </w:r>
        <w:r>
          <w:fldChar w:fldCharType="begin"/>
        </w:r>
        <w:r>
          <w:instrText xml:space="preserve"> PAGEREF _Toc16986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23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_Toc25223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697" w:history="1">
        <w:r>
          <w:rPr>
            <w:rFonts w:ascii="仿宋" w:eastAsia="仿宋" w:hAnsi="仿宋" w:cs="仿宋" w:hint="eastAsia"/>
            <w:lang w:eastAsia="zh-CN"/>
          </w:rPr>
          <w:t>七、目标客户和受众分析</w:t>
        </w:r>
        <w:r>
          <w:tab/>
        </w:r>
        <w:r>
          <w:fldChar w:fldCharType="begin"/>
        </w:r>
        <w:r>
          <w:instrText xml:space="preserve"> PAGEREF _Toc9697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65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_Toc28065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06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_Toc10406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81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_Toc10681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56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_Toc5456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959" w:history="1">
        <w:r>
          <w:rPr>
            <w:rFonts w:ascii="仿宋" w:eastAsia="仿宋" w:hAnsi="仿宋" w:cs="仿宋" w:hint="eastAsia"/>
            <w:lang w:eastAsia="zh-CN"/>
          </w:rPr>
          <w:t>八、建设进度分析</w:t>
        </w:r>
        <w:r>
          <w:tab/>
        </w:r>
        <w:r>
          <w:fldChar w:fldCharType="begin"/>
        </w:r>
        <w:r>
          <w:instrText xml:space="preserve"> PAGEREF _Toc13959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19" w:history="1">
        <w:r>
          <w:rPr>
            <w:rFonts w:ascii="仿宋" w:eastAsia="仿宋" w:hAnsi="仿宋" w:cs="仿宋" w:hint="eastAsia"/>
            <w:lang w:eastAsia="zh-CN"/>
          </w:rPr>
          <w:t>(一)、丁二酸项目进度安排</w:t>
        </w:r>
        <w:r>
          <w:tab/>
        </w:r>
        <w:r>
          <w:fldChar w:fldCharType="begin"/>
        </w:r>
        <w:r>
          <w:instrText xml:space="preserve"> PAGEREF _Toc21919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33" w:history="1">
        <w:r>
          <w:rPr>
            <w:rFonts w:ascii="仿宋" w:eastAsia="仿宋" w:hAnsi="仿宋" w:cs="仿宋" w:hint="eastAsia"/>
            <w:lang w:eastAsia="zh-CN"/>
          </w:rPr>
          <w:t>(二)、丁二酸项目实施保障措施</w:t>
        </w:r>
        <w:r>
          <w:tab/>
        </w:r>
        <w:r>
          <w:fldChar w:fldCharType="begin"/>
        </w:r>
        <w:r>
          <w:instrText xml:space="preserve"> PAGEREF _Toc9233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968" w:history="1">
        <w:r>
          <w:rPr>
            <w:rFonts w:ascii="仿宋" w:eastAsia="仿宋" w:hAnsi="仿宋" w:cs="仿宋" w:hint="eastAsia"/>
            <w:lang w:eastAsia="zh-CN"/>
          </w:rPr>
          <w:t>九、公司组建背景分析</w:t>
        </w:r>
        <w:r>
          <w:tab/>
        </w:r>
        <w:r>
          <w:fldChar w:fldCharType="begin"/>
        </w:r>
        <w:r>
          <w:instrText xml:space="preserve"> PAGEREF _Toc22968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54" w:history="1">
        <w:r>
          <w:rPr>
            <w:rFonts w:ascii="仿宋" w:eastAsia="仿宋" w:hAnsi="仿宋" w:cs="仿宋" w:hint="eastAsia"/>
            <w:lang w:eastAsia="zh-CN"/>
          </w:rPr>
          <w:t>(一)、丁二酸项目背景分析</w:t>
        </w:r>
        <w:r>
          <w:tab/>
        </w:r>
        <w:r>
          <w:fldChar w:fldCharType="begin"/>
        </w:r>
        <w:r>
          <w:instrText xml:space="preserve"> PAGEREF _Toc10554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34" w:history="1">
        <w:r>
          <w:rPr>
            <w:rFonts w:ascii="仿宋" w:eastAsia="仿宋" w:hAnsi="仿宋" w:cs="仿宋" w:hint="eastAsia"/>
            <w:lang w:eastAsia="zh-CN"/>
          </w:rPr>
          <w:t>(二)、丁二酸项目建设必要性分析</w:t>
        </w:r>
        <w:r>
          <w:tab/>
        </w:r>
        <w:r>
          <w:fldChar w:fldCharType="begin"/>
        </w:r>
        <w:r>
          <w:instrText xml:space="preserve"> PAGEREF _Toc12034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06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_Toc12206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45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_Toc27345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724" w:history="1">
        <w:r>
          <w:rPr>
            <w:rFonts w:ascii="仿宋" w:eastAsia="仿宋" w:hAnsi="仿宋" w:cs="仿宋" w:hint="eastAsia"/>
            <w:lang w:eastAsia="zh-CN"/>
          </w:rPr>
          <w:t>十、环境保护分析</w:t>
        </w:r>
        <w:r>
          <w:tab/>
        </w:r>
        <w:r>
          <w:fldChar w:fldCharType="begin"/>
        </w:r>
        <w:r>
          <w:instrText xml:space="preserve"> PAGEREF _Toc26724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21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_Toc28521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69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_Toc29969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1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_Toc1571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74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_Toc22074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11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_Toc24511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8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_Toc2758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32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_Toc21532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22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_Toc30022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55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_Toc17655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15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_Toc31815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40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_Toc25440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26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_Toc18026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13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_Toc22013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365" w:history="1">
        <w:r>
          <w:rPr>
            <w:rFonts w:ascii="仿宋" w:eastAsia="仿宋" w:hAnsi="仿宋" w:cs="仿宋" w:hint="eastAsia"/>
            <w:lang w:eastAsia="zh-CN"/>
          </w:rPr>
          <w:t>十一、社会和环境责任</w:t>
        </w:r>
        <w:r>
          <w:tab/>
        </w:r>
        <w:r>
          <w:fldChar w:fldCharType="begin"/>
        </w:r>
        <w:r>
          <w:instrText xml:space="preserve"> PAGEREF _Toc14365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56" w:history="1">
        <w:r>
          <w:rPr>
            <w:rFonts w:ascii="仿宋" w:eastAsia="仿宋" w:hAnsi="仿宋" w:cs="仿宋" w:hint="eastAsia"/>
            <w:lang w:eastAsia="zh-CN"/>
          </w:rPr>
          <w:t>(一)、社会责任丁二酸项目</w:t>
        </w:r>
        <w:r>
          <w:tab/>
        </w:r>
        <w:r>
          <w:fldChar w:fldCharType="begin"/>
        </w:r>
        <w:r>
          <w:instrText xml:space="preserve"> PAGEREF _Toc28256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66" w:history="1">
        <w:r>
          <w:rPr>
            <w:rFonts w:ascii="仿宋" w:eastAsia="仿宋" w:hAnsi="仿宋" w:cs="仿宋" w:hint="eastAsia"/>
            <w:lang w:eastAsia="zh-CN"/>
          </w:rPr>
          <w:t>(二)、环境保护举措</w:t>
        </w:r>
        <w:r>
          <w:tab/>
        </w:r>
        <w:r>
          <w:fldChar w:fldCharType="begin"/>
        </w:r>
        <w:r>
          <w:instrText xml:space="preserve"> PAGEREF _Toc18466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49" w:history="1">
        <w:r>
          <w:rPr>
            <w:rFonts w:ascii="仿宋" w:eastAsia="仿宋" w:hAnsi="仿宋" w:cs="仿宋" w:hint="eastAsia"/>
            <w:lang w:eastAsia="zh-CN"/>
          </w:rPr>
          <w:t>(三)、可持续发展倡议</w:t>
        </w:r>
        <w:r>
          <w:tab/>
        </w:r>
        <w:r>
          <w:fldChar w:fldCharType="begin"/>
        </w:r>
        <w:r>
          <w:instrText xml:space="preserve"> PAGEREF _Toc19949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568" w:history="1">
        <w:r>
          <w:rPr>
            <w:rFonts w:ascii="仿宋" w:eastAsia="仿宋" w:hAnsi="仿宋" w:cs="仿宋" w:hint="eastAsia"/>
            <w:lang w:eastAsia="zh-CN"/>
          </w:rPr>
          <w:t>十二、法律和合规事项</w:t>
        </w:r>
        <w:r>
          <w:tab/>
        </w:r>
        <w:r>
          <w:fldChar w:fldCharType="begin"/>
        </w:r>
        <w:r>
          <w:instrText xml:space="preserve"> PAGEREF _Toc10568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82" w:history="1">
        <w:r>
          <w:rPr>
            <w:rFonts w:ascii="仿宋" w:eastAsia="仿宋" w:hAnsi="仿宋" w:cs="仿宋" w:hint="eastAsia"/>
            <w:lang w:eastAsia="zh-CN"/>
          </w:rPr>
          <w:t>(一)、公司注册和法律地位</w:t>
        </w:r>
        <w:r>
          <w:tab/>
        </w:r>
        <w:r>
          <w:fldChar w:fldCharType="begin"/>
        </w:r>
        <w:r>
          <w:instrText xml:space="preserve"> PAGEREF _Toc7982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97" w:history="1">
        <w:r>
          <w:rPr>
            <w:rFonts w:ascii="仿宋" w:eastAsia="仿宋" w:hAnsi="仿宋" w:cs="仿宋" w:hint="eastAsia"/>
            <w:lang w:eastAsia="zh-CN"/>
          </w:rPr>
          <w:t>(二)、专业许可与许可证</w:t>
        </w:r>
        <w:r>
          <w:tab/>
        </w:r>
        <w:r>
          <w:fldChar w:fldCharType="begin"/>
        </w:r>
        <w:r>
          <w:instrText xml:space="preserve"> PAGEREF _Toc31497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92" w:history="1">
        <w:r>
          <w:rPr>
            <w:rFonts w:ascii="仿宋" w:eastAsia="仿宋" w:hAnsi="仿宋" w:cs="仿宋" w:hint="eastAsia"/>
            <w:lang w:eastAsia="zh-CN"/>
          </w:rPr>
          <w:t>(三)、知识产权</w:t>
        </w:r>
        <w:r>
          <w:tab/>
        </w:r>
        <w:r>
          <w:fldChar w:fldCharType="begin"/>
        </w:r>
        <w:r>
          <w:instrText xml:space="preserve"> PAGEREF _Toc28292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37" w:history="1">
        <w:r>
          <w:rPr>
            <w:rFonts w:ascii="仿宋" w:eastAsia="仿宋" w:hAnsi="仿宋" w:cs="仿宋" w:hint="eastAsia"/>
            <w:lang w:eastAsia="zh-CN"/>
          </w:rPr>
          <w:t>(四)、合同与法律义务</w:t>
        </w:r>
        <w:r>
          <w:tab/>
        </w:r>
        <w:r>
          <w:fldChar w:fldCharType="begin"/>
        </w:r>
        <w:r>
          <w:instrText xml:space="preserve"> PAGEREF _Toc32737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808" w:history="1">
        <w:r>
          <w:rPr>
            <w:rFonts w:ascii="仿宋" w:eastAsia="仿宋" w:hAnsi="仿宋" w:cs="仿宋" w:hint="eastAsia"/>
            <w:lang w:eastAsia="zh-CN"/>
          </w:rPr>
          <w:t>十三、市场营销策略</w:t>
        </w:r>
        <w:r>
          <w:tab/>
        </w:r>
        <w:r>
          <w:fldChar w:fldCharType="begin"/>
        </w:r>
        <w:r>
          <w:instrText xml:space="preserve"> PAGEREF _Toc17808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99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_Toc3999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8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_Toc1748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02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_Toc27902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3139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_Toc13139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1175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报告旨在描述和分析**公司的成立情况，以帮助读者对该公司有一个全面的了解。该公司成立的目的是为了满足市场需求，并为消费者提供高质量和创新的产品/服务。本报告将围绕公司的背景、发展历程、核心价值观以及未来发展计划展开介绍。重要信息都将在本报告中得到详细描述，以供读者了解**公司的战略定位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2328"/>
      <w:r>
        <w:rPr>
          <w:rFonts w:ascii="仿宋" w:eastAsia="仿宋" w:hAnsi="仿宋" w:cs="仿宋" w:hint="eastAsia"/>
          <w:sz w:val="28"/>
          <w:lang w:eastAsia="zh-CN"/>
        </w:rPr>
        <w:t>一、选址分析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5077"/>
      <w:r>
        <w:rPr>
          <w:rFonts w:ascii="仿宋" w:eastAsia="仿宋" w:hAnsi="仿宋" w:cs="仿宋" w:hint="eastAsia"/>
          <w:lang w:eastAsia="zh-CN"/>
        </w:rPr>
        <w:t>(一)、丁二酸项目选址原则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丁二酸项目选址是决定工业丁二酸项目成败的关键因素之一。根据现行政策，丁二酸项目选址必须符合一系列要求，以确保城乡建设、环境保护和资源利用的协调。以下是一些关于丁二酸项目选址的原则和要求，以满足政策的要求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符合总体规划： 丁二酸项目选址必须与当地城乡建设总体规划相一致。它应该符合工业丁二酸项目占地使用规划的要求，并与大气污染防治、水资源和自然生态保护政策相协调。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避开特殊区域： 丁二酸项目选址应避开自然保护区、风景名胜区、生活饮用水源地和其他特别需要保护的敏感性目标。这有助于维护自然环境的完整性和生态系统的稳定。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</w:t>
      </w:r>
      <w:r>
        <w:rPr>
          <w:rFonts w:ascii="仿宋" w:eastAsia="仿宋" w:hAnsi="仿宋" w:cs="仿宋" w:hint="eastAsia"/>
          <w:sz w:val="28"/>
          <w:lang w:eastAsia="zh-CN"/>
        </w:rPr>
        <w:t xml:space="preserve"> 节约土地资源：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https://d.book118.com/187011011156006042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丁二酸行业相关公司设立可行性研究报告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丁二酸行业相关公司设立可行性研究报告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丁二酸行业相关公司设立可行性研究报告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丁二酸行业相关公司设立可行性研究报告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丁二酸行业相关公司设立可行性研究报告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187011011156006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2024-02-02T20:07:00Z</dcterms:created>
  <dcterms:modified xsi:type="dcterms:W3CDTF">2024-02-02T20:08:17Z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1FA9DCFE466B4397A8FE515B4C9D135D_11</vt:lpwstr>
  </property>
  <property fmtid="{D5CDD505-2E9C-101B-9397-08002B2CF9AE}" pid="3" name="KSOProductBuildVer">
    <vt:lpwstr>2052-12.1.0.16250</vt:lpwstr>
  </property>
</Properties>
</file>