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F251D" w14:paraId="4DB65D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251D" w14:paraId="5023F7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251D" w14:paraId="6C6C2F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251D" w:rsidRPr="00CF251D" w14:paraId="16F53F81" w14:textId="5A8DBD3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F251D">
        <w:rPr>
          <w:rFonts w:ascii="宋体" w:eastAsia="宋体" w:hAnsi="宋体" w:hint="eastAsia"/>
          <w:b/>
          <w:sz w:val="60"/>
        </w:rPr>
        <w:t>脱硝催化剂项目风险分析和评估报告</w:t>
      </w:r>
    </w:p>
    <w:p w:rsidR="00CF251D" w:rsidP="00CF251D" w14:paraId="613EFEEB" w14:textId="63783E2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F251D">
        <w:rPr>
          <w:rFonts w:ascii="仿宋" w:eastAsia="仿宋" w:hAnsi="仿宋" w:hint="eastAsia"/>
          <w:b/>
          <w:sz w:val="40"/>
        </w:rPr>
        <w:t>目录</w:t>
      </w:r>
    </w:p>
    <w:p w:rsidR="00CF251D" w14:paraId="53BFF5D4" w14:textId="4201E9B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251D" w14:paraId="0646A94D" w14:textId="2431C5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251D" w14:paraId="5FD995EF" w14:textId="60097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251D" w14:paraId="3959DD0C" w14:textId="2BE98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F251D" w14:paraId="4781EC6D" w14:textId="0A7E85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F251D" w14:paraId="5E57EDFC" w14:textId="5FE544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F251D" w14:paraId="6E51B4F6" w14:textId="1B6555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F251D" w14:paraId="4F982818" w14:textId="2D261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F251D" w14:paraId="1B46FBC2" w14:textId="01B70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F251D" w14:paraId="0D350F8E" w14:textId="640EB9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F251D" w14:paraId="47A27867" w14:textId="7956B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F251D" w14:paraId="3EF1DBA3" w14:textId="625461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F251D" w14:paraId="5F83DC59" w14:textId="02318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F251D" w14:paraId="60A91DE5" w14:textId="7501F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_Toc160346549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F251D" w14:paraId="52ECB2AE" w14:textId="2F53E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F251D" w14:paraId="5D8FAAE8" w14:textId="44B1A5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_Toc160346551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F251D" w14:paraId="6B9C5D1F" w14:textId="78C67C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四、评价脱硝催化剂项目概述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_Toc160346552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F251D" w14:paraId="68AD5C1B" w14:textId="61DDB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_Toc160346553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F251D" w14:paraId="5DB35CBC" w14:textId="257EE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(二)、脱硝催化剂行业企业所在地的自然条件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_Toc160346554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F251D" w14:paraId="44F98BD6" w14:textId="5B024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_Toc160346555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F251D" w14:paraId="34766E07" w14:textId="387E66C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_Toc160346556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F251D" w14:paraId="3E67E1DA" w14:textId="366EE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_Toc160346557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F251D" w14:paraId="325043D5" w14:textId="32E09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_Toc160346558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F251D" w14:paraId="4C4721D6" w14:textId="27AA20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_Toc160346559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F251D" w14:paraId="5FE9F851" w14:textId="279F83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_Toc160346560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F251D" w14:paraId="2DE812A5" w14:textId="76CC32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_Toc160346561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F251D" w14:paraId="3B2007E7" w14:textId="304E8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_Toc160346562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F251D" w14:paraId="56DBF917" w14:textId="20AB1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F251D" w14:paraId="4FEFCED5" w14:textId="6102DE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_Toc160346564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F251D" w14:paraId="3DDE954D" w14:textId="54A69D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_Toc160346565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F251D" w14:paraId="1F126F3C" w14:textId="1A7AE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_Toc160346566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F251D" w14:paraId="2142167B" w14:textId="18CB1A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_Toc160346567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F251D" w14:paraId="7F6543AC" w14:textId="43D4A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F251D" w14:paraId="6AE21943" w14:textId="1FDA28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F251D" w14:paraId="7EF0223C" w14:textId="70A78A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_Toc160346570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F251D" w14:paraId="5D5E6496" w14:textId="6E0983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_Toc160346571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F251D" w14:paraId="0945B406" w14:textId="4CBF2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_Toc160346572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F251D" w14:paraId="52180260" w14:textId="1176B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_Toc160346573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F251D" w14:paraId="7E1FFF8D" w14:textId="57AF53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_Toc160346574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F251D" w14:paraId="2C9BCCE5" w14:textId="62D97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_Toc160346575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F251D" w14:paraId="70102CA7" w14:textId="035BFB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_Toc160346576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F251D" w14:paraId="378DFD1A" w14:textId="6D436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_Toc160346577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F251D" w14:paraId="5D33A0CA" w14:textId="13CE438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(二)、评价脱硝催化剂项目风险分析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_Toc160346578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F251D" w14:paraId="20AC5720" w14:textId="02C74C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_Toc160346579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F251D" w14:paraId="0E973621" w14:textId="3F230C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_Toc160346580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F251D" w14:paraId="5A0438BF" w14:textId="6957F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_Toc160346581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F251D" w14:paraId="6F01F065" w14:textId="658C8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_Toc160346582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F251D" w14:paraId="387039F2" w14:textId="78F2B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_Toc160346583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F251D" w14:paraId="446BB814" w14:textId="7BA25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_Toc160346584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F251D" w14:paraId="7381B5D3" w14:textId="55846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_Toc160346585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F251D" w14:paraId="52294255" w14:textId="42A65C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_Toc160346586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F251D" w14:paraId="13E29943" w14:textId="21B394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十、脱硝催化剂项目安全现状评价报告的存档与发布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_Toc160346587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F251D" w14:paraId="771E65C5" w14:textId="11E16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_Toc160346588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F251D" w14:paraId="64332CE0" w14:textId="3C349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_Toc160346589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F251D" w14:paraId="1A4D8663" w14:textId="64E044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_Toc160346590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F251D" w14:paraId="2B2944DB" w14:textId="5BCC5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_Toc160346591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F251D" w14:paraId="69434492" w14:textId="68F836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十一、脱硝催化剂项目安全现状评价报告的审核与批准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_Toc160346592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F251D" w14:paraId="54AA8C06" w14:textId="5DE706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_Toc160346593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F251D" w14:paraId="2DCAAD1B" w14:textId="14F6C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_Toc160346594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F251D" w14:paraId="535FA000" w14:textId="4FB7D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_Toc160346595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F251D" w14:paraId="168A0CE0" w14:textId="6E936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_Toc160346596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F251D" w14:paraId="491C9DEE" w14:textId="0B92BC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_Toc160346597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F251D" w14:paraId="69E381E9" w14:textId="25183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_Toc160346598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F251D" w14:paraId="57FBA84D" w14:textId="6F603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_Toc160346599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CF251D" w14:paraId="6C7477F3" w14:textId="5236356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_Toc160346600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CF251D" w14:paraId="4B2A8748" w14:textId="4B453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_Toc160346601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CF251D" w14:paraId="3994C579" w14:textId="4CE9A3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_Toc160346602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CF251D" w14:paraId="1B689783" w14:textId="386DBB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_Toc160346603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CF251D" w14:paraId="16894D4A" w14:textId="4610E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_Toc160346604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CF251D" w14:paraId="2C66DB69" w14:textId="53EDC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_Toc160346605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CF251D" w:rsidP="00CF251D" w14:paraId="265C3008" w14:textId="00FC289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https://d.book118.com/187014160066006051</w:t>
        </w:r>
      </w:hyperlink>
    </w:p>
    <w:p w:rsidR="00CF251D" w:rsidP="00CF251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:rsidP="00AB5E4F" w14:paraId="640547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251D" w14:paraId="35A3F4D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:rsidP="00AB5E4F" w14:paraId="3997DBF9" w14:textId="258C0B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F251D" w14:paraId="439ABD2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14:paraId="65AC838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:rsidP="00AB5E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251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:rsidP="00AB5E4F" w14:textId="258C0B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F251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:rsidP="00AB5E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251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:rsidP="00AB5E4F" w14:textId="258C0B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F251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:rsidP="00AB5E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251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:rsidP="00AB5E4F" w14:textId="258C0B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F251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:rsidP="00AB5E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251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:rsidP="00AB5E4F" w14:textId="258C0B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F251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14:paraId="179B07D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:rsidRPr="00CF251D" w:rsidP="00CF251D" w14:paraId="43523723" w14:textId="263FDE1E">
    <w:pPr>
      <w:pStyle w:val="Header"/>
      <w:rPr>
        <w:rFonts w:ascii="仿宋" w:eastAsia="仿宋" w:hAnsi="仿宋"/>
      </w:rPr>
    </w:pPr>
    <w:r w:rsidRPr="00CF251D">
      <w:rPr>
        <w:rFonts w:ascii="仿宋" w:eastAsia="仿宋" w:hAnsi="仿宋" w:hint="eastAsia"/>
      </w:rPr>
      <w:t>脱硝催化剂项目风险分析和评估报告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14:paraId="70DFA93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:rsidRPr="00CF251D" w:rsidP="00CF251D" w14:textId="263FDE1E">
    <w:pPr>
      <w:pStyle w:val="Header"/>
      <w:rPr>
        <w:rFonts w:ascii="仿宋" w:eastAsia="仿宋" w:hAnsi="仿宋"/>
      </w:rPr>
    </w:pPr>
    <w:r w:rsidRPr="00CF251D">
      <w:rPr>
        <w:rFonts w:ascii="仿宋" w:eastAsia="仿宋" w:hAnsi="仿宋" w:hint="eastAsia"/>
      </w:rPr>
      <w:t>脱硝催化剂项目风险分析和评估报告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:rsidRPr="00CF251D" w:rsidP="00CF251D" w14:textId="263FDE1E">
    <w:pPr>
      <w:pStyle w:val="Header"/>
      <w:rPr>
        <w:rFonts w:ascii="仿宋" w:eastAsia="仿宋" w:hAnsi="仿宋"/>
      </w:rPr>
    </w:pPr>
    <w:r w:rsidRPr="00CF251D">
      <w:rPr>
        <w:rFonts w:ascii="仿宋" w:eastAsia="仿宋" w:hAnsi="仿宋" w:hint="eastAsia"/>
      </w:rPr>
      <w:t>脱硝催化剂项目风险分析和评估报告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:rsidRPr="00CF251D" w:rsidP="00CF251D" w14:textId="263FDE1E">
    <w:pPr>
      <w:pStyle w:val="Header"/>
      <w:rPr>
        <w:rFonts w:ascii="仿宋" w:eastAsia="仿宋" w:hAnsi="仿宋"/>
      </w:rPr>
    </w:pPr>
    <w:r w:rsidRPr="00CF251D">
      <w:rPr>
        <w:rFonts w:ascii="仿宋" w:eastAsia="仿宋" w:hAnsi="仿宋" w:hint="eastAsia"/>
      </w:rPr>
      <w:t>脱硝催化剂项目风险分析和评估报告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:rsidRPr="00CF251D" w:rsidP="00CF251D" w14:textId="263FDE1E">
    <w:pPr>
      <w:pStyle w:val="Header"/>
      <w:rPr>
        <w:rFonts w:ascii="仿宋" w:eastAsia="仿宋" w:hAnsi="仿宋"/>
      </w:rPr>
    </w:pPr>
    <w:r w:rsidRPr="00CF251D">
      <w:rPr>
        <w:rFonts w:ascii="仿宋" w:eastAsia="仿宋" w:hAnsi="仿宋" w:hint="eastAsia"/>
      </w:rPr>
      <w:t>脱硝催化剂项目风险分析和评估报告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51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51D"/>
    <w:rsid w:val="00AB5E4F"/>
    <w:rsid w:val="00CF25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4337AC"/>
  <w15:chartTrackingRefBased/>
  <w15:docId w15:val="{10D76962-C95F-48F0-B4E3-C51991EDC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F251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F25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F251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F25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F251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F251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F25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F251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F251D"/>
  </w:style>
  <w:style w:type="paragraph" w:styleId="TOC1">
    <w:name w:val="toc 1"/>
    <w:basedOn w:val="Normal"/>
    <w:next w:val="Normal"/>
    <w:autoRedefine/>
    <w:uiPriority w:val="39"/>
    <w:unhideWhenUsed/>
    <w:rsid w:val="00CF251D"/>
  </w:style>
  <w:style w:type="paragraph" w:styleId="TOC2">
    <w:name w:val="toc 2"/>
    <w:basedOn w:val="Normal"/>
    <w:next w:val="Normal"/>
    <w:autoRedefine/>
    <w:uiPriority w:val="39"/>
    <w:unhideWhenUsed/>
    <w:rsid w:val="00CF251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87014160066006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6511</Words>
  <Characters>37119</Characters>
  <Application>Microsoft Office Word</Application>
  <DocSecurity>0</DocSecurity>
  <Lines>309</Lines>
  <Paragraphs>87</Paragraphs>
  <ScaleCrop>false</ScaleCrop>
  <Company/>
  <LinksUpToDate>false</LinksUpToDate>
  <CharactersWithSpaces>43543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2024-03-03T00:21:00Z</dcterms:created>
  <dcterms:modified xsi:type="dcterms:W3CDTF">2024-03-03T00:22:00Z</dcterms:modified>
</cp:coreProperties>
</file>