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高温蠕变试验机项目分析评价报告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0" w:history="1">
        <w:r>
          <w:rPr>
            <w:rFonts w:ascii="仿宋" w:eastAsia="仿宋" w:hAnsi="仿宋" w:cs="仿宋" w:hint="eastAsia"/>
            <w:lang w:eastAsia="zh-CN"/>
          </w:rPr>
          <w:t>序言</w:t>
        </w:r>
        <w:r>
          <w:tab/>
        </w:r>
        <w:r>
          <w:fldChar w:fldCharType="begin"/>
        </w:r>
        <w:r>
          <w:instrText xml:space="preserve"> PAGEREF _Toc2780 \h </w:instrText>
        </w:r>
        <w:r>
          <w:fldChar w:fldCharType="separate"/>
        </w:r>
        <w:r>
          <w:t>3</w:t>
        </w:r>
        <w:r>
          <w:fldChar w:fldCharType="end"/>
        </w:r>
      </w:hyperlink>
    </w:p>
    <w:p>
      <w:pPr>
        <w:pStyle w:val="TOC1"/>
        <w:tabs>
          <w:tab w:val="right" w:leader="dot" w:pos="8306"/>
        </w:tabs>
      </w:pPr>
      <w:hyperlink w:anchor="_Toc10890" w:history="1">
        <w:r>
          <w:rPr>
            <w:rFonts w:ascii="仿宋" w:eastAsia="仿宋" w:hAnsi="仿宋" w:cs="仿宋" w:hint="eastAsia"/>
            <w:lang w:eastAsia="zh-CN"/>
          </w:rPr>
          <w:t>一、建设规模分析</w:t>
        </w:r>
        <w:r>
          <w:tab/>
        </w:r>
        <w:r>
          <w:fldChar w:fldCharType="begin"/>
        </w:r>
        <w:r>
          <w:instrText xml:space="preserve"> PAGEREF _Toc10890 \h </w:instrText>
        </w:r>
        <w:r>
          <w:fldChar w:fldCharType="separate"/>
        </w:r>
        <w:r>
          <w:t>3</w:t>
        </w:r>
        <w:r>
          <w:fldChar w:fldCharType="end"/>
        </w:r>
      </w:hyperlink>
    </w:p>
    <w:p>
      <w:pPr>
        <w:pStyle w:val="TOC2"/>
        <w:tabs>
          <w:tab w:val="right" w:leader="dot" w:pos="8306"/>
        </w:tabs>
      </w:pPr>
      <w:hyperlink w:anchor="_Toc382" w:history="1">
        <w:r>
          <w:rPr>
            <w:rFonts w:ascii="仿宋" w:eastAsia="仿宋" w:hAnsi="仿宋" w:cs="仿宋" w:hint="eastAsia"/>
            <w:lang w:eastAsia="zh-CN"/>
          </w:rPr>
          <w:t>(一)、建设规模</w:t>
        </w:r>
        <w:r>
          <w:tab/>
        </w:r>
        <w:r>
          <w:fldChar w:fldCharType="begin"/>
        </w:r>
        <w:r>
          <w:instrText xml:space="preserve"> PAGEREF _Toc382 \h </w:instrText>
        </w:r>
        <w:r>
          <w:fldChar w:fldCharType="separate"/>
        </w:r>
        <w:r>
          <w:t>3</w:t>
        </w:r>
        <w:r>
          <w:fldChar w:fldCharType="end"/>
        </w:r>
      </w:hyperlink>
    </w:p>
    <w:p>
      <w:pPr>
        <w:pStyle w:val="TOC2"/>
        <w:tabs>
          <w:tab w:val="right" w:leader="dot" w:pos="8306"/>
        </w:tabs>
      </w:pPr>
      <w:hyperlink w:anchor="_Toc30491" w:history="1">
        <w:r>
          <w:rPr>
            <w:rFonts w:ascii="仿宋" w:eastAsia="仿宋" w:hAnsi="仿宋" w:cs="仿宋" w:hint="eastAsia"/>
            <w:lang w:eastAsia="zh-CN"/>
          </w:rPr>
          <w:t>(二)、产值规模</w:t>
        </w:r>
        <w:r>
          <w:tab/>
        </w:r>
        <w:r>
          <w:fldChar w:fldCharType="begin"/>
        </w:r>
        <w:r>
          <w:instrText xml:space="preserve"> PAGEREF _Toc30491 \h </w:instrText>
        </w:r>
        <w:r>
          <w:fldChar w:fldCharType="separate"/>
        </w:r>
        <w:r>
          <w:t>3</w:t>
        </w:r>
        <w:r>
          <w:fldChar w:fldCharType="end"/>
        </w:r>
      </w:hyperlink>
    </w:p>
    <w:p>
      <w:pPr>
        <w:pStyle w:val="TOC1"/>
        <w:tabs>
          <w:tab w:val="right" w:leader="dot" w:pos="8306"/>
        </w:tabs>
      </w:pPr>
      <w:hyperlink w:anchor="_Toc4484" w:history="1">
        <w:r>
          <w:rPr>
            <w:rFonts w:ascii="仿宋" w:eastAsia="仿宋" w:hAnsi="仿宋" w:cs="仿宋" w:hint="eastAsia"/>
            <w:lang w:eastAsia="zh-CN"/>
          </w:rPr>
          <w:t>二、发展规划分析</w:t>
        </w:r>
        <w:r>
          <w:tab/>
        </w:r>
        <w:r>
          <w:fldChar w:fldCharType="begin"/>
        </w:r>
        <w:r>
          <w:instrText xml:space="preserve"> PAGEREF _Toc4484 \h </w:instrText>
        </w:r>
        <w:r>
          <w:fldChar w:fldCharType="separate"/>
        </w:r>
        <w:r>
          <w:t>4</w:t>
        </w:r>
        <w:r>
          <w:fldChar w:fldCharType="end"/>
        </w:r>
      </w:hyperlink>
    </w:p>
    <w:p>
      <w:pPr>
        <w:pStyle w:val="TOC2"/>
        <w:tabs>
          <w:tab w:val="right" w:leader="dot" w:pos="8306"/>
        </w:tabs>
      </w:pPr>
      <w:hyperlink w:anchor="_Toc20605" w:history="1">
        <w:r>
          <w:rPr>
            <w:rFonts w:ascii="仿宋" w:eastAsia="仿宋" w:hAnsi="仿宋" w:cs="仿宋" w:hint="eastAsia"/>
            <w:lang w:eastAsia="zh-CN"/>
          </w:rPr>
          <w:t>(一)、公司发展规划</w:t>
        </w:r>
        <w:r>
          <w:tab/>
        </w:r>
        <w:r>
          <w:fldChar w:fldCharType="begin"/>
        </w:r>
        <w:r>
          <w:instrText xml:space="preserve"> PAGEREF _Toc20605 \h </w:instrText>
        </w:r>
        <w:r>
          <w:fldChar w:fldCharType="separate"/>
        </w:r>
        <w:r>
          <w:t>4</w:t>
        </w:r>
        <w:r>
          <w:fldChar w:fldCharType="end"/>
        </w:r>
      </w:hyperlink>
    </w:p>
    <w:p>
      <w:pPr>
        <w:pStyle w:val="TOC2"/>
        <w:tabs>
          <w:tab w:val="right" w:leader="dot" w:pos="8306"/>
        </w:tabs>
      </w:pPr>
      <w:hyperlink w:anchor="_Toc10539" w:history="1">
        <w:r>
          <w:rPr>
            <w:rFonts w:ascii="仿宋" w:eastAsia="仿宋" w:hAnsi="仿宋" w:cs="仿宋" w:hint="eastAsia"/>
            <w:lang w:eastAsia="zh-CN"/>
          </w:rPr>
          <w:t>(二)、保障措施</w:t>
        </w:r>
        <w:r>
          <w:tab/>
        </w:r>
        <w:r>
          <w:fldChar w:fldCharType="begin"/>
        </w:r>
        <w:r>
          <w:instrText xml:space="preserve"> PAGEREF _Toc10539 \h </w:instrText>
        </w:r>
        <w:r>
          <w:fldChar w:fldCharType="separate"/>
        </w:r>
        <w:r>
          <w:t>5</w:t>
        </w:r>
        <w:r>
          <w:fldChar w:fldCharType="end"/>
        </w:r>
      </w:hyperlink>
    </w:p>
    <w:p>
      <w:pPr>
        <w:pStyle w:val="TOC1"/>
        <w:tabs>
          <w:tab w:val="right" w:leader="dot" w:pos="8306"/>
        </w:tabs>
      </w:pPr>
      <w:hyperlink w:anchor="_Toc24005" w:history="1">
        <w:r>
          <w:rPr>
            <w:rFonts w:ascii="仿宋" w:eastAsia="仿宋" w:hAnsi="仿宋" w:cs="仿宋" w:hint="eastAsia"/>
            <w:lang w:eastAsia="zh-CN"/>
          </w:rPr>
          <w:t>三、安全评价范围、目的及依据</w:t>
        </w:r>
        <w:r>
          <w:tab/>
        </w:r>
        <w:r>
          <w:fldChar w:fldCharType="begin"/>
        </w:r>
        <w:r>
          <w:instrText xml:space="preserve"> PAGEREF _Toc24005 \h </w:instrText>
        </w:r>
        <w:r>
          <w:fldChar w:fldCharType="separate"/>
        </w:r>
        <w:r>
          <w:t>6</w:t>
        </w:r>
        <w:r>
          <w:fldChar w:fldCharType="end"/>
        </w:r>
      </w:hyperlink>
    </w:p>
    <w:p>
      <w:pPr>
        <w:pStyle w:val="TOC2"/>
        <w:tabs>
          <w:tab w:val="right" w:leader="dot" w:pos="8306"/>
        </w:tabs>
      </w:pPr>
      <w:hyperlink w:anchor="_Toc17848" w:history="1">
        <w:r>
          <w:rPr>
            <w:rFonts w:ascii="仿宋" w:eastAsia="仿宋" w:hAnsi="仿宋" w:cs="仿宋" w:hint="eastAsia"/>
            <w:lang w:eastAsia="zh-CN"/>
          </w:rPr>
          <w:t>(一)、评价范围</w:t>
        </w:r>
        <w:r>
          <w:tab/>
        </w:r>
        <w:r>
          <w:fldChar w:fldCharType="begin"/>
        </w:r>
        <w:r>
          <w:instrText xml:space="preserve"> PAGEREF _Toc17848 \h </w:instrText>
        </w:r>
        <w:r>
          <w:fldChar w:fldCharType="separate"/>
        </w:r>
        <w:r>
          <w:t>6</w:t>
        </w:r>
        <w:r>
          <w:fldChar w:fldCharType="end"/>
        </w:r>
      </w:hyperlink>
    </w:p>
    <w:p>
      <w:pPr>
        <w:pStyle w:val="TOC2"/>
        <w:tabs>
          <w:tab w:val="right" w:leader="dot" w:pos="8306"/>
        </w:tabs>
      </w:pPr>
      <w:hyperlink w:anchor="_Toc30600" w:history="1">
        <w:r>
          <w:rPr>
            <w:rFonts w:ascii="仿宋" w:eastAsia="仿宋" w:hAnsi="仿宋" w:cs="仿宋" w:hint="eastAsia"/>
            <w:lang w:eastAsia="zh-CN"/>
          </w:rPr>
          <w:t>(二)、评价目的</w:t>
        </w:r>
        <w:r>
          <w:tab/>
        </w:r>
        <w:r>
          <w:fldChar w:fldCharType="begin"/>
        </w:r>
        <w:r>
          <w:instrText xml:space="preserve"> PAGEREF _Toc30600 \h </w:instrText>
        </w:r>
        <w:r>
          <w:fldChar w:fldCharType="separate"/>
        </w:r>
        <w:r>
          <w:t>7</w:t>
        </w:r>
        <w:r>
          <w:fldChar w:fldCharType="end"/>
        </w:r>
      </w:hyperlink>
    </w:p>
    <w:p>
      <w:pPr>
        <w:pStyle w:val="TOC2"/>
        <w:tabs>
          <w:tab w:val="right" w:leader="dot" w:pos="8306"/>
        </w:tabs>
      </w:pPr>
      <w:hyperlink w:anchor="_Toc29771" w:history="1">
        <w:r>
          <w:rPr>
            <w:rFonts w:ascii="仿宋" w:eastAsia="仿宋" w:hAnsi="仿宋" w:cs="仿宋" w:hint="eastAsia"/>
            <w:lang w:eastAsia="zh-CN"/>
          </w:rPr>
          <w:t>(三)、评价依据</w:t>
        </w:r>
        <w:r>
          <w:tab/>
        </w:r>
        <w:r>
          <w:fldChar w:fldCharType="begin"/>
        </w:r>
        <w:r>
          <w:instrText xml:space="preserve"> PAGEREF _Toc29771 \h </w:instrText>
        </w:r>
        <w:r>
          <w:fldChar w:fldCharType="separate"/>
        </w:r>
        <w:r>
          <w:t>8</w:t>
        </w:r>
        <w:r>
          <w:fldChar w:fldCharType="end"/>
        </w:r>
      </w:hyperlink>
    </w:p>
    <w:p>
      <w:pPr>
        <w:pStyle w:val="TOC1"/>
        <w:tabs>
          <w:tab w:val="right" w:leader="dot" w:pos="8306"/>
        </w:tabs>
      </w:pPr>
      <w:hyperlink w:anchor="_Toc6622" w:history="1">
        <w:r>
          <w:rPr>
            <w:rFonts w:ascii="仿宋" w:eastAsia="仿宋" w:hAnsi="仿宋" w:cs="仿宋" w:hint="eastAsia"/>
            <w:lang w:eastAsia="zh-CN"/>
          </w:rPr>
          <w:t>四、领导力发展与企业文化</w:t>
        </w:r>
        <w:r>
          <w:tab/>
        </w:r>
        <w:r>
          <w:fldChar w:fldCharType="begin"/>
        </w:r>
        <w:r>
          <w:instrText xml:space="preserve"> PAGEREF _Toc6622 \h </w:instrText>
        </w:r>
        <w:r>
          <w:fldChar w:fldCharType="separate"/>
        </w:r>
        <w:r>
          <w:t>9</w:t>
        </w:r>
        <w:r>
          <w:fldChar w:fldCharType="end"/>
        </w:r>
      </w:hyperlink>
    </w:p>
    <w:p>
      <w:pPr>
        <w:pStyle w:val="TOC2"/>
        <w:tabs>
          <w:tab w:val="right" w:leader="dot" w:pos="8306"/>
        </w:tabs>
      </w:pPr>
      <w:hyperlink w:anchor="_Toc7749" w:history="1">
        <w:r>
          <w:rPr>
            <w:rFonts w:ascii="仿宋" w:eastAsia="仿宋" w:hAnsi="仿宋" w:cs="仿宋" w:hint="eastAsia"/>
            <w:lang w:eastAsia="zh-CN"/>
          </w:rPr>
          <w:t>(一)、高效团队建设原则</w:t>
        </w:r>
        <w:r>
          <w:tab/>
        </w:r>
        <w:r>
          <w:fldChar w:fldCharType="begin"/>
        </w:r>
        <w:r>
          <w:instrText xml:space="preserve"> PAGEREF _Toc7749 \h </w:instrText>
        </w:r>
        <w:r>
          <w:fldChar w:fldCharType="separate"/>
        </w:r>
        <w:r>
          <w:t>9</w:t>
        </w:r>
        <w:r>
          <w:fldChar w:fldCharType="end"/>
        </w:r>
      </w:hyperlink>
    </w:p>
    <w:p>
      <w:pPr>
        <w:pStyle w:val="TOC2"/>
        <w:tabs>
          <w:tab w:val="right" w:leader="dot" w:pos="8306"/>
        </w:tabs>
      </w:pPr>
      <w:hyperlink w:anchor="_Toc6044" w:history="1">
        <w:r>
          <w:rPr>
            <w:rFonts w:ascii="仿宋" w:eastAsia="仿宋" w:hAnsi="仿宋" w:cs="仿宋" w:hint="eastAsia"/>
            <w:lang w:eastAsia="zh-CN"/>
          </w:rPr>
          <w:t>(二)、团队文化与价值观塑造</w:t>
        </w:r>
        <w:r>
          <w:tab/>
        </w:r>
        <w:r>
          <w:fldChar w:fldCharType="begin"/>
        </w:r>
        <w:r>
          <w:instrText xml:space="preserve"> PAGEREF _Toc6044 \h </w:instrText>
        </w:r>
        <w:r>
          <w:fldChar w:fldCharType="separate"/>
        </w:r>
        <w:r>
          <w:t>10</w:t>
        </w:r>
        <w:r>
          <w:fldChar w:fldCharType="end"/>
        </w:r>
      </w:hyperlink>
    </w:p>
    <w:p>
      <w:pPr>
        <w:pStyle w:val="TOC2"/>
        <w:tabs>
          <w:tab w:val="right" w:leader="dot" w:pos="8306"/>
        </w:tabs>
      </w:pPr>
      <w:hyperlink w:anchor="_Toc9759" w:history="1">
        <w:r>
          <w:rPr>
            <w:rFonts w:ascii="仿宋" w:eastAsia="仿宋" w:hAnsi="仿宋" w:cs="仿宋" w:hint="eastAsia"/>
            <w:lang w:eastAsia="zh-CN"/>
          </w:rPr>
          <w:t>(三)、领导力发展计划</w:t>
        </w:r>
        <w:r>
          <w:tab/>
        </w:r>
        <w:r>
          <w:fldChar w:fldCharType="begin"/>
        </w:r>
        <w:r>
          <w:instrText xml:space="preserve"> PAGEREF _Toc9759 \h </w:instrText>
        </w:r>
        <w:r>
          <w:fldChar w:fldCharType="separate"/>
        </w:r>
        <w:r>
          <w:t>11</w:t>
        </w:r>
        <w:r>
          <w:fldChar w:fldCharType="end"/>
        </w:r>
      </w:hyperlink>
    </w:p>
    <w:p>
      <w:pPr>
        <w:pStyle w:val="TOC2"/>
        <w:tabs>
          <w:tab w:val="right" w:leader="dot" w:pos="8306"/>
        </w:tabs>
      </w:pPr>
      <w:hyperlink w:anchor="_Toc8305" w:history="1">
        <w:r>
          <w:rPr>
            <w:rFonts w:ascii="仿宋" w:eastAsia="仿宋" w:hAnsi="仿宋" w:cs="仿宋" w:hint="eastAsia"/>
            <w:lang w:eastAsia="zh-CN"/>
          </w:rPr>
          <w:t>(四)、领导力在变革中的作用</w:t>
        </w:r>
        <w:r>
          <w:tab/>
        </w:r>
        <w:r>
          <w:fldChar w:fldCharType="begin"/>
        </w:r>
        <w:r>
          <w:instrText xml:space="preserve"> PAGEREF _Toc8305 \h </w:instrText>
        </w:r>
        <w:r>
          <w:fldChar w:fldCharType="separate"/>
        </w:r>
        <w:r>
          <w:t>13</w:t>
        </w:r>
        <w:r>
          <w:fldChar w:fldCharType="end"/>
        </w:r>
      </w:hyperlink>
    </w:p>
    <w:p>
      <w:pPr>
        <w:pStyle w:val="TOC1"/>
        <w:tabs>
          <w:tab w:val="right" w:leader="dot" w:pos="8306"/>
        </w:tabs>
      </w:pPr>
      <w:hyperlink w:anchor="_Toc16280" w:history="1">
        <w:r>
          <w:rPr>
            <w:rFonts w:ascii="仿宋" w:eastAsia="仿宋" w:hAnsi="仿宋" w:cs="仿宋" w:hint="eastAsia"/>
            <w:lang w:eastAsia="zh-CN"/>
          </w:rPr>
          <w:t>五、公司简介</w:t>
        </w:r>
        <w:r>
          <w:tab/>
        </w:r>
        <w:r>
          <w:fldChar w:fldCharType="begin"/>
        </w:r>
        <w:r>
          <w:instrText xml:space="preserve"> PAGEREF _Toc16280 \h </w:instrText>
        </w:r>
        <w:r>
          <w:fldChar w:fldCharType="separate"/>
        </w:r>
        <w:r>
          <w:t>14</w:t>
        </w:r>
        <w:r>
          <w:fldChar w:fldCharType="end"/>
        </w:r>
      </w:hyperlink>
    </w:p>
    <w:p>
      <w:pPr>
        <w:pStyle w:val="TOC2"/>
        <w:tabs>
          <w:tab w:val="right" w:leader="dot" w:pos="8306"/>
        </w:tabs>
      </w:pPr>
      <w:hyperlink w:anchor="_Toc30912" w:history="1">
        <w:r>
          <w:rPr>
            <w:rFonts w:ascii="仿宋" w:eastAsia="仿宋" w:hAnsi="仿宋" w:cs="仿宋" w:hint="eastAsia"/>
            <w:lang w:eastAsia="zh-CN"/>
          </w:rPr>
          <w:t>(一)、公司基本信息</w:t>
        </w:r>
        <w:r>
          <w:tab/>
        </w:r>
        <w:r>
          <w:fldChar w:fldCharType="begin"/>
        </w:r>
        <w:r>
          <w:instrText xml:space="preserve"> PAGEREF _Toc30912 \h </w:instrText>
        </w:r>
        <w:r>
          <w:fldChar w:fldCharType="separate"/>
        </w:r>
        <w:r>
          <w:t>14</w:t>
        </w:r>
        <w:r>
          <w:fldChar w:fldCharType="end"/>
        </w:r>
      </w:hyperlink>
    </w:p>
    <w:p>
      <w:pPr>
        <w:pStyle w:val="TOC2"/>
        <w:tabs>
          <w:tab w:val="right" w:leader="dot" w:pos="8306"/>
        </w:tabs>
      </w:pPr>
      <w:hyperlink w:anchor="_Toc1695" w:history="1">
        <w:r>
          <w:rPr>
            <w:rFonts w:ascii="仿宋" w:eastAsia="仿宋" w:hAnsi="仿宋" w:cs="仿宋" w:hint="eastAsia"/>
            <w:lang w:eastAsia="zh-CN"/>
          </w:rPr>
          <w:t>(二)、公司简介</w:t>
        </w:r>
        <w:r>
          <w:tab/>
        </w:r>
        <w:r>
          <w:fldChar w:fldCharType="begin"/>
        </w:r>
        <w:r>
          <w:instrText xml:space="preserve"> PAGEREF _Toc1695 \h </w:instrText>
        </w:r>
        <w:r>
          <w:fldChar w:fldCharType="separate"/>
        </w:r>
        <w:r>
          <w:t>14</w:t>
        </w:r>
        <w:r>
          <w:fldChar w:fldCharType="end"/>
        </w:r>
      </w:hyperlink>
    </w:p>
    <w:p>
      <w:pPr>
        <w:pStyle w:val="TOC1"/>
        <w:tabs>
          <w:tab w:val="right" w:leader="dot" w:pos="8306"/>
        </w:tabs>
      </w:pPr>
      <w:hyperlink w:anchor="_Toc31085" w:history="1">
        <w:r>
          <w:rPr>
            <w:rFonts w:ascii="仿宋" w:eastAsia="仿宋" w:hAnsi="仿宋" w:cs="仿宋" w:hint="eastAsia"/>
            <w:lang w:eastAsia="zh-CN"/>
          </w:rPr>
          <w:t>六、员工沟通技巧培训与人际关系管理</w:t>
        </w:r>
        <w:r>
          <w:tab/>
        </w:r>
        <w:r>
          <w:fldChar w:fldCharType="begin"/>
        </w:r>
        <w:r>
          <w:instrText xml:space="preserve"> PAGEREF _Toc31085 \h </w:instrText>
        </w:r>
        <w:r>
          <w:fldChar w:fldCharType="separate"/>
        </w:r>
        <w:r>
          <w:t>15</w:t>
        </w:r>
        <w:r>
          <w:fldChar w:fldCharType="end"/>
        </w:r>
      </w:hyperlink>
    </w:p>
    <w:p>
      <w:pPr>
        <w:pStyle w:val="TOC2"/>
        <w:tabs>
          <w:tab w:val="right" w:leader="dot" w:pos="8306"/>
        </w:tabs>
      </w:pPr>
      <w:hyperlink w:anchor="_Toc12915" w:history="1">
        <w:r>
          <w:rPr>
            <w:rFonts w:ascii="仿宋" w:eastAsia="仿宋" w:hAnsi="仿宋" w:cs="仿宋" w:hint="eastAsia"/>
            <w:lang w:eastAsia="zh-CN"/>
          </w:rPr>
          <w:t>(一)、沟通技巧的重要性及培训计划</w:t>
        </w:r>
        <w:r>
          <w:tab/>
        </w:r>
        <w:r>
          <w:fldChar w:fldCharType="begin"/>
        </w:r>
        <w:r>
          <w:instrText xml:space="preserve"> PAGEREF _Toc12915 \h </w:instrText>
        </w:r>
        <w:r>
          <w:fldChar w:fldCharType="separate"/>
        </w:r>
        <w:r>
          <w:t>15</w:t>
        </w:r>
        <w:r>
          <w:fldChar w:fldCharType="end"/>
        </w:r>
      </w:hyperlink>
    </w:p>
    <w:p>
      <w:pPr>
        <w:pStyle w:val="TOC2"/>
        <w:tabs>
          <w:tab w:val="right" w:leader="dot" w:pos="8306"/>
        </w:tabs>
      </w:pPr>
      <w:hyperlink w:anchor="_Toc24316" w:history="1">
        <w:r>
          <w:rPr>
            <w:rFonts w:ascii="仿宋" w:eastAsia="仿宋" w:hAnsi="仿宋" w:cs="仿宋" w:hint="eastAsia"/>
            <w:lang w:eastAsia="zh-CN"/>
          </w:rPr>
          <w:t>(二)、人际关系管理的原则与方法</w:t>
        </w:r>
        <w:r>
          <w:tab/>
        </w:r>
        <w:r>
          <w:fldChar w:fldCharType="begin"/>
        </w:r>
        <w:r>
          <w:instrText xml:space="preserve"> PAGEREF _Toc24316 \h </w:instrText>
        </w:r>
        <w:r>
          <w:fldChar w:fldCharType="separate"/>
        </w:r>
        <w:r>
          <w:t>16</w:t>
        </w:r>
        <w:r>
          <w:fldChar w:fldCharType="end"/>
        </w:r>
      </w:hyperlink>
    </w:p>
    <w:p>
      <w:pPr>
        <w:pStyle w:val="TOC2"/>
        <w:tabs>
          <w:tab w:val="right" w:leader="dot" w:pos="8306"/>
        </w:tabs>
      </w:pPr>
      <w:hyperlink w:anchor="_Toc28358" w:history="1">
        <w:r>
          <w:rPr>
            <w:rFonts w:ascii="仿宋" w:eastAsia="仿宋" w:hAnsi="仿宋" w:cs="仿宋" w:hint="eastAsia"/>
            <w:lang w:eastAsia="zh-CN"/>
          </w:rPr>
          <w:t>(三)、良好人际关系的建立与维护</w:t>
        </w:r>
        <w:r>
          <w:tab/>
        </w:r>
        <w:r>
          <w:fldChar w:fldCharType="begin"/>
        </w:r>
        <w:r>
          <w:instrText xml:space="preserve"> PAGEREF _Toc28358 \h </w:instrText>
        </w:r>
        <w:r>
          <w:fldChar w:fldCharType="separate"/>
        </w:r>
        <w:r>
          <w:t>16</w:t>
        </w:r>
        <w:r>
          <w:fldChar w:fldCharType="end"/>
        </w:r>
      </w:hyperlink>
    </w:p>
    <w:p>
      <w:pPr>
        <w:pStyle w:val="TOC1"/>
        <w:tabs>
          <w:tab w:val="right" w:leader="dot" w:pos="8306"/>
        </w:tabs>
      </w:pPr>
      <w:hyperlink w:anchor="_Toc27306" w:history="1">
        <w:r>
          <w:rPr>
            <w:rFonts w:ascii="仿宋" w:eastAsia="仿宋" w:hAnsi="仿宋" w:cs="仿宋" w:hint="eastAsia"/>
            <w:lang w:eastAsia="zh-CN"/>
          </w:rPr>
          <w:t>七、生产控制的基本程序</w:t>
        </w:r>
        <w:r>
          <w:tab/>
        </w:r>
        <w:r>
          <w:fldChar w:fldCharType="begin"/>
        </w:r>
        <w:r>
          <w:instrText xml:space="preserve"> PAGEREF _Toc27306 \h </w:instrText>
        </w:r>
        <w:r>
          <w:fldChar w:fldCharType="separate"/>
        </w:r>
        <w:r>
          <w:t>17</w:t>
        </w:r>
        <w:r>
          <w:fldChar w:fldCharType="end"/>
        </w:r>
      </w:hyperlink>
    </w:p>
    <w:p>
      <w:pPr>
        <w:pStyle w:val="TOC2"/>
        <w:tabs>
          <w:tab w:val="right" w:leader="dot" w:pos="8306"/>
        </w:tabs>
      </w:pPr>
      <w:hyperlink w:anchor="_Toc29413" w:history="1">
        <w:r>
          <w:rPr>
            <w:rFonts w:ascii="仿宋" w:eastAsia="仿宋" w:hAnsi="仿宋" w:cs="仿宋" w:hint="eastAsia"/>
            <w:lang w:eastAsia="zh-CN"/>
          </w:rPr>
          <w:t>(一)、高温蠕变试验机生产控制的基本程序</w:t>
        </w:r>
        <w:r>
          <w:tab/>
        </w:r>
        <w:r>
          <w:fldChar w:fldCharType="begin"/>
        </w:r>
        <w:r>
          <w:instrText xml:space="preserve"> PAGEREF _Toc29413 \h </w:instrText>
        </w:r>
        <w:r>
          <w:fldChar w:fldCharType="separate"/>
        </w:r>
        <w:r>
          <w:t>17</w:t>
        </w:r>
        <w:r>
          <w:fldChar w:fldCharType="end"/>
        </w:r>
      </w:hyperlink>
    </w:p>
    <w:p>
      <w:pPr>
        <w:pStyle w:val="TOC1"/>
        <w:tabs>
          <w:tab w:val="right" w:leader="dot" w:pos="8306"/>
        </w:tabs>
      </w:pPr>
      <w:hyperlink w:anchor="_Toc11637" w:history="1">
        <w:r>
          <w:rPr>
            <w:rFonts w:ascii="仿宋" w:eastAsia="仿宋" w:hAnsi="仿宋" w:cs="仿宋" w:hint="eastAsia"/>
            <w:lang w:eastAsia="zh-CN"/>
          </w:rPr>
          <w:t>八、环境保护分析</w:t>
        </w:r>
        <w:r>
          <w:tab/>
        </w:r>
        <w:r>
          <w:fldChar w:fldCharType="begin"/>
        </w:r>
        <w:r>
          <w:instrText xml:space="preserve"> PAGEREF _Toc11637 \h </w:instrText>
        </w:r>
        <w:r>
          <w:fldChar w:fldCharType="separate"/>
        </w:r>
        <w:r>
          <w:t>20</w:t>
        </w:r>
        <w:r>
          <w:fldChar w:fldCharType="end"/>
        </w:r>
      </w:hyperlink>
    </w:p>
    <w:p>
      <w:pPr>
        <w:pStyle w:val="TOC2"/>
        <w:tabs>
          <w:tab w:val="right" w:leader="dot" w:pos="8306"/>
        </w:tabs>
      </w:pPr>
      <w:hyperlink w:anchor="_Toc28465" w:history="1">
        <w:r>
          <w:rPr>
            <w:rFonts w:ascii="仿宋" w:eastAsia="仿宋" w:hAnsi="仿宋" w:cs="仿宋" w:hint="eastAsia"/>
            <w:lang w:eastAsia="zh-CN"/>
          </w:rPr>
          <w:t>(一)、环境保护综述</w:t>
        </w:r>
        <w:r>
          <w:tab/>
        </w:r>
        <w:r>
          <w:fldChar w:fldCharType="begin"/>
        </w:r>
        <w:r>
          <w:instrText xml:space="preserve"> PAGEREF _Toc28465 \h </w:instrText>
        </w:r>
        <w:r>
          <w:fldChar w:fldCharType="separate"/>
        </w:r>
        <w:r>
          <w:t>20</w:t>
        </w:r>
        <w:r>
          <w:fldChar w:fldCharType="end"/>
        </w:r>
      </w:hyperlink>
    </w:p>
    <w:p>
      <w:pPr>
        <w:pStyle w:val="TOC2"/>
        <w:tabs>
          <w:tab w:val="right" w:leader="dot" w:pos="8306"/>
        </w:tabs>
      </w:pPr>
      <w:hyperlink w:anchor="_Toc21543" w:history="1">
        <w:r>
          <w:rPr>
            <w:rFonts w:ascii="仿宋" w:eastAsia="仿宋" w:hAnsi="仿宋" w:cs="仿宋" w:hint="eastAsia"/>
            <w:lang w:eastAsia="zh-CN"/>
          </w:rPr>
          <w:t>(二)、施工期环境影响分析</w:t>
        </w:r>
        <w:r>
          <w:tab/>
        </w:r>
        <w:r>
          <w:fldChar w:fldCharType="begin"/>
        </w:r>
        <w:r>
          <w:instrText xml:space="preserve"> PAGEREF _Toc21543 \h </w:instrText>
        </w:r>
        <w:r>
          <w:fldChar w:fldCharType="separate"/>
        </w:r>
        <w:r>
          <w:t>21</w:t>
        </w:r>
        <w:r>
          <w:fldChar w:fldCharType="end"/>
        </w:r>
      </w:hyperlink>
    </w:p>
    <w:p>
      <w:pPr>
        <w:pStyle w:val="TOC2"/>
        <w:tabs>
          <w:tab w:val="right" w:leader="dot" w:pos="8306"/>
        </w:tabs>
      </w:pPr>
      <w:hyperlink w:anchor="_Toc27512" w:history="1">
        <w:r>
          <w:rPr>
            <w:rFonts w:ascii="仿宋" w:eastAsia="仿宋" w:hAnsi="仿宋" w:cs="仿宋" w:hint="eastAsia"/>
            <w:lang w:eastAsia="zh-CN"/>
          </w:rPr>
          <w:t>(三)、营运期环境影响分析</w:t>
        </w:r>
        <w:r>
          <w:tab/>
        </w:r>
        <w:r>
          <w:fldChar w:fldCharType="begin"/>
        </w:r>
        <w:r>
          <w:instrText xml:space="preserve"> PAGEREF _Toc27512 \h </w:instrText>
        </w:r>
        <w:r>
          <w:fldChar w:fldCharType="separate"/>
        </w:r>
        <w:r>
          <w:t>24</w:t>
        </w:r>
        <w:r>
          <w:fldChar w:fldCharType="end"/>
        </w:r>
      </w:hyperlink>
    </w:p>
    <w:p>
      <w:pPr>
        <w:pStyle w:val="TOC2"/>
        <w:tabs>
          <w:tab w:val="right" w:leader="dot" w:pos="8306"/>
        </w:tabs>
      </w:pPr>
      <w:hyperlink w:anchor="_Toc17625" w:history="1">
        <w:r>
          <w:rPr>
            <w:rFonts w:ascii="仿宋" w:eastAsia="仿宋" w:hAnsi="仿宋" w:cs="仿宋" w:hint="eastAsia"/>
            <w:lang w:eastAsia="zh-CN"/>
          </w:rPr>
          <w:t>(四)、综合评价</w:t>
        </w:r>
        <w:r>
          <w:tab/>
        </w:r>
        <w:r>
          <w:fldChar w:fldCharType="begin"/>
        </w:r>
        <w:r>
          <w:instrText xml:space="preserve"> PAGEREF _Toc17625 \h </w:instrText>
        </w:r>
        <w:r>
          <w:fldChar w:fldCharType="separate"/>
        </w:r>
        <w:r>
          <w:t>25</w:t>
        </w:r>
        <w:r>
          <w:fldChar w:fldCharType="end"/>
        </w:r>
      </w:hyperlink>
    </w:p>
    <w:p>
      <w:pPr>
        <w:pStyle w:val="TOC1"/>
        <w:tabs>
          <w:tab w:val="right" w:leader="dot" w:pos="8306"/>
        </w:tabs>
      </w:pPr>
      <w:hyperlink w:anchor="_Toc17640" w:history="1">
        <w:r>
          <w:rPr>
            <w:rFonts w:ascii="仿宋" w:eastAsia="仿宋" w:hAnsi="仿宋" w:cs="仿宋" w:hint="eastAsia"/>
            <w:lang w:eastAsia="zh-CN"/>
          </w:rPr>
          <w:t>九、高温蠕变试验机项目管理与实施</w:t>
        </w:r>
        <w:r>
          <w:tab/>
        </w:r>
        <w:r>
          <w:fldChar w:fldCharType="begin"/>
        </w:r>
        <w:r>
          <w:instrText xml:space="preserve"> PAGEREF _Toc17640 \h </w:instrText>
        </w:r>
        <w:r>
          <w:fldChar w:fldCharType="separate"/>
        </w:r>
        <w:r>
          <w:t>26</w:t>
        </w:r>
        <w:r>
          <w:fldChar w:fldCharType="end"/>
        </w:r>
      </w:hyperlink>
    </w:p>
    <w:p>
      <w:pPr>
        <w:pStyle w:val="TOC2"/>
        <w:tabs>
          <w:tab w:val="right" w:leader="dot" w:pos="8306"/>
        </w:tabs>
      </w:pPr>
      <w:hyperlink w:anchor="_Toc8598" w:history="1">
        <w:r>
          <w:rPr>
            <w:rFonts w:ascii="仿宋" w:eastAsia="仿宋" w:hAnsi="仿宋" w:cs="仿宋" w:hint="eastAsia"/>
            <w:lang w:eastAsia="zh-CN"/>
          </w:rPr>
          <w:t>(一)、项目进度安排</w:t>
        </w:r>
        <w:r>
          <w:tab/>
        </w:r>
        <w:r>
          <w:fldChar w:fldCharType="begin"/>
        </w:r>
        <w:r>
          <w:instrText xml:space="preserve"> PAGEREF _Toc8598 \h </w:instrText>
        </w:r>
        <w:r>
          <w:fldChar w:fldCharType="separate"/>
        </w:r>
        <w:r>
          <w:t>26</w:t>
        </w:r>
        <w:r>
          <w:fldChar w:fldCharType="end"/>
        </w:r>
      </w:hyperlink>
    </w:p>
    <w:p>
      <w:pPr>
        <w:pStyle w:val="TOC2"/>
        <w:tabs>
          <w:tab w:val="right" w:leader="dot" w:pos="8306"/>
        </w:tabs>
      </w:pPr>
      <w:hyperlink w:anchor="_Toc12460" w:history="1">
        <w:r>
          <w:rPr>
            <w:rFonts w:ascii="仿宋" w:eastAsia="仿宋" w:hAnsi="仿宋" w:cs="仿宋" w:hint="eastAsia"/>
            <w:lang w:eastAsia="zh-CN"/>
          </w:rPr>
          <w:t>(二)、项目实施保障措施</w:t>
        </w:r>
        <w:r>
          <w:tab/>
        </w:r>
        <w:r>
          <w:fldChar w:fldCharType="begin"/>
        </w:r>
        <w:r>
          <w:instrText xml:space="preserve"> PAGEREF _Toc12460 \h </w:instrText>
        </w:r>
        <w:r>
          <w:fldChar w:fldCharType="separate"/>
        </w:r>
        <w:r>
          <w:t>26</w:t>
        </w:r>
        <w:r>
          <w:fldChar w:fldCharType="end"/>
        </w:r>
      </w:hyperlink>
    </w:p>
    <w:p>
      <w:pPr>
        <w:pStyle w:val="TOC2"/>
        <w:tabs>
          <w:tab w:val="right" w:leader="dot" w:pos="8306"/>
        </w:tabs>
      </w:pPr>
      <w:hyperlink w:anchor="_Toc8445" w:history="1">
        <w:r>
          <w:rPr>
            <w:rFonts w:ascii="仿宋" w:eastAsia="仿宋" w:hAnsi="仿宋" w:cs="仿宋" w:hint="eastAsia"/>
            <w:lang w:eastAsia="zh-CN"/>
          </w:rPr>
          <w:t>(三)、项目风险分析与对策</w:t>
        </w:r>
        <w:r>
          <w:tab/>
        </w:r>
        <w:r>
          <w:fldChar w:fldCharType="begin"/>
        </w:r>
        <w:r>
          <w:instrText xml:space="preserve"> PAGEREF _Toc8445 \h </w:instrText>
        </w:r>
        <w:r>
          <w:fldChar w:fldCharType="separate"/>
        </w:r>
        <w:r>
          <w:t>27</w:t>
        </w:r>
        <w:r>
          <w:fldChar w:fldCharType="end"/>
        </w:r>
      </w:hyperlink>
    </w:p>
    <w:p>
      <w:pPr>
        <w:pStyle w:val="TOC1"/>
        <w:tabs>
          <w:tab w:val="right" w:leader="dot" w:pos="8306"/>
        </w:tabs>
      </w:pPr>
      <w:hyperlink w:anchor="_Toc4220" w:history="1">
        <w:r>
          <w:rPr>
            <w:rFonts w:ascii="仿宋" w:eastAsia="仿宋" w:hAnsi="仿宋" w:cs="仿宋" w:hint="eastAsia"/>
            <w:lang w:eastAsia="zh-CN"/>
          </w:rPr>
          <w:t>十、经济效益分析</w:t>
        </w:r>
        <w:r>
          <w:tab/>
        </w:r>
        <w:r>
          <w:fldChar w:fldCharType="begin"/>
        </w:r>
        <w:r>
          <w:instrText xml:space="preserve"> PAGEREF _Toc4220 \h </w:instrText>
        </w:r>
        <w:r>
          <w:fldChar w:fldCharType="separate"/>
        </w:r>
        <w:r>
          <w:t>28</w:t>
        </w:r>
        <w:r>
          <w:fldChar w:fldCharType="end"/>
        </w:r>
      </w:hyperlink>
    </w:p>
    <w:p>
      <w:pPr>
        <w:pStyle w:val="TOC2"/>
        <w:tabs>
          <w:tab w:val="right" w:leader="dot" w:pos="8306"/>
        </w:tabs>
      </w:pPr>
      <w:hyperlink w:anchor="_Toc29978" w:history="1">
        <w:r>
          <w:rPr>
            <w:rFonts w:ascii="仿宋" w:eastAsia="仿宋" w:hAnsi="仿宋" w:cs="仿宋" w:hint="eastAsia"/>
            <w:lang w:eastAsia="zh-CN"/>
          </w:rPr>
          <w:t>(一)、经济评价综述</w:t>
        </w:r>
        <w:r>
          <w:tab/>
        </w:r>
        <w:r>
          <w:fldChar w:fldCharType="begin"/>
        </w:r>
        <w:r>
          <w:instrText xml:space="preserve"> PAGEREF _Toc29978 \h </w:instrText>
        </w:r>
        <w:r>
          <w:fldChar w:fldCharType="separate"/>
        </w:r>
        <w:r>
          <w:t>28</w:t>
        </w:r>
        <w:r>
          <w:fldChar w:fldCharType="end"/>
        </w:r>
      </w:hyperlink>
    </w:p>
    <w:p>
      <w:pPr>
        <w:pStyle w:val="TOC2"/>
        <w:tabs>
          <w:tab w:val="right" w:leader="dot" w:pos="8306"/>
        </w:tabs>
      </w:pPr>
      <w:hyperlink w:anchor="_Toc4260" w:history="1">
        <w:r>
          <w:rPr>
            <w:rFonts w:ascii="仿宋" w:eastAsia="仿宋" w:hAnsi="仿宋" w:cs="仿宋" w:hint="eastAsia"/>
            <w:lang w:eastAsia="zh-CN"/>
          </w:rPr>
          <w:t>(二)、经济评价财务测算</w:t>
        </w:r>
        <w:r>
          <w:tab/>
        </w:r>
        <w:r>
          <w:fldChar w:fldCharType="begin"/>
        </w:r>
        <w:r>
          <w:instrText xml:space="preserve"> PAGEREF _Toc4260 \h </w:instrText>
        </w:r>
        <w:r>
          <w:fldChar w:fldCharType="separate"/>
        </w:r>
        <w:r>
          <w:t>29</w:t>
        </w:r>
        <w:r>
          <w:fldChar w:fldCharType="end"/>
        </w:r>
      </w:hyperlink>
    </w:p>
    <w:p>
      <w:pPr>
        <w:pStyle w:val="TOC2"/>
        <w:tabs>
          <w:tab w:val="right" w:leader="dot" w:pos="8306"/>
        </w:tabs>
      </w:pPr>
      <w:hyperlink w:anchor="_Toc31173" w:history="1">
        <w:r>
          <w:rPr>
            <w:rFonts w:ascii="仿宋" w:eastAsia="仿宋" w:hAnsi="仿宋" w:cs="仿宋" w:hint="eastAsia"/>
            <w:lang w:eastAsia="zh-CN"/>
          </w:rPr>
          <w:t>(三)、高温蠕变试验机项目盈利能力分析</w:t>
        </w:r>
        <w:r>
          <w:tab/>
        </w:r>
        <w:r>
          <w:fldChar w:fldCharType="begin"/>
        </w:r>
        <w:r>
          <w:instrText xml:space="preserve"> PAGEREF _Toc31173 \h </w:instrText>
        </w:r>
        <w:r>
          <w:fldChar w:fldCharType="separate"/>
        </w:r>
        <w:r>
          <w:t>31</w:t>
        </w:r>
        <w:r>
          <w:fldChar w:fldCharType="end"/>
        </w:r>
      </w:hyperlink>
    </w:p>
    <w:p>
      <w:pPr>
        <w:pStyle w:val="TOC1"/>
        <w:tabs>
          <w:tab w:val="right" w:leader="dot" w:pos="8306"/>
        </w:tabs>
      </w:pPr>
      <w:hyperlink w:anchor="_Toc850" w:history="1">
        <w:r>
          <w:rPr>
            <w:rFonts w:ascii="仿宋" w:eastAsia="仿宋" w:hAnsi="仿宋" w:cs="仿宋" w:hint="eastAsia"/>
            <w:lang w:eastAsia="zh-CN"/>
          </w:rPr>
          <w:t>十一、市场需求分析</w:t>
        </w:r>
        <w:r>
          <w:tab/>
        </w:r>
        <w:r>
          <w:fldChar w:fldCharType="begin"/>
        </w:r>
        <w:r>
          <w:instrText xml:space="preserve"> PAGEREF _Toc850 \h </w:instrText>
        </w:r>
        <w:r>
          <w:fldChar w:fldCharType="separate"/>
        </w:r>
        <w:r>
          <w:t>31</w:t>
        </w:r>
        <w:r>
          <w:fldChar w:fldCharType="end"/>
        </w:r>
      </w:hyperlink>
    </w:p>
    <w:p>
      <w:pPr>
        <w:pStyle w:val="TOC2"/>
        <w:tabs>
          <w:tab w:val="right" w:leader="dot" w:pos="8306"/>
        </w:tabs>
      </w:pPr>
      <w:hyperlink w:anchor="_Toc28495" w:history="1">
        <w:r>
          <w:rPr>
            <w:rFonts w:ascii="仿宋" w:eastAsia="仿宋" w:hAnsi="仿宋" w:cs="仿宋" w:hint="eastAsia"/>
            <w:lang w:eastAsia="zh-CN"/>
          </w:rPr>
          <w:t>(一)、行业基本情况</w:t>
        </w:r>
        <w:r>
          <w:tab/>
        </w:r>
        <w:r>
          <w:fldChar w:fldCharType="begin"/>
        </w:r>
        <w:r>
          <w:instrText xml:space="preserve"> PAGEREF _Toc28495 \h </w:instrText>
        </w:r>
        <w:r>
          <w:fldChar w:fldCharType="separate"/>
        </w:r>
        <w:r>
          <w:t>31</w:t>
        </w:r>
        <w:r>
          <w:fldChar w:fldCharType="end"/>
        </w:r>
      </w:hyperlink>
    </w:p>
    <w:p>
      <w:pPr>
        <w:pStyle w:val="TOC2"/>
        <w:tabs>
          <w:tab w:val="right" w:leader="dot" w:pos="8306"/>
        </w:tabs>
      </w:pPr>
      <w:hyperlink w:anchor="_Toc19232" w:history="1">
        <w:r>
          <w:rPr>
            <w:rFonts w:ascii="仿宋" w:eastAsia="仿宋" w:hAnsi="仿宋" w:cs="仿宋" w:hint="eastAsia"/>
            <w:lang w:eastAsia="zh-CN"/>
          </w:rPr>
          <w:t>(二)、市场分析</w:t>
        </w:r>
        <w:r>
          <w:tab/>
        </w:r>
        <w:r>
          <w:fldChar w:fldCharType="begin"/>
        </w:r>
        <w:r>
          <w:instrText xml:space="preserve"> PAGEREF _Toc19232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61" w:history="1">
        <w:r>
          <w:rPr>
            <w:rFonts w:ascii="仿宋" w:eastAsia="仿宋" w:hAnsi="仿宋" w:cs="仿宋" w:hint="eastAsia"/>
            <w:lang w:eastAsia="zh-CN"/>
          </w:rPr>
          <w:t>十二、高温蠕变试验机新型运营方式</w:t>
        </w:r>
        <w:r>
          <w:tab/>
        </w:r>
        <w:r>
          <w:fldChar w:fldCharType="begin"/>
        </w:r>
        <w:r>
          <w:instrText xml:space="preserve"> PAGEREF _Toc27461 \h </w:instrText>
        </w:r>
        <w:r>
          <w:fldChar w:fldCharType="separate"/>
        </w:r>
        <w:r>
          <w:t>34</w:t>
        </w:r>
        <w:r>
          <w:fldChar w:fldCharType="end"/>
        </w:r>
      </w:hyperlink>
    </w:p>
    <w:p>
      <w:pPr>
        <w:pStyle w:val="TOC2"/>
        <w:tabs>
          <w:tab w:val="right" w:leader="dot" w:pos="8306"/>
        </w:tabs>
      </w:pPr>
      <w:hyperlink w:anchor="_Toc30526" w:history="1">
        <w:r>
          <w:rPr>
            <w:rFonts w:ascii="仿宋" w:eastAsia="仿宋" w:hAnsi="仿宋" w:cs="仿宋" w:hint="eastAsia"/>
            <w:lang w:eastAsia="zh-CN"/>
          </w:rPr>
          <w:t>(一)、创新业务模式</w:t>
        </w:r>
        <w:r>
          <w:tab/>
        </w:r>
        <w:r>
          <w:fldChar w:fldCharType="begin"/>
        </w:r>
        <w:r>
          <w:instrText xml:space="preserve"> PAGEREF _Toc30526 \h </w:instrText>
        </w:r>
        <w:r>
          <w:fldChar w:fldCharType="separate"/>
        </w:r>
        <w:r>
          <w:t>34</w:t>
        </w:r>
        <w:r>
          <w:fldChar w:fldCharType="end"/>
        </w:r>
      </w:hyperlink>
    </w:p>
    <w:p>
      <w:pPr>
        <w:pStyle w:val="TOC2"/>
        <w:tabs>
          <w:tab w:val="right" w:leader="dot" w:pos="8306"/>
        </w:tabs>
      </w:pPr>
      <w:hyperlink w:anchor="_Toc14475" w:history="1">
        <w:r>
          <w:rPr>
            <w:rFonts w:ascii="仿宋" w:eastAsia="仿宋" w:hAnsi="仿宋" w:cs="仿宋" w:hint="eastAsia"/>
            <w:lang w:eastAsia="zh-CN"/>
          </w:rPr>
          <w:t>(二)、数字化运营</w:t>
        </w:r>
        <w:r>
          <w:tab/>
        </w:r>
        <w:r>
          <w:fldChar w:fldCharType="begin"/>
        </w:r>
        <w:r>
          <w:instrText xml:space="preserve"> PAGEREF _Toc14475 \h </w:instrText>
        </w:r>
        <w:r>
          <w:fldChar w:fldCharType="separate"/>
        </w:r>
        <w:r>
          <w:t>35</w:t>
        </w:r>
        <w:r>
          <w:fldChar w:fldCharType="end"/>
        </w:r>
      </w:hyperlink>
    </w:p>
    <w:p>
      <w:pPr>
        <w:pStyle w:val="TOC2"/>
        <w:tabs>
          <w:tab w:val="right" w:leader="dot" w:pos="8306"/>
        </w:tabs>
      </w:pPr>
      <w:hyperlink w:anchor="_Toc1451" w:history="1">
        <w:r>
          <w:rPr>
            <w:rFonts w:ascii="仿宋" w:eastAsia="仿宋" w:hAnsi="仿宋" w:cs="仿宋" w:hint="eastAsia"/>
            <w:lang w:eastAsia="zh-CN"/>
          </w:rPr>
          <w:t>(三)、智能化技术应用</w:t>
        </w:r>
        <w:r>
          <w:tab/>
        </w:r>
        <w:r>
          <w:fldChar w:fldCharType="begin"/>
        </w:r>
        <w:r>
          <w:instrText xml:space="preserve"> PAGEREF _Toc1451 \h </w:instrText>
        </w:r>
        <w:r>
          <w:fldChar w:fldCharType="separate"/>
        </w:r>
        <w:r>
          <w:t>37</w:t>
        </w:r>
        <w:r>
          <w:fldChar w:fldCharType="end"/>
        </w:r>
      </w:hyperlink>
    </w:p>
    <w:p>
      <w:pPr>
        <w:pStyle w:val="TOC2"/>
        <w:tabs>
          <w:tab w:val="right" w:leader="dot" w:pos="8306"/>
        </w:tabs>
      </w:pPr>
      <w:hyperlink w:anchor="_Toc26917" w:history="1">
        <w:r>
          <w:rPr>
            <w:rFonts w:ascii="仿宋" w:eastAsia="仿宋" w:hAnsi="仿宋" w:cs="仿宋" w:hint="eastAsia"/>
            <w:lang w:eastAsia="zh-CN"/>
          </w:rPr>
          <w:t>(四)、可持续经营实践</w:t>
        </w:r>
        <w:r>
          <w:tab/>
        </w:r>
        <w:r>
          <w:fldChar w:fldCharType="begin"/>
        </w:r>
        <w:r>
          <w:instrText xml:space="preserve"> PAGEREF _Toc26917 \h </w:instrText>
        </w:r>
        <w:r>
          <w:fldChar w:fldCharType="separate"/>
        </w:r>
        <w:r>
          <w:t>38</w:t>
        </w:r>
        <w:r>
          <w:fldChar w:fldCharType="end"/>
        </w:r>
      </w:hyperlink>
    </w:p>
    <w:p>
      <w:pPr>
        <w:pStyle w:val="TOC1"/>
        <w:tabs>
          <w:tab w:val="right" w:leader="dot" w:pos="8306"/>
        </w:tabs>
      </w:pPr>
      <w:hyperlink w:anchor="_Toc9299" w:history="1">
        <w:r>
          <w:rPr>
            <w:rFonts w:ascii="仿宋" w:eastAsia="仿宋" w:hAnsi="仿宋" w:cs="仿宋" w:hint="eastAsia"/>
            <w:lang w:eastAsia="zh-CN"/>
          </w:rPr>
          <w:t>十三、高温蠕变试验机项目招投标方案</w:t>
        </w:r>
        <w:r>
          <w:tab/>
        </w:r>
        <w:r>
          <w:fldChar w:fldCharType="begin"/>
        </w:r>
        <w:r>
          <w:instrText xml:space="preserve"> PAGEREF _Toc9299 \h </w:instrText>
        </w:r>
        <w:r>
          <w:fldChar w:fldCharType="separate"/>
        </w:r>
        <w:r>
          <w:t>39</w:t>
        </w:r>
        <w:r>
          <w:fldChar w:fldCharType="end"/>
        </w:r>
      </w:hyperlink>
    </w:p>
    <w:p>
      <w:pPr>
        <w:pStyle w:val="TOC2"/>
        <w:tabs>
          <w:tab w:val="right" w:leader="dot" w:pos="8306"/>
        </w:tabs>
      </w:pPr>
      <w:hyperlink w:anchor="_Toc12131" w:history="1">
        <w:r>
          <w:rPr>
            <w:rFonts w:ascii="仿宋" w:eastAsia="仿宋" w:hAnsi="仿宋" w:cs="仿宋" w:hint="eastAsia"/>
            <w:lang w:eastAsia="zh-CN"/>
          </w:rPr>
          <w:t>(一)、招标依据和范围</w:t>
        </w:r>
        <w:r>
          <w:tab/>
        </w:r>
        <w:r>
          <w:fldChar w:fldCharType="begin"/>
        </w:r>
        <w:r>
          <w:instrText xml:space="preserve"> PAGEREF _Toc12131 \h </w:instrText>
        </w:r>
        <w:r>
          <w:fldChar w:fldCharType="separate"/>
        </w:r>
        <w:r>
          <w:t>39</w:t>
        </w:r>
        <w:r>
          <w:fldChar w:fldCharType="end"/>
        </w:r>
      </w:hyperlink>
    </w:p>
    <w:p>
      <w:pPr>
        <w:pStyle w:val="TOC2"/>
        <w:tabs>
          <w:tab w:val="right" w:leader="dot" w:pos="8306"/>
        </w:tabs>
      </w:pPr>
      <w:hyperlink w:anchor="_Toc20502" w:history="1">
        <w:r>
          <w:rPr>
            <w:rFonts w:ascii="仿宋" w:eastAsia="仿宋" w:hAnsi="仿宋" w:cs="仿宋" w:hint="eastAsia"/>
            <w:lang w:eastAsia="zh-CN"/>
          </w:rPr>
          <w:t>(二)、招标组织方式</w:t>
        </w:r>
        <w:r>
          <w:tab/>
        </w:r>
        <w:r>
          <w:fldChar w:fldCharType="begin"/>
        </w:r>
        <w:r>
          <w:instrText xml:space="preserve"> PAGEREF _Toc20502 \h </w:instrText>
        </w:r>
        <w:r>
          <w:fldChar w:fldCharType="separate"/>
        </w:r>
        <w:r>
          <w:t>40</w:t>
        </w:r>
        <w:r>
          <w:fldChar w:fldCharType="end"/>
        </w:r>
      </w:hyperlink>
    </w:p>
    <w:p>
      <w:pPr>
        <w:pStyle w:val="TOC2"/>
        <w:tabs>
          <w:tab w:val="right" w:leader="dot" w:pos="8306"/>
        </w:tabs>
      </w:pPr>
      <w:hyperlink w:anchor="_Toc330" w:history="1">
        <w:r>
          <w:rPr>
            <w:rFonts w:ascii="仿宋" w:eastAsia="仿宋" w:hAnsi="仿宋" w:cs="仿宋" w:hint="eastAsia"/>
            <w:lang w:eastAsia="zh-CN"/>
          </w:rPr>
          <w:t>(三)、招标委员会的组织设立</w:t>
        </w:r>
        <w:r>
          <w:tab/>
        </w:r>
        <w:r>
          <w:fldChar w:fldCharType="begin"/>
        </w:r>
        <w:r>
          <w:instrText xml:space="preserve"> PAGEREF _Toc330 \h </w:instrText>
        </w:r>
        <w:r>
          <w:fldChar w:fldCharType="separate"/>
        </w:r>
        <w:r>
          <w:t>41</w:t>
        </w:r>
        <w:r>
          <w:fldChar w:fldCharType="end"/>
        </w:r>
      </w:hyperlink>
    </w:p>
    <w:p>
      <w:pPr>
        <w:pStyle w:val="TOC2"/>
        <w:tabs>
          <w:tab w:val="right" w:leader="dot" w:pos="8306"/>
        </w:tabs>
      </w:pPr>
      <w:hyperlink w:anchor="_Toc26874" w:history="1">
        <w:r>
          <w:rPr>
            <w:rFonts w:ascii="仿宋" w:eastAsia="仿宋" w:hAnsi="仿宋" w:cs="仿宋" w:hint="eastAsia"/>
            <w:lang w:eastAsia="zh-CN"/>
          </w:rPr>
          <w:t>(四)、高温蠕变试验机项目招投标要求</w:t>
        </w:r>
        <w:r>
          <w:tab/>
        </w:r>
        <w:r>
          <w:fldChar w:fldCharType="begin"/>
        </w:r>
        <w:r>
          <w:instrText xml:space="preserve"> PAGEREF _Toc26874 \h </w:instrText>
        </w:r>
        <w:r>
          <w:fldChar w:fldCharType="separate"/>
        </w:r>
        <w:r>
          <w:t>42</w:t>
        </w:r>
        <w:r>
          <w:fldChar w:fldCharType="end"/>
        </w:r>
      </w:hyperlink>
    </w:p>
    <w:p>
      <w:pPr>
        <w:pStyle w:val="TOC2"/>
        <w:tabs>
          <w:tab w:val="right" w:leader="dot" w:pos="8306"/>
        </w:tabs>
      </w:pPr>
      <w:hyperlink w:anchor="_Toc24689" w:history="1">
        <w:r>
          <w:rPr>
            <w:rFonts w:ascii="仿宋" w:eastAsia="仿宋" w:hAnsi="仿宋" w:cs="仿宋" w:hint="eastAsia"/>
            <w:lang w:eastAsia="zh-CN"/>
          </w:rPr>
          <w:t>(五)、高温蠕变试验机项目招标方式和招标程序</w:t>
        </w:r>
        <w:r>
          <w:tab/>
        </w:r>
        <w:r>
          <w:fldChar w:fldCharType="begin"/>
        </w:r>
        <w:r>
          <w:instrText xml:space="preserve"> PAGEREF _Toc24689 \h </w:instrText>
        </w:r>
        <w:r>
          <w:fldChar w:fldCharType="separate"/>
        </w:r>
        <w:r>
          <w:t>43</w:t>
        </w:r>
        <w:r>
          <w:fldChar w:fldCharType="end"/>
        </w:r>
      </w:hyperlink>
    </w:p>
    <w:p>
      <w:pPr>
        <w:pStyle w:val="TOC2"/>
        <w:tabs>
          <w:tab w:val="right" w:leader="dot" w:pos="8306"/>
        </w:tabs>
      </w:pPr>
      <w:hyperlink w:anchor="_Toc19748" w:history="1">
        <w:r>
          <w:rPr>
            <w:rFonts w:ascii="仿宋" w:eastAsia="仿宋" w:hAnsi="仿宋" w:cs="仿宋" w:hint="eastAsia"/>
            <w:lang w:eastAsia="zh-CN"/>
          </w:rPr>
          <w:t>(六)、招标费用及信息发布</w:t>
        </w:r>
        <w:r>
          <w:tab/>
        </w:r>
        <w:r>
          <w:fldChar w:fldCharType="begin"/>
        </w:r>
        <w:r>
          <w:instrText xml:space="preserve"> PAGEREF _Toc19748 \h </w:instrText>
        </w:r>
        <w:r>
          <w:fldChar w:fldCharType="separate"/>
        </w:r>
        <w:r>
          <w:t>45</w:t>
        </w:r>
        <w:r>
          <w:fldChar w:fldCharType="end"/>
        </w:r>
      </w:hyperlink>
    </w:p>
    <w:p>
      <w:pPr>
        <w:pStyle w:val="TOC1"/>
        <w:tabs>
          <w:tab w:val="right" w:leader="dot" w:pos="8306"/>
        </w:tabs>
      </w:pPr>
      <w:hyperlink w:anchor="_Toc12722" w:history="1">
        <w:r>
          <w:rPr>
            <w:rFonts w:ascii="仿宋" w:eastAsia="仿宋" w:hAnsi="仿宋" w:cs="仿宋" w:hint="eastAsia"/>
            <w:lang w:eastAsia="zh-CN"/>
          </w:rPr>
          <w:t>十四、企业研究与发展管理</w:t>
        </w:r>
        <w:r>
          <w:tab/>
        </w:r>
        <w:r>
          <w:fldChar w:fldCharType="begin"/>
        </w:r>
        <w:r>
          <w:instrText xml:space="preserve"> PAGEREF _Toc12722 \h </w:instrText>
        </w:r>
        <w:r>
          <w:fldChar w:fldCharType="separate"/>
        </w:r>
        <w:r>
          <w:t>46</w:t>
        </w:r>
        <w:r>
          <w:fldChar w:fldCharType="end"/>
        </w:r>
      </w:hyperlink>
    </w:p>
    <w:p>
      <w:pPr>
        <w:pStyle w:val="TOC2"/>
        <w:tabs>
          <w:tab w:val="right" w:leader="dot" w:pos="8306"/>
        </w:tabs>
      </w:pPr>
      <w:hyperlink w:anchor="_Toc22594" w:history="1">
        <w:r>
          <w:rPr>
            <w:rFonts w:ascii="仿宋" w:eastAsia="仿宋" w:hAnsi="仿宋" w:cs="仿宋" w:hint="eastAsia"/>
            <w:lang w:eastAsia="zh-CN"/>
          </w:rPr>
          <w:t>(一)、研究与发展的主要类型</w:t>
        </w:r>
        <w:r>
          <w:tab/>
        </w:r>
        <w:r>
          <w:fldChar w:fldCharType="begin"/>
        </w:r>
        <w:r>
          <w:instrText xml:space="preserve"> PAGEREF _Toc22594 \h </w:instrText>
        </w:r>
        <w:r>
          <w:fldChar w:fldCharType="separate"/>
        </w:r>
        <w:r>
          <w:t>46</w:t>
        </w:r>
        <w:r>
          <w:fldChar w:fldCharType="end"/>
        </w:r>
      </w:hyperlink>
    </w:p>
    <w:p>
      <w:pPr>
        <w:pStyle w:val="TOC1"/>
        <w:tabs>
          <w:tab w:val="right" w:leader="dot" w:pos="8306"/>
        </w:tabs>
      </w:pPr>
      <w:hyperlink w:anchor="_Toc11093" w:history="1">
        <w:r>
          <w:rPr>
            <w:rFonts w:ascii="仿宋" w:eastAsia="仿宋" w:hAnsi="仿宋" w:cs="仿宋" w:hint="eastAsia"/>
            <w:lang w:eastAsia="zh-CN"/>
          </w:rPr>
          <w:t>十五、高温蠕变试验机国际化战略</w:t>
        </w:r>
        <w:r>
          <w:tab/>
        </w:r>
        <w:r>
          <w:fldChar w:fldCharType="begin"/>
        </w:r>
        <w:r>
          <w:instrText xml:space="preserve"> PAGEREF _Toc11093 \h </w:instrText>
        </w:r>
        <w:r>
          <w:fldChar w:fldCharType="separate"/>
        </w:r>
        <w:r>
          <w:t>47</w:t>
        </w:r>
        <w:r>
          <w:fldChar w:fldCharType="end"/>
        </w:r>
      </w:hyperlink>
    </w:p>
    <w:p>
      <w:pPr>
        <w:pStyle w:val="TOC2"/>
        <w:tabs>
          <w:tab w:val="right" w:leader="dot" w:pos="8306"/>
        </w:tabs>
      </w:pPr>
      <w:hyperlink w:anchor="_Toc21383" w:history="1">
        <w:r>
          <w:rPr>
            <w:rFonts w:ascii="仿宋" w:eastAsia="仿宋" w:hAnsi="仿宋" w:cs="仿宋" w:hint="eastAsia"/>
            <w:lang w:eastAsia="zh-CN"/>
          </w:rPr>
          <w:t>(一)、海外市场分析与选择</w:t>
        </w:r>
        <w:r>
          <w:tab/>
        </w:r>
        <w:r>
          <w:fldChar w:fldCharType="begin"/>
        </w:r>
        <w:r>
          <w:instrText xml:space="preserve"> PAGEREF _Toc21383 \h </w:instrText>
        </w:r>
        <w:r>
          <w:fldChar w:fldCharType="separate"/>
        </w:r>
        <w:r>
          <w:t>47</w:t>
        </w:r>
        <w:r>
          <w:fldChar w:fldCharType="end"/>
        </w:r>
      </w:hyperlink>
    </w:p>
    <w:p>
      <w:pPr>
        <w:pStyle w:val="TOC2"/>
        <w:tabs>
          <w:tab w:val="right" w:leader="dot" w:pos="8306"/>
        </w:tabs>
      </w:pPr>
      <w:hyperlink w:anchor="_Toc21920" w:history="1">
        <w:r>
          <w:rPr>
            <w:rFonts w:ascii="仿宋" w:eastAsia="仿宋" w:hAnsi="仿宋" w:cs="仿宋" w:hint="eastAsia"/>
            <w:lang w:eastAsia="zh-CN"/>
          </w:rPr>
          <w:t>(二)、跨国合作伙伴关系</w:t>
        </w:r>
        <w:r>
          <w:tab/>
        </w:r>
        <w:r>
          <w:fldChar w:fldCharType="begin"/>
        </w:r>
        <w:r>
          <w:instrText xml:space="preserve"> PAGEREF _Toc21920 \h </w:instrText>
        </w:r>
        <w:r>
          <w:fldChar w:fldCharType="separate"/>
        </w:r>
        <w:r>
          <w:t>48</w:t>
        </w:r>
        <w:r>
          <w:fldChar w:fldCharType="end"/>
        </w:r>
      </w:hyperlink>
    </w:p>
    <w:p>
      <w:pPr>
        <w:pStyle w:val="TOC2"/>
        <w:tabs>
          <w:tab w:val="right" w:leader="dot" w:pos="8306"/>
        </w:tabs>
      </w:pPr>
      <w:hyperlink w:anchor="_Toc631" w:history="1">
        <w:r>
          <w:rPr>
            <w:rFonts w:ascii="仿宋" w:eastAsia="仿宋" w:hAnsi="仿宋" w:cs="仿宋" w:hint="eastAsia"/>
            <w:lang w:eastAsia="zh-CN"/>
          </w:rPr>
          <w:t>(三)、国际市场营销与品牌推广</w:t>
        </w:r>
        <w:r>
          <w:tab/>
        </w:r>
        <w:r>
          <w:fldChar w:fldCharType="begin"/>
        </w:r>
        <w:r>
          <w:instrText xml:space="preserve"> PAGEREF _Toc631 \h </w:instrText>
        </w:r>
        <w:r>
          <w:fldChar w:fldCharType="separate"/>
        </w:r>
        <w:r>
          <w:t>49</w:t>
        </w:r>
        <w:r>
          <w:fldChar w:fldCharType="end"/>
        </w:r>
      </w:hyperlink>
    </w:p>
    <w:p>
      <w:pPr>
        <w:pStyle w:val="TOC2"/>
        <w:tabs>
          <w:tab w:val="right" w:leader="dot" w:pos="8306"/>
        </w:tabs>
      </w:pPr>
      <w:hyperlink w:anchor="_Toc14586" w:history="1">
        <w:r>
          <w:rPr>
            <w:rFonts w:ascii="仿宋" w:eastAsia="仿宋" w:hAnsi="仿宋" w:cs="仿宋" w:hint="eastAsia"/>
            <w:lang w:eastAsia="zh-CN"/>
          </w:rPr>
          <w:t>(四)、国际贸易与风险管理</w:t>
        </w:r>
        <w:r>
          <w:tab/>
        </w:r>
        <w:r>
          <w:fldChar w:fldCharType="begin"/>
        </w:r>
        <w:r>
          <w:instrText xml:space="preserve"> PAGEREF _Toc14586 \h </w:instrText>
        </w:r>
        <w:r>
          <w:fldChar w:fldCharType="separate"/>
        </w:r>
        <w:r>
          <w:t>51</w:t>
        </w:r>
        <w:r>
          <w:fldChar w:fldCharType="end"/>
        </w:r>
      </w:hyperlink>
    </w:p>
    <w:p>
      <w:pPr>
        <w:pStyle w:val="TOC1"/>
        <w:tabs>
          <w:tab w:val="right" w:leader="dot" w:pos="8306"/>
        </w:tabs>
      </w:pPr>
      <w:hyperlink w:anchor="_Toc6923" w:history="1">
        <w:r>
          <w:rPr>
            <w:rFonts w:ascii="仿宋" w:eastAsia="仿宋" w:hAnsi="仿宋" w:cs="仿宋" w:hint="eastAsia"/>
            <w:lang w:eastAsia="zh-CN"/>
          </w:rPr>
          <w:t>十六、品牌建设与公关策略</w:t>
        </w:r>
        <w:r>
          <w:tab/>
        </w:r>
        <w:r>
          <w:fldChar w:fldCharType="begin"/>
        </w:r>
        <w:r>
          <w:instrText xml:space="preserve"> PAGEREF _Toc6923 \h </w:instrText>
        </w:r>
        <w:r>
          <w:fldChar w:fldCharType="separate"/>
        </w:r>
        <w:r>
          <w:t>51</w:t>
        </w:r>
        <w:r>
          <w:fldChar w:fldCharType="end"/>
        </w:r>
      </w:hyperlink>
    </w:p>
    <w:p>
      <w:pPr>
        <w:pStyle w:val="TOC2"/>
        <w:tabs>
          <w:tab w:val="right" w:leader="dot" w:pos="8306"/>
        </w:tabs>
      </w:pPr>
      <w:hyperlink w:anchor="_Toc28154" w:history="1">
        <w:r>
          <w:rPr>
            <w:rFonts w:ascii="仿宋" w:eastAsia="仿宋" w:hAnsi="仿宋" w:cs="仿宋" w:hint="eastAsia"/>
            <w:lang w:eastAsia="zh-CN"/>
          </w:rPr>
          <w:t>(一)、品牌建设概述</w:t>
        </w:r>
        <w:r>
          <w:tab/>
        </w:r>
        <w:r>
          <w:fldChar w:fldCharType="begin"/>
        </w:r>
        <w:r>
          <w:instrText xml:space="preserve"> PAGEREF _Toc28154 \h </w:instrText>
        </w:r>
        <w:r>
          <w:fldChar w:fldCharType="separate"/>
        </w:r>
        <w:r>
          <w:t>51</w:t>
        </w:r>
        <w:r>
          <w:fldChar w:fldCharType="end"/>
        </w:r>
      </w:hyperlink>
    </w:p>
    <w:p>
      <w:pPr>
        <w:pStyle w:val="TOC2"/>
        <w:tabs>
          <w:tab w:val="right" w:leader="dot" w:pos="8306"/>
        </w:tabs>
      </w:pPr>
      <w:hyperlink w:anchor="_Toc11254" w:history="1">
        <w:r>
          <w:rPr>
            <w:rFonts w:ascii="仿宋" w:eastAsia="仿宋" w:hAnsi="仿宋" w:cs="仿宋" w:hint="eastAsia"/>
            <w:lang w:eastAsia="zh-CN"/>
          </w:rPr>
          <w:t>(二)、媒体与公关策略</w:t>
        </w:r>
        <w:r>
          <w:tab/>
        </w:r>
        <w:r>
          <w:fldChar w:fldCharType="begin"/>
        </w:r>
        <w:r>
          <w:instrText xml:space="preserve"> PAGEREF _Toc11254 \h </w:instrText>
        </w:r>
        <w:r>
          <w:fldChar w:fldCharType="separate"/>
        </w:r>
        <w:r>
          <w:t>53</w:t>
        </w:r>
        <w:r>
          <w:fldChar w:fldCharType="end"/>
        </w:r>
      </w:hyperlink>
    </w:p>
    <w:p>
      <w:pPr>
        <w:pStyle w:val="TOC2"/>
        <w:tabs>
          <w:tab w:val="right" w:leader="dot" w:pos="8306"/>
        </w:tabs>
      </w:pPr>
      <w:hyperlink w:anchor="_Toc10011" w:history="1">
        <w:r>
          <w:rPr>
            <w:rFonts w:ascii="仿宋" w:eastAsia="仿宋" w:hAnsi="仿宋" w:cs="仿宋" w:hint="eastAsia"/>
            <w:lang w:eastAsia="zh-CN"/>
          </w:rPr>
          <w:t>(三)、客户关系管理</w:t>
        </w:r>
        <w:r>
          <w:tab/>
        </w:r>
        <w:r>
          <w:fldChar w:fldCharType="begin"/>
        </w:r>
        <w:r>
          <w:instrText xml:space="preserve"> PAGEREF _Toc10011 \h </w:instrText>
        </w:r>
        <w:r>
          <w:fldChar w:fldCharType="separate"/>
        </w:r>
        <w:r>
          <w:t>54</w:t>
        </w:r>
        <w:r>
          <w:fldChar w:fldCharType="end"/>
        </w:r>
      </w:hyperlink>
    </w:p>
    <w:p>
      <w:pPr>
        <w:pStyle w:val="TOC1"/>
        <w:tabs>
          <w:tab w:val="right" w:leader="dot" w:pos="8306"/>
        </w:tabs>
      </w:pPr>
      <w:hyperlink w:anchor="_Toc18962" w:history="1">
        <w:r>
          <w:rPr>
            <w:rFonts w:ascii="仿宋" w:eastAsia="仿宋" w:hAnsi="仿宋" w:cs="仿宋" w:hint="eastAsia"/>
            <w:lang w:eastAsia="zh-CN"/>
          </w:rPr>
          <w:t>十七、项目危机管理</w:t>
        </w:r>
        <w:r>
          <w:tab/>
        </w:r>
        <w:r>
          <w:fldChar w:fldCharType="begin"/>
        </w:r>
        <w:r>
          <w:instrText xml:space="preserve"> PAGEREF _Toc18962 \h </w:instrText>
        </w:r>
        <w:r>
          <w:fldChar w:fldCharType="separate"/>
        </w:r>
        <w:r>
          <w:t>56</w:t>
        </w:r>
        <w:r>
          <w:fldChar w:fldCharType="end"/>
        </w:r>
      </w:hyperlink>
    </w:p>
    <w:p>
      <w:pPr>
        <w:pStyle w:val="TOC2"/>
        <w:tabs>
          <w:tab w:val="right" w:leader="dot" w:pos="8306"/>
        </w:tabs>
      </w:pPr>
      <w:hyperlink w:anchor="_Toc18671" w:history="1">
        <w:r>
          <w:rPr>
            <w:rFonts w:ascii="仿宋" w:eastAsia="仿宋" w:hAnsi="仿宋" w:cs="仿宋" w:hint="eastAsia"/>
            <w:lang w:eastAsia="zh-CN"/>
          </w:rPr>
          <w:t>(一)、危机预警与风险评估</w:t>
        </w:r>
        <w:r>
          <w:tab/>
        </w:r>
        <w:r>
          <w:fldChar w:fldCharType="begin"/>
        </w:r>
        <w:r>
          <w:instrText xml:space="preserve"> PAGEREF _Toc18671 \h </w:instrText>
        </w:r>
        <w:r>
          <w:fldChar w:fldCharType="separate"/>
        </w:r>
        <w:r>
          <w:t>56</w:t>
        </w:r>
        <w:r>
          <w:fldChar w:fldCharType="end"/>
        </w:r>
      </w:hyperlink>
    </w:p>
    <w:p>
      <w:pPr>
        <w:pStyle w:val="TOC2"/>
        <w:tabs>
          <w:tab w:val="right" w:leader="dot" w:pos="8306"/>
        </w:tabs>
      </w:pPr>
      <w:hyperlink w:anchor="_Toc26175" w:history="1">
        <w:r>
          <w:rPr>
            <w:rFonts w:ascii="仿宋" w:eastAsia="仿宋" w:hAnsi="仿宋" w:cs="仿宋" w:hint="eastAsia"/>
            <w:lang w:eastAsia="zh-CN"/>
          </w:rPr>
          <w:t>(二)、危机应对预案</w:t>
        </w:r>
        <w:r>
          <w:tab/>
        </w:r>
        <w:r>
          <w:fldChar w:fldCharType="begin"/>
        </w:r>
        <w:r>
          <w:instrText xml:space="preserve"> PAGEREF _Toc26175 \h </w:instrText>
        </w:r>
        <w:r>
          <w:fldChar w:fldCharType="separate"/>
        </w:r>
        <w:r>
          <w:t>57</w:t>
        </w:r>
        <w:r>
          <w:fldChar w:fldCharType="end"/>
        </w:r>
      </w:hyperlink>
    </w:p>
    <w:p>
      <w:pPr>
        <w:pStyle w:val="TOC2"/>
        <w:tabs>
          <w:tab w:val="right" w:leader="dot" w:pos="8306"/>
        </w:tabs>
      </w:pPr>
      <w:hyperlink w:anchor="_Toc3333" w:history="1">
        <w:r>
          <w:rPr>
            <w:rFonts w:ascii="仿宋" w:eastAsia="仿宋" w:hAnsi="仿宋" w:cs="仿宋" w:hint="eastAsia"/>
            <w:lang w:eastAsia="zh-CN"/>
          </w:rPr>
          <w:t>(三)、危机沟通与公关处理</w:t>
        </w:r>
        <w:r>
          <w:tab/>
        </w:r>
        <w:r>
          <w:fldChar w:fldCharType="begin"/>
        </w:r>
        <w:r>
          <w:instrText xml:space="preserve"> PAGEREF _Toc3333 \h </w:instrText>
        </w:r>
        <w:r>
          <w:fldChar w:fldCharType="separate"/>
        </w:r>
        <w:r>
          <w:t>59</w:t>
        </w:r>
        <w:r>
          <w:fldChar w:fldCharType="end"/>
        </w:r>
      </w:hyperlink>
    </w:p>
    <w:p>
      <w:pPr>
        <w:pStyle w:val="TOC1"/>
        <w:tabs>
          <w:tab w:val="right" w:leader="dot" w:pos="8306"/>
        </w:tabs>
      </w:pPr>
      <w:hyperlink w:anchor="_Toc30528" w:history="1">
        <w:r>
          <w:rPr>
            <w:rFonts w:ascii="仿宋" w:eastAsia="仿宋" w:hAnsi="仿宋" w:cs="仿宋" w:hint="eastAsia"/>
            <w:lang w:eastAsia="zh-CN"/>
          </w:rPr>
          <w:t>十八、市场趋势与消费者洞察</w:t>
        </w:r>
        <w:r>
          <w:tab/>
        </w:r>
        <w:r>
          <w:fldChar w:fldCharType="begin"/>
        </w:r>
        <w:r>
          <w:instrText xml:space="preserve"> PAGEREF _Toc30528 \h </w:instrText>
        </w:r>
        <w:r>
          <w:fldChar w:fldCharType="separate"/>
        </w:r>
        <w:r>
          <w:t>60</w:t>
        </w:r>
        <w:r>
          <w:fldChar w:fldCharType="end"/>
        </w:r>
      </w:hyperlink>
    </w:p>
    <w:p>
      <w:pPr>
        <w:pStyle w:val="TOC2"/>
        <w:tabs>
          <w:tab w:val="right" w:leader="dot" w:pos="8306"/>
        </w:tabs>
      </w:pPr>
      <w:hyperlink w:anchor="_Toc19676" w:history="1">
        <w:r>
          <w:rPr>
            <w:rFonts w:ascii="仿宋" w:eastAsia="仿宋" w:hAnsi="仿宋" w:cs="仿宋" w:hint="eastAsia"/>
            <w:lang w:eastAsia="zh-CN"/>
          </w:rPr>
          <w:t>(一)、市场趋势分析与预测</w:t>
        </w:r>
        <w:r>
          <w:tab/>
        </w:r>
        <w:r>
          <w:fldChar w:fldCharType="begin"/>
        </w:r>
        <w:r>
          <w:instrText xml:space="preserve"> PAGEREF _Toc19676 \h </w:instrText>
        </w:r>
        <w:r>
          <w:fldChar w:fldCharType="separate"/>
        </w:r>
        <w:r>
          <w:t>60</w:t>
        </w:r>
        <w:r>
          <w:fldChar w:fldCharType="end"/>
        </w:r>
      </w:hyperlink>
    </w:p>
    <w:p>
      <w:pPr>
        <w:pStyle w:val="TOC2"/>
        <w:tabs>
          <w:tab w:val="right" w:leader="dot" w:pos="8306"/>
        </w:tabs>
      </w:pPr>
      <w:hyperlink w:anchor="_Toc16204" w:history="1">
        <w:r>
          <w:rPr>
            <w:rFonts w:ascii="仿宋" w:eastAsia="仿宋" w:hAnsi="仿宋" w:cs="仿宋" w:hint="eastAsia"/>
            <w:lang w:eastAsia="zh-CN"/>
          </w:rPr>
          <w:t>(二)、消费者洞察与行为研究</w:t>
        </w:r>
        <w:r>
          <w:tab/>
        </w:r>
        <w:r>
          <w:fldChar w:fldCharType="begin"/>
        </w:r>
        <w:r>
          <w:instrText xml:space="preserve"> PAGEREF _Toc16204 \h </w:instrText>
        </w:r>
        <w:r>
          <w:fldChar w:fldCharType="separate"/>
        </w:r>
        <w:r>
          <w:t>62</w:t>
        </w:r>
        <w:r>
          <w:fldChar w:fldCharType="end"/>
        </w:r>
      </w:hyperlink>
    </w:p>
    <w:p>
      <w:pPr>
        <w:pStyle w:val="TOC2"/>
        <w:tabs>
          <w:tab w:val="right" w:leader="dot" w:pos="8306"/>
        </w:tabs>
      </w:pPr>
      <w:hyperlink w:anchor="_Toc15774" w:history="1">
        <w:r>
          <w:rPr>
            <w:rFonts w:ascii="仿宋" w:eastAsia="仿宋" w:hAnsi="仿宋" w:cs="仿宋" w:hint="eastAsia"/>
            <w:lang w:eastAsia="zh-CN"/>
          </w:rPr>
          <w:t>(三)、产品创新与市场适应性</w:t>
        </w:r>
        <w:r>
          <w:tab/>
        </w:r>
        <w:r>
          <w:fldChar w:fldCharType="begin"/>
        </w:r>
        <w:r>
          <w:instrText xml:space="preserve"> PAGEREF _Toc15774 \h </w:instrText>
        </w:r>
        <w:r>
          <w:fldChar w:fldCharType="separate"/>
        </w:r>
        <w:r>
          <w:t>63</w:t>
        </w:r>
        <w:r>
          <w:fldChar w:fldCharType="end"/>
        </w:r>
      </w:hyperlink>
    </w:p>
    <w:p>
      <w:pPr>
        <w:pStyle w:val="TOC2"/>
        <w:tabs>
          <w:tab w:val="right" w:leader="dot" w:pos="8306"/>
        </w:tabs>
      </w:pPr>
      <w:hyperlink w:anchor="_Toc29559" w:history="1">
        <w:r>
          <w:rPr>
            <w:rFonts w:ascii="仿宋" w:eastAsia="仿宋" w:hAnsi="仿宋" w:cs="仿宋" w:hint="eastAsia"/>
            <w:lang w:eastAsia="zh-CN"/>
          </w:rPr>
          <w:t>(四)、服务体验与客户满意度</w:t>
        </w:r>
        <w:r>
          <w:tab/>
        </w:r>
        <w:r>
          <w:fldChar w:fldCharType="begin"/>
        </w:r>
        <w:r>
          <w:instrText xml:space="preserve"> PAGEREF _Toc29559 \h </w:instrText>
        </w:r>
        <w:r>
          <w:fldChar w:fldCharType="separate"/>
        </w:r>
        <w:r>
          <w:t>65</w:t>
        </w:r>
        <w:r>
          <w:fldChar w:fldCharType="end"/>
        </w:r>
      </w:hyperlink>
    </w:p>
    <w:p>
      <w:pPr>
        <w:pStyle w:val="TOC1"/>
        <w:tabs>
          <w:tab w:val="right" w:leader="dot" w:pos="8306"/>
        </w:tabs>
      </w:pPr>
      <w:hyperlink w:anchor="_Toc27249" w:history="1">
        <w:r>
          <w:rPr>
            <w:rFonts w:ascii="仿宋" w:eastAsia="仿宋" w:hAnsi="仿宋" w:cs="仿宋" w:hint="eastAsia"/>
            <w:lang w:eastAsia="zh-CN"/>
          </w:rPr>
          <w:t>十九、社会影响与可持续性报告</w:t>
        </w:r>
        <w:r>
          <w:tab/>
        </w:r>
        <w:r>
          <w:fldChar w:fldCharType="begin"/>
        </w:r>
        <w:r>
          <w:instrText xml:space="preserve"> PAGEREF _Toc27249 \h </w:instrText>
        </w:r>
        <w:r>
          <w:fldChar w:fldCharType="separate"/>
        </w:r>
        <w:r>
          <w:t>66</w:t>
        </w:r>
        <w:r>
          <w:fldChar w:fldCharType="end"/>
        </w:r>
      </w:hyperlink>
    </w:p>
    <w:p>
      <w:pPr>
        <w:pStyle w:val="TOC2"/>
        <w:tabs>
          <w:tab w:val="right" w:leader="dot" w:pos="8306"/>
        </w:tabs>
      </w:pPr>
      <w:hyperlink w:anchor="_Toc31522" w:history="1">
        <w:r>
          <w:rPr>
            <w:rFonts w:ascii="仿宋" w:eastAsia="仿宋" w:hAnsi="仿宋" w:cs="仿宋" w:hint="eastAsia"/>
            <w:lang w:eastAsia="zh-CN"/>
          </w:rPr>
          <w:t>(一)、社会责任与可持续性</w:t>
        </w:r>
        <w:r>
          <w:tab/>
        </w:r>
        <w:r>
          <w:fldChar w:fldCharType="begin"/>
        </w:r>
        <w:r>
          <w:instrText xml:space="preserve"> PAGEREF _Toc31522 \h </w:instrText>
        </w:r>
        <w:r>
          <w:fldChar w:fldCharType="separate"/>
        </w:r>
        <w:r>
          <w:t>66</w:t>
        </w:r>
        <w:r>
          <w:fldChar w:fldCharType="end"/>
        </w:r>
      </w:hyperlink>
    </w:p>
    <w:p>
      <w:pPr>
        <w:pStyle w:val="TOC2"/>
        <w:tabs>
          <w:tab w:val="right" w:leader="dot" w:pos="8306"/>
        </w:tabs>
      </w:pPr>
      <w:hyperlink w:anchor="_Toc27302" w:history="1">
        <w:r>
          <w:rPr>
            <w:rFonts w:ascii="仿宋" w:eastAsia="仿宋" w:hAnsi="仿宋" w:cs="仿宋" w:hint="eastAsia"/>
            <w:lang w:eastAsia="zh-CN"/>
          </w:rPr>
          <w:t>(二)、社会影响评估</w:t>
        </w:r>
        <w:r>
          <w:tab/>
        </w:r>
        <w:r>
          <w:fldChar w:fldCharType="begin"/>
        </w:r>
        <w:r>
          <w:instrText xml:space="preserve"> PAGEREF _Toc27302 \h </w:instrText>
        </w:r>
        <w:r>
          <w:fldChar w:fldCharType="separate"/>
        </w:r>
        <w:r>
          <w:t>67</w:t>
        </w:r>
        <w:r>
          <w:fldChar w:fldCharType="end"/>
        </w:r>
      </w:hyperlink>
    </w:p>
    <w:p>
      <w:pPr>
        <w:pStyle w:val="TOC2"/>
        <w:tabs>
          <w:tab w:val="right" w:leader="dot" w:pos="8306"/>
        </w:tabs>
      </w:pPr>
      <w:hyperlink w:anchor="_Toc28678" w:history="1">
        <w:r>
          <w:rPr>
            <w:rFonts w:ascii="仿宋" w:eastAsia="仿宋" w:hAnsi="仿宋" w:cs="仿宋" w:hint="eastAsia"/>
            <w:lang w:eastAsia="zh-CN"/>
          </w:rPr>
          <w:t>(三)、可持续性报告与透明度</w:t>
        </w:r>
        <w:r>
          <w:tab/>
        </w:r>
        <w:r>
          <w:fldChar w:fldCharType="begin"/>
        </w:r>
        <w:r>
          <w:instrText xml:space="preserve"> PAGEREF _Toc28678 \h </w:instrText>
        </w:r>
        <w:r>
          <w:fldChar w:fldCharType="separate"/>
        </w:r>
        <w:r>
          <w:t>67</w:t>
        </w:r>
        <w:r>
          <w:fldChar w:fldCharType="end"/>
        </w:r>
      </w:hyperlink>
    </w:p>
    <w:p>
      <w:pPr>
        <w:pStyle w:val="TOC1"/>
        <w:tabs>
          <w:tab w:val="right" w:leader="dot" w:pos="8306"/>
        </w:tabs>
      </w:pPr>
      <w:hyperlink w:anchor="_Toc31248" w:history="1">
        <w:r>
          <w:rPr>
            <w:rFonts w:ascii="仿宋" w:eastAsia="仿宋" w:hAnsi="仿宋" w:cs="仿宋" w:hint="eastAsia"/>
            <w:lang w:eastAsia="zh-CN"/>
          </w:rPr>
          <w:t>二十、生产控制的概念</w:t>
        </w:r>
        <w:r>
          <w:tab/>
        </w:r>
        <w:r>
          <w:fldChar w:fldCharType="begin"/>
        </w:r>
        <w:r>
          <w:instrText xml:space="preserve"> PAGEREF _Toc31248 \h </w:instrText>
        </w:r>
        <w:r>
          <w:fldChar w:fldCharType="separate"/>
        </w:r>
        <w:r>
          <w:t>67</w:t>
        </w:r>
        <w:r>
          <w:fldChar w:fldCharType="end"/>
        </w:r>
      </w:hyperlink>
    </w:p>
    <w:p>
      <w:pPr>
        <w:pStyle w:val="TOC2"/>
        <w:tabs>
          <w:tab w:val="right" w:leader="dot" w:pos="8306"/>
        </w:tabs>
      </w:pPr>
      <w:hyperlink w:anchor="_Toc2981" w:history="1">
        <w:r>
          <w:rPr>
            <w:rFonts w:ascii="仿宋" w:eastAsia="仿宋" w:hAnsi="仿宋" w:cs="仿宋" w:hint="eastAsia"/>
            <w:lang w:eastAsia="zh-CN"/>
          </w:rPr>
          <w:t>(一)、生产控制与质量管理</w:t>
        </w:r>
        <w:r>
          <w:tab/>
        </w:r>
        <w:r>
          <w:fldChar w:fldCharType="begin"/>
        </w:r>
        <w:r>
          <w:instrText xml:space="preserve"> PAGEREF _Toc2981 \h </w:instrText>
        </w:r>
        <w:r>
          <w:fldChar w:fldCharType="separate"/>
        </w:r>
        <w:r>
          <w:t>67</w:t>
        </w:r>
        <w:r>
          <w:fldChar w:fldCharType="end"/>
        </w:r>
      </w:hyperlink>
    </w:p>
    <w:p>
      <w:pPr>
        <w:pStyle w:val="TOC2"/>
        <w:tabs>
          <w:tab w:val="right" w:leader="dot" w:pos="8306"/>
        </w:tabs>
      </w:pPr>
      <w:hyperlink w:anchor="_Toc3389" w:history="1">
        <w:r>
          <w:rPr>
            <w:rFonts w:ascii="仿宋" w:eastAsia="仿宋" w:hAnsi="仿宋" w:cs="仿宋" w:hint="eastAsia"/>
            <w:lang w:eastAsia="zh-CN"/>
          </w:rPr>
          <w:t>(二)、生产计划与实施</w:t>
        </w:r>
        <w:r>
          <w:tab/>
        </w:r>
        <w:r>
          <w:fldChar w:fldCharType="begin"/>
        </w:r>
        <w:r>
          <w:instrText xml:space="preserve"> PAGEREF _Toc3389 \h </w:instrText>
        </w:r>
        <w:r>
          <w:fldChar w:fldCharType="separate"/>
        </w:r>
        <w:r>
          <w:t>69</w:t>
        </w:r>
        <w:r>
          <w:fldChar w:fldCharType="end"/>
        </w:r>
      </w:hyperlink>
    </w:p>
    <w:p>
      <w:pPr>
        <w:pStyle w:val="TOC2"/>
        <w:tabs>
          <w:tab w:val="right" w:leader="dot" w:pos="8306"/>
        </w:tabs>
      </w:pPr>
      <w:hyperlink w:anchor="_Toc21789" w:history="1">
        <w:r>
          <w:rPr>
            <w:rFonts w:ascii="仿宋" w:eastAsia="仿宋" w:hAnsi="仿宋" w:cs="仿宋" w:hint="eastAsia"/>
            <w:lang w:eastAsia="zh-CN"/>
          </w:rPr>
          <w:t>(三)、生产效率与成本控制</w:t>
        </w:r>
        <w:r>
          <w:tab/>
        </w:r>
        <w:r>
          <w:fldChar w:fldCharType="begin"/>
        </w:r>
        <w:r>
          <w:instrText xml:space="preserve"> PAGEREF _Toc21789 \h </w:instrText>
        </w:r>
        <w:r>
          <w:fldChar w:fldCharType="separate"/>
        </w:r>
        <w:r>
          <w:t>71</w:t>
        </w:r>
        <w:r>
          <w:fldChar w:fldCharType="end"/>
        </w:r>
      </w:hyperlink>
    </w:p>
    <w:p>
      <w:pPr>
        <w:pStyle w:val="TOC1"/>
        <w:tabs>
          <w:tab w:val="right" w:leader="dot" w:pos="8306"/>
        </w:tabs>
      </w:pPr>
      <w:hyperlink w:anchor="_Toc2165" w:history="1">
        <w:r>
          <w:rPr>
            <w:rFonts w:ascii="仿宋" w:eastAsia="仿宋" w:hAnsi="仿宋" w:cs="仿宋" w:hint="eastAsia"/>
            <w:lang w:eastAsia="zh-CN"/>
          </w:rPr>
          <w:t>二十一、人力资源</w:t>
        </w:r>
        <w:r>
          <w:tab/>
        </w:r>
        <w:r>
          <w:fldChar w:fldCharType="begin"/>
        </w:r>
        <w:r>
          <w:instrText xml:space="preserve"> PAGEREF _Toc2165 \h </w:instrText>
        </w:r>
        <w:r>
          <w:fldChar w:fldCharType="separate"/>
        </w:r>
        <w:r>
          <w:t>73</w:t>
        </w:r>
        <w:r>
          <w:fldChar w:fldCharType="end"/>
        </w:r>
      </w:hyperlink>
    </w:p>
    <w:p>
      <w:pPr>
        <w:pStyle w:val="TOC2"/>
        <w:tabs>
          <w:tab w:val="right" w:leader="dot" w:pos="8306"/>
        </w:tabs>
      </w:pPr>
      <w:hyperlink w:anchor="_Toc15024" w:history="1">
        <w:r>
          <w:rPr>
            <w:rFonts w:ascii="仿宋" w:eastAsia="仿宋" w:hAnsi="仿宋" w:cs="仿宋" w:hint="eastAsia"/>
            <w:lang w:eastAsia="zh-CN"/>
          </w:rPr>
          <w:t>(一)、工厂员工组织</w:t>
        </w:r>
        <w:r>
          <w:tab/>
        </w:r>
        <w:r>
          <w:fldChar w:fldCharType="begin"/>
        </w:r>
        <w:r>
          <w:instrText xml:space="preserve"> PAGEREF _Toc15024 \h </w:instrText>
        </w:r>
        <w:r>
          <w:fldChar w:fldCharType="separate"/>
        </w:r>
        <w:r>
          <w:t>73</w:t>
        </w:r>
        <w:r>
          <w:fldChar w:fldCharType="end"/>
        </w:r>
      </w:hyperlink>
    </w:p>
    <w:p>
      <w:pPr>
        <w:pStyle w:val="TOC2"/>
        <w:tabs>
          <w:tab w:val="right" w:leader="dot" w:pos="8306"/>
        </w:tabs>
      </w:pPr>
      <w:hyperlink w:anchor="_Toc14245" w:history="1">
        <w:r>
          <w:rPr>
            <w:rFonts w:ascii="仿宋" w:eastAsia="仿宋" w:hAnsi="仿宋" w:cs="仿宋" w:hint="eastAsia"/>
            <w:lang w:eastAsia="zh-CN"/>
          </w:rPr>
          <w:t>(二)、培训和发展计划</w:t>
        </w:r>
        <w:r>
          <w:tab/>
        </w:r>
        <w:r>
          <w:fldChar w:fldCharType="begin"/>
        </w:r>
        <w:r>
          <w:instrText xml:space="preserve"> PAGEREF _Toc14245 \h </w:instrText>
        </w:r>
        <w:r>
          <w:fldChar w:fldCharType="separate"/>
        </w:r>
        <w:r>
          <w:t>74</w:t>
        </w:r>
        <w:r>
          <w:fldChar w:fldCharType="end"/>
        </w:r>
      </w:hyperlink>
    </w:p>
    <w:p>
      <w:pPr>
        <w:pStyle w:val="TOC2"/>
        <w:tabs>
          <w:tab w:val="right" w:leader="dot" w:pos="8306"/>
        </w:tabs>
      </w:pPr>
      <w:hyperlink w:anchor="_Toc23685" w:history="1">
        <w:r>
          <w:rPr>
            <w:rFonts w:ascii="仿宋" w:eastAsia="仿宋" w:hAnsi="仿宋" w:cs="仿宋" w:hint="eastAsia"/>
            <w:lang w:eastAsia="zh-CN"/>
          </w:rPr>
          <w:t>(三)、安全和环境管理</w:t>
        </w:r>
        <w:r>
          <w:tab/>
        </w:r>
        <w:r>
          <w:fldChar w:fldCharType="begin"/>
        </w:r>
        <w:r>
          <w:instrText xml:space="preserve"> PAGEREF _Toc23685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7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10890"/>
      <w:r>
        <w:rPr>
          <w:rFonts w:ascii="仿宋" w:eastAsia="仿宋" w:hAnsi="仿宋" w:cs="仿宋" w:hint="eastAsia"/>
          <w:sz w:val="28"/>
          <w:lang w:eastAsia="zh-CN"/>
        </w:rPr>
        <w:t>一、建设规模分析</w:t>
      </w:r>
      <w:bookmarkEnd w:id="2"/>
    </w:p>
    <w:p>
      <w:pPr>
        <w:pStyle w:val="Heading2"/>
        <w:rPr>
          <w:rFonts w:ascii="仿宋" w:eastAsia="仿宋" w:hAnsi="仿宋" w:cs="仿宋" w:hint="eastAsia"/>
          <w:lang w:eastAsia="zh-CN"/>
        </w:rPr>
      </w:pPr>
      <w:bookmarkStart w:id="3" w:name="_Toc382"/>
      <w:r>
        <w:rPr>
          <w:rFonts w:ascii="仿宋" w:eastAsia="仿宋" w:hAnsi="仿宋" w:cs="仿宋" w:hint="eastAsia"/>
          <w:lang w:eastAsia="zh-CN"/>
        </w:rPr>
        <w:t>(一)、建设规模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高温蠕变试验机项目总征地面积达到XXX平方米，大约折合XXX亩。其中，净用地面积与红线范围折合约XXX亩。高温蠕变试验机项目规划总建筑面积达到XXX平方米，这其中，规划建设主体工程为XXX平方米，而计容建筑面积则为XXXX平方米。预计建筑工程投资将达到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在设备购置方面，该高温蠕变试验机项目计划购置设备共计XXX台（套），设备购置费高达XXX万元。这些设备的购置将为高温蠕变试验机项目的建设和运营提供必要的支持和保障。</w:t>
      </w:r>
    </w:p>
    <w:p>
      <w:pPr>
        <w:pStyle w:val="Heading2"/>
        <w:ind w:firstLine="560" w:firstLineChars="200"/>
        <w:rPr>
          <w:rFonts w:ascii="仿宋" w:eastAsia="仿宋" w:hAnsi="仿宋" w:cs="仿宋" w:hint="eastAsia"/>
          <w:sz w:val="28"/>
          <w:lang w:eastAsia="zh-CN"/>
        </w:rPr>
      </w:pPr>
      <w:bookmarkStart w:id="4" w:name="_Toc30491"/>
      <w:r>
        <w:rPr>
          <w:rFonts w:ascii="仿宋" w:eastAsia="仿宋" w:hAnsi="仿宋" w:cs="仿宋" w:hint="eastAsia"/>
          <w:sz w:val="28"/>
          <w:lang w:eastAsia="zh-CN"/>
        </w:rPr>
        <w:t>(二)、产值规模</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https://d.book118.com/187025031042006053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高温蠕变试验机项目分析评价报告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高温蠕变试验机项目分析评价报告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高温蠕变试验机项目分析评价报告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高温蠕变试验机项目分析评价报告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高温蠕变试验机项目分析评价报告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DC1BB7"/>
    <w:rsid w:val="3ADC1BB7"/>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87025031042006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2024-03-15T15:56:00Z</dcterms:created>
  <dcterms:modified xsi:type="dcterms:W3CDTF">2024-03-15T15:56:37Z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825784B46E5B45BF9DAEB8E1CFF9E330_11</vt:lpwstr>
  </property>
  <property fmtid="{D5CDD505-2E9C-101B-9397-08002B2CF9AE}" pid="3" name="KSOProductBuildVer">
    <vt:lpwstr>2052-12.1.0.16412</vt:lpwstr>
  </property>
</Properties>
</file>