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展馆空间设计项目建设总纲及方案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51" w:history="1">
        <w:r>
          <w:rPr>
            <w:rFonts w:ascii="仿宋" w:eastAsia="仿宋" w:hAnsi="仿宋" w:cs="仿宋" w:hint="eastAsia"/>
            <w:lang w:eastAsia="zh-CN"/>
          </w:rPr>
          <w:t>概论</w:t>
        </w:r>
        <w:r>
          <w:tab/>
        </w:r>
        <w:r>
          <w:fldChar w:fldCharType="begin"/>
        </w:r>
        <w:r>
          <w:instrText xml:space="preserve"> PAGEREF _Toc32251 \h </w:instrText>
        </w:r>
        <w:r>
          <w:fldChar w:fldCharType="separate"/>
        </w:r>
        <w:r>
          <w:t>3</w:t>
        </w:r>
        <w:r>
          <w:fldChar w:fldCharType="end"/>
        </w:r>
      </w:hyperlink>
    </w:p>
    <w:p>
      <w:pPr>
        <w:pStyle w:val="TOC1"/>
        <w:tabs>
          <w:tab w:val="right" w:leader="dot" w:pos="8306"/>
        </w:tabs>
      </w:pPr>
      <w:hyperlink w:anchor="_Toc32356" w:history="1">
        <w:r>
          <w:rPr>
            <w:rFonts w:ascii="仿宋" w:eastAsia="仿宋" w:hAnsi="仿宋" w:cs="仿宋" w:hint="eastAsia"/>
            <w:lang w:eastAsia="zh-CN"/>
          </w:rPr>
          <w:t>一、项目选址研究</w:t>
        </w:r>
        <w:r>
          <w:tab/>
        </w:r>
        <w:r>
          <w:fldChar w:fldCharType="begin"/>
        </w:r>
        <w:r>
          <w:instrText xml:space="preserve"> PAGEREF _Toc32356 \h </w:instrText>
        </w:r>
        <w:r>
          <w:fldChar w:fldCharType="separate"/>
        </w:r>
        <w:r>
          <w:t>3</w:t>
        </w:r>
        <w:r>
          <w:fldChar w:fldCharType="end"/>
        </w:r>
      </w:hyperlink>
    </w:p>
    <w:p>
      <w:pPr>
        <w:pStyle w:val="TOC2"/>
        <w:tabs>
          <w:tab w:val="right" w:leader="dot" w:pos="8306"/>
        </w:tabs>
      </w:pPr>
      <w:hyperlink w:anchor="_Toc28781" w:history="1">
        <w:r>
          <w:rPr>
            <w:rFonts w:ascii="仿宋" w:eastAsia="仿宋" w:hAnsi="仿宋" w:cs="仿宋" w:hint="eastAsia"/>
            <w:lang w:eastAsia="zh-CN"/>
          </w:rPr>
          <w:t>(一)、项目选址原则</w:t>
        </w:r>
        <w:r>
          <w:tab/>
        </w:r>
        <w:r>
          <w:fldChar w:fldCharType="begin"/>
        </w:r>
        <w:r>
          <w:instrText xml:space="preserve"> PAGEREF _Toc28781 \h </w:instrText>
        </w:r>
        <w:r>
          <w:fldChar w:fldCharType="separate"/>
        </w:r>
        <w:r>
          <w:t>3</w:t>
        </w:r>
        <w:r>
          <w:fldChar w:fldCharType="end"/>
        </w:r>
      </w:hyperlink>
    </w:p>
    <w:p>
      <w:pPr>
        <w:pStyle w:val="TOC2"/>
        <w:tabs>
          <w:tab w:val="right" w:leader="dot" w:pos="8306"/>
        </w:tabs>
      </w:pPr>
      <w:hyperlink w:anchor="_Toc5238" w:history="1">
        <w:r>
          <w:rPr>
            <w:rFonts w:ascii="仿宋" w:eastAsia="仿宋" w:hAnsi="仿宋" w:cs="仿宋" w:hint="eastAsia"/>
            <w:lang w:eastAsia="zh-CN"/>
          </w:rPr>
          <w:t>(二)、项目选址</w:t>
        </w:r>
        <w:r>
          <w:tab/>
        </w:r>
        <w:r>
          <w:fldChar w:fldCharType="begin"/>
        </w:r>
        <w:r>
          <w:instrText xml:space="preserve"> PAGEREF _Toc5238 \h </w:instrText>
        </w:r>
        <w:r>
          <w:fldChar w:fldCharType="separate"/>
        </w:r>
        <w:r>
          <w:t>6</w:t>
        </w:r>
        <w:r>
          <w:fldChar w:fldCharType="end"/>
        </w:r>
      </w:hyperlink>
    </w:p>
    <w:p>
      <w:pPr>
        <w:pStyle w:val="TOC2"/>
        <w:tabs>
          <w:tab w:val="right" w:leader="dot" w:pos="8306"/>
        </w:tabs>
      </w:pPr>
      <w:hyperlink w:anchor="_Toc32289" w:history="1">
        <w:r>
          <w:rPr>
            <w:rFonts w:ascii="仿宋" w:eastAsia="仿宋" w:hAnsi="仿宋" w:cs="仿宋" w:hint="eastAsia"/>
            <w:lang w:eastAsia="zh-CN"/>
          </w:rPr>
          <w:t>(三)、建设条件分析</w:t>
        </w:r>
        <w:r>
          <w:tab/>
        </w:r>
        <w:r>
          <w:fldChar w:fldCharType="begin"/>
        </w:r>
        <w:r>
          <w:instrText xml:space="preserve"> PAGEREF _Toc32289 \h </w:instrText>
        </w:r>
        <w:r>
          <w:fldChar w:fldCharType="separate"/>
        </w:r>
        <w:r>
          <w:t>8</w:t>
        </w:r>
        <w:r>
          <w:fldChar w:fldCharType="end"/>
        </w:r>
      </w:hyperlink>
    </w:p>
    <w:p>
      <w:pPr>
        <w:pStyle w:val="TOC2"/>
        <w:tabs>
          <w:tab w:val="right" w:leader="dot" w:pos="8306"/>
        </w:tabs>
      </w:pPr>
      <w:hyperlink w:anchor="_Toc13118" w:history="1">
        <w:r>
          <w:rPr>
            <w:rFonts w:ascii="仿宋" w:eastAsia="仿宋" w:hAnsi="仿宋" w:cs="仿宋" w:hint="eastAsia"/>
            <w:lang w:eastAsia="zh-CN"/>
          </w:rPr>
          <w:t>(四)、用地控制指标</w:t>
        </w:r>
        <w:r>
          <w:tab/>
        </w:r>
        <w:r>
          <w:fldChar w:fldCharType="begin"/>
        </w:r>
        <w:r>
          <w:instrText xml:space="preserve"> PAGEREF _Toc13118 \h </w:instrText>
        </w:r>
        <w:r>
          <w:fldChar w:fldCharType="separate"/>
        </w:r>
        <w:r>
          <w:t>10</w:t>
        </w:r>
        <w:r>
          <w:fldChar w:fldCharType="end"/>
        </w:r>
      </w:hyperlink>
    </w:p>
    <w:p>
      <w:pPr>
        <w:pStyle w:val="TOC2"/>
        <w:tabs>
          <w:tab w:val="right" w:leader="dot" w:pos="8306"/>
        </w:tabs>
      </w:pPr>
      <w:hyperlink w:anchor="_Toc9020" w:history="1">
        <w:r>
          <w:rPr>
            <w:rFonts w:ascii="仿宋" w:eastAsia="仿宋" w:hAnsi="仿宋" w:cs="仿宋" w:hint="eastAsia"/>
            <w:lang w:eastAsia="zh-CN"/>
          </w:rPr>
          <w:t>(五)、地总体要求</w:t>
        </w:r>
        <w:r>
          <w:tab/>
        </w:r>
        <w:r>
          <w:fldChar w:fldCharType="begin"/>
        </w:r>
        <w:r>
          <w:instrText xml:space="preserve"> PAGEREF _Toc9020 \h </w:instrText>
        </w:r>
        <w:r>
          <w:fldChar w:fldCharType="separate"/>
        </w:r>
        <w:r>
          <w:t>11</w:t>
        </w:r>
        <w:r>
          <w:fldChar w:fldCharType="end"/>
        </w:r>
      </w:hyperlink>
    </w:p>
    <w:p>
      <w:pPr>
        <w:pStyle w:val="TOC2"/>
        <w:tabs>
          <w:tab w:val="right" w:leader="dot" w:pos="8306"/>
        </w:tabs>
      </w:pPr>
      <w:hyperlink w:anchor="_Toc13357" w:history="1">
        <w:r>
          <w:rPr>
            <w:rFonts w:ascii="仿宋" w:eastAsia="仿宋" w:hAnsi="仿宋" w:cs="仿宋" w:hint="eastAsia"/>
            <w:lang w:eastAsia="zh-CN"/>
          </w:rPr>
          <w:t>(六)、节约用地措施</w:t>
        </w:r>
        <w:r>
          <w:tab/>
        </w:r>
        <w:r>
          <w:fldChar w:fldCharType="begin"/>
        </w:r>
        <w:r>
          <w:instrText xml:space="preserve"> PAGEREF _Toc13357 \h </w:instrText>
        </w:r>
        <w:r>
          <w:fldChar w:fldCharType="separate"/>
        </w:r>
        <w:r>
          <w:t>12</w:t>
        </w:r>
        <w:r>
          <w:fldChar w:fldCharType="end"/>
        </w:r>
      </w:hyperlink>
    </w:p>
    <w:p>
      <w:pPr>
        <w:pStyle w:val="TOC2"/>
        <w:tabs>
          <w:tab w:val="right" w:leader="dot" w:pos="8306"/>
        </w:tabs>
      </w:pPr>
      <w:hyperlink w:anchor="_Toc29131" w:history="1">
        <w:r>
          <w:rPr>
            <w:rFonts w:ascii="仿宋" w:eastAsia="仿宋" w:hAnsi="仿宋" w:cs="仿宋" w:hint="eastAsia"/>
            <w:lang w:eastAsia="zh-CN"/>
          </w:rPr>
          <w:t>(七)、选址综合评价</w:t>
        </w:r>
        <w:r>
          <w:tab/>
        </w:r>
        <w:r>
          <w:fldChar w:fldCharType="begin"/>
        </w:r>
        <w:r>
          <w:instrText xml:space="preserve"> PAGEREF _Toc29131 \h </w:instrText>
        </w:r>
        <w:r>
          <w:fldChar w:fldCharType="separate"/>
        </w:r>
        <w:r>
          <w:t>14</w:t>
        </w:r>
        <w:r>
          <w:fldChar w:fldCharType="end"/>
        </w:r>
      </w:hyperlink>
    </w:p>
    <w:p>
      <w:pPr>
        <w:pStyle w:val="TOC1"/>
        <w:tabs>
          <w:tab w:val="right" w:leader="dot" w:pos="8306"/>
        </w:tabs>
      </w:pPr>
      <w:hyperlink w:anchor="_Toc28180" w:history="1">
        <w:r>
          <w:rPr>
            <w:rFonts w:ascii="仿宋" w:eastAsia="仿宋" w:hAnsi="仿宋" w:cs="仿宋" w:hint="eastAsia"/>
            <w:lang w:eastAsia="zh-CN"/>
          </w:rPr>
          <w:t>二、环境和生态影响分析</w:t>
        </w:r>
        <w:r>
          <w:tab/>
        </w:r>
        <w:r>
          <w:fldChar w:fldCharType="begin"/>
        </w:r>
        <w:r>
          <w:instrText xml:space="preserve"> PAGEREF _Toc28180 \h </w:instrText>
        </w:r>
        <w:r>
          <w:fldChar w:fldCharType="separate"/>
        </w:r>
        <w:r>
          <w:t>15</w:t>
        </w:r>
        <w:r>
          <w:fldChar w:fldCharType="end"/>
        </w:r>
      </w:hyperlink>
    </w:p>
    <w:p>
      <w:pPr>
        <w:pStyle w:val="TOC2"/>
        <w:tabs>
          <w:tab w:val="right" w:leader="dot" w:pos="8306"/>
        </w:tabs>
      </w:pPr>
      <w:hyperlink w:anchor="_Toc1663" w:history="1">
        <w:r>
          <w:rPr>
            <w:rFonts w:ascii="仿宋" w:eastAsia="仿宋" w:hAnsi="仿宋" w:cs="仿宋" w:hint="eastAsia"/>
            <w:lang w:eastAsia="zh-CN"/>
          </w:rPr>
          <w:t>(一)、环境和生态现状</w:t>
        </w:r>
        <w:r>
          <w:tab/>
        </w:r>
        <w:r>
          <w:fldChar w:fldCharType="begin"/>
        </w:r>
        <w:r>
          <w:instrText xml:space="preserve"> PAGEREF _Toc1663 \h </w:instrText>
        </w:r>
        <w:r>
          <w:fldChar w:fldCharType="separate"/>
        </w:r>
        <w:r>
          <w:t>15</w:t>
        </w:r>
        <w:r>
          <w:fldChar w:fldCharType="end"/>
        </w:r>
      </w:hyperlink>
    </w:p>
    <w:p>
      <w:pPr>
        <w:pStyle w:val="TOC2"/>
        <w:tabs>
          <w:tab w:val="right" w:leader="dot" w:pos="8306"/>
        </w:tabs>
      </w:pPr>
      <w:hyperlink w:anchor="_Toc20315" w:history="1">
        <w:r>
          <w:rPr>
            <w:rFonts w:ascii="仿宋" w:eastAsia="仿宋" w:hAnsi="仿宋" w:cs="仿宋" w:hint="eastAsia"/>
            <w:lang w:eastAsia="zh-CN"/>
          </w:rPr>
          <w:t>(二)、生态环境影响分析</w:t>
        </w:r>
        <w:r>
          <w:tab/>
        </w:r>
        <w:r>
          <w:fldChar w:fldCharType="begin"/>
        </w:r>
        <w:r>
          <w:instrText xml:space="preserve"> PAGEREF _Toc20315 \h </w:instrText>
        </w:r>
        <w:r>
          <w:fldChar w:fldCharType="separate"/>
        </w:r>
        <w:r>
          <w:t>16</w:t>
        </w:r>
        <w:r>
          <w:fldChar w:fldCharType="end"/>
        </w:r>
      </w:hyperlink>
    </w:p>
    <w:p>
      <w:pPr>
        <w:pStyle w:val="TOC2"/>
        <w:tabs>
          <w:tab w:val="right" w:leader="dot" w:pos="8306"/>
        </w:tabs>
      </w:pPr>
      <w:hyperlink w:anchor="_Toc20634" w:history="1">
        <w:r>
          <w:rPr>
            <w:rFonts w:ascii="仿宋" w:eastAsia="仿宋" w:hAnsi="仿宋" w:cs="仿宋" w:hint="eastAsia"/>
            <w:lang w:eastAsia="zh-CN"/>
          </w:rPr>
          <w:t>(三)、生态环境保护措施</w:t>
        </w:r>
        <w:r>
          <w:tab/>
        </w:r>
        <w:r>
          <w:fldChar w:fldCharType="begin"/>
        </w:r>
        <w:r>
          <w:instrText xml:space="preserve"> PAGEREF _Toc20634 \h </w:instrText>
        </w:r>
        <w:r>
          <w:fldChar w:fldCharType="separate"/>
        </w:r>
        <w:r>
          <w:t>17</w:t>
        </w:r>
        <w:r>
          <w:fldChar w:fldCharType="end"/>
        </w:r>
      </w:hyperlink>
    </w:p>
    <w:p>
      <w:pPr>
        <w:pStyle w:val="TOC2"/>
        <w:tabs>
          <w:tab w:val="right" w:leader="dot" w:pos="8306"/>
        </w:tabs>
      </w:pPr>
      <w:hyperlink w:anchor="_Toc17107" w:history="1">
        <w:r>
          <w:rPr>
            <w:rFonts w:ascii="仿宋" w:eastAsia="仿宋" w:hAnsi="仿宋" w:cs="仿宋" w:hint="eastAsia"/>
            <w:lang w:eastAsia="zh-CN"/>
          </w:rPr>
          <w:t>(四)、地质灾害影响分析</w:t>
        </w:r>
        <w:r>
          <w:tab/>
        </w:r>
        <w:r>
          <w:fldChar w:fldCharType="begin"/>
        </w:r>
        <w:r>
          <w:instrText xml:space="preserve"> PAGEREF _Toc17107 \h </w:instrText>
        </w:r>
        <w:r>
          <w:fldChar w:fldCharType="separate"/>
        </w:r>
        <w:r>
          <w:t>19</w:t>
        </w:r>
        <w:r>
          <w:fldChar w:fldCharType="end"/>
        </w:r>
      </w:hyperlink>
    </w:p>
    <w:p>
      <w:pPr>
        <w:pStyle w:val="TOC2"/>
        <w:tabs>
          <w:tab w:val="right" w:leader="dot" w:pos="8306"/>
        </w:tabs>
      </w:pPr>
      <w:hyperlink w:anchor="_Toc11769" w:history="1">
        <w:r>
          <w:rPr>
            <w:rFonts w:ascii="仿宋" w:eastAsia="仿宋" w:hAnsi="仿宋" w:cs="仿宋" w:hint="eastAsia"/>
            <w:lang w:eastAsia="zh-CN"/>
          </w:rPr>
          <w:t>(五)、特殊环境影响</w:t>
        </w:r>
        <w:r>
          <w:tab/>
        </w:r>
        <w:r>
          <w:fldChar w:fldCharType="begin"/>
        </w:r>
        <w:r>
          <w:instrText xml:space="preserve"> PAGEREF _Toc11769 \h </w:instrText>
        </w:r>
        <w:r>
          <w:fldChar w:fldCharType="separate"/>
        </w:r>
        <w:r>
          <w:t>21</w:t>
        </w:r>
        <w:r>
          <w:fldChar w:fldCharType="end"/>
        </w:r>
      </w:hyperlink>
    </w:p>
    <w:p>
      <w:pPr>
        <w:pStyle w:val="TOC1"/>
        <w:tabs>
          <w:tab w:val="right" w:leader="dot" w:pos="8306"/>
        </w:tabs>
      </w:pPr>
      <w:hyperlink w:anchor="_Toc31750" w:history="1">
        <w:r>
          <w:rPr>
            <w:rFonts w:ascii="仿宋" w:eastAsia="仿宋" w:hAnsi="仿宋" w:cs="仿宋" w:hint="eastAsia"/>
            <w:lang w:eastAsia="zh-CN"/>
          </w:rPr>
          <w:t>三、社会影响分析</w:t>
        </w:r>
        <w:r>
          <w:tab/>
        </w:r>
        <w:r>
          <w:fldChar w:fldCharType="begin"/>
        </w:r>
        <w:r>
          <w:instrText xml:space="preserve"> PAGEREF _Toc31750 \h </w:instrText>
        </w:r>
        <w:r>
          <w:fldChar w:fldCharType="separate"/>
        </w:r>
        <w:r>
          <w:t>22</w:t>
        </w:r>
        <w:r>
          <w:fldChar w:fldCharType="end"/>
        </w:r>
      </w:hyperlink>
    </w:p>
    <w:p>
      <w:pPr>
        <w:pStyle w:val="TOC2"/>
        <w:tabs>
          <w:tab w:val="right" w:leader="dot" w:pos="8306"/>
        </w:tabs>
      </w:pPr>
      <w:hyperlink w:anchor="_Toc9363" w:history="1">
        <w:r>
          <w:rPr>
            <w:rFonts w:ascii="仿宋" w:eastAsia="仿宋" w:hAnsi="仿宋" w:cs="仿宋" w:hint="eastAsia"/>
            <w:lang w:eastAsia="zh-CN"/>
          </w:rPr>
          <w:t>(一)、社会影响效果分析</w:t>
        </w:r>
        <w:r>
          <w:tab/>
        </w:r>
        <w:r>
          <w:fldChar w:fldCharType="begin"/>
        </w:r>
        <w:r>
          <w:instrText xml:space="preserve"> PAGEREF _Toc9363 \h </w:instrText>
        </w:r>
        <w:r>
          <w:fldChar w:fldCharType="separate"/>
        </w:r>
        <w:r>
          <w:t>22</w:t>
        </w:r>
        <w:r>
          <w:fldChar w:fldCharType="end"/>
        </w:r>
      </w:hyperlink>
    </w:p>
    <w:p>
      <w:pPr>
        <w:pStyle w:val="TOC2"/>
        <w:tabs>
          <w:tab w:val="right" w:leader="dot" w:pos="8306"/>
        </w:tabs>
      </w:pPr>
      <w:hyperlink w:anchor="_Toc28478" w:history="1">
        <w:r>
          <w:rPr>
            <w:rFonts w:ascii="仿宋" w:eastAsia="仿宋" w:hAnsi="仿宋" w:cs="仿宋" w:hint="eastAsia"/>
            <w:lang w:eastAsia="zh-CN"/>
          </w:rPr>
          <w:t>(二)、社会适应性分析</w:t>
        </w:r>
        <w:r>
          <w:tab/>
        </w:r>
        <w:r>
          <w:fldChar w:fldCharType="begin"/>
        </w:r>
        <w:r>
          <w:instrText xml:space="preserve"> PAGEREF _Toc28478 \h </w:instrText>
        </w:r>
        <w:r>
          <w:fldChar w:fldCharType="separate"/>
        </w:r>
        <w:r>
          <w:t>24</w:t>
        </w:r>
        <w:r>
          <w:fldChar w:fldCharType="end"/>
        </w:r>
      </w:hyperlink>
    </w:p>
    <w:p>
      <w:pPr>
        <w:pStyle w:val="TOC2"/>
        <w:tabs>
          <w:tab w:val="right" w:leader="dot" w:pos="8306"/>
        </w:tabs>
      </w:pPr>
      <w:hyperlink w:anchor="_Toc3316" w:history="1">
        <w:r>
          <w:rPr>
            <w:rFonts w:ascii="仿宋" w:eastAsia="仿宋" w:hAnsi="仿宋" w:cs="仿宋" w:hint="eastAsia"/>
            <w:lang w:eastAsia="zh-CN"/>
          </w:rPr>
          <w:t>(三)、社会风险及对策分析</w:t>
        </w:r>
        <w:r>
          <w:tab/>
        </w:r>
        <w:r>
          <w:fldChar w:fldCharType="begin"/>
        </w:r>
        <w:r>
          <w:instrText xml:space="preserve"> PAGEREF _Toc3316 \h </w:instrText>
        </w:r>
        <w:r>
          <w:fldChar w:fldCharType="separate"/>
        </w:r>
        <w:r>
          <w:t>26</w:t>
        </w:r>
        <w:r>
          <w:fldChar w:fldCharType="end"/>
        </w:r>
      </w:hyperlink>
    </w:p>
    <w:p>
      <w:pPr>
        <w:pStyle w:val="TOC1"/>
        <w:tabs>
          <w:tab w:val="right" w:leader="dot" w:pos="8306"/>
        </w:tabs>
      </w:pPr>
      <w:hyperlink w:anchor="_Toc6813" w:history="1">
        <w:r>
          <w:rPr>
            <w:rFonts w:ascii="仿宋" w:eastAsia="仿宋" w:hAnsi="仿宋" w:cs="仿宋" w:hint="eastAsia"/>
            <w:lang w:eastAsia="zh-CN"/>
          </w:rPr>
          <w:t>四、展馆空间设计项目概论</w:t>
        </w:r>
        <w:r>
          <w:tab/>
        </w:r>
        <w:r>
          <w:fldChar w:fldCharType="begin"/>
        </w:r>
        <w:r>
          <w:instrText xml:space="preserve"> PAGEREF _Toc6813 \h </w:instrText>
        </w:r>
        <w:r>
          <w:fldChar w:fldCharType="separate"/>
        </w:r>
        <w:r>
          <w:t>29</w:t>
        </w:r>
        <w:r>
          <w:fldChar w:fldCharType="end"/>
        </w:r>
      </w:hyperlink>
    </w:p>
    <w:p>
      <w:pPr>
        <w:pStyle w:val="TOC2"/>
        <w:tabs>
          <w:tab w:val="right" w:leader="dot" w:pos="8306"/>
        </w:tabs>
      </w:pPr>
      <w:hyperlink w:anchor="_Toc23923" w:history="1">
        <w:r>
          <w:rPr>
            <w:rFonts w:ascii="仿宋" w:eastAsia="仿宋" w:hAnsi="仿宋" w:cs="仿宋" w:hint="eastAsia"/>
            <w:lang w:eastAsia="zh-CN"/>
          </w:rPr>
          <w:t>(一)、项目申报单位概况</w:t>
        </w:r>
        <w:r>
          <w:tab/>
        </w:r>
        <w:r>
          <w:fldChar w:fldCharType="begin"/>
        </w:r>
        <w:r>
          <w:instrText xml:space="preserve"> PAGEREF _Toc23923 \h </w:instrText>
        </w:r>
        <w:r>
          <w:fldChar w:fldCharType="separate"/>
        </w:r>
        <w:r>
          <w:t>29</w:t>
        </w:r>
        <w:r>
          <w:fldChar w:fldCharType="end"/>
        </w:r>
      </w:hyperlink>
    </w:p>
    <w:p>
      <w:pPr>
        <w:pStyle w:val="TOC2"/>
        <w:tabs>
          <w:tab w:val="right" w:leader="dot" w:pos="8306"/>
        </w:tabs>
      </w:pPr>
      <w:hyperlink w:anchor="_Toc12527" w:history="1">
        <w:r>
          <w:rPr>
            <w:rFonts w:ascii="仿宋" w:eastAsia="仿宋" w:hAnsi="仿宋" w:cs="仿宋" w:hint="eastAsia"/>
            <w:lang w:eastAsia="zh-CN"/>
          </w:rPr>
          <w:t>(二)、项目概况</w:t>
        </w:r>
        <w:r>
          <w:tab/>
        </w:r>
        <w:r>
          <w:fldChar w:fldCharType="begin"/>
        </w:r>
        <w:r>
          <w:instrText xml:space="preserve"> PAGEREF _Toc12527 \h </w:instrText>
        </w:r>
        <w:r>
          <w:fldChar w:fldCharType="separate"/>
        </w:r>
        <w:r>
          <w:t>30</w:t>
        </w:r>
        <w:r>
          <w:fldChar w:fldCharType="end"/>
        </w:r>
      </w:hyperlink>
    </w:p>
    <w:p>
      <w:pPr>
        <w:pStyle w:val="TOC1"/>
        <w:tabs>
          <w:tab w:val="right" w:leader="dot" w:pos="8306"/>
        </w:tabs>
      </w:pPr>
      <w:hyperlink w:anchor="_Toc1077" w:history="1">
        <w:r>
          <w:rPr>
            <w:rFonts w:ascii="仿宋" w:eastAsia="仿宋" w:hAnsi="仿宋" w:cs="仿宋" w:hint="eastAsia"/>
            <w:lang w:eastAsia="zh-CN"/>
          </w:rPr>
          <w:t>五、背景、必要性分析</w:t>
        </w:r>
        <w:r>
          <w:tab/>
        </w:r>
        <w:r>
          <w:fldChar w:fldCharType="begin"/>
        </w:r>
        <w:r>
          <w:instrText xml:space="preserve"> PAGEREF _Toc1077 \h </w:instrText>
        </w:r>
        <w:r>
          <w:fldChar w:fldCharType="separate"/>
        </w:r>
        <w:r>
          <w:t>33</w:t>
        </w:r>
        <w:r>
          <w:fldChar w:fldCharType="end"/>
        </w:r>
      </w:hyperlink>
    </w:p>
    <w:p>
      <w:pPr>
        <w:pStyle w:val="TOC2"/>
        <w:tabs>
          <w:tab w:val="right" w:leader="dot" w:pos="8306"/>
        </w:tabs>
      </w:pPr>
      <w:hyperlink w:anchor="_Toc31780" w:history="1">
        <w:r>
          <w:rPr>
            <w:rFonts w:ascii="仿宋" w:eastAsia="仿宋" w:hAnsi="仿宋" w:cs="仿宋" w:hint="eastAsia"/>
            <w:lang w:eastAsia="zh-CN"/>
          </w:rPr>
          <w:t>(一)、项目建设背景</w:t>
        </w:r>
        <w:r>
          <w:tab/>
        </w:r>
        <w:r>
          <w:fldChar w:fldCharType="begin"/>
        </w:r>
        <w:r>
          <w:instrText xml:space="preserve"> PAGEREF _Toc31780 \h </w:instrText>
        </w:r>
        <w:r>
          <w:fldChar w:fldCharType="separate"/>
        </w:r>
        <w:r>
          <w:t>33</w:t>
        </w:r>
        <w:r>
          <w:fldChar w:fldCharType="end"/>
        </w:r>
      </w:hyperlink>
    </w:p>
    <w:p>
      <w:pPr>
        <w:pStyle w:val="TOC2"/>
        <w:tabs>
          <w:tab w:val="right" w:leader="dot" w:pos="8306"/>
        </w:tabs>
      </w:pPr>
      <w:hyperlink w:anchor="_Toc28226" w:history="1">
        <w:r>
          <w:rPr>
            <w:rFonts w:ascii="仿宋" w:eastAsia="仿宋" w:hAnsi="仿宋" w:cs="仿宋" w:hint="eastAsia"/>
            <w:lang w:eastAsia="zh-CN"/>
          </w:rPr>
          <w:t>(二)、必要性分析</w:t>
        </w:r>
        <w:r>
          <w:tab/>
        </w:r>
        <w:r>
          <w:fldChar w:fldCharType="begin"/>
        </w:r>
        <w:r>
          <w:instrText xml:space="preserve"> PAGEREF _Toc28226 \h </w:instrText>
        </w:r>
        <w:r>
          <w:fldChar w:fldCharType="separate"/>
        </w:r>
        <w:r>
          <w:t>34</w:t>
        </w:r>
        <w:r>
          <w:fldChar w:fldCharType="end"/>
        </w:r>
      </w:hyperlink>
    </w:p>
    <w:p>
      <w:pPr>
        <w:pStyle w:val="TOC2"/>
        <w:tabs>
          <w:tab w:val="right" w:leader="dot" w:pos="8306"/>
        </w:tabs>
      </w:pPr>
      <w:hyperlink w:anchor="_Toc15512" w:history="1">
        <w:r>
          <w:rPr>
            <w:rFonts w:ascii="仿宋" w:eastAsia="仿宋" w:hAnsi="仿宋" w:cs="仿宋" w:hint="eastAsia"/>
            <w:lang w:eastAsia="zh-CN"/>
          </w:rPr>
          <w:t>(三)、项目建设有利条件</w:t>
        </w:r>
        <w:r>
          <w:tab/>
        </w:r>
        <w:r>
          <w:fldChar w:fldCharType="begin"/>
        </w:r>
        <w:r>
          <w:instrText xml:space="preserve"> PAGEREF _Toc15512 \h </w:instrText>
        </w:r>
        <w:r>
          <w:fldChar w:fldCharType="separate"/>
        </w:r>
        <w:r>
          <w:t>36</w:t>
        </w:r>
        <w:r>
          <w:fldChar w:fldCharType="end"/>
        </w:r>
      </w:hyperlink>
    </w:p>
    <w:p>
      <w:pPr>
        <w:pStyle w:val="TOC1"/>
        <w:tabs>
          <w:tab w:val="right" w:leader="dot" w:pos="8306"/>
        </w:tabs>
      </w:pPr>
      <w:hyperlink w:anchor="_Toc3119" w:history="1">
        <w:r>
          <w:rPr>
            <w:rFonts w:ascii="仿宋" w:eastAsia="仿宋" w:hAnsi="仿宋" w:cs="仿宋" w:hint="eastAsia"/>
            <w:lang w:eastAsia="zh-CN"/>
          </w:rPr>
          <w:t>六、项目监理与质量保证</w:t>
        </w:r>
        <w:r>
          <w:tab/>
        </w:r>
        <w:r>
          <w:fldChar w:fldCharType="begin"/>
        </w:r>
        <w:r>
          <w:instrText xml:space="preserve"> PAGEREF _Toc3119 \h </w:instrText>
        </w:r>
        <w:r>
          <w:fldChar w:fldCharType="separate"/>
        </w:r>
        <w:r>
          <w:t>37</w:t>
        </w:r>
        <w:r>
          <w:fldChar w:fldCharType="end"/>
        </w:r>
      </w:hyperlink>
    </w:p>
    <w:p>
      <w:pPr>
        <w:pStyle w:val="TOC2"/>
        <w:tabs>
          <w:tab w:val="right" w:leader="dot" w:pos="8306"/>
        </w:tabs>
      </w:pPr>
      <w:hyperlink w:anchor="_Toc13200" w:history="1">
        <w:r>
          <w:rPr>
            <w:rFonts w:ascii="仿宋" w:eastAsia="仿宋" w:hAnsi="仿宋" w:cs="仿宋" w:hint="eastAsia"/>
            <w:lang w:eastAsia="zh-CN"/>
          </w:rPr>
          <w:t>(一)、监理体系构建</w:t>
        </w:r>
        <w:r>
          <w:tab/>
        </w:r>
        <w:r>
          <w:fldChar w:fldCharType="begin"/>
        </w:r>
        <w:r>
          <w:instrText xml:space="preserve"> PAGEREF _Toc13200 \h </w:instrText>
        </w:r>
        <w:r>
          <w:fldChar w:fldCharType="separate"/>
        </w:r>
        <w:r>
          <w:t>37</w:t>
        </w:r>
        <w:r>
          <w:fldChar w:fldCharType="end"/>
        </w:r>
      </w:hyperlink>
    </w:p>
    <w:p>
      <w:pPr>
        <w:pStyle w:val="TOC2"/>
        <w:tabs>
          <w:tab w:val="right" w:leader="dot" w:pos="8306"/>
        </w:tabs>
      </w:pPr>
      <w:hyperlink w:anchor="_Toc26923" w:history="1">
        <w:r>
          <w:rPr>
            <w:rFonts w:ascii="仿宋" w:eastAsia="仿宋" w:hAnsi="仿宋" w:cs="仿宋" w:hint="eastAsia"/>
            <w:lang w:eastAsia="zh-CN"/>
          </w:rPr>
          <w:t>(二)、质量保证体系实施</w:t>
        </w:r>
        <w:r>
          <w:tab/>
        </w:r>
        <w:r>
          <w:fldChar w:fldCharType="begin"/>
        </w:r>
        <w:r>
          <w:instrText xml:space="preserve"> PAGEREF _Toc26923 \h </w:instrText>
        </w:r>
        <w:r>
          <w:fldChar w:fldCharType="separate"/>
        </w:r>
        <w:r>
          <w:t>38</w:t>
        </w:r>
        <w:r>
          <w:fldChar w:fldCharType="end"/>
        </w:r>
      </w:hyperlink>
    </w:p>
    <w:p>
      <w:pPr>
        <w:pStyle w:val="TOC2"/>
        <w:tabs>
          <w:tab w:val="right" w:leader="dot" w:pos="8306"/>
        </w:tabs>
      </w:pPr>
      <w:hyperlink w:anchor="_Toc14991" w:history="1">
        <w:r>
          <w:rPr>
            <w:rFonts w:ascii="仿宋" w:eastAsia="仿宋" w:hAnsi="仿宋" w:cs="仿宋" w:hint="eastAsia"/>
            <w:lang w:eastAsia="zh-CN"/>
          </w:rPr>
          <w:t>(三)、监理与质量控制流程</w:t>
        </w:r>
        <w:r>
          <w:tab/>
        </w:r>
        <w:r>
          <w:fldChar w:fldCharType="begin"/>
        </w:r>
        <w:r>
          <w:instrText xml:space="preserve"> PAGEREF _Toc14991 \h </w:instrText>
        </w:r>
        <w:r>
          <w:fldChar w:fldCharType="separate"/>
        </w:r>
        <w:r>
          <w:t>39</w:t>
        </w:r>
        <w:r>
          <w:fldChar w:fldCharType="end"/>
        </w:r>
      </w:hyperlink>
    </w:p>
    <w:p>
      <w:pPr>
        <w:pStyle w:val="TOC1"/>
        <w:tabs>
          <w:tab w:val="right" w:leader="dot" w:pos="8306"/>
        </w:tabs>
      </w:pPr>
      <w:hyperlink w:anchor="_Toc20343" w:history="1">
        <w:r>
          <w:rPr>
            <w:rFonts w:ascii="仿宋" w:eastAsia="仿宋" w:hAnsi="仿宋" w:cs="仿宋" w:hint="eastAsia"/>
            <w:lang w:eastAsia="zh-CN"/>
          </w:rPr>
          <w:t>七、客户关系管理与市场拓展</w:t>
        </w:r>
        <w:r>
          <w:tab/>
        </w:r>
        <w:r>
          <w:fldChar w:fldCharType="begin"/>
        </w:r>
        <w:r>
          <w:instrText xml:space="preserve"> PAGEREF _Toc20343 \h </w:instrText>
        </w:r>
        <w:r>
          <w:fldChar w:fldCharType="separate"/>
        </w:r>
        <w:r>
          <w:t>39</w:t>
        </w:r>
        <w:r>
          <w:fldChar w:fldCharType="end"/>
        </w:r>
      </w:hyperlink>
    </w:p>
    <w:p>
      <w:pPr>
        <w:pStyle w:val="TOC2"/>
        <w:tabs>
          <w:tab w:val="right" w:leader="dot" w:pos="8306"/>
        </w:tabs>
      </w:pPr>
      <w:hyperlink w:anchor="_Toc5749" w:history="1">
        <w:r>
          <w:rPr>
            <w:rFonts w:ascii="仿宋" w:eastAsia="仿宋" w:hAnsi="仿宋" w:cs="仿宋" w:hint="eastAsia"/>
            <w:lang w:eastAsia="zh-CN"/>
          </w:rPr>
          <w:t>(一)、客户关系管理策略</w:t>
        </w:r>
        <w:r>
          <w:tab/>
        </w:r>
        <w:r>
          <w:fldChar w:fldCharType="begin"/>
        </w:r>
        <w:r>
          <w:instrText xml:space="preserve"> PAGEREF _Toc5749 \h </w:instrText>
        </w:r>
        <w:r>
          <w:fldChar w:fldCharType="separate"/>
        </w:r>
        <w:r>
          <w:t>39</w:t>
        </w:r>
        <w:r>
          <w:fldChar w:fldCharType="end"/>
        </w:r>
      </w:hyperlink>
    </w:p>
    <w:p>
      <w:pPr>
        <w:pStyle w:val="TOC2"/>
        <w:tabs>
          <w:tab w:val="right" w:leader="dot" w:pos="8306"/>
        </w:tabs>
      </w:pPr>
      <w:hyperlink w:anchor="_Toc3467" w:history="1">
        <w:r>
          <w:rPr>
            <w:rFonts w:ascii="仿宋" w:eastAsia="仿宋" w:hAnsi="仿宋" w:cs="仿宋" w:hint="eastAsia"/>
            <w:lang w:eastAsia="zh-CN"/>
          </w:rPr>
          <w:t>(二)、市场拓展方案</w:t>
        </w:r>
        <w:r>
          <w:tab/>
        </w:r>
        <w:r>
          <w:fldChar w:fldCharType="begin"/>
        </w:r>
        <w:r>
          <w:instrText xml:space="preserve"> PAGEREF _Toc3467 \h </w:instrText>
        </w:r>
        <w:r>
          <w:fldChar w:fldCharType="separate"/>
        </w:r>
        <w:r>
          <w:t>40</w:t>
        </w:r>
        <w:r>
          <w:fldChar w:fldCharType="end"/>
        </w:r>
      </w:hyperlink>
    </w:p>
    <w:p>
      <w:pPr>
        <w:pStyle w:val="TOC1"/>
        <w:tabs>
          <w:tab w:val="right" w:leader="dot" w:pos="8306"/>
        </w:tabs>
      </w:pPr>
      <w:hyperlink w:anchor="_Toc27786" w:history="1">
        <w:r>
          <w:rPr>
            <w:rFonts w:ascii="仿宋" w:eastAsia="仿宋" w:hAnsi="仿宋" w:cs="仿宋" w:hint="eastAsia"/>
            <w:lang w:eastAsia="zh-CN"/>
          </w:rPr>
          <w:t>八、安全与应急管理</w:t>
        </w:r>
        <w:r>
          <w:tab/>
        </w:r>
        <w:r>
          <w:fldChar w:fldCharType="begin"/>
        </w:r>
        <w:r>
          <w:instrText xml:space="preserve"> PAGEREF _Toc27786 \h </w:instrText>
        </w:r>
        <w:r>
          <w:fldChar w:fldCharType="separate"/>
        </w:r>
        <w:r>
          <w:t>42</w:t>
        </w:r>
        <w:r>
          <w:fldChar w:fldCharType="end"/>
        </w:r>
      </w:hyperlink>
    </w:p>
    <w:p>
      <w:pPr>
        <w:pStyle w:val="TOC2"/>
        <w:tabs>
          <w:tab w:val="right" w:leader="dot" w:pos="8306"/>
        </w:tabs>
      </w:pPr>
      <w:hyperlink w:anchor="_Toc18808" w:history="1">
        <w:r>
          <w:rPr>
            <w:rFonts w:ascii="仿宋" w:eastAsia="仿宋" w:hAnsi="仿宋" w:cs="仿宋" w:hint="eastAsia"/>
            <w:lang w:eastAsia="zh-CN"/>
          </w:rPr>
          <w:t>(一)、安全生产管理</w:t>
        </w:r>
        <w:r>
          <w:tab/>
        </w:r>
        <w:r>
          <w:fldChar w:fldCharType="begin"/>
        </w:r>
        <w:r>
          <w:instrText xml:space="preserve"> PAGEREF _Toc18808 \h </w:instrText>
        </w:r>
        <w:r>
          <w:fldChar w:fldCharType="separate"/>
        </w:r>
        <w:r>
          <w:t>42</w:t>
        </w:r>
        <w:r>
          <w:fldChar w:fldCharType="end"/>
        </w:r>
      </w:hyperlink>
    </w:p>
    <w:p>
      <w:pPr>
        <w:pStyle w:val="TOC2"/>
        <w:tabs>
          <w:tab w:val="right" w:leader="dot" w:pos="8306"/>
        </w:tabs>
      </w:pPr>
      <w:hyperlink w:anchor="_Toc12510" w:history="1">
        <w:r>
          <w:rPr>
            <w:rFonts w:ascii="仿宋" w:eastAsia="仿宋" w:hAnsi="仿宋" w:cs="仿宋" w:hint="eastAsia"/>
            <w:lang w:eastAsia="zh-CN"/>
          </w:rPr>
          <w:t>(二)、应急预案与响应</w:t>
        </w:r>
        <w:r>
          <w:tab/>
        </w:r>
        <w:r>
          <w:fldChar w:fldCharType="begin"/>
        </w:r>
        <w:r>
          <w:instrText xml:space="preserve"> PAGEREF _Toc12510 \h </w:instrText>
        </w:r>
        <w:r>
          <w:fldChar w:fldCharType="separate"/>
        </w:r>
        <w:r>
          <w:t>43</w:t>
        </w:r>
        <w:r>
          <w:fldChar w:fldCharType="end"/>
        </w:r>
      </w:hyperlink>
    </w:p>
    <w:p>
      <w:pPr>
        <w:pStyle w:val="TOC1"/>
        <w:tabs>
          <w:tab w:val="right" w:leader="dot" w:pos="8306"/>
        </w:tabs>
      </w:pPr>
      <w:hyperlink w:anchor="_Toc31816" w:history="1">
        <w:r>
          <w:rPr>
            <w:rFonts w:ascii="仿宋" w:eastAsia="仿宋" w:hAnsi="仿宋" w:cs="仿宋" w:hint="eastAsia"/>
            <w:lang w:eastAsia="zh-CN"/>
          </w:rPr>
          <w:t>九、经济效益与社会效益优化</w:t>
        </w:r>
        <w:r>
          <w:tab/>
        </w:r>
        <w:r>
          <w:fldChar w:fldCharType="begin"/>
        </w:r>
        <w:r>
          <w:instrText xml:space="preserve"> PAGEREF _Toc31816 \h </w:instrText>
        </w:r>
        <w:r>
          <w:fldChar w:fldCharType="separate"/>
        </w:r>
        <w:r>
          <w:t>45</w:t>
        </w:r>
        <w:r>
          <w:fldChar w:fldCharType="end"/>
        </w:r>
      </w:hyperlink>
    </w:p>
    <w:p>
      <w:pPr>
        <w:pStyle w:val="TOC2"/>
        <w:tabs>
          <w:tab w:val="right" w:leader="dot" w:pos="8306"/>
        </w:tabs>
      </w:pPr>
      <w:hyperlink w:anchor="_Toc24743" w:history="1">
        <w:r>
          <w:rPr>
            <w:rFonts w:ascii="仿宋" w:eastAsia="仿宋" w:hAnsi="仿宋" w:cs="仿宋" w:hint="eastAsia"/>
            <w:lang w:eastAsia="zh-CN"/>
          </w:rPr>
          <w:t>(一)、经济效益提升策略</w:t>
        </w:r>
        <w:r>
          <w:tab/>
        </w:r>
        <w:r>
          <w:fldChar w:fldCharType="begin"/>
        </w:r>
        <w:r>
          <w:instrText xml:space="preserve"> PAGEREF _Toc24743 \h </w:instrText>
        </w:r>
        <w:r>
          <w:fldChar w:fldCharType="separate"/>
        </w:r>
        <w:r>
          <w:t>45</w:t>
        </w:r>
        <w:r>
          <w:fldChar w:fldCharType="end"/>
        </w:r>
      </w:hyperlink>
    </w:p>
    <w:p>
      <w:pPr>
        <w:pStyle w:val="TOC2"/>
        <w:tabs>
          <w:tab w:val="right" w:leader="dot" w:pos="8306"/>
        </w:tabs>
      </w:pPr>
      <w:hyperlink w:anchor="_Toc15720" w:history="1">
        <w:r>
          <w:rPr>
            <w:rFonts w:ascii="仿宋" w:eastAsia="仿宋" w:hAnsi="仿宋" w:cs="仿宋" w:hint="eastAsia"/>
            <w:lang w:eastAsia="zh-CN"/>
          </w:rPr>
          <w:t>(二)、社会效益增强方案</w:t>
        </w:r>
        <w:r>
          <w:tab/>
        </w:r>
        <w:r>
          <w:fldChar w:fldCharType="begin"/>
        </w:r>
        <w:r>
          <w:instrText xml:space="preserve"> PAGEREF _Toc15720 \h </w:instrText>
        </w:r>
        <w:r>
          <w:fldChar w:fldCharType="separate"/>
        </w:r>
        <w:r>
          <w:t>46</w:t>
        </w:r>
        <w:r>
          <w:fldChar w:fldCharType="end"/>
        </w:r>
      </w:hyperlink>
    </w:p>
    <w:p>
      <w:pPr>
        <w:pStyle w:val="TOC1"/>
        <w:tabs>
          <w:tab w:val="right" w:leader="dot" w:pos="8306"/>
        </w:tabs>
      </w:pPr>
      <w:hyperlink w:anchor="_Toc12412" w:history="1">
        <w:r>
          <w:rPr>
            <w:rFonts w:ascii="仿宋" w:eastAsia="仿宋" w:hAnsi="仿宋" w:cs="仿宋" w:hint="eastAsia"/>
            <w:lang w:eastAsia="zh-CN"/>
          </w:rPr>
          <w:t>十、环境保护与绿色发展</w:t>
        </w:r>
        <w:r>
          <w:tab/>
        </w:r>
        <w:r>
          <w:fldChar w:fldCharType="begin"/>
        </w:r>
        <w:r>
          <w:instrText xml:space="preserve"> PAGEREF _Toc12412 \h </w:instrText>
        </w:r>
        <w:r>
          <w:fldChar w:fldCharType="separate"/>
        </w:r>
        <w:r>
          <w:t>47</w:t>
        </w:r>
        <w:r>
          <w:fldChar w:fldCharType="end"/>
        </w:r>
      </w:hyperlink>
    </w:p>
    <w:p>
      <w:pPr>
        <w:pStyle w:val="TOC2"/>
        <w:tabs>
          <w:tab w:val="right" w:leader="dot" w:pos="8306"/>
        </w:tabs>
      </w:pPr>
      <w:hyperlink w:anchor="_Toc1636" w:history="1">
        <w:r>
          <w:rPr>
            <w:rFonts w:ascii="仿宋" w:eastAsia="仿宋" w:hAnsi="仿宋" w:cs="仿宋" w:hint="eastAsia"/>
            <w:lang w:eastAsia="zh-CN"/>
          </w:rPr>
          <w:t>(一)、环境保护措施</w:t>
        </w:r>
        <w:r>
          <w:tab/>
        </w:r>
        <w:r>
          <w:fldChar w:fldCharType="begin"/>
        </w:r>
        <w:r>
          <w:instrText xml:space="preserve"> PAGEREF _Toc1636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5" w:history="1">
        <w:r>
          <w:rPr>
            <w:rFonts w:ascii="仿宋" w:eastAsia="仿宋" w:hAnsi="仿宋" w:cs="仿宋" w:hint="eastAsia"/>
            <w:lang w:eastAsia="zh-CN"/>
          </w:rPr>
          <w:t>(二)、绿色发展与可持续发展策略</w:t>
        </w:r>
        <w:r>
          <w:tab/>
        </w:r>
        <w:r>
          <w:fldChar w:fldCharType="begin"/>
        </w:r>
        <w:r>
          <w:instrText xml:space="preserve"> PAGEREF _Toc21935 \h </w:instrText>
        </w:r>
        <w:r>
          <w:fldChar w:fldCharType="separate"/>
        </w:r>
        <w:r>
          <w:t>49</w:t>
        </w:r>
        <w:r>
          <w:fldChar w:fldCharType="end"/>
        </w:r>
      </w:hyperlink>
    </w:p>
    <w:p>
      <w:pPr>
        <w:pStyle w:val="TOC1"/>
        <w:tabs>
          <w:tab w:val="right" w:leader="dot" w:pos="8306"/>
        </w:tabs>
      </w:pPr>
      <w:hyperlink w:anchor="_Toc6523" w:history="1">
        <w:r>
          <w:rPr>
            <w:rFonts w:ascii="仿宋" w:eastAsia="仿宋" w:hAnsi="仿宋" w:cs="仿宋" w:hint="eastAsia"/>
            <w:lang w:eastAsia="zh-CN"/>
          </w:rPr>
          <w:t>十一、土地利用与规划方案</w:t>
        </w:r>
        <w:r>
          <w:tab/>
        </w:r>
        <w:r>
          <w:fldChar w:fldCharType="begin"/>
        </w:r>
        <w:r>
          <w:instrText xml:space="preserve"> PAGEREF _Toc6523 \h </w:instrText>
        </w:r>
        <w:r>
          <w:fldChar w:fldCharType="separate"/>
        </w:r>
        <w:r>
          <w:t>50</w:t>
        </w:r>
        <w:r>
          <w:fldChar w:fldCharType="end"/>
        </w:r>
      </w:hyperlink>
    </w:p>
    <w:p>
      <w:pPr>
        <w:pStyle w:val="TOC2"/>
        <w:tabs>
          <w:tab w:val="right" w:leader="dot" w:pos="8306"/>
        </w:tabs>
      </w:pPr>
      <w:hyperlink w:anchor="_Toc2820" w:history="1">
        <w:r>
          <w:rPr>
            <w:rFonts w:ascii="仿宋" w:eastAsia="仿宋" w:hAnsi="仿宋" w:cs="仿宋" w:hint="eastAsia"/>
            <w:lang w:eastAsia="zh-CN"/>
          </w:rPr>
          <w:t>(一)、项目用地情况分析</w:t>
        </w:r>
        <w:r>
          <w:tab/>
        </w:r>
        <w:r>
          <w:fldChar w:fldCharType="begin"/>
        </w:r>
        <w:r>
          <w:instrText xml:space="preserve"> PAGEREF _Toc2820 \h </w:instrText>
        </w:r>
        <w:r>
          <w:fldChar w:fldCharType="separate"/>
        </w:r>
        <w:r>
          <w:t>50</w:t>
        </w:r>
        <w:r>
          <w:fldChar w:fldCharType="end"/>
        </w:r>
      </w:hyperlink>
    </w:p>
    <w:p>
      <w:pPr>
        <w:pStyle w:val="TOC2"/>
        <w:tabs>
          <w:tab w:val="right" w:leader="dot" w:pos="8306"/>
        </w:tabs>
      </w:pPr>
      <w:hyperlink w:anchor="_Toc18898" w:history="1">
        <w:r>
          <w:rPr>
            <w:rFonts w:ascii="仿宋" w:eastAsia="仿宋" w:hAnsi="仿宋" w:cs="仿宋" w:hint="eastAsia"/>
            <w:lang w:eastAsia="zh-CN"/>
          </w:rPr>
          <w:t>(二)、土地利用规划方案</w:t>
        </w:r>
        <w:r>
          <w:tab/>
        </w:r>
        <w:r>
          <w:fldChar w:fldCharType="begin"/>
        </w:r>
        <w:r>
          <w:instrText xml:space="preserve"> PAGEREF _Toc18898 \h </w:instrText>
        </w:r>
        <w:r>
          <w:fldChar w:fldCharType="separate"/>
        </w:r>
        <w:r>
          <w:t>51</w:t>
        </w:r>
        <w:r>
          <w:fldChar w:fldCharType="end"/>
        </w:r>
      </w:hyperlink>
    </w:p>
    <w:p>
      <w:pPr>
        <w:pStyle w:val="TOC1"/>
        <w:tabs>
          <w:tab w:val="right" w:leader="dot" w:pos="8306"/>
        </w:tabs>
      </w:pPr>
      <w:hyperlink w:anchor="_Toc13467" w:history="1">
        <w:r>
          <w:rPr>
            <w:rFonts w:ascii="仿宋" w:eastAsia="仿宋" w:hAnsi="仿宋" w:cs="仿宋" w:hint="eastAsia"/>
            <w:lang w:eastAsia="zh-CN"/>
          </w:rPr>
          <w:t>十二、项目实施与管理方案</w:t>
        </w:r>
        <w:r>
          <w:tab/>
        </w:r>
        <w:r>
          <w:fldChar w:fldCharType="begin"/>
        </w:r>
        <w:r>
          <w:instrText xml:space="preserve"> PAGEREF _Toc13467 \h </w:instrText>
        </w:r>
        <w:r>
          <w:fldChar w:fldCharType="separate"/>
        </w:r>
        <w:r>
          <w:t>52</w:t>
        </w:r>
        <w:r>
          <w:fldChar w:fldCharType="end"/>
        </w:r>
      </w:hyperlink>
    </w:p>
    <w:p>
      <w:pPr>
        <w:pStyle w:val="TOC2"/>
        <w:tabs>
          <w:tab w:val="right" w:leader="dot" w:pos="8306"/>
        </w:tabs>
      </w:pPr>
      <w:hyperlink w:anchor="_Toc6742" w:history="1">
        <w:r>
          <w:rPr>
            <w:rFonts w:ascii="仿宋" w:eastAsia="仿宋" w:hAnsi="仿宋" w:cs="仿宋" w:hint="eastAsia"/>
            <w:lang w:eastAsia="zh-CN"/>
          </w:rPr>
          <w:t>(一)、项目实施计划</w:t>
        </w:r>
        <w:r>
          <w:tab/>
        </w:r>
        <w:r>
          <w:fldChar w:fldCharType="begin"/>
        </w:r>
        <w:r>
          <w:instrText xml:space="preserve"> PAGEREF _Toc6742 \h </w:instrText>
        </w:r>
        <w:r>
          <w:fldChar w:fldCharType="separate"/>
        </w:r>
        <w:r>
          <w:t>52</w:t>
        </w:r>
        <w:r>
          <w:fldChar w:fldCharType="end"/>
        </w:r>
      </w:hyperlink>
    </w:p>
    <w:p>
      <w:pPr>
        <w:pStyle w:val="TOC2"/>
        <w:tabs>
          <w:tab w:val="right" w:leader="dot" w:pos="8306"/>
        </w:tabs>
      </w:pPr>
      <w:hyperlink w:anchor="_Toc25554" w:history="1">
        <w:r>
          <w:rPr>
            <w:rFonts w:ascii="仿宋" w:eastAsia="仿宋" w:hAnsi="仿宋" w:cs="仿宋" w:hint="eastAsia"/>
            <w:lang w:eastAsia="zh-CN"/>
          </w:rPr>
          <w:t>(二)、项目组织机构与职责</w:t>
        </w:r>
        <w:r>
          <w:tab/>
        </w:r>
        <w:r>
          <w:fldChar w:fldCharType="begin"/>
        </w:r>
        <w:r>
          <w:instrText xml:space="preserve"> PAGEREF _Toc25554 \h </w:instrText>
        </w:r>
        <w:r>
          <w:fldChar w:fldCharType="separate"/>
        </w:r>
        <w:r>
          <w:t>54</w:t>
        </w:r>
        <w:r>
          <w:fldChar w:fldCharType="end"/>
        </w:r>
      </w:hyperlink>
    </w:p>
    <w:p>
      <w:pPr>
        <w:pStyle w:val="TOC2"/>
        <w:tabs>
          <w:tab w:val="right" w:leader="dot" w:pos="8306"/>
        </w:tabs>
      </w:pPr>
      <w:hyperlink w:anchor="_Toc4232" w:history="1">
        <w:r>
          <w:rPr>
            <w:rFonts w:ascii="仿宋" w:eastAsia="仿宋" w:hAnsi="仿宋" w:cs="仿宋" w:hint="eastAsia"/>
            <w:lang w:eastAsia="zh-CN"/>
          </w:rPr>
          <w:t>(三)、项目管理与监控体系</w:t>
        </w:r>
        <w:r>
          <w:tab/>
        </w:r>
        <w:r>
          <w:fldChar w:fldCharType="begin"/>
        </w:r>
        <w:r>
          <w:instrText xml:space="preserve"> PAGEREF _Toc4232 \h </w:instrText>
        </w:r>
        <w:r>
          <w:fldChar w:fldCharType="separate"/>
        </w:r>
        <w:r>
          <w:t>56</w:t>
        </w:r>
        <w:r>
          <w:fldChar w:fldCharType="end"/>
        </w:r>
      </w:hyperlink>
    </w:p>
    <w:p>
      <w:pPr>
        <w:pStyle w:val="TOC1"/>
        <w:tabs>
          <w:tab w:val="right" w:leader="dot" w:pos="8306"/>
        </w:tabs>
      </w:pPr>
      <w:hyperlink w:anchor="_Toc17239" w:history="1">
        <w:r>
          <w:rPr>
            <w:rFonts w:ascii="仿宋" w:eastAsia="仿宋" w:hAnsi="仿宋" w:cs="仿宋" w:hint="eastAsia"/>
            <w:lang w:eastAsia="zh-CN"/>
          </w:rPr>
          <w:t>十三、创新驱动与持续发展</w:t>
        </w:r>
        <w:r>
          <w:tab/>
        </w:r>
        <w:r>
          <w:fldChar w:fldCharType="begin"/>
        </w:r>
        <w:r>
          <w:instrText xml:space="preserve"> PAGEREF _Toc17239 \h </w:instrText>
        </w:r>
        <w:r>
          <w:fldChar w:fldCharType="separate"/>
        </w:r>
        <w:r>
          <w:t>58</w:t>
        </w:r>
        <w:r>
          <w:fldChar w:fldCharType="end"/>
        </w:r>
      </w:hyperlink>
    </w:p>
    <w:p>
      <w:pPr>
        <w:pStyle w:val="TOC2"/>
        <w:tabs>
          <w:tab w:val="right" w:leader="dot" w:pos="8306"/>
        </w:tabs>
      </w:pPr>
      <w:hyperlink w:anchor="_Toc17094" w:history="1">
        <w:r>
          <w:rPr>
            <w:rFonts w:ascii="仿宋" w:eastAsia="仿宋" w:hAnsi="仿宋" w:cs="仿宋" w:hint="eastAsia"/>
            <w:lang w:eastAsia="zh-CN"/>
          </w:rPr>
          <w:t>(一)、创新驱动战略实施</w:t>
        </w:r>
        <w:r>
          <w:tab/>
        </w:r>
        <w:r>
          <w:fldChar w:fldCharType="begin"/>
        </w:r>
        <w:r>
          <w:instrText xml:space="preserve"> PAGEREF _Toc17094 \h </w:instrText>
        </w:r>
        <w:r>
          <w:fldChar w:fldCharType="separate"/>
        </w:r>
        <w:r>
          <w:t>58</w:t>
        </w:r>
        <w:r>
          <w:fldChar w:fldCharType="end"/>
        </w:r>
      </w:hyperlink>
    </w:p>
    <w:p>
      <w:pPr>
        <w:pStyle w:val="TOC2"/>
        <w:tabs>
          <w:tab w:val="right" w:leader="dot" w:pos="8306"/>
        </w:tabs>
      </w:pPr>
      <w:hyperlink w:anchor="_Toc29906" w:history="1">
        <w:r>
          <w:rPr>
            <w:rFonts w:ascii="仿宋" w:eastAsia="仿宋" w:hAnsi="仿宋" w:cs="仿宋" w:hint="eastAsia"/>
            <w:lang w:eastAsia="zh-CN"/>
          </w:rPr>
          <w:t>(二)、持续发展路径探索</w:t>
        </w:r>
        <w:r>
          <w:tab/>
        </w:r>
        <w:r>
          <w:fldChar w:fldCharType="begin"/>
        </w:r>
        <w:r>
          <w:instrText xml:space="preserve"> PAGEREF _Toc29906 \h </w:instrText>
        </w:r>
        <w:r>
          <w:fldChar w:fldCharType="separate"/>
        </w:r>
        <w:r>
          <w:t>59</w:t>
        </w:r>
        <w:r>
          <w:fldChar w:fldCharType="end"/>
        </w:r>
      </w:hyperlink>
    </w:p>
    <w:p>
      <w:pPr>
        <w:pStyle w:val="TOC1"/>
        <w:tabs>
          <w:tab w:val="right" w:leader="dot" w:pos="8306"/>
        </w:tabs>
      </w:pPr>
      <w:hyperlink w:anchor="_Toc9685" w:history="1">
        <w:r>
          <w:rPr>
            <w:rFonts w:ascii="仿宋" w:eastAsia="仿宋" w:hAnsi="仿宋" w:cs="仿宋" w:hint="eastAsia"/>
            <w:lang w:eastAsia="zh-CN"/>
          </w:rPr>
          <w:t>十四、人力资源管理与开发</w:t>
        </w:r>
        <w:r>
          <w:tab/>
        </w:r>
        <w:r>
          <w:fldChar w:fldCharType="begin"/>
        </w:r>
        <w:r>
          <w:instrText xml:space="preserve"> PAGEREF _Toc9685 \h </w:instrText>
        </w:r>
        <w:r>
          <w:fldChar w:fldCharType="separate"/>
        </w:r>
        <w:r>
          <w:t>64</w:t>
        </w:r>
        <w:r>
          <w:fldChar w:fldCharType="end"/>
        </w:r>
      </w:hyperlink>
    </w:p>
    <w:p>
      <w:pPr>
        <w:pStyle w:val="TOC2"/>
        <w:tabs>
          <w:tab w:val="right" w:leader="dot" w:pos="8306"/>
        </w:tabs>
      </w:pPr>
      <w:hyperlink w:anchor="_Toc29895" w:history="1">
        <w:r>
          <w:rPr>
            <w:rFonts w:ascii="仿宋" w:eastAsia="仿宋" w:hAnsi="仿宋" w:cs="仿宋" w:hint="eastAsia"/>
            <w:lang w:eastAsia="zh-CN"/>
          </w:rPr>
          <w:t>(一)、人力资源规划</w:t>
        </w:r>
        <w:r>
          <w:tab/>
        </w:r>
        <w:r>
          <w:fldChar w:fldCharType="begin"/>
        </w:r>
        <w:r>
          <w:instrText xml:space="preserve"> PAGEREF _Toc29895 \h </w:instrText>
        </w:r>
        <w:r>
          <w:fldChar w:fldCharType="separate"/>
        </w:r>
        <w:r>
          <w:t>64</w:t>
        </w:r>
        <w:r>
          <w:fldChar w:fldCharType="end"/>
        </w:r>
      </w:hyperlink>
    </w:p>
    <w:p>
      <w:pPr>
        <w:pStyle w:val="TOC2"/>
        <w:tabs>
          <w:tab w:val="right" w:leader="dot" w:pos="8306"/>
        </w:tabs>
      </w:pPr>
      <w:hyperlink w:anchor="_Toc31666" w:history="1">
        <w:r>
          <w:rPr>
            <w:rFonts w:ascii="仿宋" w:eastAsia="仿宋" w:hAnsi="仿宋" w:cs="仿宋" w:hint="eastAsia"/>
            <w:lang w:eastAsia="zh-CN"/>
          </w:rPr>
          <w:t>(二)、人力资源开发与培训</w:t>
        </w:r>
        <w:r>
          <w:tab/>
        </w:r>
        <w:r>
          <w:fldChar w:fldCharType="begin"/>
        </w:r>
        <w:r>
          <w:instrText xml:space="preserve"> PAGEREF _Toc31666 \h </w:instrText>
        </w:r>
        <w:r>
          <w:fldChar w:fldCharType="separate"/>
        </w:r>
        <w:r>
          <w:t>65</w:t>
        </w:r>
        <w:r>
          <w:fldChar w:fldCharType="end"/>
        </w:r>
      </w:hyperlink>
    </w:p>
    <w:p>
      <w:pPr>
        <w:pStyle w:val="TOC1"/>
        <w:tabs>
          <w:tab w:val="right" w:leader="dot" w:pos="8306"/>
        </w:tabs>
      </w:pPr>
      <w:hyperlink w:anchor="_Toc32416" w:history="1">
        <w:r>
          <w:rPr>
            <w:rFonts w:ascii="仿宋" w:eastAsia="仿宋" w:hAnsi="仿宋" w:cs="仿宋" w:hint="eastAsia"/>
            <w:lang w:eastAsia="zh-CN"/>
          </w:rPr>
          <w:t>十五、企业合规与伦理</w:t>
        </w:r>
        <w:r>
          <w:tab/>
        </w:r>
        <w:r>
          <w:fldChar w:fldCharType="begin"/>
        </w:r>
        <w:r>
          <w:instrText xml:space="preserve"> PAGEREF _Toc32416 \h </w:instrText>
        </w:r>
        <w:r>
          <w:fldChar w:fldCharType="separate"/>
        </w:r>
        <w:r>
          <w:t>68</w:t>
        </w:r>
        <w:r>
          <w:fldChar w:fldCharType="end"/>
        </w:r>
      </w:hyperlink>
    </w:p>
    <w:p>
      <w:pPr>
        <w:pStyle w:val="TOC2"/>
        <w:tabs>
          <w:tab w:val="right" w:leader="dot" w:pos="8306"/>
        </w:tabs>
      </w:pPr>
      <w:hyperlink w:anchor="_Toc5621" w:history="1">
        <w:r>
          <w:rPr>
            <w:rFonts w:ascii="仿宋" w:eastAsia="仿宋" w:hAnsi="仿宋" w:cs="仿宋" w:hint="eastAsia"/>
            <w:lang w:eastAsia="zh-CN"/>
          </w:rPr>
          <w:t>(一)、合规政策与程序</w:t>
        </w:r>
        <w:r>
          <w:tab/>
        </w:r>
        <w:r>
          <w:fldChar w:fldCharType="begin"/>
        </w:r>
        <w:r>
          <w:instrText xml:space="preserve"> PAGEREF _Toc5621 \h </w:instrText>
        </w:r>
        <w:r>
          <w:fldChar w:fldCharType="separate"/>
        </w:r>
        <w:r>
          <w:t>68</w:t>
        </w:r>
        <w:r>
          <w:fldChar w:fldCharType="end"/>
        </w:r>
      </w:hyperlink>
    </w:p>
    <w:p>
      <w:pPr>
        <w:pStyle w:val="TOC2"/>
        <w:tabs>
          <w:tab w:val="right" w:leader="dot" w:pos="8306"/>
        </w:tabs>
      </w:pPr>
      <w:hyperlink w:anchor="_Toc31240" w:history="1">
        <w:r>
          <w:rPr>
            <w:rFonts w:ascii="仿宋" w:eastAsia="仿宋" w:hAnsi="仿宋" w:cs="仿宋" w:hint="eastAsia"/>
            <w:lang w:eastAsia="zh-CN"/>
          </w:rPr>
          <w:t>(二)、伦理规范与培训</w:t>
        </w:r>
        <w:r>
          <w:tab/>
        </w:r>
        <w:r>
          <w:fldChar w:fldCharType="begin"/>
        </w:r>
        <w:r>
          <w:instrText xml:space="preserve"> PAGEREF _Toc31240 \h </w:instrText>
        </w:r>
        <w:r>
          <w:fldChar w:fldCharType="separate"/>
        </w:r>
        <w:r>
          <w:t>69</w:t>
        </w:r>
        <w:r>
          <w:fldChar w:fldCharType="end"/>
        </w:r>
      </w:hyperlink>
    </w:p>
    <w:p>
      <w:pPr>
        <w:pStyle w:val="TOC2"/>
        <w:tabs>
          <w:tab w:val="right" w:leader="dot" w:pos="8306"/>
        </w:tabs>
      </w:pPr>
      <w:hyperlink w:anchor="_Toc28750" w:history="1">
        <w:r>
          <w:rPr>
            <w:rFonts w:ascii="仿宋" w:eastAsia="仿宋" w:hAnsi="仿宋" w:cs="仿宋" w:hint="eastAsia"/>
            <w:lang w:eastAsia="zh-CN"/>
          </w:rPr>
          <w:t>(三)、合规风险评估</w:t>
        </w:r>
        <w:r>
          <w:tab/>
        </w:r>
        <w:r>
          <w:fldChar w:fldCharType="begin"/>
        </w:r>
        <w:r>
          <w:instrText xml:space="preserve"> PAGEREF _Toc28750 \h </w:instrText>
        </w:r>
        <w:r>
          <w:fldChar w:fldCharType="separate"/>
        </w:r>
        <w:r>
          <w:t>70</w:t>
        </w:r>
        <w:r>
          <w:fldChar w:fldCharType="end"/>
        </w:r>
      </w:hyperlink>
    </w:p>
    <w:p>
      <w:pPr>
        <w:pStyle w:val="TOC2"/>
        <w:tabs>
          <w:tab w:val="right" w:leader="dot" w:pos="8306"/>
        </w:tabs>
      </w:pPr>
      <w:hyperlink w:anchor="_Toc1006" w:history="1">
        <w:r>
          <w:rPr>
            <w:rFonts w:ascii="仿宋" w:eastAsia="仿宋" w:hAnsi="仿宋" w:cs="仿宋" w:hint="eastAsia"/>
            <w:lang w:eastAsia="zh-CN"/>
          </w:rPr>
          <w:t>(四)、合规监督与执行</w:t>
        </w:r>
        <w:r>
          <w:tab/>
        </w:r>
        <w:r>
          <w:fldChar w:fldCharType="begin"/>
        </w:r>
        <w:r>
          <w:instrText xml:space="preserve"> PAGEREF _Toc1006 \h </w:instrText>
        </w:r>
        <w:r>
          <w:fldChar w:fldCharType="separate"/>
        </w:r>
        <w:r>
          <w:t>71</w:t>
        </w:r>
        <w:r>
          <w:fldChar w:fldCharType="end"/>
        </w:r>
      </w:hyperlink>
    </w:p>
    <w:p>
      <w:pPr>
        <w:pStyle w:val="TOC1"/>
        <w:tabs>
          <w:tab w:val="right" w:leader="dot" w:pos="8306"/>
        </w:tabs>
      </w:pPr>
      <w:hyperlink w:anchor="_Toc3043" w:history="1">
        <w:r>
          <w:rPr>
            <w:rFonts w:ascii="仿宋" w:eastAsia="仿宋" w:hAnsi="仿宋" w:cs="仿宋" w:hint="eastAsia"/>
            <w:lang w:eastAsia="zh-CN"/>
          </w:rPr>
          <w:t>十六、产业协同与集群发展</w:t>
        </w:r>
        <w:r>
          <w:tab/>
        </w:r>
        <w:r>
          <w:fldChar w:fldCharType="begin"/>
        </w:r>
        <w:r>
          <w:instrText xml:space="preserve"> PAGEREF _Toc3043 \h </w:instrText>
        </w:r>
        <w:r>
          <w:fldChar w:fldCharType="separate"/>
        </w:r>
        <w:r>
          <w:t>72</w:t>
        </w:r>
        <w:r>
          <w:fldChar w:fldCharType="end"/>
        </w:r>
      </w:hyperlink>
    </w:p>
    <w:p>
      <w:pPr>
        <w:pStyle w:val="TOC2"/>
        <w:tabs>
          <w:tab w:val="right" w:leader="dot" w:pos="8306"/>
        </w:tabs>
      </w:pPr>
      <w:hyperlink w:anchor="_Toc30968" w:history="1">
        <w:r>
          <w:rPr>
            <w:rFonts w:ascii="仿宋" w:eastAsia="仿宋" w:hAnsi="仿宋" w:cs="仿宋" w:hint="eastAsia"/>
            <w:lang w:eastAsia="zh-CN"/>
          </w:rPr>
          <w:t>(一)、产业协同机制建设</w:t>
        </w:r>
        <w:r>
          <w:tab/>
        </w:r>
        <w:r>
          <w:fldChar w:fldCharType="begin"/>
        </w:r>
        <w:r>
          <w:instrText xml:space="preserve"> PAGEREF _Toc30968 \h </w:instrText>
        </w:r>
        <w:r>
          <w:fldChar w:fldCharType="separate"/>
        </w:r>
        <w:r>
          <w:t>72</w:t>
        </w:r>
        <w:r>
          <w:fldChar w:fldCharType="end"/>
        </w:r>
      </w:hyperlink>
    </w:p>
    <w:p>
      <w:pPr>
        <w:pStyle w:val="TOC2"/>
        <w:tabs>
          <w:tab w:val="right" w:leader="dot" w:pos="8306"/>
        </w:tabs>
      </w:pPr>
      <w:hyperlink w:anchor="_Toc31378" w:history="1">
        <w:r>
          <w:rPr>
            <w:rFonts w:ascii="仿宋" w:eastAsia="仿宋" w:hAnsi="仿宋" w:cs="仿宋" w:hint="eastAsia"/>
            <w:lang w:eastAsia="zh-CN"/>
          </w:rPr>
          <w:t>(二)、产业集群培育与发展</w:t>
        </w:r>
        <w:r>
          <w:tab/>
        </w:r>
        <w:r>
          <w:fldChar w:fldCharType="begin"/>
        </w:r>
        <w:r>
          <w:instrText xml:space="preserve"> PAGEREF _Toc31378 \h </w:instrText>
        </w:r>
        <w:r>
          <w:fldChar w:fldCharType="separate"/>
        </w:r>
        <w:r>
          <w:t>73</w:t>
        </w:r>
        <w:r>
          <w:fldChar w:fldCharType="end"/>
        </w:r>
      </w:hyperlink>
    </w:p>
    <w:p>
      <w:pPr>
        <w:pStyle w:val="TOC1"/>
        <w:tabs>
          <w:tab w:val="right" w:leader="dot" w:pos="8306"/>
        </w:tabs>
      </w:pPr>
      <w:hyperlink w:anchor="_Toc21543" w:history="1">
        <w:r>
          <w:rPr>
            <w:rFonts w:ascii="仿宋" w:eastAsia="仿宋" w:hAnsi="仿宋" w:cs="仿宋" w:hint="eastAsia"/>
            <w:lang w:eastAsia="zh-CN"/>
          </w:rPr>
          <w:t>十七、法律法规与政策遵循</w:t>
        </w:r>
        <w:r>
          <w:tab/>
        </w:r>
        <w:r>
          <w:fldChar w:fldCharType="begin"/>
        </w:r>
        <w:r>
          <w:instrText xml:space="preserve"> PAGEREF _Toc21543 \h </w:instrText>
        </w:r>
        <w:r>
          <w:fldChar w:fldCharType="separate"/>
        </w:r>
        <w:r>
          <w:t>74</w:t>
        </w:r>
        <w:r>
          <w:fldChar w:fldCharType="end"/>
        </w:r>
      </w:hyperlink>
    </w:p>
    <w:p>
      <w:pPr>
        <w:pStyle w:val="TOC2"/>
        <w:tabs>
          <w:tab w:val="right" w:leader="dot" w:pos="8306"/>
        </w:tabs>
      </w:pPr>
      <w:hyperlink w:anchor="_Toc16750" w:history="1">
        <w:r>
          <w:rPr>
            <w:rFonts w:ascii="仿宋" w:eastAsia="仿宋" w:hAnsi="仿宋" w:cs="仿宋" w:hint="eastAsia"/>
            <w:lang w:eastAsia="zh-CN"/>
          </w:rPr>
          <w:t>(一)、法律法规遵守</w:t>
        </w:r>
        <w:r>
          <w:tab/>
        </w:r>
        <w:r>
          <w:fldChar w:fldCharType="begin"/>
        </w:r>
        <w:r>
          <w:instrText xml:space="preserve"> PAGEREF _Toc16750 \h </w:instrText>
        </w:r>
        <w:r>
          <w:fldChar w:fldCharType="separate"/>
        </w:r>
        <w:r>
          <w:t>74</w:t>
        </w:r>
        <w:r>
          <w:fldChar w:fldCharType="end"/>
        </w:r>
      </w:hyperlink>
    </w:p>
    <w:p>
      <w:pPr>
        <w:pStyle w:val="TOC2"/>
        <w:tabs>
          <w:tab w:val="right" w:leader="dot" w:pos="8306"/>
        </w:tabs>
      </w:pPr>
      <w:hyperlink w:anchor="_Toc3064" w:history="1">
        <w:r>
          <w:rPr>
            <w:rFonts w:ascii="仿宋" w:eastAsia="仿宋" w:hAnsi="仿宋" w:cs="仿宋" w:hint="eastAsia"/>
            <w:lang w:eastAsia="zh-CN"/>
          </w:rPr>
          <w:t>(二)、政策导向与利用</w:t>
        </w:r>
        <w:r>
          <w:tab/>
        </w:r>
        <w:r>
          <w:fldChar w:fldCharType="begin"/>
        </w:r>
        <w:r>
          <w:instrText xml:space="preserve"> PAGEREF _Toc3064 \h </w:instrText>
        </w:r>
        <w:r>
          <w:fldChar w:fldCharType="separate"/>
        </w:r>
        <w:r>
          <w:t>75</w:t>
        </w:r>
        <w:r>
          <w:fldChar w:fldCharType="end"/>
        </w:r>
      </w:hyperlink>
    </w:p>
    <w:p>
      <w:pPr>
        <w:pStyle w:val="TOC1"/>
        <w:tabs>
          <w:tab w:val="right" w:leader="dot" w:pos="8306"/>
        </w:tabs>
      </w:pPr>
      <w:hyperlink w:anchor="_Toc13291" w:history="1">
        <w:r>
          <w:rPr>
            <w:rFonts w:ascii="仿宋" w:eastAsia="仿宋" w:hAnsi="仿宋" w:cs="仿宋" w:hint="eastAsia"/>
            <w:lang w:eastAsia="zh-CN"/>
          </w:rPr>
          <w:t>十八、质量管理与控制</w:t>
        </w:r>
        <w:r>
          <w:tab/>
        </w:r>
        <w:r>
          <w:fldChar w:fldCharType="begin"/>
        </w:r>
        <w:r>
          <w:instrText xml:space="preserve"> PAGEREF _Toc13291 \h </w:instrText>
        </w:r>
        <w:r>
          <w:fldChar w:fldCharType="separate"/>
        </w:r>
        <w:r>
          <w:t>76</w:t>
        </w:r>
        <w:r>
          <w:fldChar w:fldCharType="end"/>
        </w:r>
      </w:hyperlink>
    </w:p>
    <w:p>
      <w:pPr>
        <w:pStyle w:val="TOC2"/>
        <w:tabs>
          <w:tab w:val="right" w:leader="dot" w:pos="8306"/>
        </w:tabs>
      </w:pPr>
      <w:hyperlink w:anchor="_Toc10577" w:history="1">
        <w:r>
          <w:rPr>
            <w:rFonts w:ascii="仿宋" w:eastAsia="仿宋" w:hAnsi="仿宋" w:cs="仿宋" w:hint="eastAsia"/>
            <w:lang w:eastAsia="zh-CN"/>
          </w:rPr>
          <w:t>(一)、质量管理体系建设</w:t>
        </w:r>
        <w:r>
          <w:tab/>
        </w:r>
        <w:r>
          <w:fldChar w:fldCharType="begin"/>
        </w:r>
        <w:r>
          <w:instrText xml:space="preserve"> PAGEREF _Toc10577 \h </w:instrText>
        </w:r>
        <w:r>
          <w:fldChar w:fldCharType="separate"/>
        </w:r>
        <w:r>
          <w:t>76</w:t>
        </w:r>
        <w:r>
          <w:fldChar w:fldCharType="end"/>
        </w:r>
      </w:hyperlink>
    </w:p>
    <w:p>
      <w:pPr>
        <w:pStyle w:val="TOC2"/>
        <w:tabs>
          <w:tab w:val="right" w:leader="dot" w:pos="8306"/>
        </w:tabs>
      </w:pPr>
      <w:hyperlink w:anchor="_Toc13711" w:history="1">
        <w:r>
          <w:rPr>
            <w:rFonts w:ascii="仿宋" w:eastAsia="仿宋" w:hAnsi="仿宋" w:cs="仿宋" w:hint="eastAsia"/>
            <w:lang w:eastAsia="zh-CN"/>
          </w:rPr>
          <w:t>(二)、质量控制措施</w:t>
        </w:r>
        <w:r>
          <w:tab/>
        </w:r>
        <w:r>
          <w:fldChar w:fldCharType="begin"/>
        </w:r>
        <w:r>
          <w:instrText xml:space="preserve"> PAGEREF _Toc13711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5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78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23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28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1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展馆空间设计项目与土地用途规划：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展馆空间设计项目的容积率和建筑密度：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用地控制指标通常规定了容积率和建筑密度的要求。对于展馆空间设计项目来说，这将影响建筑物的规模和高度。必须确保项目的设计符合容积率和建筑密度的限制，以遵守用地控制法规。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展馆空间设计项目的建筑线限制：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用地控制指标还可能规定了建筑物与街道或相邻土地的距离，这被称为建筑线限制。展馆空间设计项目必须遵守这些规定，以确保建筑的位置符合法规。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展馆空间设计项目的环境影响和可持续性：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用地控制指标可能包括环境保护要求，例如绿地比例和污染防控措施。对于展馆空间设计项目，这意味着必须考虑如何保护当地生态系统、水资源和空气质量，以确保项目的可持续性。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在整个项目规划和实施过程中，与用地控制指标的合作和遵守是至关重要的。这有助于确保展馆空间设计项目是一个合法、可持续且与城市规划一致的发展项目。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0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每个城市都有自己的规划目标和愿景，包括住宅区、商业区和工业区的平衡发展。展馆空间设计项目需要与城市规划目标保持一致，以确保项目不会破坏城市的整体规划。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https://d.book118.com/187025165145006041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667E0"/>
    <w:rsid w:val="623667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25165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2024-02-02T17:26:00Z</dcterms:created>
  <dcterms:modified xsi:type="dcterms:W3CDTF">2024-02-02T17:26:26Z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98E974F03137489ABA9BBAC44FACDD32_11</vt:lpwstr>
  </property>
  <property fmtid="{D5CDD505-2E9C-101B-9397-08002B2CF9AE}" pid="3" name="KSOProductBuildVer">
    <vt:lpwstr>2052-12.1.0.16250</vt:lpwstr>
  </property>
</Properties>
</file>