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PA46项目规划设计纲要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61" w:history="1">
        <w:r>
          <w:rPr>
            <w:rFonts w:ascii="仿宋" w:eastAsia="仿宋" w:hAnsi="仿宋" w:cs="仿宋" w:hint="eastAsia"/>
            <w:lang w:eastAsia="zh-CN"/>
          </w:rPr>
          <w:t>序言</w:t>
        </w:r>
        <w:r>
          <w:tab/>
        </w:r>
        <w:r>
          <w:fldChar w:fldCharType="begin"/>
        </w:r>
        <w:r>
          <w:instrText xml:space="preserve"> PAGEREF _Toc30661 \h </w:instrText>
        </w:r>
        <w:r>
          <w:fldChar w:fldCharType="separate"/>
        </w:r>
        <w:r>
          <w:t>3</w:t>
        </w:r>
        <w:r>
          <w:fldChar w:fldCharType="end"/>
        </w:r>
      </w:hyperlink>
    </w:p>
    <w:p>
      <w:pPr>
        <w:pStyle w:val="TOC1"/>
        <w:tabs>
          <w:tab w:val="right" w:leader="dot" w:pos="8306"/>
        </w:tabs>
      </w:pPr>
      <w:hyperlink w:anchor="_Toc12489" w:history="1">
        <w:r>
          <w:rPr>
            <w:rFonts w:ascii="仿宋" w:eastAsia="仿宋" w:hAnsi="仿宋" w:cs="仿宋" w:hint="eastAsia"/>
            <w:lang w:eastAsia="zh-CN"/>
          </w:rPr>
          <w:t>一、PA46项目文档管理</w:t>
        </w:r>
        <w:r>
          <w:tab/>
        </w:r>
        <w:r>
          <w:fldChar w:fldCharType="begin"/>
        </w:r>
        <w:r>
          <w:instrText xml:space="preserve"> PAGEREF _Toc12489 \h </w:instrText>
        </w:r>
        <w:r>
          <w:fldChar w:fldCharType="separate"/>
        </w:r>
        <w:r>
          <w:t>3</w:t>
        </w:r>
        <w:r>
          <w:fldChar w:fldCharType="end"/>
        </w:r>
      </w:hyperlink>
    </w:p>
    <w:p>
      <w:pPr>
        <w:pStyle w:val="TOC2"/>
        <w:tabs>
          <w:tab w:val="right" w:leader="dot" w:pos="8306"/>
        </w:tabs>
      </w:pPr>
      <w:hyperlink w:anchor="_Toc21912" w:history="1">
        <w:r>
          <w:rPr>
            <w:rFonts w:ascii="仿宋" w:eastAsia="仿宋" w:hAnsi="仿宋" w:cs="仿宋" w:hint="eastAsia"/>
            <w:lang w:eastAsia="zh-CN"/>
          </w:rPr>
          <w:t>(一)、文档编制与审查</w:t>
        </w:r>
        <w:r>
          <w:tab/>
        </w:r>
        <w:r>
          <w:fldChar w:fldCharType="begin"/>
        </w:r>
        <w:r>
          <w:instrText xml:space="preserve"> PAGEREF _Toc21912 \h </w:instrText>
        </w:r>
        <w:r>
          <w:fldChar w:fldCharType="separate"/>
        </w:r>
        <w:r>
          <w:t>3</w:t>
        </w:r>
        <w:r>
          <w:fldChar w:fldCharType="end"/>
        </w:r>
      </w:hyperlink>
    </w:p>
    <w:p>
      <w:pPr>
        <w:pStyle w:val="TOC2"/>
        <w:tabs>
          <w:tab w:val="right" w:leader="dot" w:pos="8306"/>
        </w:tabs>
      </w:pPr>
      <w:hyperlink w:anchor="_Toc23817" w:history="1">
        <w:r>
          <w:rPr>
            <w:rFonts w:ascii="仿宋" w:eastAsia="仿宋" w:hAnsi="仿宋" w:cs="仿宋" w:hint="eastAsia"/>
            <w:lang w:eastAsia="zh-CN"/>
          </w:rPr>
          <w:t>(二)、文档发布与分发</w:t>
        </w:r>
        <w:r>
          <w:tab/>
        </w:r>
        <w:r>
          <w:fldChar w:fldCharType="begin"/>
        </w:r>
        <w:r>
          <w:instrText xml:space="preserve"> PAGEREF _Toc23817 \h </w:instrText>
        </w:r>
        <w:r>
          <w:fldChar w:fldCharType="separate"/>
        </w:r>
        <w:r>
          <w:t>4</w:t>
        </w:r>
        <w:r>
          <w:fldChar w:fldCharType="end"/>
        </w:r>
      </w:hyperlink>
    </w:p>
    <w:p>
      <w:pPr>
        <w:pStyle w:val="TOC2"/>
        <w:tabs>
          <w:tab w:val="right" w:leader="dot" w:pos="8306"/>
        </w:tabs>
      </w:pPr>
      <w:hyperlink w:anchor="_Toc29894" w:history="1">
        <w:r>
          <w:rPr>
            <w:rFonts w:ascii="仿宋" w:eastAsia="仿宋" w:hAnsi="仿宋" w:cs="仿宋" w:hint="eastAsia"/>
            <w:lang w:eastAsia="zh-CN"/>
          </w:rPr>
          <w:t>(三)、文档存档与归档</w:t>
        </w:r>
        <w:r>
          <w:tab/>
        </w:r>
        <w:r>
          <w:fldChar w:fldCharType="begin"/>
        </w:r>
        <w:r>
          <w:instrText xml:space="preserve"> PAGEREF _Toc29894 \h </w:instrText>
        </w:r>
        <w:r>
          <w:fldChar w:fldCharType="separate"/>
        </w:r>
        <w:r>
          <w:t>5</w:t>
        </w:r>
        <w:r>
          <w:fldChar w:fldCharType="end"/>
        </w:r>
      </w:hyperlink>
    </w:p>
    <w:p>
      <w:pPr>
        <w:pStyle w:val="TOC1"/>
        <w:tabs>
          <w:tab w:val="right" w:leader="dot" w:pos="8306"/>
        </w:tabs>
      </w:pPr>
      <w:hyperlink w:anchor="_Toc13393" w:history="1">
        <w:r>
          <w:rPr>
            <w:rFonts w:ascii="仿宋" w:eastAsia="仿宋" w:hAnsi="仿宋" w:cs="仿宋" w:hint="eastAsia"/>
            <w:lang w:eastAsia="zh-CN"/>
          </w:rPr>
          <w:t>二、PA46项目土建工程</w:t>
        </w:r>
        <w:r>
          <w:tab/>
        </w:r>
        <w:r>
          <w:fldChar w:fldCharType="begin"/>
        </w:r>
        <w:r>
          <w:instrText xml:space="preserve"> PAGEREF _Toc13393 \h </w:instrText>
        </w:r>
        <w:r>
          <w:fldChar w:fldCharType="separate"/>
        </w:r>
        <w:r>
          <w:t>6</w:t>
        </w:r>
        <w:r>
          <w:fldChar w:fldCharType="end"/>
        </w:r>
      </w:hyperlink>
    </w:p>
    <w:p>
      <w:pPr>
        <w:pStyle w:val="TOC2"/>
        <w:tabs>
          <w:tab w:val="right" w:leader="dot" w:pos="8306"/>
        </w:tabs>
      </w:pPr>
      <w:hyperlink w:anchor="_Toc28315" w:history="1">
        <w:r>
          <w:rPr>
            <w:rFonts w:ascii="仿宋" w:eastAsia="仿宋" w:hAnsi="仿宋" w:cs="仿宋" w:hint="eastAsia"/>
            <w:lang w:eastAsia="zh-CN"/>
          </w:rPr>
          <w:t>(一)、建筑工程设计原则</w:t>
        </w:r>
        <w:r>
          <w:tab/>
        </w:r>
        <w:r>
          <w:fldChar w:fldCharType="begin"/>
        </w:r>
        <w:r>
          <w:instrText xml:space="preserve"> PAGEREF _Toc28315 \h </w:instrText>
        </w:r>
        <w:r>
          <w:fldChar w:fldCharType="separate"/>
        </w:r>
        <w:r>
          <w:t>6</w:t>
        </w:r>
        <w:r>
          <w:fldChar w:fldCharType="end"/>
        </w:r>
      </w:hyperlink>
    </w:p>
    <w:p>
      <w:pPr>
        <w:pStyle w:val="TOC2"/>
        <w:tabs>
          <w:tab w:val="right" w:leader="dot" w:pos="8306"/>
        </w:tabs>
      </w:pPr>
      <w:hyperlink w:anchor="_Toc28011" w:history="1">
        <w:r>
          <w:rPr>
            <w:rFonts w:ascii="仿宋" w:eastAsia="仿宋" w:hAnsi="仿宋" w:cs="仿宋" w:hint="eastAsia"/>
            <w:lang w:eastAsia="zh-CN"/>
          </w:rPr>
          <w:t>(二)、土建工程设计年限及安全等级</w:t>
        </w:r>
        <w:r>
          <w:tab/>
        </w:r>
        <w:r>
          <w:fldChar w:fldCharType="begin"/>
        </w:r>
        <w:r>
          <w:instrText xml:space="preserve"> PAGEREF _Toc28011 \h </w:instrText>
        </w:r>
        <w:r>
          <w:fldChar w:fldCharType="separate"/>
        </w:r>
        <w:r>
          <w:t>7</w:t>
        </w:r>
        <w:r>
          <w:fldChar w:fldCharType="end"/>
        </w:r>
      </w:hyperlink>
    </w:p>
    <w:p>
      <w:pPr>
        <w:pStyle w:val="TOC2"/>
        <w:tabs>
          <w:tab w:val="right" w:leader="dot" w:pos="8306"/>
        </w:tabs>
      </w:pPr>
      <w:hyperlink w:anchor="_Toc24224" w:history="1">
        <w:r>
          <w:rPr>
            <w:rFonts w:ascii="仿宋" w:eastAsia="仿宋" w:hAnsi="仿宋" w:cs="仿宋" w:hint="eastAsia"/>
            <w:lang w:eastAsia="zh-CN"/>
          </w:rPr>
          <w:t>(三)、建筑工程设计总体要求</w:t>
        </w:r>
        <w:r>
          <w:tab/>
        </w:r>
        <w:r>
          <w:fldChar w:fldCharType="begin"/>
        </w:r>
        <w:r>
          <w:instrText xml:space="preserve"> PAGEREF _Toc24224 \h </w:instrText>
        </w:r>
        <w:r>
          <w:fldChar w:fldCharType="separate"/>
        </w:r>
        <w:r>
          <w:t>9</w:t>
        </w:r>
        <w:r>
          <w:fldChar w:fldCharType="end"/>
        </w:r>
      </w:hyperlink>
    </w:p>
    <w:p>
      <w:pPr>
        <w:pStyle w:val="TOC2"/>
        <w:tabs>
          <w:tab w:val="right" w:leader="dot" w:pos="8306"/>
        </w:tabs>
      </w:pPr>
      <w:hyperlink w:anchor="_Toc7678" w:history="1">
        <w:r>
          <w:rPr>
            <w:rFonts w:ascii="仿宋" w:eastAsia="仿宋" w:hAnsi="仿宋" w:cs="仿宋" w:hint="eastAsia"/>
            <w:lang w:eastAsia="zh-CN"/>
          </w:rPr>
          <w:t>(四)、土建工程建设指标</w:t>
        </w:r>
        <w:r>
          <w:tab/>
        </w:r>
        <w:r>
          <w:fldChar w:fldCharType="begin"/>
        </w:r>
        <w:r>
          <w:instrText xml:space="preserve"> PAGEREF _Toc7678 \h </w:instrText>
        </w:r>
        <w:r>
          <w:fldChar w:fldCharType="separate"/>
        </w:r>
        <w:r>
          <w:t>9</w:t>
        </w:r>
        <w:r>
          <w:fldChar w:fldCharType="end"/>
        </w:r>
      </w:hyperlink>
    </w:p>
    <w:p>
      <w:pPr>
        <w:pStyle w:val="TOC1"/>
        <w:tabs>
          <w:tab w:val="right" w:leader="dot" w:pos="8306"/>
        </w:tabs>
      </w:pPr>
      <w:hyperlink w:anchor="_Toc21277" w:history="1">
        <w:r>
          <w:rPr>
            <w:rFonts w:ascii="仿宋" w:eastAsia="仿宋" w:hAnsi="仿宋" w:cs="仿宋" w:hint="eastAsia"/>
            <w:lang w:eastAsia="zh-CN"/>
          </w:rPr>
          <w:t>三、市场分析、调研</w:t>
        </w:r>
        <w:r>
          <w:tab/>
        </w:r>
        <w:r>
          <w:fldChar w:fldCharType="begin"/>
        </w:r>
        <w:r>
          <w:instrText xml:space="preserve"> PAGEREF _Toc21277 \h </w:instrText>
        </w:r>
        <w:r>
          <w:fldChar w:fldCharType="separate"/>
        </w:r>
        <w:r>
          <w:t>9</w:t>
        </w:r>
        <w:r>
          <w:fldChar w:fldCharType="end"/>
        </w:r>
      </w:hyperlink>
    </w:p>
    <w:p>
      <w:pPr>
        <w:pStyle w:val="TOC2"/>
        <w:tabs>
          <w:tab w:val="right" w:leader="dot" w:pos="8306"/>
        </w:tabs>
      </w:pPr>
      <w:hyperlink w:anchor="_Toc5513" w:history="1">
        <w:r>
          <w:rPr>
            <w:rFonts w:ascii="仿宋" w:eastAsia="仿宋" w:hAnsi="仿宋" w:cs="仿宋" w:hint="eastAsia"/>
            <w:lang w:eastAsia="zh-CN"/>
          </w:rPr>
          <w:t>(一)、PA46行业分析</w:t>
        </w:r>
        <w:r>
          <w:tab/>
        </w:r>
        <w:r>
          <w:fldChar w:fldCharType="begin"/>
        </w:r>
        <w:r>
          <w:instrText xml:space="preserve"> PAGEREF _Toc5513 \h </w:instrText>
        </w:r>
        <w:r>
          <w:fldChar w:fldCharType="separate"/>
        </w:r>
        <w:r>
          <w:t>9</w:t>
        </w:r>
        <w:r>
          <w:fldChar w:fldCharType="end"/>
        </w:r>
      </w:hyperlink>
    </w:p>
    <w:p>
      <w:pPr>
        <w:pStyle w:val="TOC2"/>
        <w:tabs>
          <w:tab w:val="right" w:leader="dot" w:pos="8306"/>
        </w:tabs>
      </w:pPr>
      <w:hyperlink w:anchor="_Toc13982" w:history="1">
        <w:r>
          <w:rPr>
            <w:rFonts w:ascii="仿宋" w:eastAsia="仿宋" w:hAnsi="仿宋" w:cs="仿宋" w:hint="eastAsia"/>
            <w:lang w:eastAsia="zh-CN"/>
          </w:rPr>
          <w:t>(二)、PA46市场分析预测</w:t>
        </w:r>
        <w:r>
          <w:tab/>
        </w:r>
        <w:r>
          <w:fldChar w:fldCharType="begin"/>
        </w:r>
        <w:r>
          <w:instrText xml:space="preserve"> PAGEREF _Toc13982 \h </w:instrText>
        </w:r>
        <w:r>
          <w:fldChar w:fldCharType="separate"/>
        </w:r>
        <w:r>
          <w:t>10</w:t>
        </w:r>
        <w:r>
          <w:fldChar w:fldCharType="end"/>
        </w:r>
      </w:hyperlink>
    </w:p>
    <w:p>
      <w:pPr>
        <w:pStyle w:val="TOC1"/>
        <w:tabs>
          <w:tab w:val="right" w:leader="dot" w:pos="8306"/>
        </w:tabs>
      </w:pPr>
      <w:hyperlink w:anchor="_Toc12611" w:history="1">
        <w:r>
          <w:rPr>
            <w:rFonts w:ascii="仿宋" w:eastAsia="仿宋" w:hAnsi="仿宋" w:cs="仿宋" w:hint="eastAsia"/>
            <w:lang w:eastAsia="zh-CN"/>
          </w:rPr>
          <w:t>四、PA46项目绩效评估</w:t>
        </w:r>
        <w:r>
          <w:tab/>
        </w:r>
        <w:r>
          <w:fldChar w:fldCharType="begin"/>
        </w:r>
        <w:r>
          <w:instrText xml:space="preserve"> PAGEREF _Toc12611 \h </w:instrText>
        </w:r>
        <w:r>
          <w:fldChar w:fldCharType="separate"/>
        </w:r>
        <w:r>
          <w:t>11</w:t>
        </w:r>
        <w:r>
          <w:fldChar w:fldCharType="end"/>
        </w:r>
      </w:hyperlink>
    </w:p>
    <w:p>
      <w:pPr>
        <w:pStyle w:val="TOC2"/>
        <w:tabs>
          <w:tab w:val="right" w:leader="dot" w:pos="8306"/>
        </w:tabs>
      </w:pPr>
      <w:hyperlink w:anchor="_Toc8916" w:history="1">
        <w:r>
          <w:rPr>
            <w:rFonts w:ascii="仿宋" w:eastAsia="仿宋" w:hAnsi="仿宋" w:cs="仿宋" w:hint="eastAsia"/>
            <w:lang w:eastAsia="zh-CN"/>
          </w:rPr>
          <w:t>(一)、绩效评估指标</w:t>
        </w:r>
        <w:r>
          <w:tab/>
        </w:r>
        <w:r>
          <w:fldChar w:fldCharType="begin"/>
        </w:r>
        <w:r>
          <w:instrText xml:space="preserve"> PAGEREF _Toc8916 \h </w:instrText>
        </w:r>
        <w:r>
          <w:fldChar w:fldCharType="separate"/>
        </w:r>
        <w:r>
          <w:t>11</w:t>
        </w:r>
        <w:r>
          <w:fldChar w:fldCharType="end"/>
        </w:r>
      </w:hyperlink>
    </w:p>
    <w:p>
      <w:pPr>
        <w:pStyle w:val="TOC2"/>
        <w:tabs>
          <w:tab w:val="right" w:leader="dot" w:pos="8306"/>
        </w:tabs>
      </w:pPr>
      <w:hyperlink w:anchor="_Toc30735" w:history="1">
        <w:r>
          <w:rPr>
            <w:rFonts w:ascii="仿宋" w:eastAsia="仿宋" w:hAnsi="仿宋" w:cs="仿宋" w:hint="eastAsia"/>
            <w:lang w:eastAsia="zh-CN"/>
          </w:rPr>
          <w:t>(二)、绩效评估方法</w:t>
        </w:r>
        <w:r>
          <w:tab/>
        </w:r>
        <w:r>
          <w:fldChar w:fldCharType="begin"/>
        </w:r>
        <w:r>
          <w:instrText xml:space="preserve"> PAGEREF _Toc30735 \h </w:instrText>
        </w:r>
        <w:r>
          <w:fldChar w:fldCharType="separate"/>
        </w:r>
        <w:r>
          <w:t>12</w:t>
        </w:r>
        <w:r>
          <w:fldChar w:fldCharType="end"/>
        </w:r>
      </w:hyperlink>
    </w:p>
    <w:p>
      <w:pPr>
        <w:pStyle w:val="TOC2"/>
        <w:tabs>
          <w:tab w:val="right" w:leader="dot" w:pos="8306"/>
        </w:tabs>
      </w:pPr>
      <w:hyperlink w:anchor="_Toc20295" w:history="1">
        <w:r>
          <w:rPr>
            <w:rFonts w:ascii="仿宋" w:eastAsia="仿宋" w:hAnsi="仿宋" w:cs="仿宋" w:hint="eastAsia"/>
            <w:lang w:eastAsia="zh-CN"/>
          </w:rPr>
          <w:t>(三)、绩效评估周期</w:t>
        </w:r>
        <w:r>
          <w:tab/>
        </w:r>
        <w:r>
          <w:fldChar w:fldCharType="begin"/>
        </w:r>
        <w:r>
          <w:instrText xml:space="preserve"> PAGEREF _Toc20295 \h </w:instrText>
        </w:r>
        <w:r>
          <w:fldChar w:fldCharType="separate"/>
        </w:r>
        <w:r>
          <w:t>13</w:t>
        </w:r>
        <w:r>
          <w:fldChar w:fldCharType="end"/>
        </w:r>
      </w:hyperlink>
    </w:p>
    <w:p>
      <w:pPr>
        <w:pStyle w:val="TOC1"/>
        <w:tabs>
          <w:tab w:val="right" w:leader="dot" w:pos="8306"/>
        </w:tabs>
      </w:pPr>
      <w:hyperlink w:anchor="_Toc1753" w:history="1">
        <w:r>
          <w:rPr>
            <w:rFonts w:ascii="仿宋" w:eastAsia="仿宋" w:hAnsi="仿宋" w:cs="仿宋" w:hint="eastAsia"/>
            <w:lang w:eastAsia="zh-CN"/>
          </w:rPr>
          <w:t>五、PA46项目危机管理</w:t>
        </w:r>
        <w:r>
          <w:tab/>
        </w:r>
        <w:r>
          <w:fldChar w:fldCharType="begin"/>
        </w:r>
        <w:r>
          <w:instrText xml:space="preserve"> PAGEREF _Toc1753 \h </w:instrText>
        </w:r>
        <w:r>
          <w:fldChar w:fldCharType="separate"/>
        </w:r>
        <w:r>
          <w:t>14</w:t>
        </w:r>
        <w:r>
          <w:fldChar w:fldCharType="end"/>
        </w:r>
      </w:hyperlink>
    </w:p>
    <w:p>
      <w:pPr>
        <w:pStyle w:val="TOC2"/>
        <w:tabs>
          <w:tab w:val="right" w:leader="dot" w:pos="8306"/>
        </w:tabs>
      </w:pPr>
      <w:hyperlink w:anchor="_Toc8872" w:history="1">
        <w:r>
          <w:rPr>
            <w:rFonts w:ascii="仿宋" w:eastAsia="仿宋" w:hAnsi="仿宋" w:cs="仿宋" w:hint="eastAsia"/>
            <w:lang w:eastAsia="zh-CN"/>
          </w:rPr>
          <w:t>(一)、危机预警与识别</w:t>
        </w:r>
        <w:r>
          <w:tab/>
        </w:r>
        <w:r>
          <w:fldChar w:fldCharType="begin"/>
        </w:r>
        <w:r>
          <w:instrText xml:space="preserve"> PAGEREF _Toc8872 \h </w:instrText>
        </w:r>
        <w:r>
          <w:fldChar w:fldCharType="separate"/>
        </w:r>
        <w:r>
          <w:t>14</w:t>
        </w:r>
        <w:r>
          <w:fldChar w:fldCharType="end"/>
        </w:r>
      </w:hyperlink>
    </w:p>
    <w:p>
      <w:pPr>
        <w:pStyle w:val="TOC2"/>
        <w:tabs>
          <w:tab w:val="right" w:leader="dot" w:pos="8306"/>
        </w:tabs>
      </w:pPr>
      <w:hyperlink w:anchor="_Toc22811" w:history="1">
        <w:r>
          <w:rPr>
            <w:rFonts w:ascii="仿宋" w:eastAsia="仿宋" w:hAnsi="仿宋" w:cs="仿宋" w:hint="eastAsia"/>
            <w:lang w:eastAsia="zh-CN"/>
          </w:rPr>
          <w:t>(二)、危机应对与恢复</w:t>
        </w:r>
        <w:r>
          <w:tab/>
        </w:r>
        <w:r>
          <w:fldChar w:fldCharType="begin"/>
        </w:r>
        <w:r>
          <w:instrText xml:space="preserve"> PAGEREF _Toc22811 \h </w:instrText>
        </w:r>
        <w:r>
          <w:fldChar w:fldCharType="separate"/>
        </w:r>
        <w:r>
          <w:t>15</w:t>
        </w:r>
        <w:r>
          <w:fldChar w:fldCharType="end"/>
        </w:r>
      </w:hyperlink>
    </w:p>
    <w:p>
      <w:pPr>
        <w:pStyle w:val="TOC1"/>
        <w:tabs>
          <w:tab w:val="right" w:leader="dot" w:pos="8306"/>
        </w:tabs>
      </w:pPr>
      <w:hyperlink w:anchor="_Toc25556" w:history="1">
        <w:r>
          <w:rPr>
            <w:rFonts w:ascii="仿宋" w:eastAsia="仿宋" w:hAnsi="仿宋" w:cs="仿宋" w:hint="eastAsia"/>
            <w:lang w:eastAsia="zh-CN"/>
          </w:rPr>
          <w:t>六、工艺说明</w:t>
        </w:r>
        <w:r>
          <w:tab/>
        </w:r>
        <w:r>
          <w:fldChar w:fldCharType="begin"/>
        </w:r>
        <w:r>
          <w:instrText xml:space="preserve"> PAGEREF _Toc25556 \h </w:instrText>
        </w:r>
        <w:r>
          <w:fldChar w:fldCharType="separate"/>
        </w:r>
        <w:r>
          <w:t>17</w:t>
        </w:r>
        <w:r>
          <w:fldChar w:fldCharType="end"/>
        </w:r>
      </w:hyperlink>
    </w:p>
    <w:p>
      <w:pPr>
        <w:pStyle w:val="TOC2"/>
        <w:tabs>
          <w:tab w:val="right" w:leader="dot" w:pos="8306"/>
        </w:tabs>
      </w:pPr>
      <w:hyperlink w:anchor="_Toc5728" w:history="1">
        <w:r>
          <w:rPr>
            <w:rFonts w:ascii="仿宋" w:eastAsia="仿宋" w:hAnsi="仿宋" w:cs="仿宋" w:hint="eastAsia"/>
            <w:lang w:eastAsia="zh-CN"/>
          </w:rPr>
          <w:t>(一)、技术管理特点</w:t>
        </w:r>
        <w:r>
          <w:tab/>
        </w:r>
        <w:r>
          <w:fldChar w:fldCharType="begin"/>
        </w:r>
        <w:r>
          <w:instrText xml:space="preserve"> PAGEREF _Toc5728 \h </w:instrText>
        </w:r>
        <w:r>
          <w:fldChar w:fldCharType="separate"/>
        </w:r>
        <w:r>
          <w:t>17</w:t>
        </w:r>
        <w:r>
          <w:fldChar w:fldCharType="end"/>
        </w:r>
      </w:hyperlink>
    </w:p>
    <w:p>
      <w:pPr>
        <w:pStyle w:val="TOC2"/>
        <w:tabs>
          <w:tab w:val="right" w:leader="dot" w:pos="8306"/>
        </w:tabs>
      </w:pPr>
      <w:hyperlink w:anchor="_Toc12225" w:history="1">
        <w:r>
          <w:rPr>
            <w:rFonts w:ascii="仿宋" w:eastAsia="仿宋" w:hAnsi="仿宋" w:cs="仿宋" w:hint="eastAsia"/>
            <w:lang w:eastAsia="zh-CN"/>
          </w:rPr>
          <w:t>(二)、PA46项目工艺技术设计方案</w:t>
        </w:r>
        <w:r>
          <w:tab/>
        </w:r>
        <w:r>
          <w:fldChar w:fldCharType="begin"/>
        </w:r>
        <w:r>
          <w:instrText xml:space="preserve"> PAGEREF _Toc12225 \h </w:instrText>
        </w:r>
        <w:r>
          <w:fldChar w:fldCharType="separate"/>
        </w:r>
        <w:r>
          <w:t>18</w:t>
        </w:r>
        <w:r>
          <w:fldChar w:fldCharType="end"/>
        </w:r>
      </w:hyperlink>
    </w:p>
    <w:p>
      <w:pPr>
        <w:pStyle w:val="TOC2"/>
        <w:tabs>
          <w:tab w:val="right" w:leader="dot" w:pos="8306"/>
        </w:tabs>
      </w:pPr>
      <w:hyperlink w:anchor="_Toc5371" w:history="1">
        <w:r>
          <w:rPr>
            <w:rFonts w:ascii="仿宋" w:eastAsia="仿宋" w:hAnsi="仿宋" w:cs="仿宋" w:hint="eastAsia"/>
            <w:lang w:eastAsia="zh-CN"/>
          </w:rPr>
          <w:t>(三)、设备选型方案</w:t>
        </w:r>
        <w:r>
          <w:tab/>
        </w:r>
        <w:r>
          <w:fldChar w:fldCharType="begin"/>
        </w:r>
        <w:r>
          <w:instrText xml:space="preserve"> PAGEREF _Toc5371 \h </w:instrText>
        </w:r>
        <w:r>
          <w:fldChar w:fldCharType="separate"/>
        </w:r>
        <w:r>
          <w:t>19</w:t>
        </w:r>
        <w:r>
          <w:fldChar w:fldCharType="end"/>
        </w:r>
      </w:hyperlink>
    </w:p>
    <w:p>
      <w:pPr>
        <w:pStyle w:val="TOC1"/>
        <w:tabs>
          <w:tab w:val="right" w:leader="dot" w:pos="8306"/>
        </w:tabs>
      </w:pPr>
      <w:hyperlink w:anchor="_Toc17383" w:history="1">
        <w:r>
          <w:rPr>
            <w:rFonts w:ascii="仿宋" w:eastAsia="仿宋" w:hAnsi="仿宋" w:cs="仿宋" w:hint="eastAsia"/>
            <w:lang w:eastAsia="zh-CN"/>
          </w:rPr>
          <w:t>七、PA46项目风险管理</w:t>
        </w:r>
        <w:r>
          <w:tab/>
        </w:r>
        <w:r>
          <w:fldChar w:fldCharType="begin"/>
        </w:r>
        <w:r>
          <w:instrText xml:space="preserve"> PAGEREF _Toc17383 \h </w:instrText>
        </w:r>
        <w:r>
          <w:fldChar w:fldCharType="separate"/>
        </w:r>
        <w:r>
          <w:t>20</w:t>
        </w:r>
        <w:r>
          <w:fldChar w:fldCharType="end"/>
        </w:r>
      </w:hyperlink>
    </w:p>
    <w:p>
      <w:pPr>
        <w:pStyle w:val="TOC2"/>
        <w:tabs>
          <w:tab w:val="right" w:leader="dot" w:pos="8306"/>
        </w:tabs>
      </w:pPr>
      <w:hyperlink w:anchor="_Toc841" w:history="1">
        <w:r>
          <w:rPr>
            <w:rFonts w:ascii="仿宋" w:eastAsia="仿宋" w:hAnsi="仿宋" w:cs="仿宋" w:hint="eastAsia"/>
            <w:lang w:eastAsia="zh-CN"/>
          </w:rPr>
          <w:t>(一)、风险识别与评估</w:t>
        </w:r>
        <w:r>
          <w:tab/>
        </w:r>
        <w:r>
          <w:fldChar w:fldCharType="begin"/>
        </w:r>
        <w:r>
          <w:instrText xml:space="preserve"> PAGEREF _Toc841 \h </w:instrText>
        </w:r>
        <w:r>
          <w:fldChar w:fldCharType="separate"/>
        </w:r>
        <w:r>
          <w:t>20</w:t>
        </w:r>
        <w:r>
          <w:fldChar w:fldCharType="end"/>
        </w:r>
      </w:hyperlink>
    </w:p>
    <w:p>
      <w:pPr>
        <w:pStyle w:val="TOC2"/>
        <w:tabs>
          <w:tab w:val="right" w:leader="dot" w:pos="8306"/>
        </w:tabs>
      </w:pPr>
      <w:hyperlink w:anchor="_Toc26853" w:history="1">
        <w:r>
          <w:rPr>
            <w:rFonts w:ascii="仿宋" w:eastAsia="仿宋" w:hAnsi="仿宋" w:cs="仿宋" w:hint="eastAsia"/>
            <w:lang w:eastAsia="zh-CN"/>
          </w:rPr>
          <w:t>(二)、风险应对策略</w:t>
        </w:r>
        <w:r>
          <w:tab/>
        </w:r>
        <w:r>
          <w:fldChar w:fldCharType="begin"/>
        </w:r>
        <w:r>
          <w:instrText xml:space="preserve"> PAGEREF _Toc26853 \h </w:instrText>
        </w:r>
        <w:r>
          <w:fldChar w:fldCharType="separate"/>
        </w:r>
        <w:r>
          <w:t>21</w:t>
        </w:r>
        <w:r>
          <w:fldChar w:fldCharType="end"/>
        </w:r>
      </w:hyperlink>
    </w:p>
    <w:p>
      <w:pPr>
        <w:pStyle w:val="TOC2"/>
        <w:tabs>
          <w:tab w:val="right" w:leader="dot" w:pos="8306"/>
        </w:tabs>
      </w:pPr>
      <w:hyperlink w:anchor="_Toc29753" w:history="1">
        <w:r>
          <w:rPr>
            <w:rFonts w:ascii="仿宋" w:eastAsia="仿宋" w:hAnsi="仿宋" w:cs="仿宋" w:hint="eastAsia"/>
            <w:lang w:eastAsia="zh-CN"/>
          </w:rPr>
          <w:t>(三)、风险监控与控制</w:t>
        </w:r>
        <w:r>
          <w:tab/>
        </w:r>
        <w:r>
          <w:fldChar w:fldCharType="begin"/>
        </w:r>
        <w:r>
          <w:instrText xml:space="preserve"> PAGEREF _Toc29753 \h </w:instrText>
        </w:r>
        <w:r>
          <w:fldChar w:fldCharType="separate"/>
        </w:r>
        <w:r>
          <w:t>23</w:t>
        </w:r>
        <w:r>
          <w:fldChar w:fldCharType="end"/>
        </w:r>
      </w:hyperlink>
    </w:p>
    <w:p>
      <w:pPr>
        <w:pStyle w:val="TOC1"/>
        <w:tabs>
          <w:tab w:val="right" w:leader="dot" w:pos="8306"/>
        </w:tabs>
      </w:pPr>
      <w:hyperlink w:anchor="_Toc26489" w:history="1">
        <w:r>
          <w:rPr>
            <w:rFonts w:ascii="仿宋" w:eastAsia="仿宋" w:hAnsi="仿宋" w:cs="仿宋" w:hint="eastAsia"/>
            <w:lang w:eastAsia="zh-CN"/>
          </w:rPr>
          <w:t>八、PA46项目人力资源培养与发展</w:t>
        </w:r>
        <w:r>
          <w:tab/>
        </w:r>
        <w:r>
          <w:fldChar w:fldCharType="begin"/>
        </w:r>
        <w:r>
          <w:instrText xml:space="preserve"> PAGEREF _Toc26489 \h </w:instrText>
        </w:r>
        <w:r>
          <w:fldChar w:fldCharType="separate"/>
        </w:r>
        <w:r>
          <w:t>24</w:t>
        </w:r>
        <w:r>
          <w:fldChar w:fldCharType="end"/>
        </w:r>
      </w:hyperlink>
    </w:p>
    <w:p>
      <w:pPr>
        <w:pStyle w:val="TOC2"/>
        <w:tabs>
          <w:tab w:val="right" w:leader="dot" w:pos="8306"/>
        </w:tabs>
      </w:pPr>
      <w:hyperlink w:anchor="_Toc12531" w:history="1">
        <w:r>
          <w:rPr>
            <w:rFonts w:ascii="仿宋" w:eastAsia="仿宋" w:hAnsi="仿宋" w:cs="仿宋" w:hint="eastAsia"/>
            <w:lang w:eastAsia="zh-CN"/>
          </w:rPr>
          <w:t>(一)、人才需求与规划</w:t>
        </w:r>
        <w:r>
          <w:tab/>
        </w:r>
        <w:r>
          <w:fldChar w:fldCharType="begin"/>
        </w:r>
        <w:r>
          <w:instrText xml:space="preserve"> PAGEREF _Toc12531 \h </w:instrText>
        </w:r>
        <w:r>
          <w:fldChar w:fldCharType="separate"/>
        </w:r>
        <w:r>
          <w:t>24</w:t>
        </w:r>
        <w:r>
          <w:fldChar w:fldCharType="end"/>
        </w:r>
      </w:hyperlink>
    </w:p>
    <w:p>
      <w:pPr>
        <w:pStyle w:val="TOC2"/>
        <w:tabs>
          <w:tab w:val="right" w:leader="dot" w:pos="8306"/>
        </w:tabs>
      </w:pPr>
      <w:hyperlink w:anchor="_Toc513" w:history="1">
        <w:r>
          <w:rPr>
            <w:rFonts w:ascii="仿宋" w:eastAsia="仿宋" w:hAnsi="仿宋" w:cs="仿宋" w:hint="eastAsia"/>
            <w:lang w:eastAsia="zh-CN"/>
          </w:rPr>
          <w:t>(二)、培训与发展计划</w:t>
        </w:r>
        <w:r>
          <w:tab/>
        </w:r>
        <w:r>
          <w:fldChar w:fldCharType="begin"/>
        </w:r>
        <w:r>
          <w:instrText xml:space="preserve"> PAGEREF _Toc513 \h </w:instrText>
        </w:r>
        <w:r>
          <w:fldChar w:fldCharType="separate"/>
        </w:r>
        <w:r>
          <w:t>25</w:t>
        </w:r>
        <w:r>
          <w:fldChar w:fldCharType="end"/>
        </w:r>
      </w:hyperlink>
    </w:p>
    <w:p>
      <w:pPr>
        <w:pStyle w:val="TOC1"/>
        <w:tabs>
          <w:tab w:val="right" w:leader="dot" w:pos="8306"/>
        </w:tabs>
      </w:pPr>
      <w:hyperlink w:anchor="_Toc212" w:history="1">
        <w:r>
          <w:rPr>
            <w:rFonts w:ascii="仿宋" w:eastAsia="仿宋" w:hAnsi="仿宋" w:cs="仿宋" w:hint="eastAsia"/>
            <w:lang w:eastAsia="zh-CN"/>
          </w:rPr>
          <w:t>九、PA46项目计划安排</w:t>
        </w:r>
        <w:r>
          <w:tab/>
        </w:r>
        <w:r>
          <w:fldChar w:fldCharType="begin"/>
        </w:r>
        <w:r>
          <w:instrText xml:space="preserve"> PAGEREF _Toc212 \h </w:instrText>
        </w:r>
        <w:r>
          <w:fldChar w:fldCharType="separate"/>
        </w:r>
        <w:r>
          <w:t>25</w:t>
        </w:r>
        <w:r>
          <w:fldChar w:fldCharType="end"/>
        </w:r>
      </w:hyperlink>
    </w:p>
    <w:p>
      <w:pPr>
        <w:pStyle w:val="TOC2"/>
        <w:tabs>
          <w:tab w:val="right" w:leader="dot" w:pos="8306"/>
        </w:tabs>
      </w:pPr>
      <w:hyperlink w:anchor="_Toc32532" w:history="1">
        <w:r>
          <w:rPr>
            <w:rFonts w:ascii="仿宋" w:eastAsia="仿宋" w:hAnsi="仿宋" w:cs="仿宋" w:hint="eastAsia"/>
            <w:lang w:eastAsia="zh-CN"/>
          </w:rPr>
          <w:t>(一)、建设周期</w:t>
        </w:r>
        <w:r>
          <w:tab/>
        </w:r>
        <w:r>
          <w:fldChar w:fldCharType="begin"/>
        </w:r>
        <w:r>
          <w:instrText xml:space="preserve"> PAGEREF _Toc32532 \h </w:instrText>
        </w:r>
        <w:r>
          <w:fldChar w:fldCharType="separate"/>
        </w:r>
        <w:r>
          <w:t>25</w:t>
        </w:r>
        <w:r>
          <w:fldChar w:fldCharType="end"/>
        </w:r>
      </w:hyperlink>
    </w:p>
    <w:p>
      <w:pPr>
        <w:pStyle w:val="TOC2"/>
        <w:tabs>
          <w:tab w:val="right" w:leader="dot" w:pos="8306"/>
        </w:tabs>
      </w:pPr>
      <w:hyperlink w:anchor="_Toc25108" w:history="1">
        <w:r>
          <w:rPr>
            <w:rFonts w:ascii="仿宋" w:eastAsia="仿宋" w:hAnsi="仿宋" w:cs="仿宋" w:hint="eastAsia"/>
            <w:lang w:eastAsia="zh-CN"/>
          </w:rPr>
          <w:t>(二)、建设进度</w:t>
        </w:r>
        <w:r>
          <w:tab/>
        </w:r>
        <w:r>
          <w:fldChar w:fldCharType="begin"/>
        </w:r>
        <w:r>
          <w:instrText xml:space="preserve"> PAGEREF _Toc25108 \h </w:instrText>
        </w:r>
        <w:r>
          <w:fldChar w:fldCharType="separate"/>
        </w:r>
        <w:r>
          <w:t>26</w:t>
        </w:r>
        <w:r>
          <w:fldChar w:fldCharType="end"/>
        </w:r>
      </w:hyperlink>
    </w:p>
    <w:p>
      <w:pPr>
        <w:pStyle w:val="TOC2"/>
        <w:tabs>
          <w:tab w:val="right" w:leader="dot" w:pos="8306"/>
        </w:tabs>
      </w:pPr>
      <w:hyperlink w:anchor="_Toc30213" w:history="1">
        <w:r>
          <w:rPr>
            <w:rFonts w:ascii="仿宋" w:eastAsia="仿宋" w:hAnsi="仿宋" w:cs="仿宋" w:hint="eastAsia"/>
            <w:lang w:eastAsia="zh-CN"/>
          </w:rPr>
          <w:t>(三)、进度安排注意事项</w:t>
        </w:r>
        <w:r>
          <w:tab/>
        </w:r>
        <w:r>
          <w:fldChar w:fldCharType="begin"/>
        </w:r>
        <w:r>
          <w:instrText xml:space="preserve"> PAGEREF _Toc30213 \h </w:instrText>
        </w:r>
        <w:r>
          <w:fldChar w:fldCharType="separate"/>
        </w:r>
        <w:r>
          <w:t>27</w:t>
        </w:r>
        <w:r>
          <w:fldChar w:fldCharType="end"/>
        </w:r>
      </w:hyperlink>
    </w:p>
    <w:p>
      <w:pPr>
        <w:pStyle w:val="TOC2"/>
        <w:tabs>
          <w:tab w:val="right" w:leader="dot" w:pos="8306"/>
        </w:tabs>
      </w:pPr>
      <w:hyperlink w:anchor="_Toc16593" w:history="1">
        <w:r>
          <w:rPr>
            <w:rFonts w:ascii="仿宋" w:eastAsia="仿宋" w:hAnsi="仿宋" w:cs="仿宋" w:hint="eastAsia"/>
            <w:lang w:eastAsia="zh-CN"/>
          </w:rPr>
          <w:t>(四)、人力资源配置</w:t>
        </w:r>
        <w:r>
          <w:tab/>
        </w:r>
        <w:r>
          <w:fldChar w:fldCharType="begin"/>
        </w:r>
        <w:r>
          <w:instrText xml:space="preserve"> PAGEREF _Toc16593 \h </w:instrText>
        </w:r>
        <w:r>
          <w:fldChar w:fldCharType="separate"/>
        </w:r>
        <w:r>
          <w:t>29</w:t>
        </w:r>
        <w:r>
          <w:fldChar w:fldCharType="end"/>
        </w:r>
      </w:hyperlink>
    </w:p>
    <w:p>
      <w:pPr>
        <w:pStyle w:val="TOC1"/>
        <w:tabs>
          <w:tab w:val="right" w:leader="dot" w:pos="8306"/>
        </w:tabs>
      </w:pPr>
      <w:hyperlink w:anchor="_Toc21571" w:history="1">
        <w:r>
          <w:rPr>
            <w:rFonts w:ascii="仿宋" w:eastAsia="仿宋" w:hAnsi="仿宋" w:cs="仿宋" w:hint="eastAsia"/>
            <w:lang w:eastAsia="zh-CN"/>
          </w:rPr>
          <w:t>十、PA46项目环境影响分析</w:t>
        </w:r>
        <w:r>
          <w:tab/>
        </w:r>
        <w:r>
          <w:fldChar w:fldCharType="begin"/>
        </w:r>
        <w:r>
          <w:instrText xml:space="preserve"> PAGEREF _Toc21571 \h </w:instrText>
        </w:r>
        <w:r>
          <w:fldChar w:fldCharType="separate"/>
        </w:r>
        <w:r>
          <w:t>29</w:t>
        </w:r>
        <w:r>
          <w:fldChar w:fldCharType="end"/>
        </w:r>
      </w:hyperlink>
    </w:p>
    <w:p>
      <w:pPr>
        <w:pStyle w:val="TOC2"/>
        <w:tabs>
          <w:tab w:val="right" w:leader="dot" w:pos="8306"/>
        </w:tabs>
      </w:pPr>
      <w:hyperlink w:anchor="_Toc26459" w:history="1">
        <w:r>
          <w:rPr>
            <w:rFonts w:ascii="仿宋" w:eastAsia="仿宋" w:hAnsi="仿宋" w:cs="仿宋" w:hint="eastAsia"/>
            <w:lang w:eastAsia="zh-CN"/>
          </w:rPr>
          <w:t>(一)、建设区域环境质量现状</w:t>
        </w:r>
        <w:r>
          <w:tab/>
        </w:r>
        <w:r>
          <w:fldChar w:fldCharType="begin"/>
        </w:r>
        <w:r>
          <w:instrText xml:space="preserve"> PAGEREF _Toc26459 \h </w:instrText>
        </w:r>
        <w:r>
          <w:fldChar w:fldCharType="separate"/>
        </w:r>
        <w:r>
          <w:t>29</w:t>
        </w:r>
        <w:r>
          <w:fldChar w:fldCharType="end"/>
        </w:r>
      </w:hyperlink>
    </w:p>
    <w:p>
      <w:pPr>
        <w:pStyle w:val="TOC2"/>
        <w:tabs>
          <w:tab w:val="right" w:leader="dot" w:pos="8306"/>
        </w:tabs>
      </w:pPr>
      <w:hyperlink w:anchor="_Toc2805" w:history="1">
        <w:r>
          <w:rPr>
            <w:rFonts w:ascii="仿宋" w:eastAsia="仿宋" w:hAnsi="仿宋" w:cs="仿宋" w:hint="eastAsia"/>
            <w:lang w:eastAsia="zh-CN"/>
          </w:rPr>
          <w:t>(二)、建设期环境保护</w:t>
        </w:r>
        <w:r>
          <w:tab/>
        </w:r>
        <w:r>
          <w:fldChar w:fldCharType="begin"/>
        </w:r>
        <w:r>
          <w:instrText xml:space="preserve"> PAGEREF _Toc2805 \h </w:instrText>
        </w:r>
        <w:r>
          <w:fldChar w:fldCharType="separate"/>
        </w:r>
        <w:r>
          <w:t>31</w:t>
        </w:r>
        <w:r>
          <w:fldChar w:fldCharType="end"/>
        </w:r>
      </w:hyperlink>
    </w:p>
    <w:p>
      <w:pPr>
        <w:pStyle w:val="TOC2"/>
        <w:tabs>
          <w:tab w:val="right" w:leader="dot" w:pos="8306"/>
        </w:tabs>
      </w:pPr>
      <w:hyperlink w:anchor="_Toc31218" w:history="1">
        <w:r>
          <w:rPr>
            <w:rFonts w:ascii="仿宋" w:eastAsia="仿宋" w:hAnsi="仿宋" w:cs="仿宋" w:hint="eastAsia"/>
            <w:lang w:eastAsia="zh-CN"/>
          </w:rPr>
          <w:t>(三)、运营期环境保护</w:t>
        </w:r>
        <w:r>
          <w:tab/>
        </w:r>
        <w:r>
          <w:fldChar w:fldCharType="begin"/>
        </w:r>
        <w:r>
          <w:instrText xml:space="preserve"> PAGEREF _Toc31218 \h </w:instrText>
        </w:r>
        <w:r>
          <w:fldChar w:fldCharType="separate"/>
        </w:r>
        <w:r>
          <w:t>32</w:t>
        </w:r>
        <w:r>
          <w:fldChar w:fldCharType="end"/>
        </w:r>
      </w:hyperlink>
    </w:p>
    <w:p>
      <w:pPr>
        <w:pStyle w:val="TOC2"/>
        <w:tabs>
          <w:tab w:val="right" w:leader="dot" w:pos="8306"/>
        </w:tabs>
      </w:pPr>
      <w:hyperlink w:anchor="_Toc3656" w:history="1">
        <w:r>
          <w:rPr>
            <w:rFonts w:ascii="仿宋" w:eastAsia="仿宋" w:hAnsi="仿宋" w:cs="仿宋" w:hint="eastAsia"/>
            <w:lang w:eastAsia="zh-CN"/>
          </w:rPr>
          <w:t>(四)、PA46项目建设对区域经济的影响</w:t>
        </w:r>
        <w:r>
          <w:tab/>
        </w:r>
        <w:r>
          <w:fldChar w:fldCharType="begin"/>
        </w:r>
        <w:r>
          <w:instrText xml:space="preserve"> PAGEREF _Toc3656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2" w:history="1">
        <w:r>
          <w:rPr>
            <w:rFonts w:ascii="仿宋" w:eastAsia="仿宋" w:hAnsi="仿宋" w:cs="仿宋" w:hint="eastAsia"/>
            <w:lang w:eastAsia="zh-CN"/>
          </w:rPr>
          <w:t>(五)、废弃物处理</w:t>
        </w:r>
        <w:r>
          <w:tab/>
        </w:r>
        <w:r>
          <w:fldChar w:fldCharType="begin"/>
        </w:r>
        <w:r>
          <w:instrText xml:space="preserve"> PAGEREF _Toc8532 \h </w:instrText>
        </w:r>
        <w:r>
          <w:fldChar w:fldCharType="separate"/>
        </w:r>
        <w:r>
          <w:t>35</w:t>
        </w:r>
        <w:r>
          <w:fldChar w:fldCharType="end"/>
        </w:r>
      </w:hyperlink>
    </w:p>
    <w:p>
      <w:pPr>
        <w:pStyle w:val="TOC2"/>
        <w:tabs>
          <w:tab w:val="right" w:leader="dot" w:pos="8306"/>
        </w:tabs>
      </w:pPr>
      <w:hyperlink w:anchor="_Toc23613" w:history="1">
        <w:r>
          <w:rPr>
            <w:rFonts w:ascii="仿宋" w:eastAsia="仿宋" w:hAnsi="仿宋" w:cs="仿宋" w:hint="eastAsia"/>
            <w:lang w:eastAsia="zh-CN"/>
          </w:rPr>
          <w:t>(六)、特殊环境影响分析</w:t>
        </w:r>
        <w:r>
          <w:tab/>
        </w:r>
        <w:r>
          <w:fldChar w:fldCharType="begin"/>
        </w:r>
        <w:r>
          <w:instrText xml:space="preserve"> PAGEREF _Toc23613 \h </w:instrText>
        </w:r>
        <w:r>
          <w:fldChar w:fldCharType="separate"/>
        </w:r>
        <w:r>
          <w:t>36</w:t>
        </w:r>
        <w:r>
          <w:fldChar w:fldCharType="end"/>
        </w:r>
      </w:hyperlink>
    </w:p>
    <w:p>
      <w:pPr>
        <w:pStyle w:val="TOC2"/>
        <w:tabs>
          <w:tab w:val="right" w:leader="dot" w:pos="8306"/>
        </w:tabs>
      </w:pPr>
      <w:hyperlink w:anchor="_Toc25286" w:history="1">
        <w:r>
          <w:rPr>
            <w:rFonts w:ascii="仿宋" w:eastAsia="仿宋" w:hAnsi="仿宋" w:cs="仿宋" w:hint="eastAsia"/>
            <w:lang w:eastAsia="zh-CN"/>
          </w:rPr>
          <w:t>(七)、清洁生产</w:t>
        </w:r>
        <w:r>
          <w:tab/>
        </w:r>
        <w:r>
          <w:fldChar w:fldCharType="begin"/>
        </w:r>
        <w:r>
          <w:instrText xml:space="preserve"> PAGEREF _Toc25286 \h </w:instrText>
        </w:r>
        <w:r>
          <w:fldChar w:fldCharType="separate"/>
        </w:r>
        <w:r>
          <w:t>38</w:t>
        </w:r>
        <w:r>
          <w:fldChar w:fldCharType="end"/>
        </w:r>
      </w:hyperlink>
    </w:p>
    <w:p>
      <w:pPr>
        <w:pStyle w:val="TOC2"/>
        <w:tabs>
          <w:tab w:val="right" w:leader="dot" w:pos="8306"/>
        </w:tabs>
      </w:pPr>
      <w:hyperlink w:anchor="_Toc12044" w:history="1">
        <w:r>
          <w:rPr>
            <w:rFonts w:ascii="仿宋" w:eastAsia="仿宋" w:hAnsi="仿宋" w:cs="仿宋" w:hint="eastAsia"/>
            <w:lang w:eastAsia="zh-CN"/>
          </w:rPr>
          <w:t>(八)、环境保护综合评价</w:t>
        </w:r>
        <w:r>
          <w:tab/>
        </w:r>
        <w:r>
          <w:fldChar w:fldCharType="begin"/>
        </w:r>
        <w:r>
          <w:instrText xml:space="preserve"> PAGEREF _Toc12044 \h </w:instrText>
        </w:r>
        <w:r>
          <w:fldChar w:fldCharType="separate"/>
        </w:r>
        <w:r>
          <w:t>39</w:t>
        </w:r>
        <w:r>
          <w:fldChar w:fldCharType="end"/>
        </w:r>
      </w:hyperlink>
    </w:p>
    <w:p>
      <w:pPr>
        <w:pStyle w:val="TOC1"/>
        <w:tabs>
          <w:tab w:val="right" w:leader="dot" w:pos="8306"/>
        </w:tabs>
      </w:pPr>
      <w:hyperlink w:anchor="_Toc22923" w:history="1">
        <w:r>
          <w:rPr>
            <w:rFonts w:ascii="仿宋" w:eastAsia="仿宋" w:hAnsi="仿宋" w:cs="仿宋" w:hint="eastAsia"/>
            <w:lang w:eastAsia="zh-CN"/>
          </w:rPr>
          <w:t>十一、PA46项目人力资源管理</w:t>
        </w:r>
        <w:r>
          <w:tab/>
        </w:r>
        <w:r>
          <w:fldChar w:fldCharType="begin"/>
        </w:r>
        <w:r>
          <w:instrText xml:space="preserve"> PAGEREF _Toc22923 \h </w:instrText>
        </w:r>
        <w:r>
          <w:fldChar w:fldCharType="separate"/>
        </w:r>
        <w:r>
          <w:t>40</w:t>
        </w:r>
        <w:r>
          <w:fldChar w:fldCharType="end"/>
        </w:r>
      </w:hyperlink>
    </w:p>
    <w:p>
      <w:pPr>
        <w:pStyle w:val="TOC2"/>
        <w:tabs>
          <w:tab w:val="right" w:leader="dot" w:pos="8306"/>
        </w:tabs>
      </w:pPr>
      <w:hyperlink w:anchor="_Toc24390" w:history="1">
        <w:r>
          <w:rPr>
            <w:rFonts w:ascii="仿宋" w:eastAsia="仿宋" w:hAnsi="仿宋" w:cs="仿宋" w:hint="eastAsia"/>
            <w:lang w:eastAsia="zh-CN"/>
          </w:rPr>
          <w:t>(一)、建立健全的预算管理制度</w:t>
        </w:r>
        <w:r>
          <w:tab/>
        </w:r>
        <w:r>
          <w:fldChar w:fldCharType="begin"/>
        </w:r>
        <w:r>
          <w:instrText xml:space="preserve"> PAGEREF _Toc24390 \h </w:instrText>
        </w:r>
        <w:r>
          <w:fldChar w:fldCharType="separate"/>
        </w:r>
        <w:r>
          <w:t>40</w:t>
        </w:r>
        <w:r>
          <w:fldChar w:fldCharType="end"/>
        </w:r>
      </w:hyperlink>
    </w:p>
    <w:p>
      <w:pPr>
        <w:pStyle w:val="TOC2"/>
        <w:tabs>
          <w:tab w:val="right" w:leader="dot" w:pos="8306"/>
        </w:tabs>
      </w:pPr>
      <w:hyperlink w:anchor="_Toc25826" w:history="1">
        <w:r>
          <w:rPr>
            <w:rFonts w:ascii="仿宋" w:eastAsia="仿宋" w:hAnsi="仿宋" w:cs="仿宋" w:hint="eastAsia"/>
            <w:lang w:eastAsia="zh-CN"/>
          </w:rPr>
          <w:t>(二)、加强资金流动监控</w:t>
        </w:r>
        <w:r>
          <w:tab/>
        </w:r>
        <w:r>
          <w:fldChar w:fldCharType="begin"/>
        </w:r>
        <w:r>
          <w:instrText xml:space="preserve"> PAGEREF _Toc25826 \h </w:instrText>
        </w:r>
        <w:r>
          <w:fldChar w:fldCharType="separate"/>
        </w:r>
        <w:r>
          <w:t>41</w:t>
        </w:r>
        <w:r>
          <w:fldChar w:fldCharType="end"/>
        </w:r>
      </w:hyperlink>
    </w:p>
    <w:p>
      <w:pPr>
        <w:pStyle w:val="TOC2"/>
        <w:tabs>
          <w:tab w:val="right" w:leader="dot" w:pos="8306"/>
        </w:tabs>
      </w:pPr>
      <w:hyperlink w:anchor="_Toc23644" w:history="1">
        <w:r>
          <w:rPr>
            <w:rFonts w:ascii="仿宋" w:eastAsia="仿宋" w:hAnsi="仿宋" w:cs="仿宋" w:hint="eastAsia"/>
            <w:lang w:eastAsia="zh-CN"/>
          </w:rPr>
          <w:t>(三)、制定完善的风险控制机制</w:t>
        </w:r>
        <w:r>
          <w:tab/>
        </w:r>
        <w:r>
          <w:fldChar w:fldCharType="begin"/>
        </w:r>
        <w:r>
          <w:instrText xml:space="preserve"> PAGEREF _Toc23644 \h </w:instrText>
        </w:r>
        <w:r>
          <w:fldChar w:fldCharType="separate"/>
        </w:r>
        <w:r>
          <w:t>42</w:t>
        </w:r>
        <w:r>
          <w:fldChar w:fldCharType="end"/>
        </w:r>
      </w:hyperlink>
    </w:p>
    <w:p>
      <w:pPr>
        <w:pStyle w:val="TOC2"/>
        <w:tabs>
          <w:tab w:val="right" w:leader="dot" w:pos="8306"/>
        </w:tabs>
      </w:pPr>
      <w:hyperlink w:anchor="_Toc14068" w:history="1">
        <w:r>
          <w:rPr>
            <w:rFonts w:ascii="仿宋" w:eastAsia="仿宋" w:hAnsi="仿宋" w:cs="仿宋" w:hint="eastAsia"/>
            <w:lang w:eastAsia="zh-CN"/>
          </w:rPr>
          <w:t>(四)、优化成本管理</w:t>
        </w:r>
        <w:r>
          <w:tab/>
        </w:r>
        <w:r>
          <w:fldChar w:fldCharType="begin"/>
        </w:r>
        <w:r>
          <w:instrText xml:space="preserve"> PAGEREF _Toc14068 \h </w:instrText>
        </w:r>
        <w:r>
          <w:fldChar w:fldCharType="separate"/>
        </w:r>
        <w:r>
          <w:t>44</w:t>
        </w:r>
        <w:r>
          <w:fldChar w:fldCharType="end"/>
        </w:r>
      </w:hyperlink>
    </w:p>
    <w:p>
      <w:pPr>
        <w:pStyle w:val="TOC1"/>
        <w:tabs>
          <w:tab w:val="right" w:leader="dot" w:pos="8306"/>
        </w:tabs>
      </w:pPr>
      <w:hyperlink w:anchor="_Toc5702" w:history="1">
        <w:r>
          <w:rPr>
            <w:rFonts w:ascii="仿宋" w:eastAsia="仿宋" w:hAnsi="仿宋" w:cs="仿宋" w:hint="eastAsia"/>
            <w:lang w:eastAsia="zh-CN"/>
          </w:rPr>
          <w:t>十二、PA46项目经营效益</w:t>
        </w:r>
        <w:r>
          <w:tab/>
        </w:r>
        <w:r>
          <w:fldChar w:fldCharType="begin"/>
        </w:r>
        <w:r>
          <w:instrText xml:space="preserve"> PAGEREF _Toc5702 \h </w:instrText>
        </w:r>
        <w:r>
          <w:fldChar w:fldCharType="separate"/>
        </w:r>
        <w:r>
          <w:t>45</w:t>
        </w:r>
        <w:r>
          <w:fldChar w:fldCharType="end"/>
        </w:r>
      </w:hyperlink>
    </w:p>
    <w:p>
      <w:pPr>
        <w:pStyle w:val="TOC2"/>
        <w:tabs>
          <w:tab w:val="right" w:leader="dot" w:pos="8306"/>
        </w:tabs>
      </w:pPr>
      <w:hyperlink w:anchor="_Toc21613" w:history="1">
        <w:r>
          <w:rPr>
            <w:rFonts w:ascii="仿宋" w:eastAsia="仿宋" w:hAnsi="仿宋" w:cs="仿宋" w:hint="eastAsia"/>
            <w:lang w:eastAsia="zh-CN"/>
          </w:rPr>
          <w:t>(一)、经济评价财务测算</w:t>
        </w:r>
        <w:r>
          <w:tab/>
        </w:r>
        <w:r>
          <w:fldChar w:fldCharType="begin"/>
        </w:r>
        <w:r>
          <w:instrText xml:space="preserve"> PAGEREF _Toc21613 \h </w:instrText>
        </w:r>
        <w:r>
          <w:fldChar w:fldCharType="separate"/>
        </w:r>
        <w:r>
          <w:t>45</w:t>
        </w:r>
        <w:r>
          <w:fldChar w:fldCharType="end"/>
        </w:r>
      </w:hyperlink>
    </w:p>
    <w:p>
      <w:pPr>
        <w:pStyle w:val="TOC2"/>
        <w:tabs>
          <w:tab w:val="right" w:leader="dot" w:pos="8306"/>
        </w:tabs>
      </w:pPr>
      <w:hyperlink w:anchor="_Toc18769" w:history="1">
        <w:r>
          <w:rPr>
            <w:rFonts w:ascii="仿宋" w:eastAsia="仿宋" w:hAnsi="仿宋" w:cs="仿宋" w:hint="eastAsia"/>
            <w:lang w:eastAsia="zh-CN"/>
          </w:rPr>
          <w:t>(二)、PA46项目盈利能力分析</w:t>
        </w:r>
        <w:r>
          <w:tab/>
        </w:r>
        <w:r>
          <w:fldChar w:fldCharType="begin"/>
        </w:r>
        <w:r>
          <w:instrText xml:space="preserve"> PAGEREF _Toc18769 \h </w:instrText>
        </w:r>
        <w:r>
          <w:fldChar w:fldCharType="separate"/>
        </w:r>
        <w:r>
          <w:t>46</w:t>
        </w:r>
        <w:r>
          <w:fldChar w:fldCharType="end"/>
        </w:r>
      </w:hyperlink>
    </w:p>
    <w:p>
      <w:pPr>
        <w:pStyle w:val="TOC1"/>
        <w:tabs>
          <w:tab w:val="right" w:leader="dot" w:pos="8306"/>
        </w:tabs>
      </w:pPr>
      <w:hyperlink w:anchor="_Toc20874" w:history="1">
        <w:r>
          <w:rPr>
            <w:rFonts w:ascii="仿宋" w:eastAsia="仿宋" w:hAnsi="仿宋" w:cs="仿宋" w:hint="eastAsia"/>
            <w:lang w:eastAsia="zh-CN"/>
          </w:rPr>
          <w:t>十三、供应链管理</w:t>
        </w:r>
        <w:r>
          <w:tab/>
        </w:r>
        <w:r>
          <w:fldChar w:fldCharType="begin"/>
        </w:r>
        <w:r>
          <w:instrText xml:space="preserve"> PAGEREF _Toc20874 \h </w:instrText>
        </w:r>
        <w:r>
          <w:fldChar w:fldCharType="separate"/>
        </w:r>
        <w:r>
          <w:t>47</w:t>
        </w:r>
        <w:r>
          <w:fldChar w:fldCharType="end"/>
        </w:r>
      </w:hyperlink>
    </w:p>
    <w:p>
      <w:pPr>
        <w:pStyle w:val="TOC2"/>
        <w:tabs>
          <w:tab w:val="right" w:leader="dot" w:pos="8306"/>
        </w:tabs>
      </w:pPr>
      <w:hyperlink w:anchor="_Toc25948" w:history="1">
        <w:r>
          <w:rPr>
            <w:rFonts w:ascii="仿宋" w:eastAsia="仿宋" w:hAnsi="仿宋" w:cs="仿宋" w:hint="eastAsia"/>
            <w:lang w:eastAsia="zh-CN"/>
          </w:rPr>
          <w:t>(一)、供应链战略规划</w:t>
        </w:r>
        <w:r>
          <w:tab/>
        </w:r>
        <w:r>
          <w:fldChar w:fldCharType="begin"/>
        </w:r>
        <w:r>
          <w:instrText xml:space="preserve"> PAGEREF _Toc25948 \h </w:instrText>
        </w:r>
        <w:r>
          <w:fldChar w:fldCharType="separate"/>
        </w:r>
        <w:r>
          <w:t>47</w:t>
        </w:r>
        <w:r>
          <w:fldChar w:fldCharType="end"/>
        </w:r>
      </w:hyperlink>
    </w:p>
    <w:p>
      <w:pPr>
        <w:pStyle w:val="TOC2"/>
        <w:tabs>
          <w:tab w:val="right" w:leader="dot" w:pos="8306"/>
        </w:tabs>
      </w:pPr>
      <w:hyperlink w:anchor="_Toc16610" w:history="1">
        <w:r>
          <w:rPr>
            <w:rFonts w:ascii="仿宋" w:eastAsia="仿宋" w:hAnsi="仿宋" w:cs="仿宋" w:hint="eastAsia"/>
            <w:lang w:eastAsia="zh-CN"/>
          </w:rPr>
          <w:t>(二)、供应商选择与合作</w:t>
        </w:r>
        <w:r>
          <w:tab/>
        </w:r>
        <w:r>
          <w:fldChar w:fldCharType="begin"/>
        </w:r>
        <w:r>
          <w:instrText xml:space="preserve"> PAGEREF _Toc16610 \h </w:instrText>
        </w:r>
        <w:r>
          <w:fldChar w:fldCharType="separate"/>
        </w:r>
        <w:r>
          <w:t>49</w:t>
        </w:r>
        <w:r>
          <w:fldChar w:fldCharType="end"/>
        </w:r>
      </w:hyperlink>
    </w:p>
    <w:p>
      <w:pPr>
        <w:pStyle w:val="TOC2"/>
        <w:tabs>
          <w:tab w:val="right" w:leader="dot" w:pos="8306"/>
        </w:tabs>
      </w:pPr>
      <w:hyperlink w:anchor="_Toc21520" w:history="1">
        <w:r>
          <w:rPr>
            <w:rFonts w:ascii="仿宋" w:eastAsia="仿宋" w:hAnsi="仿宋" w:cs="仿宋" w:hint="eastAsia"/>
            <w:lang w:eastAsia="zh-CN"/>
          </w:rPr>
          <w:t>(三)、物流与库存管理</w:t>
        </w:r>
        <w:r>
          <w:tab/>
        </w:r>
        <w:r>
          <w:fldChar w:fldCharType="begin"/>
        </w:r>
        <w:r>
          <w:instrText xml:space="preserve"> PAGEREF _Toc21520 \h </w:instrText>
        </w:r>
        <w:r>
          <w:fldChar w:fldCharType="separate"/>
        </w:r>
        <w:r>
          <w:t>50</w:t>
        </w:r>
        <w:r>
          <w:fldChar w:fldCharType="end"/>
        </w:r>
      </w:hyperlink>
    </w:p>
    <w:p>
      <w:pPr>
        <w:pStyle w:val="TOC1"/>
        <w:tabs>
          <w:tab w:val="right" w:leader="dot" w:pos="8306"/>
        </w:tabs>
      </w:pPr>
      <w:hyperlink w:anchor="_Toc10551" w:history="1">
        <w:r>
          <w:rPr>
            <w:rFonts w:ascii="仿宋" w:eastAsia="仿宋" w:hAnsi="仿宋" w:cs="仿宋" w:hint="eastAsia"/>
            <w:lang w:eastAsia="zh-CN"/>
          </w:rPr>
          <w:t>十四、营销与推广策略</w:t>
        </w:r>
        <w:r>
          <w:tab/>
        </w:r>
        <w:r>
          <w:fldChar w:fldCharType="begin"/>
        </w:r>
        <w:r>
          <w:instrText xml:space="preserve"> PAGEREF _Toc10551 \h </w:instrText>
        </w:r>
        <w:r>
          <w:fldChar w:fldCharType="separate"/>
        </w:r>
        <w:r>
          <w:t>51</w:t>
        </w:r>
        <w:r>
          <w:fldChar w:fldCharType="end"/>
        </w:r>
      </w:hyperlink>
    </w:p>
    <w:p>
      <w:pPr>
        <w:pStyle w:val="TOC2"/>
        <w:tabs>
          <w:tab w:val="right" w:leader="dot" w:pos="8306"/>
        </w:tabs>
      </w:pPr>
      <w:hyperlink w:anchor="_Toc15836" w:history="1">
        <w:r>
          <w:rPr>
            <w:rFonts w:ascii="仿宋" w:eastAsia="仿宋" w:hAnsi="仿宋" w:cs="仿宋" w:hint="eastAsia"/>
            <w:lang w:eastAsia="zh-CN"/>
          </w:rPr>
          <w:t>(一)、产品/服务定位与特点</w:t>
        </w:r>
        <w:r>
          <w:tab/>
        </w:r>
        <w:r>
          <w:fldChar w:fldCharType="begin"/>
        </w:r>
        <w:r>
          <w:instrText xml:space="preserve"> PAGEREF _Toc15836 \h </w:instrText>
        </w:r>
        <w:r>
          <w:fldChar w:fldCharType="separate"/>
        </w:r>
        <w:r>
          <w:t>51</w:t>
        </w:r>
        <w:r>
          <w:fldChar w:fldCharType="end"/>
        </w:r>
      </w:hyperlink>
    </w:p>
    <w:p>
      <w:pPr>
        <w:pStyle w:val="TOC2"/>
        <w:tabs>
          <w:tab w:val="right" w:leader="dot" w:pos="8306"/>
        </w:tabs>
      </w:pPr>
      <w:hyperlink w:anchor="_Toc17169" w:history="1">
        <w:r>
          <w:rPr>
            <w:rFonts w:ascii="仿宋" w:eastAsia="仿宋" w:hAnsi="仿宋" w:cs="仿宋" w:hint="eastAsia"/>
            <w:lang w:eastAsia="zh-CN"/>
          </w:rPr>
          <w:t>(二)、市场定位与竞争分析</w:t>
        </w:r>
        <w:r>
          <w:tab/>
        </w:r>
        <w:r>
          <w:fldChar w:fldCharType="begin"/>
        </w:r>
        <w:r>
          <w:instrText xml:space="preserve"> PAGEREF _Toc17169 \h </w:instrText>
        </w:r>
        <w:r>
          <w:fldChar w:fldCharType="separate"/>
        </w:r>
        <w:r>
          <w:t>52</w:t>
        </w:r>
        <w:r>
          <w:fldChar w:fldCharType="end"/>
        </w:r>
      </w:hyperlink>
    </w:p>
    <w:p>
      <w:pPr>
        <w:pStyle w:val="TOC2"/>
        <w:tabs>
          <w:tab w:val="right" w:leader="dot" w:pos="8306"/>
        </w:tabs>
      </w:pPr>
      <w:hyperlink w:anchor="_Toc11188" w:history="1">
        <w:r>
          <w:rPr>
            <w:rFonts w:ascii="仿宋" w:eastAsia="仿宋" w:hAnsi="仿宋" w:cs="仿宋" w:hint="eastAsia"/>
            <w:lang w:eastAsia="zh-CN"/>
          </w:rPr>
          <w:t>(三)、营销渠道与策略</w:t>
        </w:r>
        <w:r>
          <w:tab/>
        </w:r>
        <w:r>
          <w:fldChar w:fldCharType="begin"/>
        </w:r>
        <w:r>
          <w:instrText xml:space="preserve"> PAGEREF _Toc11188 \h </w:instrText>
        </w:r>
        <w:r>
          <w:fldChar w:fldCharType="separate"/>
        </w:r>
        <w:r>
          <w:t>54</w:t>
        </w:r>
        <w:r>
          <w:fldChar w:fldCharType="end"/>
        </w:r>
      </w:hyperlink>
    </w:p>
    <w:p>
      <w:pPr>
        <w:pStyle w:val="TOC2"/>
        <w:tabs>
          <w:tab w:val="right" w:leader="dot" w:pos="8306"/>
        </w:tabs>
      </w:pPr>
      <w:hyperlink w:anchor="_Toc1012" w:history="1">
        <w:r>
          <w:rPr>
            <w:rFonts w:ascii="仿宋" w:eastAsia="仿宋" w:hAnsi="仿宋" w:cs="仿宋" w:hint="eastAsia"/>
            <w:lang w:eastAsia="zh-CN"/>
          </w:rPr>
          <w:t>(四)、推广与宣传活动</w:t>
        </w:r>
        <w:r>
          <w:tab/>
        </w:r>
        <w:r>
          <w:fldChar w:fldCharType="begin"/>
        </w:r>
        <w:r>
          <w:instrText xml:space="preserve"> PAGEREF _Toc1012 \h </w:instrText>
        </w:r>
        <w:r>
          <w:fldChar w:fldCharType="separate"/>
        </w:r>
        <w:r>
          <w:t>55</w:t>
        </w:r>
        <w:r>
          <w:fldChar w:fldCharType="end"/>
        </w:r>
      </w:hyperlink>
    </w:p>
    <w:p>
      <w:pPr>
        <w:pStyle w:val="TOC1"/>
        <w:tabs>
          <w:tab w:val="right" w:leader="dot" w:pos="8306"/>
        </w:tabs>
      </w:pPr>
      <w:hyperlink w:anchor="_Toc5096" w:history="1">
        <w:r>
          <w:rPr>
            <w:rFonts w:ascii="仿宋" w:eastAsia="仿宋" w:hAnsi="仿宋" w:cs="仿宋" w:hint="eastAsia"/>
            <w:lang w:eastAsia="zh-CN"/>
          </w:rPr>
          <w:t>十五、利益相关者分析与沟通计划</w:t>
        </w:r>
        <w:r>
          <w:tab/>
        </w:r>
        <w:r>
          <w:fldChar w:fldCharType="begin"/>
        </w:r>
        <w:r>
          <w:instrText xml:space="preserve"> PAGEREF _Toc5096 \h </w:instrText>
        </w:r>
        <w:r>
          <w:fldChar w:fldCharType="separate"/>
        </w:r>
        <w:r>
          <w:t>60</w:t>
        </w:r>
        <w:r>
          <w:fldChar w:fldCharType="end"/>
        </w:r>
      </w:hyperlink>
    </w:p>
    <w:p>
      <w:pPr>
        <w:pStyle w:val="TOC2"/>
        <w:tabs>
          <w:tab w:val="right" w:leader="dot" w:pos="8306"/>
        </w:tabs>
      </w:pPr>
      <w:hyperlink w:anchor="_Toc27751" w:history="1">
        <w:r>
          <w:rPr>
            <w:rFonts w:ascii="仿宋" w:eastAsia="仿宋" w:hAnsi="仿宋" w:cs="仿宋" w:hint="eastAsia"/>
            <w:lang w:eastAsia="zh-CN"/>
          </w:rPr>
          <w:t>(一)、利益相关者分析</w:t>
        </w:r>
        <w:r>
          <w:tab/>
        </w:r>
        <w:r>
          <w:fldChar w:fldCharType="begin"/>
        </w:r>
        <w:r>
          <w:instrText xml:space="preserve"> PAGEREF _Toc27751 \h </w:instrText>
        </w:r>
        <w:r>
          <w:fldChar w:fldCharType="separate"/>
        </w:r>
        <w:r>
          <w:t>60</w:t>
        </w:r>
        <w:r>
          <w:fldChar w:fldCharType="end"/>
        </w:r>
      </w:hyperlink>
    </w:p>
    <w:p>
      <w:pPr>
        <w:pStyle w:val="TOC2"/>
        <w:tabs>
          <w:tab w:val="right" w:leader="dot" w:pos="8306"/>
        </w:tabs>
      </w:pPr>
      <w:hyperlink w:anchor="_Toc4745" w:history="1">
        <w:r>
          <w:rPr>
            <w:rFonts w:ascii="仿宋" w:eastAsia="仿宋" w:hAnsi="仿宋" w:cs="仿宋" w:hint="eastAsia"/>
            <w:lang w:eastAsia="zh-CN"/>
          </w:rPr>
          <w:t>(二)、沟通计划</w:t>
        </w:r>
        <w:r>
          <w:tab/>
        </w:r>
        <w:r>
          <w:fldChar w:fldCharType="begin"/>
        </w:r>
        <w:r>
          <w:instrText xml:space="preserve"> PAGEREF _Toc4745 \h </w:instrText>
        </w:r>
        <w:r>
          <w:fldChar w:fldCharType="separate"/>
        </w:r>
        <w:r>
          <w:t>61</w:t>
        </w:r>
        <w:r>
          <w:fldChar w:fldCharType="end"/>
        </w:r>
      </w:hyperlink>
    </w:p>
    <w:p>
      <w:pPr>
        <w:pStyle w:val="TOC1"/>
        <w:tabs>
          <w:tab w:val="right" w:leader="dot" w:pos="8306"/>
        </w:tabs>
      </w:pPr>
      <w:hyperlink w:anchor="_Toc30513" w:history="1">
        <w:r>
          <w:rPr>
            <w:rFonts w:ascii="仿宋" w:eastAsia="仿宋" w:hAnsi="仿宋" w:cs="仿宋" w:hint="eastAsia"/>
            <w:lang w:eastAsia="zh-CN"/>
          </w:rPr>
          <w:t>十六、质量管理体系</w:t>
        </w:r>
        <w:r>
          <w:tab/>
        </w:r>
        <w:r>
          <w:fldChar w:fldCharType="begin"/>
        </w:r>
        <w:r>
          <w:instrText xml:space="preserve"> PAGEREF _Toc30513 \h </w:instrText>
        </w:r>
        <w:r>
          <w:fldChar w:fldCharType="separate"/>
        </w:r>
        <w:r>
          <w:t>63</w:t>
        </w:r>
        <w:r>
          <w:fldChar w:fldCharType="end"/>
        </w:r>
      </w:hyperlink>
    </w:p>
    <w:p>
      <w:pPr>
        <w:pStyle w:val="TOC2"/>
        <w:tabs>
          <w:tab w:val="right" w:leader="dot" w:pos="8306"/>
        </w:tabs>
      </w:pPr>
      <w:hyperlink w:anchor="_Toc21056" w:history="1">
        <w:r>
          <w:rPr>
            <w:rFonts w:ascii="仿宋" w:eastAsia="仿宋" w:hAnsi="仿宋" w:cs="仿宋" w:hint="eastAsia"/>
            <w:lang w:eastAsia="zh-CN"/>
          </w:rPr>
          <w:t>(一)、质量目标与方针</w:t>
        </w:r>
        <w:r>
          <w:tab/>
        </w:r>
        <w:r>
          <w:fldChar w:fldCharType="begin"/>
        </w:r>
        <w:r>
          <w:instrText xml:space="preserve"> PAGEREF _Toc21056 \h </w:instrText>
        </w:r>
        <w:r>
          <w:fldChar w:fldCharType="separate"/>
        </w:r>
        <w:r>
          <w:t>63</w:t>
        </w:r>
        <w:r>
          <w:fldChar w:fldCharType="end"/>
        </w:r>
      </w:hyperlink>
    </w:p>
    <w:p>
      <w:pPr>
        <w:pStyle w:val="TOC2"/>
        <w:tabs>
          <w:tab w:val="right" w:leader="dot" w:pos="8306"/>
        </w:tabs>
      </w:pPr>
      <w:hyperlink w:anchor="_Toc15216" w:history="1">
        <w:r>
          <w:rPr>
            <w:rFonts w:ascii="仿宋" w:eastAsia="仿宋" w:hAnsi="仿宋" w:cs="仿宋" w:hint="eastAsia"/>
            <w:lang w:eastAsia="zh-CN"/>
          </w:rPr>
          <w:t>(二)、质量管理责任</w:t>
        </w:r>
        <w:r>
          <w:tab/>
        </w:r>
        <w:r>
          <w:fldChar w:fldCharType="begin"/>
        </w:r>
        <w:r>
          <w:instrText xml:space="preserve"> PAGEREF _Toc15216 \h </w:instrText>
        </w:r>
        <w:r>
          <w:fldChar w:fldCharType="separate"/>
        </w:r>
        <w:r>
          <w:t>64</w:t>
        </w:r>
        <w:r>
          <w:fldChar w:fldCharType="end"/>
        </w:r>
      </w:hyperlink>
    </w:p>
    <w:p>
      <w:pPr>
        <w:pStyle w:val="TOC2"/>
        <w:tabs>
          <w:tab w:val="right" w:leader="dot" w:pos="8306"/>
        </w:tabs>
      </w:pPr>
      <w:hyperlink w:anchor="_Toc4219" w:history="1">
        <w:r>
          <w:rPr>
            <w:rFonts w:ascii="仿宋" w:eastAsia="仿宋" w:hAnsi="仿宋" w:cs="仿宋" w:hint="eastAsia"/>
            <w:lang w:eastAsia="zh-CN"/>
          </w:rPr>
          <w:t>(三)、质量管理体系文件</w:t>
        </w:r>
        <w:r>
          <w:tab/>
        </w:r>
        <w:r>
          <w:fldChar w:fldCharType="begin"/>
        </w:r>
        <w:r>
          <w:instrText xml:space="preserve"> PAGEREF _Toc4219 \h </w:instrText>
        </w:r>
        <w:r>
          <w:fldChar w:fldCharType="separate"/>
        </w:r>
        <w:r>
          <w:t>65</w:t>
        </w:r>
        <w:r>
          <w:fldChar w:fldCharType="end"/>
        </w:r>
      </w:hyperlink>
    </w:p>
    <w:p>
      <w:pPr>
        <w:pStyle w:val="TOC2"/>
        <w:tabs>
          <w:tab w:val="right" w:leader="dot" w:pos="8306"/>
        </w:tabs>
      </w:pPr>
      <w:hyperlink w:anchor="_Toc8311" w:history="1">
        <w:r>
          <w:rPr>
            <w:rFonts w:ascii="仿宋" w:eastAsia="仿宋" w:hAnsi="仿宋" w:cs="仿宋" w:hint="eastAsia"/>
            <w:lang w:eastAsia="zh-CN"/>
          </w:rPr>
          <w:t>(四)、质量培训与教育</w:t>
        </w:r>
        <w:r>
          <w:tab/>
        </w:r>
        <w:r>
          <w:fldChar w:fldCharType="begin"/>
        </w:r>
        <w:r>
          <w:instrText xml:space="preserve"> PAGEREF _Toc8311 \h </w:instrText>
        </w:r>
        <w:r>
          <w:fldChar w:fldCharType="separate"/>
        </w:r>
        <w:r>
          <w:t>67</w:t>
        </w:r>
        <w:r>
          <w:fldChar w:fldCharType="end"/>
        </w:r>
      </w:hyperlink>
    </w:p>
    <w:p>
      <w:pPr>
        <w:pStyle w:val="TOC2"/>
        <w:tabs>
          <w:tab w:val="right" w:leader="dot" w:pos="8306"/>
        </w:tabs>
      </w:pPr>
      <w:hyperlink w:anchor="_Toc16474" w:history="1">
        <w:r>
          <w:rPr>
            <w:rFonts w:ascii="仿宋" w:eastAsia="仿宋" w:hAnsi="仿宋" w:cs="仿宋" w:hint="eastAsia"/>
            <w:lang w:eastAsia="zh-CN"/>
          </w:rPr>
          <w:t>(五)、质量审核与评价</w:t>
        </w:r>
        <w:r>
          <w:tab/>
        </w:r>
        <w:r>
          <w:fldChar w:fldCharType="begin"/>
        </w:r>
        <w:r>
          <w:instrText xml:space="preserve"> PAGEREF _Toc16474 \h </w:instrText>
        </w:r>
        <w:r>
          <w:fldChar w:fldCharType="separate"/>
        </w:r>
        <w:r>
          <w:t>68</w:t>
        </w:r>
        <w:r>
          <w:fldChar w:fldCharType="end"/>
        </w:r>
      </w:hyperlink>
    </w:p>
    <w:p>
      <w:pPr>
        <w:pStyle w:val="TOC2"/>
        <w:tabs>
          <w:tab w:val="right" w:leader="dot" w:pos="8306"/>
        </w:tabs>
      </w:pPr>
      <w:hyperlink w:anchor="_Toc14746" w:history="1">
        <w:r>
          <w:rPr>
            <w:rFonts w:ascii="仿宋" w:eastAsia="仿宋" w:hAnsi="仿宋" w:cs="仿宋" w:hint="eastAsia"/>
            <w:lang w:eastAsia="zh-CN"/>
          </w:rPr>
          <w:t>(六)、不符合与纠正措施</w:t>
        </w:r>
        <w:r>
          <w:tab/>
        </w:r>
        <w:r>
          <w:fldChar w:fldCharType="begin"/>
        </w:r>
        <w:r>
          <w:instrText xml:space="preserve"> PAGEREF _Toc14746 \h </w:instrText>
        </w:r>
        <w:r>
          <w:fldChar w:fldCharType="separate"/>
        </w:r>
        <w:r>
          <w:t>69</w:t>
        </w:r>
        <w:r>
          <w:fldChar w:fldCharType="end"/>
        </w:r>
      </w:hyperlink>
    </w:p>
    <w:p>
      <w:pPr>
        <w:pStyle w:val="TOC1"/>
        <w:tabs>
          <w:tab w:val="right" w:leader="dot" w:pos="8306"/>
        </w:tabs>
      </w:pPr>
      <w:hyperlink w:anchor="_Toc10702" w:history="1">
        <w:r>
          <w:rPr>
            <w:rFonts w:ascii="仿宋" w:eastAsia="仿宋" w:hAnsi="仿宋" w:cs="仿宋" w:hint="eastAsia"/>
            <w:lang w:eastAsia="zh-CN"/>
          </w:rPr>
          <w:t>十七、PA46项目变更管理</w:t>
        </w:r>
        <w:r>
          <w:tab/>
        </w:r>
        <w:r>
          <w:fldChar w:fldCharType="begin"/>
        </w:r>
        <w:r>
          <w:instrText xml:space="preserve"> PAGEREF _Toc10702 \h </w:instrText>
        </w:r>
        <w:r>
          <w:fldChar w:fldCharType="separate"/>
        </w:r>
        <w:r>
          <w:t>70</w:t>
        </w:r>
        <w:r>
          <w:fldChar w:fldCharType="end"/>
        </w:r>
      </w:hyperlink>
    </w:p>
    <w:p>
      <w:pPr>
        <w:pStyle w:val="TOC2"/>
        <w:tabs>
          <w:tab w:val="right" w:leader="dot" w:pos="8306"/>
        </w:tabs>
      </w:pPr>
      <w:hyperlink w:anchor="_Toc20812" w:history="1">
        <w:r>
          <w:rPr>
            <w:rFonts w:ascii="仿宋" w:eastAsia="仿宋" w:hAnsi="仿宋" w:cs="仿宋" w:hint="eastAsia"/>
            <w:lang w:eastAsia="zh-CN"/>
          </w:rPr>
          <w:t>(一)、变更申请与评估</w:t>
        </w:r>
        <w:r>
          <w:tab/>
        </w:r>
        <w:r>
          <w:fldChar w:fldCharType="begin"/>
        </w:r>
        <w:r>
          <w:instrText xml:space="preserve"> PAGEREF _Toc20812 \h </w:instrText>
        </w:r>
        <w:r>
          <w:fldChar w:fldCharType="separate"/>
        </w:r>
        <w:r>
          <w:t>70</w:t>
        </w:r>
        <w:r>
          <w:fldChar w:fldCharType="end"/>
        </w:r>
      </w:hyperlink>
    </w:p>
    <w:p>
      <w:pPr>
        <w:pStyle w:val="TOC2"/>
        <w:tabs>
          <w:tab w:val="right" w:leader="dot" w:pos="8306"/>
        </w:tabs>
      </w:pPr>
      <w:hyperlink w:anchor="_Toc3766" w:history="1">
        <w:r>
          <w:rPr>
            <w:rFonts w:ascii="仿宋" w:eastAsia="仿宋" w:hAnsi="仿宋" w:cs="仿宋" w:hint="eastAsia"/>
            <w:lang w:eastAsia="zh-CN"/>
          </w:rPr>
          <w:t>(二)、变更实施与控制</w:t>
        </w:r>
        <w:r>
          <w:tab/>
        </w:r>
        <w:r>
          <w:fldChar w:fldCharType="begin"/>
        </w:r>
        <w:r>
          <w:instrText xml:space="preserve"> PAGEREF _Toc3766 \h </w:instrText>
        </w:r>
        <w:r>
          <w:fldChar w:fldCharType="separate"/>
        </w:r>
        <w:r>
          <w:t>71</w:t>
        </w:r>
        <w:r>
          <w:fldChar w:fldCharType="end"/>
        </w:r>
      </w:hyperlink>
    </w:p>
    <w:p>
      <w:pPr>
        <w:pStyle w:val="TOC1"/>
        <w:tabs>
          <w:tab w:val="right" w:leader="dot" w:pos="8306"/>
        </w:tabs>
      </w:pPr>
      <w:hyperlink w:anchor="_Toc9788" w:history="1">
        <w:r>
          <w:rPr>
            <w:rFonts w:ascii="仿宋" w:eastAsia="仿宋" w:hAnsi="仿宋" w:cs="仿宋" w:hint="eastAsia"/>
            <w:lang w:eastAsia="zh-CN"/>
          </w:rPr>
          <w:t>十八、PA46项目实施时间节点</w:t>
        </w:r>
        <w:r>
          <w:tab/>
        </w:r>
        <w:r>
          <w:fldChar w:fldCharType="begin"/>
        </w:r>
        <w:r>
          <w:instrText xml:space="preserve"> PAGEREF _Toc9788 \h </w:instrText>
        </w:r>
        <w:r>
          <w:fldChar w:fldCharType="separate"/>
        </w:r>
        <w:r>
          <w:t>72</w:t>
        </w:r>
        <w:r>
          <w:fldChar w:fldCharType="end"/>
        </w:r>
      </w:hyperlink>
    </w:p>
    <w:p>
      <w:pPr>
        <w:pStyle w:val="TOC2"/>
        <w:tabs>
          <w:tab w:val="right" w:leader="dot" w:pos="8306"/>
        </w:tabs>
      </w:pPr>
      <w:hyperlink w:anchor="_Toc28175" w:history="1">
        <w:r>
          <w:rPr>
            <w:rFonts w:ascii="仿宋" w:eastAsia="仿宋" w:hAnsi="仿宋" w:cs="仿宋" w:hint="eastAsia"/>
            <w:lang w:eastAsia="zh-CN"/>
          </w:rPr>
          <w:t>(一)、PA46项目启动阶段时间节点</w:t>
        </w:r>
        <w:r>
          <w:tab/>
        </w:r>
        <w:r>
          <w:fldChar w:fldCharType="begin"/>
        </w:r>
        <w:r>
          <w:instrText xml:space="preserve"> PAGEREF _Toc28175 \h </w:instrText>
        </w:r>
        <w:r>
          <w:fldChar w:fldCharType="separate"/>
        </w:r>
        <w:r>
          <w:t>72</w:t>
        </w:r>
        <w:r>
          <w:fldChar w:fldCharType="end"/>
        </w:r>
      </w:hyperlink>
    </w:p>
    <w:p>
      <w:pPr>
        <w:pStyle w:val="TOC2"/>
        <w:tabs>
          <w:tab w:val="right" w:leader="dot" w:pos="8306"/>
        </w:tabs>
      </w:pPr>
      <w:hyperlink w:anchor="_Toc12887" w:history="1">
        <w:r>
          <w:rPr>
            <w:rFonts w:ascii="仿宋" w:eastAsia="仿宋" w:hAnsi="仿宋" w:cs="仿宋" w:hint="eastAsia"/>
            <w:lang w:eastAsia="zh-CN"/>
          </w:rPr>
          <w:t>(二)、PA46项目执行阶段时间节点</w:t>
        </w:r>
        <w:r>
          <w:tab/>
        </w:r>
        <w:r>
          <w:fldChar w:fldCharType="begin"/>
        </w:r>
        <w:r>
          <w:instrText xml:space="preserve"> PAGEREF _Toc12887 \h </w:instrText>
        </w:r>
        <w:r>
          <w:fldChar w:fldCharType="separate"/>
        </w:r>
        <w:r>
          <w:t>73</w:t>
        </w:r>
        <w:r>
          <w:fldChar w:fldCharType="end"/>
        </w:r>
      </w:hyperlink>
    </w:p>
    <w:p>
      <w:pPr>
        <w:pStyle w:val="TOC2"/>
        <w:tabs>
          <w:tab w:val="right" w:leader="dot" w:pos="8306"/>
        </w:tabs>
      </w:pPr>
      <w:hyperlink w:anchor="_Toc32108" w:history="1">
        <w:r>
          <w:rPr>
            <w:rFonts w:ascii="仿宋" w:eastAsia="仿宋" w:hAnsi="仿宋" w:cs="仿宋" w:hint="eastAsia"/>
            <w:lang w:eastAsia="zh-CN"/>
          </w:rPr>
          <w:t>(三)、PA46项目完成阶段时间节点</w:t>
        </w:r>
        <w:r>
          <w:tab/>
        </w:r>
        <w:r>
          <w:fldChar w:fldCharType="begin"/>
        </w:r>
        <w:r>
          <w:instrText xml:space="preserve"> PAGEREF _Toc32108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89"/>
      <w:r>
        <w:rPr>
          <w:rFonts w:ascii="仿宋" w:eastAsia="仿宋" w:hAnsi="仿宋" w:cs="仿宋" w:hint="eastAsia"/>
          <w:sz w:val="28"/>
          <w:lang w:eastAsia="zh-CN"/>
        </w:rPr>
        <w:t>一、PA46项目文档管理</w:t>
      </w:r>
      <w:bookmarkEnd w:id="2"/>
    </w:p>
    <w:p>
      <w:pPr>
        <w:pStyle w:val="Heading2"/>
        <w:rPr>
          <w:rFonts w:ascii="仿宋" w:eastAsia="仿宋" w:hAnsi="仿宋" w:cs="仿宋" w:hint="eastAsia"/>
          <w:lang w:eastAsia="zh-CN"/>
        </w:rPr>
      </w:pPr>
      <w:bookmarkStart w:id="3" w:name="_Toc219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PA46项目高度重视文档的质量和准确性，以支持PA46项目的各项活动和决策。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文档的编制始于PA46项目计划的初期，我们制定了详细的文档编制计划，明确了每个文档的内容、格式和编写责任人。在PA46项目启动阶段，我们首先编制了PA46项目章程，明确定义了PA46项目的目标、范围、风险等关键要素。随后，PA46项目团队根据计划陆续编制了需求文档、设计文档、测试文档等各类文档，确保PA46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46项目管理中的重要环节，旨在确保PA46项目文档符合质量标准和PA46项目需求。在PA46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除了内部审查，我们还进行了外部审查，邀请PA46项目相关利益方和专业领域的专家对文档进行独立审查。这有助于获取更全面、客观的反馈，确保PA46项目文档不仅符合内部标准，也满足外部需求。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PA46项目在文档编制与审查方面建立了严格的管理机制，通过规范的流程和多维度的审查，确保PA46项目文档的质量、准确性和可靠性，为PA46项目的顺利推进提供了有力支持。</w:t>
      </w:r>
    </w:p>
    <w:p>
      <w:pPr>
        <w:pStyle w:val="Heading2"/>
        <w:ind w:firstLine="560" w:firstLineChars="200"/>
        <w:rPr>
          <w:rFonts w:ascii="仿宋" w:eastAsia="仿宋" w:hAnsi="仿宋" w:cs="仿宋" w:hint="eastAsia"/>
          <w:sz w:val="28"/>
          <w:lang w:eastAsia="zh-CN"/>
        </w:rPr>
      </w:pPr>
      <w:bookmarkStart w:id="4" w:name="_Toc238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在PA46项目中，我们致力于优化文档发布与分发过程，以确保信息的高效传递和团队间协作的顺畅进行。以下是我们采取的关键优化策略：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我们通过多渠道发布文档，包括电子邮件、PA46项目管理平台、内部网站等，以满足不同团队成员的偏好和需求。多渠道发布确保了信息的全面覆盖。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我们采用了精细的权限控制，确保只有授权人员可以访问敏感信息。这种安全措施保护了PA46项目文档的机密性，防止了未经授权的信息泄露。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89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文档存档与归档是PA46项目生命周期中一个至关重要的环节，直接关系到PA46项目信息的长期保存和历史记录的完整性。在PA46项目中，我们实施了一系列有效的文档存档与归档管理策略：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393"/>
      <w:r>
        <w:rPr>
          <w:rFonts w:ascii="仿宋" w:eastAsia="仿宋" w:hAnsi="仿宋" w:cs="仿宋" w:hint="eastAsia"/>
          <w:sz w:val="28"/>
          <w:lang w:eastAsia="zh-CN"/>
        </w:rPr>
        <w:t>二、PA46项目土建工程</w:t>
      </w:r>
      <w:bookmarkEnd w:id="6"/>
    </w:p>
    <w:p>
      <w:pPr>
        <w:pStyle w:val="Heading2"/>
        <w:rPr>
          <w:rFonts w:ascii="仿宋" w:eastAsia="仿宋" w:hAnsi="仿宋" w:cs="仿宋" w:hint="eastAsia"/>
          <w:lang w:eastAsia="zh-CN"/>
        </w:rPr>
      </w:pPr>
      <w:bookmarkStart w:id="7" w:name="_Toc2831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在PA46项目的建筑工程设计中，我们将秉承一系列重要的设计原则，以确保PA46项目建筑在功能、美观、可持续性等方面达到最佳效果。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首要原则是确保建筑的功能性得到最大化的发挥。我们将充分理解PA46项目的实际需求，合理布局各个功能区域，保证建筑在满足业务需求的同时，提供高效的工作环境。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在建筑设计中，我们将综合考虑建设和运营成本。通过精细的经济效益分析，确保设计方案在高效利用资源的同时，对PA46项目的长期盈利能力有积极的贡献。</w:t>
      </w:r>
    </w:p>
    <w:p>
      <w:pPr>
        <w:pStyle w:val="Heading2"/>
        <w:ind w:firstLine="560" w:firstLineChars="200"/>
        <w:rPr>
          <w:rFonts w:ascii="仿宋" w:eastAsia="仿宋" w:hAnsi="仿宋" w:cs="仿宋" w:hint="eastAsia"/>
          <w:sz w:val="28"/>
          <w:lang w:eastAsia="zh-CN"/>
        </w:rPr>
      </w:pPr>
      <w:bookmarkStart w:id="8" w:name="_Toc2801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46项目的土建工程设计中，我们将精准设定设计年限，结合PA46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46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422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A46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46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46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67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本期工程PA46项目预计总建筑面积XXX平方米，其中：计容建筑面积XXX平方米，计划建筑工程投资XX万元，占PA46项目总投资的XX%。</w:t>
      </w:r>
    </w:p>
    <w:p>
      <w:pPr>
        <w:pStyle w:val="Heading1"/>
        <w:ind w:firstLine="560" w:firstLineChars="200"/>
        <w:rPr>
          <w:rFonts w:ascii="仿宋" w:eastAsia="仿宋" w:hAnsi="仿宋" w:cs="仿宋" w:hint="eastAsia"/>
          <w:sz w:val="28"/>
          <w:lang w:eastAsia="zh-CN"/>
        </w:rPr>
      </w:pPr>
      <w:bookmarkStart w:id="11" w:name="_Toc2127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5513"/>
      <w:r>
        <w:rPr>
          <w:rFonts w:ascii="仿宋" w:eastAsia="仿宋" w:hAnsi="仿宋" w:cs="仿宋" w:hint="eastAsia"/>
          <w:lang w:eastAsia="zh-CN"/>
        </w:rPr>
        <w:t>(一)、PA46行业分析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46行业一直以来都是市场的关注焦点。行业内的发展趋势、竞争态势以及潜在机会都对PA46项目的推进产生深远的影响。通过深入研究行业的整体概貌，我们将更好地理解行业的核心特征，为PA46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46行业，技术一直是推动创新和发展的关键因素。我们将对当前技术趋势进行详尽分析，包括但不限于人工智能、大数据应用、先进制造技术等。这有助于PA46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46项目成功的基础。我们将对主要竞争对手进行深入研究，包括其市场份额、产品特点、市场定位等。通过全面了解竞争对手的优势和劣势，PA46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982"/>
      <w:r>
        <w:rPr>
          <w:rFonts w:ascii="仿宋" w:eastAsia="仿宋" w:hAnsi="仿宋" w:cs="仿宋" w:hint="eastAsia"/>
          <w:sz w:val="28"/>
          <w:lang w:eastAsia="zh-CN"/>
        </w:rPr>
        <w:t>(二)、PA46市场分析预测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通过对市场规模的深入调研，我们将预测PA46市场未来的增长趋势。这包括市场的整体规模、各细分领域的发展趋势等。PA46项目可以根据市场的扩张速度和潜在机会，制定更符合市场需求的发展策略。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了解消费者的需求是市场分析的核心。我们将通过调查研究，深入挖掘目标消费者的需求特点、购买习惯以及对产品和服务的期望。这有助于PA46项目更好地定位目标市场，提供更符合消费者期待的解决方案。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46项目实施过程中需要充分考虑的因素。我们将对市场风险进行全面评估，包括但不限于政策法规风险、市场竞争风险、技术变革风险等。通过对潜在风险的深入分析，PA46项目可以制定相应的风险缓解策略，降低不确定性对PA46项目的影响。</w:t>
      </w:r>
    </w:p>
    <w:p>
      <w:pPr>
        <w:pStyle w:val="Heading1"/>
        <w:ind w:firstLine="560" w:firstLineChars="200"/>
        <w:rPr>
          <w:rFonts w:ascii="仿宋" w:eastAsia="仿宋" w:hAnsi="仿宋" w:cs="仿宋" w:hint="eastAsia"/>
          <w:sz w:val="28"/>
          <w:lang w:eastAsia="zh-CN"/>
        </w:rPr>
      </w:pPr>
      <w:bookmarkStart w:id="14" w:name="_Toc12611"/>
      <w:r>
        <w:rPr>
          <w:rFonts w:ascii="仿宋" w:eastAsia="仿宋" w:hAnsi="仿宋" w:cs="仿宋" w:hint="eastAsia"/>
          <w:sz w:val="28"/>
          <w:lang w:eastAsia="zh-CN"/>
        </w:rPr>
        <w:t>四、PA46项目绩效评估</w:t>
      </w:r>
      <w:bookmarkEnd w:id="14"/>
    </w:p>
    <w:p>
      <w:pPr>
        <w:pStyle w:val="Heading2"/>
        <w:rPr>
          <w:rFonts w:ascii="仿宋" w:eastAsia="仿宋" w:hAnsi="仿宋" w:cs="仿宋" w:hint="eastAsia"/>
          <w:lang w:eastAsia="zh-CN"/>
        </w:rPr>
      </w:pPr>
      <w:bookmarkStart w:id="15" w:name="_Toc891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在PA46项目中，我们设计了一套全面的绩效评估指标，以确保PA46项目的可控和成功交付。这些指标跨足PA46项目目标、成本、进度和质量等多个维度，为我们提供了全面洞察PA46项目的健康状况。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目标达成率是我们关注的首要指标。我们设定了明确的目标，并通过定期监测和评估，迅速发现并应对潜在的目标偏差。这为PA46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成本绩效是另一个核心关注点。通过实际成本与预算成本的对比分析，我们深入了解成本差异的原因，及时调整资源分配，保持PA46项目在经济效益方面的合理水平。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进度作为关键的绩效指标之一，得到了精心的关注。我们制定了详细的PA46项目进度计划，并设立了进度符合度指标，确保实际进度与计划进度保持一致。这使我们能够快速发现和解决潜在的进度问题，保持PA46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46项目绩效的不可或缺的一环。我们引入了一系列的质量标准和客户满意度指标，以确保PA46项目交付的成果在质量上达到或超越预期水平。通过持续监测这些指标，我们努力提升PA46项目整体质量水平，为PA46项目的成功交付提供有力保障。通过这些科学且全面的绩效评估，我们能够更好地引导PA46项目的持续改进，确保PA46项目目标的顺利达成。</w:t>
      </w:r>
    </w:p>
    <w:p>
      <w:pPr>
        <w:pStyle w:val="Heading2"/>
        <w:ind w:firstLine="560" w:firstLineChars="200"/>
        <w:rPr>
          <w:rFonts w:ascii="仿宋" w:eastAsia="仿宋" w:hAnsi="仿宋" w:cs="仿宋" w:hint="eastAsia"/>
          <w:sz w:val="28"/>
          <w:lang w:eastAsia="zh-CN"/>
        </w:rPr>
      </w:pPr>
      <w:bookmarkStart w:id="16" w:name="_Toc3073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绩效评估是PA46项目中的关键环节，为确保PA46项目达到预期目标，我们采用了多层次、多维度的绩效评估方法。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从定性角度来看，我们注重PA46项目的战略目标对齐，确保每个决策和行动都与PA46项目整体目标保持一致。团队会定期召开战略对齐会议，审视当前工作与PA46项目战略是否保持一致，以及是否需要调整战略方向。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46项目进度、质量、成本和风险等方面。这些指标通过数据收集和分析，为PA46项目管理团队提供了客观的评估依据。例如，我们通过PA46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绩效评估不仅仅停留在PA46项目内部，还考虑了PA46项目对外部环境的影响。我们定期进行干系人满意度调查，以了解各利益相关方对PA46项目的期望和满意度，并及时做出调整。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这种多层次、多角度的绩效评估方法，使得我们能够全面了解PA46项目的运行状态，及时做出调整，确保PA46项目在不断变化的环境中保持稳健前行。</w:t>
      </w:r>
    </w:p>
    <w:p>
      <w:pPr>
        <w:pStyle w:val="Heading2"/>
        <w:ind w:firstLine="560" w:firstLineChars="200"/>
        <w:rPr>
          <w:rFonts w:ascii="仿宋" w:eastAsia="仿宋" w:hAnsi="仿宋" w:cs="仿宋" w:hint="eastAsia"/>
          <w:sz w:val="28"/>
          <w:lang w:eastAsia="zh-CN"/>
        </w:rPr>
      </w:pPr>
      <w:bookmarkStart w:id="17" w:name="_Toc2029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为了确保PA46项目的有效管理和不断优化，我们采用了精心设计的绩效评估周期。这个周期旨在实现灵活、实时和全面的评估，以适应PA46项目执行中的各种挑战。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PA46项目的不同需求，分为短期、中期和长期。短期评估关注每个迭代或工作周期，以及时发现和解决当前任务中的问题。中期评估涵盖几个迭代，深入了解整体PA46项目的趋势和性能。长期评估则着眼于整个PA46项目阶段，确保PA46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我们强调实时性的信息反馈，通过采用先进的PA46项目管理工具和协作平台，团队成员能够随时更新和分享PA46项目数据。这种实时性的反馈机制使我们能够及时察觉潜在问题，快速调整，保持PA46项目的稳健运作。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46项目的决策制定密不可分。每个周期的PA46项目回顾会议成为集体总结经验、识别问题深层次原因并找到创新解决方案的平台。这种定期的反思与调整机制使PA46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53"/>
      <w:r>
        <w:rPr>
          <w:rFonts w:ascii="仿宋" w:eastAsia="仿宋" w:hAnsi="仿宋" w:cs="仿宋" w:hint="eastAsia"/>
          <w:sz w:val="28"/>
          <w:lang w:eastAsia="zh-CN"/>
        </w:rPr>
        <w:t>五、PA46项目危机管理</w:t>
      </w:r>
      <w:bookmarkEnd w:id="18"/>
    </w:p>
    <w:p>
      <w:pPr>
        <w:pStyle w:val="Heading2"/>
        <w:rPr>
          <w:rFonts w:ascii="仿宋" w:eastAsia="仿宋" w:hAnsi="仿宋" w:cs="仿宋" w:hint="eastAsia"/>
          <w:lang w:eastAsia="zh-CN"/>
        </w:rPr>
      </w:pPr>
      <w:bookmarkStart w:id="19" w:name="_Toc887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A46项目危机管理中，危机预警与识别是确保PA46项目稳健运行的核心步骤。通过建立全面的监测机制，PA46项目团队旨在及时发现和理解潜在的风险和危机因素，以便采取及时的预防和应对措施，确保PA46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首先，通过深入的风险评估，PA46项目团队全面分析了整个PA46项目和各个阶段可能存在的威胁。这包括准确评估每个潜在风险的发生概率和可能影响的程度，为后续危机预警提供了有力支持。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46项目团队着重于明确定义PA46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46项目进展的持续监控，团队能够及时发现潜在问题并作出迅速反应。PA46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在这一阶段，团队的专业素养和反应速度将发挥至关重要的作用，以确保潜在危机能够在初期得到有效的处理，最大程度地减轻负面影响。通过危机预警与识别，PA46项目得以更有序、可控地推进。</w:t>
      </w:r>
    </w:p>
    <w:p>
      <w:pPr>
        <w:pStyle w:val="Heading2"/>
        <w:ind w:firstLine="560" w:firstLineChars="200"/>
        <w:rPr>
          <w:rFonts w:ascii="仿宋" w:eastAsia="仿宋" w:hAnsi="仿宋" w:cs="仿宋" w:hint="eastAsia"/>
          <w:sz w:val="28"/>
          <w:lang w:eastAsia="zh-CN"/>
        </w:rPr>
      </w:pPr>
      <w:bookmarkStart w:id="20" w:name="_Toc2281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在危机发生时，PA46项目团队立即行动，成立了应急小组。该小组的任务是迅速制定并实施紧急应对措施，以最小化潜在损失。以下是采取的主要措施：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暂停PA46项目进度：为遏制危机蔓延，PA46项目暂时停止进行，以便全面评估当前状况。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资源重新分配：重新评估PA46项目资源的分配，确保最大限度地减小损失。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实时沟通：与关键利益相关者建立实时沟通机制，向他们传递PA46项目危机的实际状况，保障PA46项目核心利益。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在紧急应对的同时，PA46项目团队强调了团队协作和有效沟通的重要性。以下是团队协作的关键举措：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信息共享机制：建立了信息共享平台，确保团队成员能够及时获取PA46项目危机的实时信息。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领导者沟通：PA46项目领导者通过定期会议和即时沟通工具，指导团队应对危机，保持团队稳定运行。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随着危机得到初步控制，PA46项目团队转向制定恢复计划，以确保PA46项目能够从中迅速恢复。主要恢复计划包括：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修复受损的进度计划：重新评估PA46项目进度，制定修复计划，确保PA46项目尽快回归正常进程。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重新调整资源分配：优化资源分配，确保PA46项目在有限资源下高效运转。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风险管理机制加强：对PA46项目风险进行全面评估，制定更强化的风险管理策略，以预防未来可能的危机。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https://d.book118.com/187032102164006030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DF30B1"/>
    <w:rsid w:val="24DF30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3210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2024-01-12T02:51:00Z</dcterms:created>
  <dcterms:modified xsi:type="dcterms:W3CDTF">2024-01-12T02:51:44Z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F0846A21604D4E109CDEDADA897D9BDB_11</vt:lpwstr>
  </property>
  <property fmtid="{D5CDD505-2E9C-101B-9397-08002B2CF9AE}" pid="3" name="KSOProductBuildVer">
    <vt:lpwstr>2052-12.1.0.16120</vt:lpwstr>
  </property>
</Properties>
</file>