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0404" w14:paraId="131BEB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404" w14:paraId="0F2B48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404" w14:paraId="5688F4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0404" w:rsidRPr="006C0404" w14:paraId="72151ED0" w14:textId="48E20B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0404">
        <w:rPr>
          <w:rFonts w:ascii="宋体" w:eastAsia="宋体" w:hAnsi="宋体" w:hint="eastAsia"/>
          <w:b/>
          <w:sz w:val="60"/>
        </w:rPr>
        <w:t>加料机项目安全风险评价报告</w:t>
      </w:r>
    </w:p>
    <w:p w:rsidR="006C0404" w:rsidP="006C0404" w14:paraId="1C16F5DC" w14:textId="7905E4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0404">
        <w:rPr>
          <w:rFonts w:ascii="仿宋" w:eastAsia="仿宋" w:hAnsi="仿宋" w:hint="eastAsia"/>
          <w:b/>
          <w:sz w:val="40"/>
        </w:rPr>
        <w:t>目录</w:t>
      </w:r>
    </w:p>
    <w:p w:rsidR="006C0404" w14:paraId="5B337F4C" w14:textId="4ED69FD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404" w14:paraId="61A75CB3" w14:textId="1E769E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一、评价加料机项目概述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404" w14:paraId="6C9C33EA" w14:textId="4E7E2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0404" w14:paraId="3F807FA2" w14:textId="66717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(二)、加料机行业企业所在地的自然条件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0404" w14:paraId="3FAD4BC8" w14:textId="73537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0404" w14:paraId="76412101" w14:textId="27A40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0404" w14:paraId="3B9C0C0A" w14:textId="12CAB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0404" w14:paraId="6C86AC07" w14:textId="6D8C7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0404" w14:paraId="058284EE" w14:textId="1FF1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0404" w14:paraId="7B323FA7" w14:textId="2A6CD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0404" w14:paraId="51C0D56A" w14:textId="5FC16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0404" w14:paraId="6DC82523" w14:textId="1E43A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0404" w14:paraId="3245A38E" w14:textId="0B73D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0404" w14:paraId="34A05188" w14:textId="046B35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0404" w14:paraId="0564AB2C" w14:textId="605E8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0404" w14:paraId="02076585" w14:textId="54B31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0404" w14:paraId="70CE4B12" w14:textId="3B289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0404" w14:paraId="3522F4BE" w14:textId="595BF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0404" w14:paraId="1913E987" w14:textId="1A8DD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0404" w14:paraId="2BF2A4FB" w14:textId="57355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0404" w14:paraId="16AFE8DC" w14:textId="43796D2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0404" w14:paraId="7584F1D2" w14:textId="37094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0404" w14:paraId="083E0472" w14:textId="57487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C0404" w14:paraId="4E3D4655" w14:textId="6C1F1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C0404" w14:paraId="1FBFF835" w14:textId="32BE4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C0404" w14:paraId="22A1CE1D" w14:textId="2032B1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0404" w14:paraId="346D059A" w14:textId="4780C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0404" w14:paraId="557CC155" w14:textId="4EDF5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C0404" w14:paraId="2E11B24C" w14:textId="5862A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0404" w14:paraId="77F1CDF8" w14:textId="333D5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0404" w14:paraId="1277A46C" w14:textId="1AC26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C0404" w14:paraId="12EB8A7F" w14:textId="0B9580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0404" w14:paraId="712CD3A5" w14:textId="6DC5F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0404" w14:paraId="5FC052E8" w14:textId="45CDB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0404" w14:paraId="703972C2" w14:textId="567A2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C0404" w14:paraId="66F46C91" w14:textId="46302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C0404" w14:paraId="49F5ECB0" w14:textId="4D5E6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C0404" w14:paraId="7A85F8FF" w14:textId="7511F7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C0404" w14:paraId="00AE3F68" w14:textId="2EEB7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C0404" w14:paraId="37C33A7F" w14:textId="3BA48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C0404" w14:paraId="57A7D914" w14:textId="576E4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C0404" w14:paraId="5D3FA962" w14:textId="1E3F7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C0404" w14:paraId="6E51FBA0" w14:textId="7BC07B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C0404" w14:paraId="5A2F1FF6" w14:textId="04F674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_Toc159028399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C0404" w14:paraId="5CE9FD80" w14:textId="173BA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C0404" w14:paraId="17AF0F3D" w14:textId="3B5B6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(二)、评价加料机项目风险分析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C0404" w14:paraId="31E854AD" w14:textId="4B3BC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C0404" w14:paraId="39054F8F" w14:textId="44D68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九、加料机项目安全现状评价报告的存档与发布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C0404" w14:paraId="1BC9EB35" w14:textId="6AB3C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C0404" w14:paraId="2C5103F5" w14:textId="6FE10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C0404" w14:paraId="3B118E38" w14:textId="6746A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C0404" w14:paraId="2B89C75F" w14:textId="4A745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C0404" w14:paraId="5FB256DC" w14:textId="017CC2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十、加料机项目安全现状评价报告的后续管理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C0404" w14:paraId="57BB1D79" w14:textId="22067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C0404" w14:paraId="406685D8" w14:textId="365F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C0404" w14:paraId="382995F9" w14:textId="3CD75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C0404" w14:paraId="2E6B3784" w14:textId="251FD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C0404" w14:paraId="623D966C" w14:textId="22100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C0404" w14:paraId="6FC09468" w14:textId="6AC3B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C0404" w14:paraId="4A0A5E8E" w14:textId="434E6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C0404" w14:paraId="0ADA4255" w14:textId="04679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C0404" w14:paraId="722F7B10" w14:textId="6743B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C0404" w14:paraId="2290F9E5" w14:textId="162F7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C0404" w14:paraId="2ECF7B04" w14:textId="0416C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C0404" w14:paraId="68AF2477" w14:textId="62C825F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C0404" w14:paraId="2216C52B" w14:textId="04885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C0404" w14:paraId="5E96D797" w14:textId="6E13B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C0404" w14:paraId="5BD994F2" w14:textId="4991E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C0404" w14:paraId="4533E0A1" w14:textId="577A0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C0404" w14:paraId="723D5CB9" w14:textId="0B022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C0404" w14:paraId="371B160D" w14:textId="5F60B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C0404" w14:paraId="2529B97B" w14:textId="08759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C0404" w14:paraId="4CBD6578" w14:textId="101EBC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C0404" w14:paraId="18EA98DE" w14:textId="43938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_Toc159028429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C0404" w14:paraId="7AF7422E" w14:textId="690E3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_Toc159028430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C0404" w14:paraId="7AB2CE20" w14:textId="5A9EC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_Toc159028431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C0404" w14:paraId="389AA5B9" w14:textId="6CBDC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_Toc159028432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C0404" w14:paraId="1FD48D0A" w14:textId="59153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_Toc159028433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C0404" w14:paraId="38338283" w14:textId="21BC4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_Toc159028434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C0404" w14:paraId="2B22B92D" w14:textId="54090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_Toc159028435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6C0404" w:rsidP="006C0404" w14:paraId="15C5C99C" w14:textId="6E26C82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https://d.book118.com/187034066016006044</w:t>
        </w:r>
      </w:hyperlink>
    </w:p>
    <w:p w:rsidR="006C0404" w:rsidP="006C040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paraId="27F48B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404" w14:paraId="6B5B01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paraId="6B97C978" w14:textId="0C6EE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0404" w14:paraId="431BC9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paraId="501330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0C6EE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0C6EE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0C6EE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P="00801C49" w14:textId="0C6EE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C040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paraId="0604AF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RPr="006C0404" w:rsidP="006C0404" w14:paraId="59FF4CFF" w14:textId="0B493843">
    <w:pPr>
      <w:pStyle w:val="Header"/>
      <w:rPr>
        <w:rFonts w:ascii="仿宋" w:eastAsia="仿宋" w:hAnsi="仿宋"/>
      </w:rPr>
    </w:pPr>
    <w:r w:rsidRPr="006C0404">
      <w:rPr>
        <w:rFonts w:ascii="仿宋" w:eastAsia="仿宋" w:hAnsi="仿宋" w:hint="eastAsia"/>
      </w:rPr>
      <w:t>加料机项目安全风险评价报告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paraId="78ED69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RPr="006C0404" w:rsidP="006C0404" w14:textId="0B493843">
    <w:pPr>
      <w:pStyle w:val="Header"/>
      <w:rPr>
        <w:rFonts w:ascii="仿宋" w:eastAsia="仿宋" w:hAnsi="仿宋"/>
      </w:rPr>
    </w:pPr>
    <w:r w:rsidRPr="006C0404">
      <w:rPr>
        <w:rFonts w:ascii="仿宋" w:eastAsia="仿宋" w:hAnsi="仿宋" w:hint="eastAsia"/>
      </w:rPr>
      <w:t>加料机项目安全风险评价报告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RPr="006C0404" w:rsidP="006C0404" w14:textId="0B493843">
    <w:pPr>
      <w:pStyle w:val="Header"/>
      <w:rPr>
        <w:rFonts w:ascii="仿宋" w:eastAsia="仿宋" w:hAnsi="仿宋"/>
      </w:rPr>
    </w:pPr>
    <w:r w:rsidRPr="006C0404">
      <w:rPr>
        <w:rFonts w:ascii="仿宋" w:eastAsia="仿宋" w:hAnsi="仿宋" w:hint="eastAsia"/>
      </w:rPr>
      <w:t>加料机项目安全风险评价报告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RPr="006C0404" w:rsidP="006C0404" w14:textId="0B493843">
    <w:pPr>
      <w:pStyle w:val="Header"/>
      <w:rPr>
        <w:rFonts w:ascii="仿宋" w:eastAsia="仿宋" w:hAnsi="仿宋"/>
      </w:rPr>
    </w:pPr>
    <w:r w:rsidRPr="006C0404">
      <w:rPr>
        <w:rFonts w:ascii="仿宋" w:eastAsia="仿宋" w:hAnsi="仿宋" w:hint="eastAsia"/>
      </w:rPr>
      <w:t>加料机项目安全风险评价报告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:rsidRPr="006C0404" w:rsidP="006C0404" w14:textId="0B493843">
    <w:pPr>
      <w:pStyle w:val="Header"/>
      <w:rPr>
        <w:rFonts w:ascii="仿宋" w:eastAsia="仿宋" w:hAnsi="仿宋"/>
      </w:rPr>
    </w:pPr>
    <w:r w:rsidRPr="006C0404">
      <w:rPr>
        <w:rFonts w:ascii="仿宋" w:eastAsia="仿宋" w:hAnsi="仿宋" w:hint="eastAsia"/>
      </w:rPr>
      <w:t>加料机项目安全风险评价报告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04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404"/>
    <w:rsid w:val="006C0404"/>
    <w:rsid w:val="00801C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1DA262"/>
  <w15:chartTrackingRefBased/>
  <w15:docId w15:val="{7721FC38-300A-4CB9-BF0D-3963F636D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04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04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04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04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04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04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0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04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0404"/>
  </w:style>
  <w:style w:type="paragraph" w:styleId="TOC1">
    <w:name w:val="toc 1"/>
    <w:basedOn w:val="Normal"/>
    <w:next w:val="Normal"/>
    <w:autoRedefine/>
    <w:uiPriority w:val="39"/>
    <w:unhideWhenUsed/>
    <w:rsid w:val="006C0404"/>
  </w:style>
  <w:style w:type="paragraph" w:styleId="TOC2">
    <w:name w:val="toc 2"/>
    <w:basedOn w:val="Normal"/>
    <w:next w:val="Normal"/>
    <w:autoRedefine/>
    <w:uiPriority w:val="39"/>
    <w:unhideWhenUsed/>
    <w:rsid w:val="006C04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87034066016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7305</Words>
  <Characters>41645</Characters>
  <Application>Microsoft Office Word</Application>
  <DocSecurity>0</DocSecurity>
  <Lines>347</Lines>
  <Paragraphs>97</Paragraphs>
  <ScaleCrop>false</ScaleCrop>
  <Company/>
  <LinksUpToDate>false</LinksUpToDate>
  <CharactersWithSpaces>48853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2024-02-16T18:11:00Z</dcterms:created>
  <dcterms:modified xsi:type="dcterms:W3CDTF">2024-02-16T18:12:00Z</dcterms:modified>
</cp:coreProperties>
</file>