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加气机项目构思建设方案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29" w:history="1">
        <w:r>
          <w:rPr>
            <w:rFonts w:ascii="仿宋" w:eastAsia="仿宋" w:hAnsi="仿宋" w:cs="仿宋" w:hint="eastAsia"/>
            <w:lang w:eastAsia="zh-CN"/>
          </w:rPr>
          <w:t>概论</w:t>
        </w:r>
        <w:r>
          <w:tab/>
        </w:r>
        <w:r>
          <w:fldChar w:fldCharType="begin"/>
        </w:r>
        <w:r>
          <w:instrText xml:space="preserve"> PAGEREF _Toc20529 \h </w:instrText>
        </w:r>
        <w:r>
          <w:fldChar w:fldCharType="separate"/>
        </w:r>
        <w:r>
          <w:t>3</w:t>
        </w:r>
        <w:r>
          <w:fldChar w:fldCharType="end"/>
        </w:r>
      </w:hyperlink>
    </w:p>
    <w:p>
      <w:pPr>
        <w:pStyle w:val="TOC1"/>
        <w:tabs>
          <w:tab w:val="right" w:leader="dot" w:pos="8306"/>
        </w:tabs>
      </w:pPr>
      <w:hyperlink w:anchor="_Toc27900" w:history="1">
        <w:r>
          <w:rPr>
            <w:rFonts w:ascii="仿宋" w:eastAsia="仿宋" w:hAnsi="仿宋" w:cs="仿宋" w:hint="eastAsia"/>
            <w:lang w:eastAsia="zh-CN"/>
          </w:rPr>
          <w:t>一、资源开发及综合利用分析</w:t>
        </w:r>
        <w:r>
          <w:tab/>
        </w:r>
        <w:r>
          <w:fldChar w:fldCharType="begin"/>
        </w:r>
        <w:r>
          <w:instrText xml:space="preserve"> PAGEREF _Toc27900 \h </w:instrText>
        </w:r>
        <w:r>
          <w:fldChar w:fldCharType="separate"/>
        </w:r>
        <w:r>
          <w:t>3</w:t>
        </w:r>
        <w:r>
          <w:fldChar w:fldCharType="end"/>
        </w:r>
      </w:hyperlink>
    </w:p>
    <w:p>
      <w:pPr>
        <w:pStyle w:val="TOC2"/>
        <w:tabs>
          <w:tab w:val="right" w:leader="dot" w:pos="8306"/>
        </w:tabs>
      </w:pPr>
      <w:hyperlink w:anchor="_Toc24444" w:history="1">
        <w:r>
          <w:rPr>
            <w:rFonts w:ascii="仿宋" w:eastAsia="仿宋" w:hAnsi="仿宋" w:cs="仿宋" w:hint="eastAsia"/>
            <w:lang w:eastAsia="zh-CN"/>
          </w:rPr>
          <w:t>(一)、资源开发方案</w:t>
        </w:r>
        <w:r>
          <w:tab/>
        </w:r>
        <w:r>
          <w:fldChar w:fldCharType="begin"/>
        </w:r>
        <w:r>
          <w:instrText xml:space="preserve"> PAGEREF _Toc24444 \h </w:instrText>
        </w:r>
        <w:r>
          <w:fldChar w:fldCharType="separate"/>
        </w:r>
        <w:r>
          <w:t>3</w:t>
        </w:r>
        <w:r>
          <w:fldChar w:fldCharType="end"/>
        </w:r>
      </w:hyperlink>
    </w:p>
    <w:p>
      <w:pPr>
        <w:pStyle w:val="TOC2"/>
        <w:tabs>
          <w:tab w:val="right" w:leader="dot" w:pos="8306"/>
        </w:tabs>
      </w:pPr>
      <w:hyperlink w:anchor="_Toc22341" w:history="1">
        <w:r>
          <w:rPr>
            <w:rFonts w:ascii="仿宋" w:eastAsia="仿宋" w:hAnsi="仿宋" w:cs="仿宋" w:hint="eastAsia"/>
            <w:lang w:eastAsia="zh-CN"/>
          </w:rPr>
          <w:t>(二)、资源利用方案</w:t>
        </w:r>
        <w:r>
          <w:tab/>
        </w:r>
        <w:r>
          <w:fldChar w:fldCharType="begin"/>
        </w:r>
        <w:r>
          <w:instrText xml:space="preserve"> PAGEREF _Toc22341 \h </w:instrText>
        </w:r>
        <w:r>
          <w:fldChar w:fldCharType="separate"/>
        </w:r>
        <w:r>
          <w:t>4</w:t>
        </w:r>
        <w:r>
          <w:fldChar w:fldCharType="end"/>
        </w:r>
      </w:hyperlink>
    </w:p>
    <w:p>
      <w:pPr>
        <w:pStyle w:val="TOC2"/>
        <w:tabs>
          <w:tab w:val="right" w:leader="dot" w:pos="8306"/>
        </w:tabs>
      </w:pPr>
      <w:hyperlink w:anchor="_Toc17468" w:history="1">
        <w:r>
          <w:rPr>
            <w:rFonts w:ascii="仿宋" w:eastAsia="仿宋" w:hAnsi="仿宋" w:cs="仿宋" w:hint="eastAsia"/>
            <w:lang w:eastAsia="zh-CN"/>
          </w:rPr>
          <w:t>(三)、资源节约措施</w:t>
        </w:r>
        <w:r>
          <w:tab/>
        </w:r>
        <w:r>
          <w:fldChar w:fldCharType="begin"/>
        </w:r>
        <w:r>
          <w:instrText xml:space="preserve"> PAGEREF _Toc17468 \h </w:instrText>
        </w:r>
        <w:r>
          <w:fldChar w:fldCharType="separate"/>
        </w:r>
        <w:r>
          <w:t>5</w:t>
        </w:r>
        <w:r>
          <w:fldChar w:fldCharType="end"/>
        </w:r>
      </w:hyperlink>
    </w:p>
    <w:p>
      <w:pPr>
        <w:pStyle w:val="TOC1"/>
        <w:tabs>
          <w:tab w:val="right" w:leader="dot" w:pos="8306"/>
        </w:tabs>
      </w:pPr>
      <w:hyperlink w:anchor="_Toc31192" w:history="1">
        <w:r>
          <w:rPr>
            <w:rFonts w:ascii="仿宋" w:eastAsia="仿宋" w:hAnsi="仿宋" w:cs="仿宋" w:hint="eastAsia"/>
            <w:lang w:eastAsia="zh-CN"/>
          </w:rPr>
          <w:t>二、财务管理与成本控制</w:t>
        </w:r>
        <w:r>
          <w:tab/>
        </w:r>
        <w:r>
          <w:fldChar w:fldCharType="begin"/>
        </w:r>
        <w:r>
          <w:instrText xml:space="preserve"> PAGEREF _Toc31192 \h </w:instrText>
        </w:r>
        <w:r>
          <w:fldChar w:fldCharType="separate"/>
        </w:r>
        <w:r>
          <w:t>6</w:t>
        </w:r>
        <w:r>
          <w:fldChar w:fldCharType="end"/>
        </w:r>
      </w:hyperlink>
    </w:p>
    <w:p>
      <w:pPr>
        <w:pStyle w:val="TOC2"/>
        <w:tabs>
          <w:tab w:val="right" w:leader="dot" w:pos="8306"/>
        </w:tabs>
      </w:pPr>
      <w:hyperlink w:anchor="_Toc14128" w:history="1">
        <w:r>
          <w:rPr>
            <w:rFonts w:ascii="仿宋" w:eastAsia="仿宋" w:hAnsi="仿宋" w:cs="仿宋" w:hint="eastAsia"/>
            <w:lang w:eastAsia="zh-CN"/>
          </w:rPr>
          <w:t>(一)、财务管理体系建设</w:t>
        </w:r>
        <w:r>
          <w:tab/>
        </w:r>
        <w:r>
          <w:fldChar w:fldCharType="begin"/>
        </w:r>
        <w:r>
          <w:instrText xml:space="preserve"> PAGEREF _Toc14128 \h </w:instrText>
        </w:r>
        <w:r>
          <w:fldChar w:fldCharType="separate"/>
        </w:r>
        <w:r>
          <w:t>6</w:t>
        </w:r>
        <w:r>
          <w:fldChar w:fldCharType="end"/>
        </w:r>
      </w:hyperlink>
    </w:p>
    <w:p>
      <w:pPr>
        <w:pStyle w:val="TOC2"/>
        <w:tabs>
          <w:tab w:val="right" w:leader="dot" w:pos="8306"/>
        </w:tabs>
      </w:pPr>
      <w:hyperlink w:anchor="_Toc10643" w:history="1">
        <w:r>
          <w:rPr>
            <w:rFonts w:ascii="仿宋" w:eastAsia="仿宋" w:hAnsi="仿宋" w:cs="仿宋" w:hint="eastAsia"/>
            <w:lang w:eastAsia="zh-CN"/>
          </w:rPr>
          <w:t>(二)、成本控制措施</w:t>
        </w:r>
        <w:r>
          <w:tab/>
        </w:r>
        <w:r>
          <w:fldChar w:fldCharType="begin"/>
        </w:r>
        <w:r>
          <w:instrText xml:space="preserve"> PAGEREF _Toc10643 \h </w:instrText>
        </w:r>
        <w:r>
          <w:fldChar w:fldCharType="separate"/>
        </w:r>
        <w:r>
          <w:t>8</w:t>
        </w:r>
        <w:r>
          <w:fldChar w:fldCharType="end"/>
        </w:r>
      </w:hyperlink>
    </w:p>
    <w:p>
      <w:pPr>
        <w:pStyle w:val="TOC1"/>
        <w:tabs>
          <w:tab w:val="right" w:leader="dot" w:pos="8306"/>
        </w:tabs>
      </w:pPr>
      <w:hyperlink w:anchor="_Toc17497" w:history="1">
        <w:r>
          <w:rPr>
            <w:rFonts w:ascii="仿宋" w:eastAsia="仿宋" w:hAnsi="仿宋" w:cs="仿宋" w:hint="eastAsia"/>
            <w:lang w:eastAsia="zh-CN"/>
          </w:rPr>
          <w:t>三、经济影响分析</w:t>
        </w:r>
        <w:r>
          <w:tab/>
        </w:r>
        <w:r>
          <w:fldChar w:fldCharType="begin"/>
        </w:r>
        <w:r>
          <w:instrText xml:space="preserve"> PAGEREF _Toc17497 \h </w:instrText>
        </w:r>
        <w:r>
          <w:fldChar w:fldCharType="separate"/>
        </w:r>
        <w:r>
          <w:t>9</w:t>
        </w:r>
        <w:r>
          <w:fldChar w:fldCharType="end"/>
        </w:r>
      </w:hyperlink>
    </w:p>
    <w:p>
      <w:pPr>
        <w:pStyle w:val="TOC2"/>
        <w:tabs>
          <w:tab w:val="right" w:leader="dot" w:pos="8306"/>
        </w:tabs>
      </w:pPr>
      <w:hyperlink w:anchor="_Toc2727" w:history="1">
        <w:r>
          <w:rPr>
            <w:rFonts w:ascii="仿宋" w:eastAsia="仿宋" w:hAnsi="仿宋" w:cs="仿宋" w:hint="eastAsia"/>
            <w:lang w:eastAsia="zh-CN"/>
          </w:rPr>
          <w:t>(一)、经济费用效益或费用效果分析</w:t>
        </w:r>
        <w:r>
          <w:tab/>
        </w:r>
        <w:r>
          <w:fldChar w:fldCharType="begin"/>
        </w:r>
        <w:r>
          <w:instrText xml:space="preserve"> PAGEREF _Toc2727 \h </w:instrText>
        </w:r>
        <w:r>
          <w:fldChar w:fldCharType="separate"/>
        </w:r>
        <w:r>
          <w:t>9</w:t>
        </w:r>
        <w:r>
          <w:fldChar w:fldCharType="end"/>
        </w:r>
      </w:hyperlink>
    </w:p>
    <w:p>
      <w:pPr>
        <w:pStyle w:val="TOC2"/>
        <w:tabs>
          <w:tab w:val="right" w:leader="dot" w:pos="8306"/>
        </w:tabs>
      </w:pPr>
      <w:hyperlink w:anchor="_Toc28302" w:history="1">
        <w:r>
          <w:rPr>
            <w:rFonts w:ascii="仿宋" w:eastAsia="仿宋" w:hAnsi="仿宋" w:cs="仿宋" w:hint="eastAsia"/>
            <w:lang w:eastAsia="zh-CN"/>
          </w:rPr>
          <w:t>(二)、行业影响分析</w:t>
        </w:r>
        <w:r>
          <w:tab/>
        </w:r>
        <w:r>
          <w:fldChar w:fldCharType="begin"/>
        </w:r>
        <w:r>
          <w:instrText xml:space="preserve"> PAGEREF _Toc28302 \h </w:instrText>
        </w:r>
        <w:r>
          <w:fldChar w:fldCharType="separate"/>
        </w:r>
        <w:r>
          <w:t>11</w:t>
        </w:r>
        <w:r>
          <w:fldChar w:fldCharType="end"/>
        </w:r>
      </w:hyperlink>
    </w:p>
    <w:p>
      <w:pPr>
        <w:pStyle w:val="TOC2"/>
        <w:tabs>
          <w:tab w:val="right" w:leader="dot" w:pos="8306"/>
        </w:tabs>
      </w:pPr>
      <w:hyperlink w:anchor="_Toc28240" w:history="1">
        <w:r>
          <w:rPr>
            <w:rFonts w:ascii="仿宋" w:eastAsia="仿宋" w:hAnsi="仿宋" w:cs="仿宋" w:hint="eastAsia"/>
            <w:lang w:eastAsia="zh-CN"/>
          </w:rPr>
          <w:t>(三)、区域经济影响分析</w:t>
        </w:r>
        <w:r>
          <w:tab/>
        </w:r>
        <w:r>
          <w:fldChar w:fldCharType="begin"/>
        </w:r>
        <w:r>
          <w:instrText xml:space="preserve"> PAGEREF _Toc28240 \h </w:instrText>
        </w:r>
        <w:r>
          <w:fldChar w:fldCharType="separate"/>
        </w:r>
        <w:r>
          <w:t>13</w:t>
        </w:r>
        <w:r>
          <w:fldChar w:fldCharType="end"/>
        </w:r>
      </w:hyperlink>
    </w:p>
    <w:p>
      <w:pPr>
        <w:pStyle w:val="TOC2"/>
        <w:tabs>
          <w:tab w:val="right" w:leader="dot" w:pos="8306"/>
        </w:tabs>
      </w:pPr>
      <w:hyperlink w:anchor="_Toc15576" w:history="1">
        <w:r>
          <w:rPr>
            <w:rFonts w:ascii="仿宋" w:eastAsia="仿宋" w:hAnsi="仿宋" w:cs="仿宋" w:hint="eastAsia"/>
            <w:lang w:eastAsia="zh-CN"/>
          </w:rPr>
          <w:t>(四)、宏观经济影响分析</w:t>
        </w:r>
        <w:r>
          <w:tab/>
        </w:r>
        <w:r>
          <w:fldChar w:fldCharType="begin"/>
        </w:r>
        <w:r>
          <w:instrText xml:space="preserve"> PAGEREF _Toc15576 \h </w:instrText>
        </w:r>
        <w:r>
          <w:fldChar w:fldCharType="separate"/>
        </w:r>
        <w:r>
          <w:t>14</w:t>
        </w:r>
        <w:r>
          <w:fldChar w:fldCharType="end"/>
        </w:r>
      </w:hyperlink>
    </w:p>
    <w:p>
      <w:pPr>
        <w:pStyle w:val="TOC1"/>
        <w:tabs>
          <w:tab w:val="right" w:leader="dot" w:pos="8306"/>
        </w:tabs>
      </w:pPr>
      <w:hyperlink w:anchor="_Toc14151" w:history="1">
        <w:r>
          <w:rPr>
            <w:rFonts w:ascii="仿宋" w:eastAsia="仿宋" w:hAnsi="仿宋" w:cs="仿宋" w:hint="eastAsia"/>
            <w:lang w:eastAsia="zh-CN"/>
          </w:rPr>
          <w:t>四、加气机项目概论</w:t>
        </w:r>
        <w:r>
          <w:tab/>
        </w:r>
        <w:r>
          <w:fldChar w:fldCharType="begin"/>
        </w:r>
        <w:r>
          <w:instrText xml:space="preserve"> PAGEREF _Toc14151 \h </w:instrText>
        </w:r>
        <w:r>
          <w:fldChar w:fldCharType="separate"/>
        </w:r>
        <w:r>
          <w:t>15</w:t>
        </w:r>
        <w:r>
          <w:fldChar w:fldCharType="end"/>
        </w:r>
      </w:hyperlink>
    </w:p>
    <w:p>
      <w:pPr>
        <w:pStyle w:val="TOC2"/>
        <w:tabs>
          <w:tab w:val="right" w:leader="dot" w:pos="8306"/>
        </w:tabs>
      </w:pPr>
      <w:hyperlink w:anchor="_Toc26513" w:history="1">
        <w:r>
          <w:rPr>
            <w:rFonts w:ascii="仿宋" w:eastAsia="仿宋" w:hAnsi="仿宋" w:cs="仿宋" w:hint="eastAsia"/>
            <w:lang w:eastAsia="zh-CN"/>
          </w:rPr>
          <w:t>(一)、项目申报单位概况</w:t>
        </w:r>
        <w:r>
          <w:tab/>
        </w:r>
        <w:r>
          <w:fldChar w:fldCharType="begin"/>
        </w:r>
        <w:r>
          <w:instrText xml:space="preserve"> PAGEREF _Toc26513 \h </w:instrText>
        </w:r>
        <w:r>
          <w:fldChar w:fldCharType="separate"/>
        </w:r>
        <w:r>
          <w:t>15</w:t>
        </w:r>
        <w:r>
          <w:fldChar w:fldCharType="end"/>
        </w:r>
      </w:hyperlink>
    </w:p>
    <w:p>
      <w:pPr>
        <w:pStyle w:val="TOC2"/>
        <w:tabs>
          <w:tab w:val="right" w:leader="dot" w:pos="8306"/>
        </w:tabs>
      </w:pPr>
      <w:hyperlink w:anchor="_Toc17121" w:history="1">
        <w:r>
          <w:rPr>
            <w:rFonts w:ascii="仿宋" w:eastAsia="仿宋" w:hAnsi="仿宋" w:cs="仿宋" w:hint="eastAsia"/>
            <w:lang w:eastAsia="zh-CN"/>
          </w:rPr>
          <w:t>(二)、项目概况</w:t>
        </w:r>
        <w:r>
          <w:tab/>
        </w:r>
        <w:r>
          <w:fldChar w:fldCharType="begin"/>
        </w:r>
        <w:r>
          <w:instrText xml:space="preserve"> PAGEREF _Toc17121 \h </w:instrText>
        </w:r>
        <w:r>
          <w:fldChar w:fldCharType="separate"/>
        </w:r>
        <w:r>
          <w:t>16</w:t>
        </w:r>
        <w:r>
          <w:fldChar w:fldCharType="end"/>
        </w:r>
      </w:hyperlink>
    </w:p>
    <w:p>
      <w:pPr>
        <w:pStyle w:val="TOC1"/>
        <w:tabs>
          <w:tab w:val="right" w:leader="dot" w:pos="8306"/>
        </w:tabs>
      </w:pPr>
      <w:hyperlink w:anchor="_Toc19352" w:history="1">
        <w:r>
          <w:rPr>
            <w:rFonts w:ascii="仿宋" w:eastAsia="仿宋" w:hAnsi="仿宋" w:cs="仿宋" w:hint="eastAsia"/>
            <w:lang w:eastAsia="zh-CN"/>
          </w:rPr>
          <w:t>五、发展规划、产业政策和行业准入分析</w:t>
        </w:r>
        <w:r>
          <w:tab/>
        </w:r>
        <w:r>
          <w:fldChar w:fldCharType="begin"/>
        </w:r>
        <w:r>
          <w:instrText xml:space="preserve"> PAGEREF _Toc19352 \h </w:instrText>
        </w:r>
        <w:r>
          <w:fldChar w:fldCharType="separate"/>
        </w:r>
        <w:r>
          <w:t>19</w:t>
        </w:r>
        <w:r>
          <w:fldChar w:fldCharType="end"/>
        </w:r>
      </w:hyperlink>
    </w:p>
    <w:p>
      <w:pPr>
        <w:pStyle w:val="TOC2"/>
        <w:tabs>
          <w:tab w:val="right" w:leader="dot" w:pos="8306"/>
        </w:tabs>
      </w:pPr>
      <w:hyperlink w:anchor="_Toc1007" w:history="1">
        <w:r>
          <w:rPr>
            <w:rFonts w:ascii="仿宋" w:eastAsia="仿宋" w:hAnsi="仿宋" w:cs="仿宋" w:hint="eastAsia"/>
            <w:lang w:eastAsia="zh-CN"/>
          </w:rPr>
          <w:t>(一)、发展规划分析</w:t>
        </w:r>
        <w:r>
          <w:tab/>
        </w:r>
        <w:r>
          <w:fldChar w:fldCharType="begin"/>
        </w:r>
        <w:r>
          <w:instrText xml:space="preserve"> PAGEREF _Toc1007 \h </w:instrText>
        </w:r>
        <w:r>
          <w:fldChar w:fldCharType="separate"/>
        </w:r>
        <w:r>
          <w:t>19</w:t>
        </w:r>
        <w:r>
          <w:fldChar w:fldCharType="end"/>
        </w:r>
      </w:hyperlink>
    </w:p>
    <w:p>
      <w:pPr>
        <w:pStyle w:val="TOC2"/>
        <w:tabs>
          <w:tab w:val="right" w:leader="dot" w:pos="8306"/>
        </w:tabs>
      </w:pPr>
      <w:hyperlink w:anchor="_Toc15391" w:history="1">
        <w:r>
          <w:rPr>
            <w:rFonts w:ascii="仿宋" w:eastAsia="仿宋" w:hAnsi="仿宋" w:cs="仿宋" w:hint="eastAsia"/>
            <w:lang w:eastAsia="zh-CN"/>
          </w:rPr>
          <w:t>(二)、产业政策分析</w:t>
        </w:r>
        <w:r>
          <w:tab/>
        </w:r>
        <w:r>
          <w:fldChar w:fldCharType="begin"/>
        </w:r>
        <w:r>
          <w:instrText xml:space="preserve"> PAGEREF _Toc15391 \h </w:instrText>
        </w:r>
        <w:r>
          <w:fldChar w:fldCharType="separate"/>
        </w:r>
        <w:r>
          <w:t>21</w:t>
        </w:r>
        <w:r>
          <w:fldChar w:fldCharType="end"/>
        </w:r>
      </w:hyperlink>
    </w:p>
    <w:p>
      <w:pPr>
        <w:pStyle w:val="TOC2"/>
        <w:tabs>
          <w:tab w:val="right" w:leader="dot" w:pos="8306"/>
        </w:tabs>
      </w:pPr>
      <w:hyperlink w:anchor="_Toc9697" w:history="1">
        <w:r>
          <w:rPr>
            <w:rFonts w:ascii="仿宋" w:eastAsia="仿宋" w:hAnsi="仿宋" w:cs="仿宋" w:hint="eastAsia"/>
            <w:lang w:eastAsia="zh-CN"/>
          </w:rPr>
          <w:t>(三)、行业准入分析</w:t>
        </w:r>
        <w:r>
          <w:tab/>
        </w:r>
        <w:r>
          <w:fldChar w:fldCharType="begin"/>
        </w:r>
        <w:r>
          <w:instrText xml:space="preserve"> PAGEREF _Toc9697 \h </w:instrText>
        </w:r>
        <w:r>
          <w:fldChar w:fldCharType="separate"/>
        </w:r>
        <w:r>
          <w:t>22</w:t>
        </w:r>
        <w:r>
          <w:fldChar w:fldCharType="end"/>
        </w:r>
      </w:hyperlink>
    </w:p>
    <w:p>
      <w:pPr>
        <w:pStyle w:val="TOC1"/>
        <w:tabs>
          <w:tab w:val="right" w:leader="dot" w:pos="8306"/>
        </w:tabs>
      </w:pPr>
      <w:hyperlink w:anchor="_Toc20438" w:history="1">
        <w:r>
          <w:rPr>
            <w:rFonts w:ascii="仿宋" w:eastAsia="仿宋" w:hAnsi="仿宋" w:cs="仿宋" w:hint="eastAsia"/>
            <w:lang w:eastAsia="zh-CN"/>
          </w:rPr>
          <w:t>六、建设风险评估分析</w:t>
        </w:r>
        <w:r>
          <w:tab/>
        </w:r>
        <w:r>
          <w:fldChar w:fldCharType="begin"/>
        </w:r>
        <w:r>
          <w:instrText xml:space="preserve"> PAGEREF _Toc20438 \h </w:instrText>
        </w:r>
        <w:r>
          <w:fldChar w:fldCharType="separate"/>
        </w:r>
        <w:r>
          <w:t>24</w:t>
        </w:r>
        <w:r>
          <w:fldChar w:fldCharType="end"/>
        </w:r>
      </w:hyperlink>
    </w:p>
    <w:p>
      <w:pPr>
        <w:pStyle w:val="TOC2"/>
        <w:tabs>
          <w:tab w:val="right" w:leader="dot" w:pos="8306"/>
        </w:tabs>
      </w:pPr>
      <w:hyperlink w:anchor="_Toc440" w:history="1">
        <w:r>
          <w:rPr>
            <w:rFonts w:ascii="仿宋" w:eastAsia="仿宋" w:hAnsi="仿宋" w:cs="仿宋" w:hint="eastAsia"/>
            <w:lang w:eastAsia="zh-CN"/>
          </w:rPr>
          <w:t>(一)、政策风险分析</w:t>
        </w:r>
        <w:r>
          <w:tab/>
        </w:r>
        <w:r>
          <w:fldChar w:fldCharType="begin"/>
        </w:r>
        <w:r>
          <w:instrText xml:space="preserve"> PAGEREF _Toc440 \h </w:instrText>
        </w:r>
        <w:r>
          <w:fldChar w:fldCharType="separate"/>
        </w:r>
        <w:r>
          <w:t>24</w:t>
        </w:r>
        <w:r>
          <w:fldChar w:fldCharType="end"/>
        </w:r>
      </w:hyperlink>
    </w:p>
    <w:p>
      <w:pPr>
        <w:pStyle w:val="TOC2"/>
        <w:tabs>
          <w:tab w:val="right" w:leader="dot" w:pos="8306"/>
        </w:tabs>
      </w:pPr>
      <w:hyperlink w:anchor="_Toc27777" w:history="1">
        <w:r>
          <w:rPr>
            <w:rFonts w:ascii="仿宋" w:eastAsia="仿宋" w:hAnsi="仿宋" w:cs="仿宋" w:hint="eastAsia"/>
            <w:lang w:eastAsia="zh-CN"/>
          </w:rPr>
          <w:t>(二)、社会风险分析</w:t>
        </w:r>
        <w:r>
          <w:tab/>
        </w:r>
        <w:r>
          <w:fldChar w:fldCharType="begin"/>
        </w:r>
        <w:r>
          <w:instrText xml:space="preserve"> PAGEREF _Toc27777 \h </w:instrText>
        </w:r>
        <w:r>
          <w:fldChar w:fldCharType="separate"/>
        </w:r>
        <w:r>
          <w:t>25</w:t>
        </w:r>
        <w:r>
          <w:fldChar w:fldCharType="end"/>
        </w:r>
      </w:hyperlink>
    </w:p>
    <w:p>
      <w:pPr>
        <w:pStyle w:val="TOC2"/>
        <w:tabs>
          <w:tab w:val="right" w:leader="dot" w:pos="8306"/>
        </w:tabs>
      </w:pPr>
      <w:hyperlink w:anchor="_Toc15303" w:history="1">
        <w:r>
          <w:rPr>
            <w:rFonts w:ascii="仿宋" w:eastAsia="仿宋" w:hAnsi="仿宋" w:cs="仿宋" w:hint="eastAsia"/>
            <w:lang w:eastAsia="zh-CN"/>
          </w:rPr>
          <w:t>(三)、市场风险分析</w:t>
        </w:r>
        <w:r>
          <w:tab/>
        </w:r>
        <w:r>
          <w:fldChar w:fldCharType="begin"/>
        </w:r>
        <w:r>
          <w:instrText xml:space="preserve"> PAGEREF _Toc15303 \h </w:instrText>
        </w:r>
        <w:r>
          <w:fldChar w:fldCharType="separate"/>
        </w:r>
        <w:r>
          <w:t>26</w:t>
        </w:r>
        <w:r>
          <w:fldChar w:fldCharType="end"/>
        </w:r>
      </w:hyperlink>
    </w:p>
    <w:p>
      <w:pPr>
        <w:pStyle w:val="TOC2"/>
        <w:tabs>
          <w:tab w:val="right" w:leader="dot" w:pos="8306"/>
        </w:tabs>
      </w:pPr>
      <w:hyperlink w:anchor="_Toc11331" w:history="1">
        <w:r>
          <w:rPr>
            <w:rFonts w:ascii="仿宋" w:eastAsia="仿宋" w:hAnsi="仿宋" w:cs="仿宋" w:hint="eastAsia"/>
            <w:lang w:eastAsia="zh-CN"/>
          </w:rPr>
          <w:t>(四)、资金风险分析</w:t>
        </w:r>
        <w:r>
          <w:tab/>
        </w:r>
        <w:r>
          <w:fldChar w:fldCharType="begin"/>
        </w:r>
        <w:r>
          <w:instrText xml:space="preserve"> PAGEREF _Toc11331 \h </w:instrText>
        </w:r>
        <w:r>
          <w:fldChar w:fldCharType="separate"/>
        </w:r>
        <w:r>
          <w:t>27</w:t>
        </w:r>
        <w:r>
          <w:fldChar w:fldCharType="end"/>
        </w:r>
      </w:hyperlink>
    </w:p>
    <w:p>
      <w:pPr>
        <w:pStyle w:val="TOC2"/>
        <w:tabs>
          <w:tab w:val="right" w:leader="dot" w:pos="8306"/>
        </w:tabs>
      </w:pPr>
      <w:hyperlink w:anchor="_Toc22620" w:history="1">
        <w:r>
          <w:rPr>
            <w:rFonts w:ascii="仿宋" w:eastAsia="仿宋" w:hAnsi="仿宋" w:cs="仿宋" w:hint="eastAsia"/>
            <w:lang w:eastAsia="zh-CN"/>
          </w:rPr>
          <w:t>(五)、技术风险分析</w:t>
        </w:r>
        <w:r>
          <w:tab/>
        </w:r>
        <w:r>
          <w:fldChar w:fldCharType="begin"/>
        </w:r>
        <w:r>
          <w:instrText xml:space="preserve"> PAGEREF _Toc22620 \h </w:instrText>
        </w:r>
        <w:r>
          <w:fldChar w:fldCharType="separate"/>
        </w:r>
        <w:r>
          <w:t>28</w:t>
        </w:r>
        <w:r>
          <w:fldChar w:fldCharType="end"/>
        </w:r>
      </w:hyperlink>
    </w:p>
    <w:p>
      <w:pPr>
        <w:pStyle w:val="TOC2"/>
        <w:tabs>
          <w:tab w:val="right" w:leader="dot" w:pos="8306"/>
        </w:tabs>
      </w:pPr>
      <w:hyperlink w:anchor="_Toc21015" w:history="1">
        <w:r>
          <w:rPr>
            <w:rFonts w:ascii="仿宋" w:eastAsia="仿宋" w:hAnsi="仿宋" w:cs="仿宋" w:hint="eastAsia"/>
            <w:lang w:eastAsia="zh-CN"/>
          </w:rPr>
          <w:t>(六)、财务风险分析</w:t>
        </w:r>
        <w:r>
          <w:tab/>
        </w:r>
        <w:r>
          <w:fldChar w:fldCharType="begin"/>
        </w:r>
        <w:r>
          <w:instrText xml:space="preserve"> PAGEREF _Toc21015 \h </w:instrText>
        </w:r>
        <w:r>
          <w:fldChar w:fldCharType="separate"/>
        </w:r>
        <w:r>
          <w:t>30</w:t>
        </w:r>
        <w:r>
          <w:fldChar w:fldCharType="end"/>
        </w:r>
      </w:hyperlink>
    </w:p>
    <w:p>
      <w:pPr>
        <w:pStyle w:val="TOC2"/>
        <w:tabs>
          <w:tab w:val="right" w:leader="dot" w:pos="8306"/>
        </w:tabs>
      </w:pPr>
      <w:hyperlink w:anchor="_Toc18114" w:history="1">
        <w:r>
          <w:rPr>
            <w:rFonts w:ascii="仿宋" w:eastAsia="仿宋" w:hAnsi="仿宋" w:cs="仿宋" w:hint="eastAsia"/>
            <w:lang w:eastAsia="zh-CN"/>
          </w:rPr>
          <w:t>(七)、管理风险分析</w:t>
        </w:r>
        <w:r>
          <w:tab/>
        </w:r>
        <w:r>
          <w:fldChar w:fldCharType="begin"/>
        </w:r>
        <w:r>
          <w:instrText xml:space="preserve"> PAGEREF _Toc18114 \h </w:instrText>
        </w:r>
        <w:r>
          <w:fldChar w:fldCharType="separate"/>
        </w:r>
        <w:r>
          <w:t>31</w:t>
        </w:r>
        <w:r>
          <w:fldChar w:fldCharType="end"/>
        </w:r>
      </w:hyperlink>
    </w:p>
    <w:p>
      <w:pPr>
        <w:pStyle w:val="TOC2"/>
        <w:tabs>
          <w:tab w:val="right" w:leader="dot" w:pos="8306"/>
        </w:tabs>
      </w:pPr>
      <w:hyperlink w:anchor="_Toc28505" w:history="1">
        <w:r>
          <w:rPr>
            <w:rFonts w:ascii="仿宋" w:eastAsia="仿宋" w:hAnsi="仿宋" w:cs="仿宋" w:hint="eastAsia"/>
            <w:lang w:eastAsia="zh-CN"/>
          </w:rPr>
          <w:t>(八)、其它风险分析</w:t>
        </w:r>
        <w:r>
          <w:tab/>
        </w:r>
        <w:r>
          <w:fldChar w:fldCharType="begin"/>
        </w:r>
        <w:r>
          <w:instrText xml:space="preserve"> PAGEREF _Toc28505 \h </w:instrText>
        </w:r>
        <w:r>
          <w:fldChar w:fldCharType="separate"/>
        </w:r>
        <w:r>
          <w:t>33</w:t>
        </w:r>
        <w:r>
          <w:fldChar w:fldCharType="end"/>
        </w:r>
      </w:hyperlink>
    </w:p>
    <w:p>
      <w:pPr>
        <w:pStyle w:val="TOC2"/>
        <w:tabs>
          <w:tab w:val="right" w:leader="dot" w:pos="8306"/>
        </w:tabs>
      </w:pPr>
      <w:hyperlink w:anchor="_Toc7485" w:history="1">
        <w:r>
          <w:rPr>
            <w:rFonts w:ascii="仿宋" w:eastAsia="仿宋" w:hAnsi="仿宋" w:cs="仿宋" w:hint="eastAsia"/>
            <w:lang w:eastAsia="zh-CN"/>
          </w:rPr>
          <w:t>(九)、社会影响评估</w:t>
        </w:r>
        <w:r>
          <w:tab/>
        </w:r>
        <w:r>
          <w:fldChar w:fldCharType="begin"/>
        </w:r>
        <w:r>
          <w:instrText xml:space="preserve"> PAGEREF _Toc7485 \h </w:instrText>
        </w:r>
        <w:r>
          <w:fldChar w:fldCharType="separate"/>
        </w:r>
        <w:r>
          <w:t>34</w:t>
        </w:r>
        <w:r>
          <w:fldChar w:fldCharType="end"/>
        </w:r>
      </w:hyperlink>
    </w:p>
    <w:p>
      <w:pPr>
        <w:pStyle w:val="TOC1"/>
        <w:tabs>
          <w:tab w:val="right" w:leader="dot" w:pos="8306"/>
        </w:tabs>
      </w:pPr>
      <w:hyperlink w:anchor="_Toc10826" w:history="1">
        <w:r>
          <w:rPr>
            <w:rFonts w:ascii="仿宋" w:eastAsia="仿宋" w:hAnsi="仿宋" w:cs="仿宋" w:hint="eastAsia"/>
            <w:lang w:eastAsia="zh-CN"/>
          </w:rPr>
          <w:t>七、技术创新与产业升级</w:t>
        </w:r>
        <w:r>
          <w:tab/>
        </w:r>
        <w:r>
          <w:fldChar w:fldCharType="begin"/>
        </w:r>
        <w:r>
          <w:instrText xml:space="preserve"> PAGEREF _Toc10826 \h </w:instrText>
        </w:r>
        <w:r>
          <w:fldChar w:fldCharType="separate"/>
        </w:r>
        <w:r>
          <w:t>36</w:t>
        </w:r>
        <w:r>
          <w:fldChar w:fldCharType="end"/>
        </w:r>
      </w:hyperlink>
    </w:p>
    <w:p>
      <w:pPr>
        <w:pStyle w:val="TOC2"/>
        <w:tabs>
          <w:tab w:val="right" w:leader="dot" w:pos="8306"/>
        </w:tabs>
      </w:pPr>
      <w:hyperlink w:anchor="_Toc21992" w:history="1">
        <w:r>
          <w:rPr>
            <w:rFonts w:ascii="仿宋" w:eastAsia="仿宋" w:hAnsi="仿宋" w:cs="仿宋" w:hint="eastAsia"/>
            <w:lang w:eastAsia="zh-CN"/>
          </w:rPr>
          <w:t>(一)、技术创新方向与目标</w:t>
        </w:r>
        <w:r>
          <w:tab/>
        </w:r>
        <w:r>
          <w:fldChar w:fldCharType="begin"/>
        </w:r>
        <w:r>
          <w:instrText xml:space="preserve"> PAGEREF _Toc21992 \h </w:instrText>
        </w:r>
        <w:r>
          <w:fldChar w:fldCharType="separate"/>
        </w:r>
        <w:r>
          <w:t>36</w:t>
        </w:r>
        <w:r>
          <w:fldChar w:fldCharType="end"/>
        </w:r>
      </w:hyperlink>
    </w:p>
    <w:p>
      <w:pPr>
        <w:pStyle w:val="TOC2"/>
        <w:tabs>
          <w:tab w:val="right" w:leader="dot" w:pos="8306"/>
        </w:tabs>
      </w:pPr>
      <w:hyperlink w:anchor="_Toc21998" w:history="1">
        <w:r>
          <w:rPr>
            <w:rFonts w:ascii="仿宋" w:eastAsia="仿宋" w:hAnsi="仿宋" w:cs="仿宋" w:hint="eastAsia"/>
            <w:lang w:eastAsia="zh-CN"/>
          </w:rPr>
          <w:t>(二)、产业升级路径与措施</w:t>
        </w:r>
        <w:r>
          <w:tab/>
        </w:r>
        <w:r>
          <w:fldChar w:fldCharType="begin"/>
        </w:r>
        <w:r>
          <w:instrText xml:space="preserve"> PAGEREF _Toc21998 \h </w:instrText>
        </w:r>
        <w:r>
          <w:fldChar w:fldCharType="separate"/>
        </w:r>
        <w:r>
          <w:t>37</w:t>
        </w:r>
        <w:r>
          <w:fldChar w:fldCharType="end"/>
        </w:r>
      </w:hyperlink>
    </w:p>
    <w:p>
      <w:pPr>
        <w:pStyle w:val="TOC1"/>
        <w:tabs>
          <w:tab w:val="right" w:leader="dot" w:pos="8306"/>
        </w:tabs>
      </w:pPr>
      <w:hyperlink w:anchor="_Toc7081" w:history="1">
        <w:r>
          <w:rPr>
            <w:rFonts w:ascii="仿宋" w:eastAsia="仿宋" w:hAnsi="仿宋" w:cs="仿宋" w:hint="eastAsia"/>
            <w:lang w:eastAsia="zh-CN"/>
          </w:rPr>
          <w:t>八、客户关系管理与市场拓展</w:t>
        </w:r>
        <w:r>
          <w:tab/>
        </w:r>
        <w:r>
          <w:fldChar w:fldCharType="begin"/>
        </w:r>
        <w:r>
          <w:instrText xml:space="preserve"> PAGEREF _Toc7081 \h </w:instrText>
        </w:r>
        <w:r>
          <w:fldChar w:fldCharType="separate"/>
        </w:r>
        <w:r>
          <w:t>39</w:t>
        </w:r>
        <w:r>
          <w:fldChar w:fldCharType="end"/>
        </w:r>
      </w:hyperlink>
    </w:p>
    <w:p>
      <w:pPr>
        <w:pStyle w:val="TOC2"/>
        <w:tabs>
          <w:tab w:val="right" w:leader="dot" w:pos="8306"/>
        </w:tabs>
      </w:pPr>
      <w:hyperlink w:anchor="_Toc19905" w:history="1">
        <w:r>
          <w:rPr>
            <w:rFonts w:ascii="仿宋" w:eastAsia="仿宋" w:hAnsi="仿宋" w:cs="仿宋" w:hint="eastAsia"/>
            <w:lang w:eastAsia="zh-CN"/>
          </w:rPr>
          <w:t>(一)、客户关系管理策略</w:t>
        </w:r>
        <w:r>
          <w:tab/>
        </w:r>
        <w:r>
          <w:fldChar w:fldCharType="begin"/>
        </w:r>
        <w:r>
          <w:instrText xml:space="preserve"> PAGEREF _Toc19905 \h </w:instrText>
        </w:r>
        <w:r>
          <w:fldChar w:fldCharType="separate"/>
        </w:r>
        <w:r>
          <w:t>39</w:t>
        </w:r>
        <w:r>
          <w:fldChar w:fldCharType="end"/>
        </w:r>
      </w:hyperlink>
    </w:p>
    <w:p>
      <w:pPr>
        <w:pStyle w:val="TOC2"/>
        <w:tabs>
          <w:tab w:val="right" w:leader="dot" w:pos="8306"/>
        </w:tabs>
      </w:pPr>
      <w:hyperlink w:anchor="_Toc28560" w:history="1">
        <w:r>
          <w:rPr>
            <w:rFonts w:ascii="仿宋" w:eastAsia="仿宋" w:hAnsi="仿宋" w:cs="仿宋" w:hint="eastAsia"/>
            <w:lang w:eastAsia="zh-CN"/>
          </w:rPr>
          <w:t>(二)、市场拓展方案</w:t>
        </w:r>
        <w:r>
          <w:tab/>
        </w:r>
        <w:r>
          <w:fldChar w:fldCharType="begin"/>
        </w:r>
        <w:r>
          <w:instrText xml:space="preserve"> PAGEREF _Toc28560 \h </w:instrText>
        </w:r>
        <w:r>
          <w:fldChar w:fldCharType="separate"/>
        </w:r>
        <w:r>
          <w:t>40</w:t>
        </w:r>
        <w:r>
          <w:fldChar w:fldCharType="end"/>
        </w:r>
      </w:hyperlink>
    </w:p>
    <w:p>
      <w:pPr>
        <w:pStyle w:val="TOC1"/>
        <w:tabs>
          <w:tab w:val="right" w:leader="dot" w:pos="8306"/>
        </w:tabs>
      </w:pPr>
      <w:hyperlink w:anchor="_Toc23562" w:history="1">
        <w:r>
          <w:rPr>
            <w:rFonts w:ascii="仿宋" w:eastAsia="仿宋" w:hAnsi="仿宋" w:cs="仿宋" w:hint="eastAsia"/>
            <w:lang w:eastAsia="zh-CN"/>
          </w:rPr>
          <w:t>九、土地利用与规划方案</w:t>
        </w:r>
        <w:r>
          <w:tab/>
        </w:r>
        <w:r>
          <w:fldChar w:fldCharType="begin"/>
        </w:r>
        <w:r>
          <w:instrText xml:space="preserve"> PAGEREF _Toc23562 \h </w:instrText>
        </w:r>
        <w:r>
          <w:fldChar w:fldCharType="separate"/>
        </w:r>
        <w:r>
          <w:t>41</w:t>
        </w:r>
        <w:r>
          <w:fldChar w:fldCharType="end"/>
        </w:r>
      </w:hyperlink>
    </w:p>
    <w:p>
      <w:pPr>
        <w:pStyle w:val="TOC2"/>
        <w:tabs>
          <w:tab w:val="right" w:leader="dot" w:pos="8306"/>
        </w:tabs>
      </w:pPr>
      <w:hyperlink w:anchor="_Toc29276" w:history="1">
        <w:r>
          <w:rPr>
            <w:rFonts w:ascii="仿宋" w:eastAsia="仿宋" w:hAnsi="仿宋" w:cs="仿宋" w:hint="eastAsia"/>
            <w:lang w:eastAsia="zh-CN"/>
          </w:rPr>
          <w:t>(一)、项目用地情况分析</w:t>
        </w:r>
        <w:r>
          <w:tab/>
        </w:r>
        <w:r>
          <w:fldChar w:fldCharType="begin"/>
        </w:r>
        <w:r>
          <w:instrText xml:space="preserve"> PAGEREF _Toc29276 \h </w:instrText>
        </w:r>
        <w:r>
          <w:fldChar w:fldCharType="separate"/>
        </w:r>
        <w:r>
          <w:t>41</w:t>
        </w:r>
        <w:r>
          <w:fldChar w:fldCharType="end"/>
        </w:r>
      </w:hyperlink>
    </w:p>
    <w:p>
      <w:pPr>
        <w:pStyle w:val="TOC2"/>
        <w:tabs>
          <w:tab w:val="right" w:leader="dot" w:pos="8306"/>
        </w:tabs>
      </w:pPr>
      <w:hyperlink w:anchor="_Toc26584" w:history="1">
        <w:r>
          <w:rPr>
            <w:rFonts w:ascii="仿宋" w:eastAsia="仿宋" w:hAnsi="仿宋" w:cs="仿宋" w:hint="eastAsia"/>
            <w:lang w:eastAsia="zh-CN"/>
          </w:rPr>
          <w:t>(二)、土地利用规划方案</w:t>
        </w:r>
        <w:r>
          <w:tab/>
        </w:r>
        <w:r>
          <w:fldChar w:fldCharType="begin"/>
        </w:r>
        <w:r>
          <w:instrText xml:space="preserve"> PAGEREF _Toc26584 \h </w:instrText>
        </w:r>
        <w:r>
          <w:fldChar w:fldCharType="separate"/>
        </w:r>
        <w:r>
          <w:t>42</w:t>
        </w:r>
        <w:r>
          <w:fldChar w:fldCharType="end"/>
        </w:r>
      </w:hyperlink>
    </w:p>
    <w:p>
      <w:pPr>
        <w:pStyle w:val="TOC1"/>
        <w:tabs>
          <w:tab w:val="right" w:leader="dot" w:pos="8306"/>
        </w:tabs>
      </w:pPr>
      <w:hyperlink w:anchor="_Toc15100" w:history="1">
        <w:r>
          <w:rPr>
            <w:rFonts w:ascii="仿宋" w:eastAsia="仿宋" w:hAnsi="仿宋" w:cs="仿宋" w:hint="eastAsia"/>
            <w:lang w:eastAsia="zh-CN"/>
          </w:rPr>
          <w:t>十、经济效益与社会效益优化</w:t>
        </w:r>
        <w:r>
          <w:tab/>
        </w:r>
        <w:r>
          <w:fldChar w:fldCharType="begin"/>
        </w:r>
        <w:r>
          <w:instrText xml:space="preserve"> PAGEREF _Toc15100 \h </w:instrText>
        </w:r>
        <w:r>
          <w:fldChar w:fldCharType="separate"/>
        </w:r>
        <w:r>
          <w:t>43</w:t>
        </w:r>
        <w:r>
          <w:fldChar w:fldCharType="end"/>
        </w:r>
      </w:hyperlink>
    </w:p>
    <w:p>
      <w:pPr>
        <w:pStyle w:val="TOC2"/>
        <w:tabs>
          <w:tab w:val="right" w:leader="dot" w:pos="8306"/>
        </w:tabs>
      </w:pPr>
      <w:hyperlink w:anchor="_Toc20470" w:history="1">
        <w:r>
          <w:rPr>
            <w:rFonts w:ascii="仿宋" w:eastAsia="仿宋" w:hAnsi="仿宋" w:cs="仿宋" w:hint="eastAsia"/>
            <w:lang w:eastAsia="zh-CN"/>
          </w:rPr>
          <w:t>(一)、经济效益提升策略</w:t>
        </w:r>
        <w:r>
          <w:tab/>
        </w:r>
        <w:r>
          <w:fldChar w:fldCharType="begin"/>
        </w:r>
        <w:r>
          <w:instrText xml:space="preserve"> PAGEREF _Toc20470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22" w:history="1">
        <w:r>
          <w:rPr>
            <w:rFonts w:ascii="仿宋" w:eastAsia="仿宋" w:hAnsi="仿宋" w:cs="仿宋" w:hint="eastAsia"/>
            <w:lang w:eastAsia="zh-CN"/>
          </w:rPr>
          <w:t>(二)、社会效益增强方案</w:t>
        </w:r>
        <w:r>
          <w:tab/>
        </w:r>
        <w:r>
          <w:fldChar w:fldCharType="begin"/>
        </w:r>
        <w:r>
          <w:instrText xml:space="preserve"> PAGEREF _Toc10822 \h </w:instrText>
        </w:r>
        <w:r>
          <w:fldChar w:fldCharType="separate"/>
        </w:r>
        <w:r>
          <w:t>44</w:t>
        </w:r>
        <w:r>
          <w:fldChar w:fldCharType="end"/>
        </w:r>
      </w:hyperlink>
    </w:p>
    <w:p>
      <w:pPr>
        <w:pStyle w:val="TOC1"/>
        <w:tabs>
          <w:tab w:val="right" w:leader="dot" w:pos="8306"/>
        </w:tabs>
      </w:pPr>
      <w:hyperlink w:anchor="_Toc16974" w:history="1">
        <w:r>
          <w:rPr>
            <w:rFonts w:ascii="仿宋" w:eastAsia="仿宋" w:hAnsi="仿宋" w:cs="仿宋" w:hint="eastAsia"/>
            <w:lang w:eastAsia="zh-CN"/>
          </w:rPr>
          <w:t>十一、环境保护与治理方案</w:t>
        </w:r>
        <w:r>
          <w:tab/>
        </w:r>
        <w:r>
          <w:fldChar w:fldCharType="begin"/>
        </w:r>
        <w:r>
          <w:instrText xml:space="preserve"> PAGEREF _Toc16974 \h </w:instrText>
        </w:r>
        <w:r>
          <w:fldChar w:fldCharType="separate"/>
        </w:r>
        <w:r>
          <w:t>45</w:t>
        </w:r>
        <w:r>
          <w:fldChar w:fldCharType="end"/>
        </w:r>
      </w:hyperlink>
    </w:p>
    <w:p>
      <w:pPr>
        <w:pStyle w:val="TOC2"/>
        <w:tabs>
          <w:tab w:val="right" w:leader="dot" w:pos="8306"/>
        </w:tabs>
      </w:pPr>
      <w:hyperlink w:anchor="_Toc27964" w:history="1">
        <w:r>
          <w:rPr>
            <w:rFonts w:ascii="仿宋" w:eastAsia="仿宋" w:hAnsi="仿宋" w:cs="仿宋" w:hint="eastAsia"/>
            <w:lang w:eastAsia="zh-CN"/>
          </w:rPr>
          <w:t>(一)、项目环境影响评估</w:t>
        </w:r>
        <w:r>
          <w:tab/>
        </w:r>
        <w:r>
          <w:fldChar w:fldCharType="begin"/>
        </w:r>
        <w:r>
          <w:instrText xml:space="preserve"> PAGEREF _Toc27964 \h </w:instrText>
        </w:r>
        <w:r>
          <w:fldChar w:fldCharType="separate"/>
        </w:r>
        <w:r>
          <w:t>45</w:t>
        </w:r>
        <w:r>
          <w:fldChar w:fldCharType="end"/>
        </w:r>
      </w:hyperlink>
    </w:p>
    <w:p>
      <w:pPr>
        <w:pStyle w:val="TOC2"/>
        <w:tabs>
          <w:tab w:val="right" w:leader="dot" w:pos="8306"/>
        </w:tabs>
      </w:pPr>
      <w:hyperlink w:anchor="_Toc7061" w:history="1">
        <w:r>
          <w:rPr>
            <w:rFonts w:ascii="仿宋" w:eastAsia="仿宋" w:hAnsi="仿宋" w:cs="仿宋" w:hint="eastAsia"/>
            <w:lang w:eastAsia="zh-CN"/>
          </w:rPr>
          <w:t>(二)、环境保护措施与治理方案</w:t>
        </w:r>
        <w:r>
          <w:tab/>
        </w:r>
        <w:r>
          <w:fldChar w:fldCharType="begin"/>
        </w:r>
        <w:r>
          <w:instrText xml:space="preserve"> PAGEREF _Toc7061 \h </w:instrText>
        </w:r>
        <w:r>
          <w:fldChar w:fldCharType="separate"/>
        </w:r>
        <w:r>
          <w:t>45</w:t>
        </w:r>
        <w:r>
          <w:fldChar w:fldCharType="end"/>
        </w:r>
      </w:hyperlink>
    </w:p>
    <w:p>
      <w:pPr>
        <w:pStyle w:val="TOC1"/>
        <w:tabs>
          <w:tab w:val="right" w:leader="dot" w:pos="8306"/>
        </w:tabs>
      </w:pPr>
      <w:hyperlink w:anchor="_Toc10895" w:history="1">
        <w:r>
          <w:rPr>
            <w:rFonts w:ascii="仿宋" w:eastAsia="仿宋" w:hAnsi="仿宋" w:cs="仿宋" w:hint="eastAsia"/>
            <w:lang w:eastAsia="zh-CN"/>
          </w:rPr>
          <w:t>十二、项目实施与管理方案</w:t>
        </w:r>
        <w:r>
          <w:tab/>
        </w:r>
        <w:r>
          <w:fldChar w:fldCharType="begin"/>
        </w:r>
        <w:r>
          <w:instrText xml:space="preserve"> PAGEREF _Toc10895 \h </w:instrText>
        </w:r>
        <w:r>
          <w:fldChar w:fldCharType="separate"/>
        </w:r>
        <w:r>
          <w:t>46</w:t>
        </w:r>
        <w:r>
          <w:fldChar w:fldCharType="end"/>
        </w:r>
      </w:hyperlink>
    </w:p>
    <w:p>
      <w:pPr>
        <w:pStyle w:val="TOC2"/>
        <w:tabs>
          <w:tab w:val="right" w:leader="dot" w:pos="8306"/>
        </w:tabs>
      </w:pPr>
      <w:hyperlink w:anchor="_Toc31037" w:history="1">
        <w:r>
          <w:rPr>
            <w:rFonts w:ascii="仿宋" w:eastAsia="仿宋" w:hAnsi="仿宋" w:cs="仿宋" w:hint="eastAsia"/>
            <w:lang w:eastAsia="zh-CN"/>
          </w:rPr>
          <w:t>(一)、项目实施计划</w:t>
        </w:r>
        <w:r>
          <w:tab/>
        </w:r>
        <w:r>
          <w:fldChar w:fldCharType="begin"/>
        </w:r>
        <w:r>
          <w:instrText xml:space="preserve"> PAGEREF _Toc31037 \h </w:instrText>
        </w:r>
        <w:r>
          <w:fldChar w:fldCharType="separate"/>
        </w:r>
        <w:r>
          <w:t>46</w:t>
        </w:r>
        <w:r>
          <w:fldChar w:fldCharType="end"/>
        </w:r>
      </w:hyperlink>
    </w:p>
    <w:p>
      <w:pPr>
        <w:pStyle w:val="TOC2"/>
        <w:tabs>
          <w:tab w:val="right" w:leader="dot" w:pos="8306"/>
        </w:tabs>
      </w:pPr>
      <w:hyperlink w:anchor="_Toc32078" w:history="1">
        <w:r>
          <w:rPr>
            <w:rFonts w:ascii="仿宋" w:eastAsia="仿宋" w:hAnsi="仿宋" w:cs="仿宋" w:hint="eastAsia"/>
            <w:lang w:eastAsia="zh-CN"/>
          </w:rPr>
          <w:t>(二)、项目组织机构与职责</w:t>
        </w:r>
        <w:r>
          <w:tab/>
        </w:r>
        <w:r>
          <w:fldChar w:fldCharType="begin"/>
        </w:r>
        <w:r>
          <w:instrText xml:space="preserve"> PAGEREF _Toc32078 \h </w:instrText>
        </w:r>
        <w:r>
          <w:fldChar w:fldCharType="separate"/>
        </w:r>
        <w:r>
          <w:t>48</w:t>
        </w:r>
        <w:r>
          <w:fldChar w:fldCharType="end"/>
        </w:r>
      </w:hyperlink>
    </w:p>
    <w:p>
      <w:pPr>
        <w:pStyle w:val="TOC2"/>
        <w:tabs>
          <w:tab w:val="right" w:leader="dot" w:pos="8306"/>
        </w:tabs>
      </w:pPr>
      <w:hyperlink w:anchor="_Toc14327" w:history="1">
        <w:r>
          <w:rPr>
            <w:rFonts w:ascii="仿宋" w:eastAsia="仿宋" w:hAnsi="仿宋" w:cs="仿宋" w:hint="eastAsia"/>
            <w:lang w:eastAsia="zh-CN"/>
          </w:rPr>
          <w:t>(三)、项目管理与监控体系</w:t>
        </w:r>
        <w:r>
          <w:tab/>
        </w:r>
        <w:r>
          <w:fldChar w:fldCharType="begin"/>
        </w:r>
        <w:r>
          <w:instrText xml:space="preserve"> PAGEREF _Toc14327 \h </w:instrText>
        </w:r>
        <w:r>
          <w:fldChar w:fldCharType="separate"/>
        </w:r>
        <w:r>
          <w:t>50</w:t>
        </w:r>
        <w:r>
          <w:fldChar w:fldCharType="end"/>
        </w:r>
      </w:hyperlink>
    </w:p>
    <w:p>
      <w:pPr>
        <w:pStyle w:val="TOC1"/>
        <w:tabs>
          <w:tab w:val="right" w:leader="dot" w:pos="8306"/>
        </w:tabs>
      </w:pPr>
      <w:hyperlink w:anchor="_Toc11737" w:history="1">
        <w:r>
          <w:rPr>
            <w:rFonts w:ascii="仿宋" w:eastAsia="仿宋" w:hAnsi="仿宋" w:cs="仿宋" w:hint="eastAsia"/>
            <w:lang w:eastAsia="zh-CN"/>
          </w:rPr>
          <w:t>十三、成果转化与推广应用</w:t>
        </w:r>
        <w:r>
          <w:tab/>
        </w:r>
        <w:r>
          <w:fldChar w:fldCharType="begin"/>
        </w:r>
        <w:r>
          <w:instrText xml:space="preserve"> PAGEREF _Toc11737 \h </w:instrText>
        </w:r>
        <w:r>
          <w:fldChar w:fldCharType="separate"/>
        </w:r>
        <w:r>
          <w:t>52</w:t>
        </w:r>
        <w:r>
          <w:fldChar w:fldCharType="end"/>
        </w:r>
      </w:hyperlink>
    </w:p>
    <w:p>
      <w:pPr>
        <w:pStyle w:val="TOC2"/>
        <w:tabs>
          <w:tab w:val="right" w:leader="dot" w:pos="8306"/>
        </w:tabs>
      </w:pPr>
      <w:hyperlink w:anchor="_Toc11088" w:history="1">
        <w:r>
          <w:rPr>
            <w:rFonts w:ascii="仿宋" w:eastAsia="仿宋" w:hAnsi="仿宋" w:cs="仿宋" w:hint="eastAsia"/>
            <w:lang w:eastAsia="zh-CN"/>
          </w:rPr>
          <w:t>(一)、成果转化策略制定</w:t>
        </w:r>
        <w:r>
          <w:tab/>
        </w:r>
        <w:r>
          <w:fldChar w:fldCharType="begin"/>
        </w:r>
        <w:r>
          <w:instrText xml:space="preserve"> PAGEREF _Toc11088 \h </w:instrText>
        </w:r>
        <w:r>
          <w:fldChar w:fldCharType="separate"/>
        </w:r>
        <w:r>
          <w:t>52</w:t>
        </w:r>
        <w:r>
          <w:fldChar w:fldCharType="end"/>
        </w:r>
      </w:hyperlink>
    </w:p>
    <w:p>
      <w:pPr>
        <w:pStyle w:val="TOC2"/>
        <w:tabs>
          <w:tab w:val="right" w:leader="dot" w:pos="8306"/>
        </w:tabs>
      </w:pPr>
      <w:hyperlink w:anchor="_Toc25482" w:history="1">
        <w:r>
          <w:rPr>
            <w:rFonts w:ascii="仿宋" w:eastAsia="仿宋" w:hAnsi="仿宋" w:cs="仿宋" w:hint="eastAsia"/>
            <w:lang w:eastAsia="zh-CN"/>
          </w:rPr>
          <w:t>(二)、成果推广应用方案</w:t>
        </w:r>
        <w:r>
          <w:tab/>
        </w:r>
        <w:r>
          <w:fldChar w:fldCharType="begin"/>
        </w:r>
        <w:r>
          <w:instrText xml:space="preserve"> PAGEREF _Toc25482 \h </w:instrText>
        </w:r>
        <w:r>
          <w:fldChar w:fldCharType="separate"/>
        </w:r>
        <w:r>
          <w:t>53</w:t>
        </w:r>
        <w:r>
          <w:fldChar w:fldCharType="end"/>
        </w:r>
      </w:hyperlink>
    </w:p>
    <w:p>
      <w:pPr>
        <w:pStyle w:val="TOC1"/>
        <w:tabs>
          <w:tab w:val="right" w:leader="dot" w:pos="8306"/>
        </w:tabs>
      </w:pPr>
      <w:hyperlink w:anchor="_Toc32556" w:history="1">
        <w:r>
          <w:rPr>
            <w:rFonts w:ascii="仿宋" w:eastAsia="仿宋" w:hAnsi="仿宋" w:cs="仿宋" w:hint="eastAsia"/>
            <w:lang w:eastAsia="zh-CN"/>
          </w:rPr>
          <w:t>十四、合作与交流机制建立</w:t>
        </w:r>
        <w:r>
          <w:tab/>
        </w:r>
        <w:r>
          <w:fldChar w:fldCharType="begin"/>
        </w:r>
        <w:r>
          <w:instrText xml:space="preserve"> PAGEREF _Toc32556 \h </w:instrText>
        </w:r>
        <w:r>
          <w:fldChar w:fldCharType="separate"/>
        </w:r>
        <w:r>
          <w:t>55</w:t>
        </w:r>
        <w:r>
          <w:fldChar w:fldCharType="end"/>
        </w:r>
      </w:hyperlink>
    </w:p>
    <w:p>
      <w:pPr>
        <w:pStyle w:val="TOC2"/>
        <w:tabs>
          <w:tab w:val="right" w:leader="dot" w:pos="8306"/>
        </w:tabs>
      </w:pPr>
      <w:hyperlink w:anchor="_Toc7365" w:history="1">
        <w:r>
          <w:rPr>
            <w:rFonts w:ascii="仿宋" w:eastAsia="仿宋" w:hAnsi="仿宋" w:cs="仿宋" w:hint="eastAsia"/>
            <w:lang w:eastAsia="zh-CN"/>
          </w:rPr>
          <w:t>(一)、合作伙伴选择与合作方式</w:t>
        </w:r>
        <w:r>
          <w:tab/>
        </w:r>
        <w:r>
          <w:fldChar w:fldCharType="begin"/>
        </w:r>
        <w:r>
          <w:instrText xml:space="preserve"> PAGEREF _Toc7365 \h </w:instrText>
        </w:r>
        <w:r>
          <w:fldChar w:fldCharType="separate"/>
        </w:r>
        <w:r>
          <w:t>55</w:t>
        </w:r>
        <w:r>
          <w:fldChar w:fldCharType="end"/>
        </w:r>
      </w:hyperlink>
    </w:p>
    <w:p>
      <w:pPr>
        <w:pStyle w:val="TOC2"/>
        <w:tabs>
          <w:tab w:val="right" w:leader="dot" w:pos="8306"/>
        </w:tabs>
      </w:pPr>
      <w:hyperlink w:anchor="_Toc31280" w:history="1">
        <w:r>
          <w:rPr>
            <w:rFonts w:ascii="仿宋" w:eastAsia="仿宋" w:hAnsi="仿宋" w:cs="仿宋" w:hint="eastAsia"/>
            <w:lang w:eastAsia="zh-CN"/>
          </w:rPr>
          <w:t>(二)、交流与合作平台搭建</w:t>
        </w:r>
        <w:r>
          <w:tab/>
        </w:r>
        <w:r>
          <w:fldChar w:fldCharType="begin"/>
        </w:r>
        <w:r>
          <w:instrText xml:space="preserve"> PAGEREF _Toc31280 \h </w:instrText>
        </w:r>
        <w:r>
          <w:fldChar w:fldCharType="separate"/>
        </w:r>
        <w:r>
          <w:t>56</w:t>
        </w:r>
        <w:r>
          <w:fldChar w:fldCharType="end"/>
        </w:r>
      </w:hyperlink>
    </w:p>
    <w:p>
      <w:pPr>
        <w:pStyle w:val="TOC1"/>
        <w:tabs>
          <w:tab w:val="right" w:leader="dot" w:pos="8306"/>
        </w:tabs>
      </w:pPr>
      <w:hyperlink w:anchor="_Toc26686" w:history="1">
        <w:r>
          <w:rPr>
            <w:rFonts w:ascii="仿宋" w:eastAsia="仿宋" w:hAnsi="仿宋" w:cs="仿宋" w:hint="eastAsia"/>
            <w:lang w:eastAsia="zh-CN"/>
          </w:rPr>
          <w:t>十五、质量管理与控制</w:t>
        </w:r>
        <w:r>
          <w:tab/>
        </w:r>
        <w:r>
          <w:fldChar w:fldCharType="begin"/>
        </w:r>
        <w:r>
          <w:instrText xml:space="preserve"> PAGEREF _Toc26686 \h </w:instrText>
        </w:r>
        <w:r>
          <w:fldChar w:fldCharType="separate"/>
        </w:r>
        <w:r>
          <w:t>58</w:t>
        </w:r>
        <w:r>
          <w:fldChar w:fldCharType="end"/>
        </w:r>
      </w:hyperlink>
    </w:p>
    <w:p>
      <w:pPr>
        <w:pStyle w:val="TOC2"/>
        <w:tabs>
          <w:tab w:val="right" w:leader="dot" w:pos="8306"/>
        </w:tabs>
      </w:pPr>
      <w:hyperlink w:anchor="_Toc20566" w:history="1">
        <w:r>
          <w:rPr>
            <w:rFonts w:ascii="仿宋" w:eastAsia="仿宋" w:hAnsi="仿宋" w:cs="仿宋" w:hint="eastAsia"/>
            <w:lang w:eastAsia="zh-CN"/>
          </w:rPr>
          <w:t>(一)、质量管理体系建设</w:t>
        </w:r>
        <w:r>
          <w:tab/>
        </w:r>
        <w:r>
          <w:fldChar w:fldCharType="begin"/>
        </w:r>
        <w:r>
          <w:instrText xml:space="preserve"> PAGEREF _Toc20566 \h </w:instrText>
        </w:r>
        <w:r>
          <w:fldChar w:fldCharType="separate"/>
        </w:r>
        <w:r>
          <w:t>58</w:t>
        </w:r>
        <w:r>
          <w:fldChar w:fldCharType="end"/>
        </w:r>
      </w:hyperlink>
    </w:p>
    <w:p>
      <w:pPr>
        <w:pStyle w:val="TOC2"/>
        <w:tabs>
          <w:tab w:val="right" w:leader="dot" w:pos="8306"/>
        </w:tabs>
      </w:pPr>
      <w:hyperlink w:anchor="_Toc29112" w:history="1">
        <w:r>
          <w:rPr>
            <w:rFonts w:ascii="仿宋" w:eastAsia="仿宋" w:hAnsi="仿宋" w:cs="仿宋" w:hint="eastAsia"/>
            <w:lang w:eastAsia="zh-CN"/>
          </w:rPr>
          <w:t>(二)、质量控制措施</w:t>
        </w:r>
        <w:r>
          <w:tab/>
        </w:r>
        <w:r>
          <w:fldChar w:fldCharType="begin"/>
        </w:r>
        <w:r>
          <w:instrText xml:space="preserve"> PAGEREF _Toc29112 \h </w:instrText>
        </w:r>
        <w:r>
          <w:fldChar w:fldCharType="separate"/>
        </w:r>
        <w:r>
          <w:t>59</w:t>
        </w:r>
        <w:r>
          <w:fldChar w:fldCharType="end"/>
        </w:r>
      </w:hyperlink>
    </w:p>
    <w:p>
      <w:pPr>
        <w:pStyle w:val="TOC1"/>
        <w:tabs>
          <w:tab w:val="right" w:leader="dot" w:pos="8306"/>
        </w:tabs>
      </w:pPr>
      <w:hyperlink w:anchor="_Toc28479" w:history="1">
        <w:r>
          <w:rPr>
            <w:rFonts w:ascii="仿宋" w:eastAsia="仿宋" w:hAnsi="仿宋" w:cs="仿宋" w:hint="eastAsia"/>
            <w:lang w:eastAsia="zh-CN"/>
          </w:rPr>
          <w:t>十六、人力资源管理与开发</w:t>
        </w:r>
        <w:r>
          <w:tab/>
        </w:r>
        <w:r>
          <w:fldChar w:fldCharType="begin"/>
        </w:r>
        <w:r>
          <w:instrText xml:space="preserve"> PAGEREF _Toc28479 \h </w:instrText>
        </w:r>
        <w:r>
          <w:fldChar w:fldCharType="separate"/>
        </w:r>
        <w:r>
          <w:t>60</w:t>
        </w:r>
        <w:r>
          <w:fldChar w:fldCharType="end"/>
        </w:r>
      </w:hyperlink>
    </w:p>
    <w:p>
      <w:pPr>
        <w:pStyle w:val="TOC2"/>
        <w:tabs>
          <w:tab w:val="right" w:leader="dot" w:pos="8306"/>
        </w:tabs>
      </w:pPr>
      <w:hyperlink w:anchor="_Toc17813" w:history="1">
        <w:r>
          <w:rPr>
            <w:rFonts w:ascii="仿宋" w:eastAsia="仿宋" w:hAnsi="仿宋" w:cs="仿宋" w:hint="eastAsia"/>
            <w:lang w:eastAsia="zh-CN"/>
          </w:rPr>
          <w:t>(一)、人力资源规划</w:t>
        </w:r>
        <w:r>
          <w:tab/>
        </w:r>
        <w:r>
          <w:fldChar w:fldCharType="begin"/>
        </w:r>
        <w:r>
          <w:instrText xml:space="preserve"> PAGEREF _Toc17813 \h </w:instrText>
        </w:r>
        <w:r>
          <w:fldChar w:fldCharType="separate"/>
        </w:r>
        <w:r>
          <w:t>60</w:t>
        </w:r>
        <w:r>
          <w:fldChar w:fldCharType="end"/>
        </w:r>
      </w:hyperlink>
    </w:p>
    <w:p>
      <w:pPr>
        <w:pStyle w:val="TOC2"/>
        <w:tabs>
          <w:tab w:val="right" w:leader="dot" w:pos="8306"/>
        </w:tabs>
      </w:pPr>
      <w:hyperlink w:anchor="_Toc14850" w:history="1">
        <w:r>
          <w:rPr>
            <w:rFonts w:ascii="仿宋" w:eastAsia="仿宋" w:hAnsi="仿宋" w:cs="仿宋" w:hint="eastAsia"/>
            <w:lang w:eastAsia="zh-CN"/>
          </w:rPr>
          <w:t>(二)、人力资源开发与培训</w:t>
        </w:r>
        <w:r>
          <w:tab/>
        </w:r>
        <w:r>
          <w:fldChar w:fldCharType="begin"/>
        </w:r>
        <w:r>
          <w:instrText xml:space="preserve"> PAGEREF _Toc14850 \h </w:instrText>
        </w:r>
        <w:r>
          <w:fldChar w:fldCharType="separate"/>
        </w:r>
        <w:r>
          <w:t>62</w:t>
        </w:r>
        <w:r>
          <w:fldChar w:fldCharType="end"/>
        </w:r>
      </w:hyperlink>
    </w:p>
    <w:p>
      <w:pPr>
        <w:pStyle w:val="TOC1"/>
        <w:tabs>
          <w:tab w:val="right" w:leader="dot" w:pos="8306"/>
        </w:tabs>
      </w:pPr>
      <w:hyperlink w:anchor="_Toc2527" w:history="1">
        <w:r>
          <w:rPr>
            <w:rFonts w:ascii="仿宋" w:eastAsia="仿宋" w:hAnsi="仿宋" w:cs="仿宋" w:hint="eastAsia"/>
            <w:lang w:eastAsia="zh-CN"/>
          </w:rPr>
          <w:t>十七、设施与设备管理</w:t>
        </w:r>
        <w:r>
          <w:tab/>
        </w:r>
        <w:r>
          <w:fldChar w:fldCharType="begin"/>
        </w:r>
        <w:r>
          <w:instrText xml:space="preserve"> PAGEREF _Toc2527 \h </w:instrText>
        </w:r>
        <w:r>
          <w:fldChar w:fldCharType="separate"/>
        </w:r>
        <w:r>
          <w:t>64</w:t>
        </w:r>
        <w:r>
          <w:fldChar w:fldCharType="end"/>
        </w:r>
      </w:hyperlink>
    </w:p>
    <w:p>
      <w:pPr>
        <w:pStyle w:val="TOC2"/>
        <w:tabs>
          <w:tab w:val="right" w:leader="dot" w:pos="8306"/>
        </w:tabs>
      </w:pPr>
      <w:hyperlink w:anchor="_Toc6281" w:history="1">
        <w:r>
          <w:rPr>
            <w:rFonts w:ascii="仿宋" w:eastAsia="仿宋" w:hAnsi="仿宋" w:cs="仿宋" w:hint="eastAsia"/>
            <w:lang w:eastAsia="zh-CN"/>
          </w:rPr>
          <w:t>(一)、设施规划与配置</w:t>
        </w:r>
        <w:r>
          <w:tab/>
        </w:r>
        <w:r>
          <w:fldChar w:fldCharType="begin"/>
        </w:r>
        <w:r>
          <w:instrText xml:space="preserve"> PAGEREF _Toc6281 \h </w:instrText>
        </w:r>
        <w:r>
          <w:fldChar w:fldCharType="separate"/>
        </w:r>
        <w:r>
          <w:t>64</w:t>
        </w:r>
        <w:r>
          <w:fldChar w:fldCharType="end"/>
        </w:r>
      </w:hyperlink>
    </w:p>
    <w:p>
      <w:pPr>
        <w:pStyle w:val="TOC2"/>
        <w:tabs>
          <w:tab w:val="right" w:leader="dot" w:pos="8306"/>
        </w:tabs>
      </w:pPr>
      <w:hyperlink w:anchor="_Toc8381" w:history="1">
        <w:r>
          <w:rPr>
            <w:rFonts w:ascii="仿宋" w:eastAsia="仿宋" w:hAnsi="仿宋" w:cs="仿宋" w:hint="eastAsia"/>
            <w:lang w:eastAsia="zh-CN"/>
          </w:rPr>
          <w:t>(二)、设备采购与维护管理</w:t>
        </w:r>
        <w:r>
          <w:tab/>
        </w:r>
        <w:r>
          <w:fldChar w:fldCharType="begin"/>
        </w:r>
        <w:r>
          <w:instrText xml:space="preserve"> PAGEREF _Toc8381 \h </w:instrText>
        </w:r>
        <w:r>
          <w:fldChar w:fldCharType="separate"/>
        </w:r>
        <w:r>
          <w:t>65</w:t>
        </w:r>
        <w:r>
          <w:fldChar w:fldCharType="end"/>
        </w:r>
      </w:hyperlink>
    </w:p>
    <w:p>
      <w:pPr>
        <w:pStyle w:val="TOC2"/>
        <w:tabs>
          <w:tab w:val="right" w:leader="dot" w:pos="8306"/>
        </w:tabs>
      </w:pPr>
      <w:hyperlink w:anchor="_Toc7865" w:history="1">
        <w:r>
          <w:rPr>
            <w:rFonts w:ascii="仿宋" w:eastAsia="仿宋" w:hAnsi="仿宋" w:cs="仿宋" w:hint="eastAsia"/>
            <w:lang w:eastAsia="zh-CN"/>
          </w:rPr>
          <w:t>(三)、设施设备升级策略</w:t>
        </w:r>
        <w:r>
          <w:tab/>
        </w:r>
        <w:r>
          <w:fldChar w:fldCharType="begin"/>
        </w:r>
        <w:r>
          <w:instrText xml:space="preserve"> PAGEREF _Toc7865 \h </w:instrText>
        </w:r>
        <w:r>
          <w:fldChar w:fldCharType="separate"/>
        </w:r>
        <w:r>
          <w:t>66</w:t>
        </w:r>
        <w:r>
          <w:fldChar w:fldCharType="end"/>
        </w:r>
      </w:hyperlink>
    </w:p>
    <w:p>
      <w:pPr>
        <w:pStyle w:val="TOC1"/>
        <w:tabs>
          <w:tab w:val="right" w:leader="dot" w:pos="8306"/>
        </w:tabs>
      </w:pPr>
      <w:hyperlink w:anchor="_Toc1904" w:history="1">
        <w:r>
          <w:rPr>
            <w:rFonts w:ascii="仿宋" w:eastAsia="仿宋" w:hAnsi="仿宋" w:cs="仿宋" w:hint="eastAsia"/>
            <w:lang w:eastAsia="zh-CN"/>
          </w:rPr>
          <w:t>十八、企业合规与伦理</w:t>
        </w:r>
        <w:r>
          <w:tab/>
        </w:r>
        <w:r>
          <w:fldChar w:fldCharType="begin"/>
        </w:r>
        <w:r>
          <w:instrText xml:space="preserve"> PAGEREF _Toc1904 \h </w:instrText>
        </w:r>
        <w:r>
          <w:fldChar w:fldCharType="separate"/>
        </w:r>
        <w:r>
          <w:t>67</w:t>
        </w:r>
        <w:r>
          <w:fldChar w:fldCharType="end"/>
        </w:r>
      </w:hyperlink>
    </w:p>
    <w:p>
      <w:pPr>
        <w:pStyle w:val="TOC2"/>
        <w:tabs>
          <w:tab w:val="right" w:leader="dot" w:pos="8306"/>
        </w:tabs>
      </w:pPr>
      <w:hyperlink w:anchor="_Toc29176" w:history="1">
        <w:r>
          <w:rPr>
            <w:rFonts w:ascii="仿宋" w:eastAsia="仿宋" w:hAnsi="仿宋" w:cs="仿宋" w:hint="eastAsia"/>
            <w:lang w:eastAsia="zh-CN"/>
          </w:rPr>
          <w:t>(一)、合规政策与程序</w:t>
        </w:r>
        <w:r>
          <w:tab/>
        </w:r>
        <w:r>
          <w:fldChar w:fldCharType="begin"/>
        </w:r>
        <w:r>
          <w:instrText xml:space="preserve"> PAGEREF _Toc29176 \h </w:instrText>
        </w:r>
        <w:r>
          <w:fldChar w:fldCharType="separate"/>
        </w:r>
        <w:r>
          <w:t>67</w:t>
        </w:r>
        <w:r>
          <w:fldChar w:fldCharType="end"/>
        </w:r>
      </w:hyperlink>
    </w:p>
    <w:p>
      <w:pPr>
        <w:pStyle w:val="TOC2"/>
        <w:tabs>
          <w:tab w:val="right" w:leader="dot" w:pos="8306"/>
        </w:tabs>
      </w:pPr>
      <w:hyperlink w:anchor="_Toc7752" w:history="1">
        <w:r>
          <w:rPr>
            <w:rFonts w:ascii="仿宋" w:eastAsia="仿宋" w:hAnsi="仿宋" w:cs="仿宋" w:hint="eastAsia"/>
            <w:lang w:eastAsia="zh-CN"/>
          </w:rPr>
          <w:t>(二)、伦理规范与培训</w:t>
        </w:r>
        <w:r>
          <w:tab/>
        </w:r>
        <w:r>
          <w:fldChar w:fldCharType="begin"/>
        </w:r>
        <w:r>
          <w:instrText xml:space="preserve"> PAGEREF _Toc7752 \h </w:instrText>
        </w:r>
        <w:r>
          <w:fldChar w:fldCharType="separate"/>
        </w:r>
        <w:r>
          <w:t>68</w:t>
        </w:r>
        <w:r>
          <w:fldChar w:fldCharType="end"/>
        </w:r>
      </w:hyperlink>
    </w:p>
    <w:p>
      <w:pPr>
        <w:pStyle w:val="TOC2"/>
        <w:tabs>
          <w:tab w:val="right" w:leader="dot" w:pos="8306"/>
        </w:tabs>
      </w:pPr>
      <w:hyperlink w:anchor="_Toc2001" w:history="1">
        <w:r>
          <w:rPr>
            <w:rFonts w:ascii="仿宋" w:eastAsia="仿宋" w:hAnsi="仿宋" w:cs="仿宋" w:hint="eastAsia"/>
            <w:lang w:eastAsia="zh-CN"/>
          </w:rPr>
          <w:t>(三)、合规风险评估</w:t>
        </w:r>
        <w:r>
          <w:tab/>
        </w:r>
        <w:r>
          <w:fldChar w:fldCharType="begin"/>
        </w:r>
        <w:r>
          <w:instrText xml:space="preserve"> PAGEREF _Toc2001 \h </w:instrText>
        </w:r>
        <w:r>
          <w:fldChar w:fldCharType="separate"/>
        </w:r>
        <w:r>
          <w:t>69</w:t>
        </w:r>
        <w:r>
          <w:fldChar w:fldCharType="end"/>
        </w:r>
      </w:hyperlink>
    </w:p>
    <w:p>
      <w:pPr>
        <w:pStyle w:val="TOC2"/>
        <w:tabs>
          <w:tab w:val="right" w:leader="dot" w:pos="8306"/>
        </w:tabs>
      </w:pPr>
      <w:hyperlink w:anchor="_Toc10547" w:history="1">
        <w:r>
          <w:rPr>
            <w:rFonts w:ascii="仿宋" w:eastAsia="仿宋" w:hAnsi="仿宋" w:cs="仿宋" w:hint="eastAsia"/>
            <w:lang w:eastAsia="zh-CN"/>
          </w:rPr>
          <w:t>(四)、合规监督与执行</w:t>
        </w:r>
        <w:r>
          <w:tab/>
        </w:r>
        <w:r>
          <w:fldChar w:fldCharType="begin"/>
        </w:r>
        <w:r>
          <w:instrText xml:space="preserve"> PAGEREF _Toc10547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0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44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一、加气机项目的技术资源开发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二、加气机项目的人力资源管理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加气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三、加气机项目的资金资源筹措与优化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加气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34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加气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加气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加气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46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加气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加气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智能技术的应用：加气机项目将利用智能技术，如物联网（IoT）和大数据分析，来监控和优化资源使用。通过实时数据分析，项目可以更有效地管理能源消耗、减少原材料浪费，并提高生产过程的整体效率。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19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412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加气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064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7497"/>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727"/>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直接收益：假设加气机项目的产品或服务年销售收入为XX万元。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8302"/>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https://d.book118.com/187044051154006046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46608D"/>
    <w:rsid w:val="6E4660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044051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2024-02-16T17:42:00Z</dcterms:created>
  <dcterms:modified xsi:type="dcterms:W3CDTF">2024-02-16T17:42:36Z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228FAC36D5AD44589615E5EBE5E88523_11</vt:lpwstr>
  </property>
  <property fmtid="{D5CDD505-2E9C-101B-9397-08002B2CF9AE}" pid="3" name="KSOProductBuildVer">
    <vt:lpwstr>2052-12.1.0.16250</vt:lpwstr>
  </property>
</Properties>
</file>