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大豆磷脂项目规划设计纲要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845" w:history="1">
        <w:r>
          <w:rPr>
            <w:rFonts w:ascii="仿宋" w:eastAsia="仿宋" w:hAnsi="仿宋" w:cs="仿宋" w:hint="eastAsia"/>
            <w:lang w:eastAsia="zh-CN"/>
          </w:rPr>
          <w:t>前言</w:t>
        </w:r>
        <w:r>
          <w:tab/>
        </w:r>
        <w:r>
          <w:fldChar w:fldCharType="begin"/>
        </w:r>
        <w:r>
          <w:instrText xml:space="preserve"> PAGEREF _Toc28845 \h </w:instrText>
        </w:r>
        <w:r>
          <w:fldChar w:fldCharType="separate"/>
        </w:r>
        <w:r>
          <w:t>3</w:t>
        </w:r>
        <w:r>
          <w:fldChar w:fldCharType="end"/>
        </w:r>
      </w:hyperlink>
    </w:p>
    <w:p>
      <w:pPr>
        <w:pStyle w:val="TOC1"/>
        <w:tabs>
          <w:tab w:val="right" w:leader="dot" w:pos="8306"/>
        </w:tabs>
      </w:pPr>
      <w:hyperlink w:anchor="_Toc20695" w:history="1">
        <w:r>
          <w:rPr>
            <w:rFonts w:ascii="仿宋" w:eastAsia="仿宋" w:hAnsi="仿宋" w:cs="仿宋" w:hint="eastAsia"/>
            <w:lang w:eastAsia="zh-CN"/>
          </w:rPr>
          <w:t>一、大豆磷脂项目土建工程</w:t>
        </w:r>
        <w:r>
          <w:tab/>
        </w:r>
        <w:r>
          <w:fldChar w:fldCharType="begin"/>
        </w:r>
        <w:r>
          <w:instrText xml:space="preserve"> PAGEREF _Toc20695 \h </w:instrText>
        </w:r>
        <w:r>
          <w:fldChar w:fldCharType="separate"/>
        </w:r>
        <w:r>
          <w:t>3</w:t>
        </w:r>
        <w:r>
          <w:fldChar w:fldCharType="end"/>
        </w:r>
      </w:hyperlink>
    </w:p>
    <w:p>
      <w:pPr>
        <w:pStyle w:val="TOC2"/>
        <w:tabs>
          <w:tab w:val="right" w:leader="dot" w:pos="8306"/>
        </w:tabs>
      </w:pPr>
      <w:hyperlink w:anchor="_Toc27932" w:history="1">
        <w:r>
          <w:rPr>
            <w:rFonts w:ascii="仿宋" w:eastAsia="仿宋" w:hAnsi="仿宋" w:cs="仿宋" w:hint="eastAsia"/>
            <w:lang w:eastAsia="zh-CN"/>
          </w:rPr>
          <w:t>(一)、建筑工程设计原则</w:t>
        </w:r>
        <w:r>
          <w:tab/>
        </w:r>
        <w:r>
          <w:fldChar w:fldCharType="begin"/>
        </w:r>
        <w:r>
          <w:instrText xml:space="preserve"> PAGEREF _Toc27932 \h </w:instrText>
        </w:r>
        <w:r>
          <w:fldChar w:fldCharType="separate"/>
        </w:r>
        <w:r>
          <w:t>3</w:t>
        </w:r>
        <w:r>
          <w:fldChar w:fldCharType="end"/>
        </w:r>
      </w:hyperlink>
    </w:p>
    <w:p>
      <w:pPr>
        <w:pStyle w:val="TOC2"/>
        <w:tabs>
          <w:tab w:val="right" w:leader="dot" w:pos="8306"/>
        </w:tabs>
      </w:pPr>
      <w:hyperlink w:anchor="_Toc26484" w:history="1">
        <w:r>
          <w:rPr>
            <w:rFonts w:ascii="仿宋" w:eastAsia="仿宋" w:hAnsi="仿宋" w:cs="仿宋" w:hint="eastAsia"/>
            <w:lang w:eastAsia="zh-CN"/>
          </w:rPr>
          <w:t>(二)、土建工程设计年限及安全等级</w:t>
        </w:r>
        <w:r>
          <w:tab/>
        </w:r>
        <w:r>
          <w:fldChar w:fldCharType="begin"/>
        </w:r>
        <w:r>
          <w:instrText xml:space="preserve"> PAGEREF _Toc26484 \h </w:instrText>
        </w:r>
        <w:r>
          <w:fldChar w:fldCharType="separate"/>
        </w:r>
        <w:r>
          <w:t>4</w:t>
        </w:r>
        <w:r>
          <w:fldChar w:fldCharType="end"/>
        </w:r>
      </w:hyperlink>
    </w:p>
    <w:p>
      <w:pPr>
        <w:pStyle w:val="TOC2"/>
        <w:tabs>
          <w:tab w:val="right" w:leader="dot" w:pos="8306"/>
        </w:tabs>
      </w:pPr>
      <w:hyperlink w:anchor="_Toc15012" w:history="1">
        <w:r>
          <w:rPr>
            <w:rFonts w:ascii="仿宋" w:eastAsia="仿宋" w:hAnsi="仿宋" w:cs="仿宋" w:hint="eastAsia"/>
            <w:lang w:eastAsia="zh-CN"/>
          </w:rPr>
          <w:t>(三)、建筑工程设计总体要求</w:t>
        </w:r>
        <w:r>
          <w:tab/>
        </w:r>
        <w:r>
          <w:fldChar w:fldCharType="begin"/>
        </w:r>
        <w:r>
          <w:instrText xml:space="preserve"> PAGEREF _Toc15012 \h </w:instrText>
        </w:r>
        <w:r>
          <w:fldChar w:fldCharType="separate"/>
        </w:r>
        <w:r>
          <w:t>5</w:t>
        </w:r>
        <w:r>
          <w:fldChar w:fldCharType="end"/>
        </w:r>
      </w:hyperlink>
    </w:p>
    <w:p>
      <w:pPr>
        <w:pStyle w:val="TOC2"/>
        <w:tabs>
          <w:tab w:val="right" w:leader="dot" w:pos="8306"/>
        </w:tabs>
      </w:pPr>
      <w:hyperlink w:anchor="_Toc11101" w:history="1">
        <w:r>
          <w:rPr>
            <w:rFonts w:ascii="仿宋" w:eastAsia="仿宋" w:hAnsi="仿宋" w:cs="仿宋" w:hint="eastAsia"/>
            <w:lang w:eastAsia="zh-CN"/>
          </w:rPr>
          <w:t>(四)、土建工程建设指标</w:t>
        </w:r>
        <w:r>
          <w:tab/>
        </w:r>
        <w:r>
          <w:fldChar w:fldCharType="begin"/>
        </w:r>
        <w:r>
          <w:instrText xml:space="preserve"> PAGEREF _Toc11101 \h </w:instrText>
        </w:r>
        <w:r>
          <w:fldChar w:fldCharType="separate"/>
        </w:r>
        <w:r>
          <w:t>6</w:t>
        </w:r>
        <w:r>
          <w:fldChar w:fldCharType="end"/>
        </w:r>
      </w:hyperlink>
    </w:p>
    <w:p>
      <w:pPr>
        <w:pStyle w:val="TOC1"/>
        <w:tabs>
          <w:tab w:val="right" w:leader="dot" w:pos="8306"/>
        </w:tabs>
      </w:pPr>
      <w:hyperlink w:anchor="_Toc18308" w:history="1">
        <w:r>
          <w:rPr>
            <w:rFonts w:ascii="仿宋" w:eastAsia="仿宋" w:hAnsi="仿宋" w:cs="仿宋" w:hint="eastAsia"/>
            <w:lang w:eastAsia="zh-CN"/>
          </w:rPr>
          <w:t>二、大豆磷脂项目文档管理</w:t>
        </w:r>
        <w:r>
          <w:tab/>
        </w:r>
        <w:r>
          <w:fldChar w:fldCharType="begin"/>
        </w:r>
        <w:r>
          <w:instrText xml:space="preserve"> PAGEREF _Toc18308 \h </w:instrText>
        </w:r>
        <w:r>
          <w:fldChar w:fldCharType="separate"/>
        </w:r>
        <w:r>
          <w:t>6</w:t>
        </w:r>
        <w:r>
          <w:fldChar w:fldCharType="end"/>
        </w:r>
      </w:hyperlink>
    </w:p>
    <w:p>
      <w:pPr>
        <w:pStyle w:val="TOC2"/>
        <w:tabs>
          <w:tab w:val="right" w:leader="dot" w:pos="8306"/>
        </w:tabs>
      </w:pPr>
      <w:hyperlink w:anchor="_Toc24709" w:history="1">
        <w:r>
          <w:rPr>
            <w:rFonts w:ascii="仿宋" w:eastAsia="仿宋" w:hAnsi="仿宋" w:cs="仿宋" w:hint="eastAsia"/>
            <w:lang w:eastAsia="zh-CN"/>
          </w:rPr>
          <w:t>(一)、文档编制与审查</w:t>
        </w:r>
        <w:r>
          <w:tab/>
        </w:r>
        <w:r>
          <w:fldChar w:fldCharType="begin"/>
        </w:r>
        <w:r>
          <w:instrText xml:space="preserve"> PAGEREF _Toc24709 \h </w:instrText>
        </w:r>
        <w:r>
          <w:fldChar w:fldCharType="separate"/>
        </w:r>
        <w:r>
          <w:t>6</w:t>
        </w:r>
        <w:r>
          <w:fldChar w:fldCharType="end"/>
        </w:r>
      </w:hyperlink>
    </w:p>
    <w:p>
      <w:pPr>
        <w:pStyle w:val="TOC2"/>
        <w:tabs>
          <w:tab w:val="right" w:leader="dot" w:pos="8306"/>
        </w:tabs>
      </w:pPr>
      <w:hyperlink w:anchor="_Toc25554" w:history="1">
        <w:r>
          <w:rPr>
            <w:rFonts w:ascii="仿宋" w:eastAsia="仿宋" w:hAnsi="仿宋" w:cs="仿宋" w:hint="eastAsia"/>
            <w:lang w:eastAsia="zh-CN"/>
          </w:rPr>
          <w:t>(二)、文档发布与分发</w:t>
        </w:r>
        <w:r>
          <w:tab/>
        </w:r>
        <w:r>
          <w:fldChar w:fldCharType="begin"/>
        </w:r>
        <w:r>
          <w:instrText xml:space="preserve"> PAGEREF _Toc25554 \h </w:instrText>
        </w:r>
        <w:r>
          <w:fldChar w:fldCharType="separate"/>
        </w:r>
        <w:r>
          <w:t>8</w:t>
        </w:r>
        <w:r>
          <w:fldChar w:fldCharType="end"/>
        </w:r>
      </w:hyperlink>
    </w:p>
    <w:p>
      <w:pPr>
        <w:pStyle w:val="TOC2"/>
        <w:tabs>
          <w:tab w:val="right" w:leader="dot" w:pos="8306"/>
        </w:tabs>
      </w:pPr>
      <w:hyperlink w:anchor="_Toc27376" w:history="1">
        <w:r>
          <w:rPr>
            <w:rFonts w:ascii="仿宋" w:eastAsia="仿宋" w:hAnsi="仿宋" w:cs="仿宋" w:hint="eastAsia"/>
            <w:lang w:eastAsia="zh-CN"/>
          </w:rPr>
          <w:t>(三)、文档存档与归档</w:t>
        </w:r>
        <w:r>
          <w:tab/>
        </w:r>
        <w:r>
          <w:fldChar w:fldCharType="begin"/>
        </w:r>
        <w:r>
          <w:instrText xml:space="preserve"> PAGEREF _Toc27376 \h </w:instrText>
        </w:r>
        <w:r>
          <w:fldChar w:fldCharType="separate"/>
        </w:r>
        <w:r>
          <w:t>8</w:t>
        </w:r>
        <w:r>
          <w:fldChar w:fldCharType="end"/>
        </w:r>
      </w:hyperlink>
    </w:p>
    <w:p>
      <w:pPr>
        <w:pStyle w:val="TOC1"/>
        <w:tabs>
          <w:tab w:val="right" w:leader="dot" w:pos="8306"/>
        </w:tabs>
      </w:pPr>
      <w:hyperlink w:anchor="_Toc28342" w:history="1">
        <w:r>
          <w:rPr>
            <w:rFonts w:ascii="仿宋" w:eastAsia="仿宋" w:hAnsi="仿宋" w:cs="仿宋" w:hint="eastAsia"/>
            <w:lang w:eastAsia="zh-CN"/>
          </w:rPr>
          <w:t>三、市场分析、调研</w:t>
        </w:r>
        <w:r>
          <w:tab/>
        </w:r>
        <w:r>
          <w:fldChar w:fldCharType="begin"/>
        </w:r>
        <w:r>
          <w:instrText xml:space="preserve"> PAGEREF _Toc28342 \h </w:instrText>
        </w:r>
        <w:r>
          <w:fldChar w:fldCharType="separate"/>
        </w:r>
        <w:r>
          <w:t>10</w:t>
        </w:r>
        <w:r>
          <w:fldChar w:fldCharType="end"/>
        </w:r>
      </w:hyperlink>
    </w:p>
    <w:p>
      <w:pPr>
        <w:pStyle w:val="TOC2"/>
        <w:tabs>
          <w:tab w:val="right" w:leader="dot" w:pos="8306"/>
        </w:tabs>
      </w:pPr>
      <w:hyperlink w:anchor="_Toc29557" w:history="1">
        <w:r>
          <w:rPr>
            <w:rFonts w:ascii="仿宋" w:eastAsia="仿宋" w:hAnsi="仿宋" w:cs="仿宋" w:hint="eastAsia"/>
            <w:lang w:eastAsia="zh-CN"/>
          </w:rPr>
          <w:t>(一)、大豆磷脂行业分析</w:t>
        </w:r>
        <w:r>
          <w:tab/>
        </w:r>
        <w:r>
          <w:fldChar w:fldCharType="begin"/>
        </w:r>
        <w:r>
          <w:instrText xml:space="preserve"> PAGEREF _Toc29557 \h </w:instrText>
        </w:r>
        <w:r>
          <w:fldChar w:fldCharType="separate"/>
        </w:r>
        <w:r>
          <w:t>10</w:t>
        </w:r>
        <w:r>
          <w:fldChar w:fldCharType="end"/>
        </w:r>
      </w:hyperlink>
    </w:p>
    <w:p>
      <w:pPr>
        <w:pStyle w:val="TOC2"/>
        <w:tabs>
          <w:tab w:val="right" w:leader="dot" w:pos="8306"/>
        </w:tabs>
      </w:pPr>
      <w:hyperlink w:anchor="_Toc25272" w:history="1">
        <w:r>
          <w:rPr>
            <w:rFonts w:ascii="仿宋" w:eastAsia="仿宋" w:hAnsi="仿宋" w:cs="仿宋" w:hint="eastAsia"/>
            <w:lang w:eastAsia="zh-CN"/>
          </w:rPr>
          <w:t>(二)、大豆磷脂市场分析预测</w:t>
        </w:r>
        <w:r>
          <w:tab/>
        </w:r>
        <w:r>
          <w:fldChar w:fldCharType="begin"/>
        </w:r>
        <w:r>
          <w:instrText xml:space="preserve"> PAGEREF _Toc25272 \h </w:instrText>
        </w:r>
        <w:r>
          <w:fldChar w:fldCharType="separate"/>
        </w:r>
        <w:r>
          <w:t>10</w:t>
        </w:r>
        <w:r>
          <w:fldChar w:fldCharType="end"/>
        </w:r>
      </w:hyperlink>
    </w:p>
    <w:p>
      <w:pPr>
        <w:pStyle w:val="TOC1"/>
        <w:tabs>
          <w:tab w:val="right" w:leader="dot" w:pos="8306"/>
        </w:tabs>
      </w:pPr>
      <w:hyperlink w:anchor="_Toc21338" w:history="1">
        <w:r>
          <w:rPr>
            <w:rFonts w:ascii="仿宋" w:eastAsia="仿宋" w:hAnsi="仿宋" w:cs="仿宋" w:hint="eastAsia"/>
            <w:lang w:eastAsia="zh-CN"/>
          </w:rPr>
          <w:t>四、大豆磷脂项目绩效评估</w:t>
        </w:r>
        <w:r>
          <w:tab/>
        </w:r>
        <w:r>
          <w:fldChar w:fldCharType="begin"/>
        </w:r>
        <w:r>
          <w:instrText xml:space="preserve"> PAGEREF _Toc21338 \h </w:instrText>
        </w:r>
        <w:r>
          <w:fldChar w:fldCharType="separate"/>
        </w:r>
        <w:r>
          <w:t>11</w:t>
        </w:r>
        <w:r>
          <w:fldChar w:fldCharType="end"/>
        </w:r>
      </w:hyperlink>
    </w:p>
    <w:p>
      <w:pPr>
        <w:pStyle w:val="TOC2"/>
        <w:tabs>
          <w:tab w:val="right" w:leader="dot" w:pos="8306"/>
        </w:tabs>
      </w:pPr>
      <w:hyperlink w:anchor="_Toc24926" w:history="1">
        <w:r>
          <w:rPr>
            <w:rFonts w:ascii="仿宋" w:eastAsia="仿宋" w:hAnsi="仿宋" w:cs="仿宋" w:hint="eastAsia"/>
            <w:lang w:eastAsia="zh-CN"/>
          </w:rPr>
          <w:t>(一)、绩效评估指标</w:t>
        </w:r>
        <w:r>
          <w:tab/>
        </w:r>
        <w:r>
          <w:fldChar w:fldCharType="begin"/>
        </w:r>
        <w:r>
          <w:instrText xml:space="preserve"> PAGEREF _Toc24926 \h </w:instrText>
        </w:r>
        <w:r>
          <w:fldChar w:fldCharType="separate"/>
        </w:r>
        <w:r>
          <w:t>11</w:t>
        </w:r>
        <w:r>
          <w:fldChar w:fldCharType="end"/>
        </w:r>
      </w:hyperlink>
    </w:p>
    <w:p>
      <w:pPr>
        <w:pStyle w:val="TOC2"/>
        <w:tabs>
          <w:tab w:val="right" w:leader="dot" w:pos="8306"/>
        </w:tabs>
      </w:pPr>
      <w:hyperlink w:anchor="_Toc1545" w:history="1">
        <w:r>
          <w:rPr>
            <w:rFonts w:ascii="仿宋" w:eastAsia="仿宋" w:hAnsi="仿宋" w:cs="仿宋" w:hint="eastAsia"/>
            <w:lang w:eastAsia="zh-CN"/>
          </w:rPr>
          <w:t>(二)、绩效评估方法</w:t>
        </w:r>
        <w:r>
          <w:tab/>
        </w:r>
        <w:r>
          <w:fldChar w:fldCharType="begin"/>
        </w:r>
        <w:r>
          <w:instrText xml:space="preserve"> PAGEREF _Toc1545 \h </w:instrText>
        </w:r>
        <w:r>
          <w:fldChar w:fldCharType="separate"/>
        </w:r>
        <w:r>
          <w:t>12</w:t>
        </w:r>
        <w:r>
          <w:fldChar w:fldCharType="end"/>
        </w:r>
      </w:hyperlink>
    </w:p>
    <w:p>
      <w:pPr>
        <w:pStyle w:val="TOC2"/>
        <w:tabs>
          <w:tab w:val="right" w:leader="dot" w:pos="8306"/>
        </w:tabs>
      </w:pPr>
      <w:hyperlink w:anchor="_Toc8343" w:history="1">
        <w:r>
          <w:rPr>
            <w:rFonts w:ascii="仿宋" w:eastAsia="仿宋" w:hAnsi="仿宋" w:cs="仿宋" w:hint="eastAsia"/>
            <w:lang w:eastAsia="zh-CN"/>
          </w:rPr>
          <w:t>(三)、绩效评估周期</w:t>
        </w:r>
        <w:r>
          <w:tab/>
        </w:r>
        <w:r>
          <w:fldChar w:fldCharType="begin"/>
        </w:r>
        <w:r>
          <w:instrText xml:space="preserve"> PAGEREF _Toc8343 \h </w:instrText>
        </w:r>
        <w:r>
          <w:fldChar w:fldCharType="separate"/>
        </w:r>
        <w:r>
          <w:t>13</w:t>
        </w:r>
        <w:r>
          <w:fldChar w:fldCharType="end"/>
        </w:r>
      </w:hyperlink>
    </w:p>
    <w:p>
      <w:pPr>
        <w:pStyle w:val="TOC1"/>
        <w:tabs>
          <w:tab w:val="right" w:leader="dot" w:pos="8306"/>
        </w:tabs>
      </w:pPr>
      <w:hyperlink w:anchor="_Toc6444" w:history="1">
        <w:r>
          <w:rPr>
            <w:rFonts w:ascii="仿宋" w:eastAsia="仿宋" w:hAnsi="仿宋" w:cs="仿宋" w:hint="eastAsia"/>
            <w:lang w:eastAsia="zh-CN"/>
          </w:rPr>
          <w:t>五、大豆磷脂项目建设单位说明</w:t>
        </w:r>
        <w:r>
          <w:tab/>
        </w:r>
        <w:r>
          <w:fldChar w:fldCharType="begin"/>
        </w:r>
        <w:r>
          <w:instrText xml:space="preserve"> PAGEREF _Toc6444 \h </w:instrText>
        </w:r>
        <w:r>
          <w:fldChar w:fldCharType="separate"/>
        </w:r>
        <w:r>
          <w:t>14</w:t>
        </w:r>
        <w:r>
          <w:fldChar w:fldCharType="end"/>
        </w:r>
      </w:hyperlink>
    </w:p>
    <w:p>
      <w:pPr>
        <w:pStyle w:val="TOC2"/>
        <w:tabs>
          <w:tab w:val="right" w:leader="dot" w:pos="8306"/>
        </w:tabs>
      </w:pPr>
      <w:hyperlink w:anchor="_Toc28891" w:history="1">
        <w:r>
          <w:rPr>
            <w:rFonts w:ascii="仿宋" w:eastAsia="仿宋" w:hAnsi="仿宋" w:cs="仿宋" w:hint="eastAsia"/>
            <w:lang w:eastAsia="zh-CN"/>
          </w:rPr>
          <w:t>(一)、大豆磷脂项目承办单位基本情况</w:t>
        </w:r>
        <w:r>
          <w:tab/>
        </w:r>
        <w:r>
          <w:fldChar w:fldCharType="begin"/>
        </w:r>
        <w:r>
          <w:instrText xml:space="preserve"> PAGEREF _Toc28891 \h </w:instrText>
        </w:r>
        <w:r>
          <w:fldChar w:fldCharType="separate"/>
        </w:r>
        <w:r>
          <w:t>14</w:t>
        </w:r>
        <w:r>
          <w:fldChar w:fldCharType="end"/>
        </w:r>
      </w:hyperlink>
    </w:p>
    <w:p>
      <w:pPr>
        <w:pStyle w:val="TOC2"/>
        <w:tabs>
          <w:tab w:val="right" w:leader="dot" w:pos="8306"/>
        </w:tabs>
      </w:pPr>
      <w:hyperlink w:anchor="_Toc5878" w:history="1">
        <w:r>
          <w:rPr>
            <w:rFonts w:ascii="仿宋" w:eastAsia="仿宋" w:hAnsi="仿宋" w:cs="仿宋" w:hint="eastAsia"/>
            <w:lang w:eastAsia="zh-CN"/>
          </w:rPr>
          <w:t>(二)、公司经济效益分析</w:t>
        </w:r>
        <w:r>
          <w:tab/>
        </w:r>
        <w:r>
          <w:fldChar w:fldCharType="begin"/>
        </w:r>
        <w:r>
          <w:instrText xml:space="preserve"> PAGEREF _Toc5878 \h </w:instrText>
        </w:r>
        <w:r>
          <w:fldChar w:fldCharType="separate"/>
        </w:r>
        <w:r>
          <w:t>15</w:t>
        </w:r>
        <w:r>
          <w:fldChar w:fldCharType="end"/>
        </w:r>
      </w:hyperlink>
    </w:p>
    <w:p>
      <w:pPr>
        <w:pStyle w:val="TOC1"/>
        <w:tabs>
          <w:tab w:val="right" w:leader="dot" w:pos="8306"/>
        </w:tabs>
      </w:pPr>
      <w:hyperlink w:anchor="_Toc2273" w:history="1">
        <w:r>
          <w:rPr>
            <w:rFonts w:ascii="仿宋" w:eastAsia="仿宋" w:hAnsi="仿宋" w:cs="仿宋" w:hint="eastAsia"/>
            <w:lang w:eastAsia="zh-CN"/>
          </w:rPr>
          <w:t>六、大豆磷脂项目选址可行性分析</w:t>
        </w:r>
        <w:r>
          <w:tab/>
        </w:r>
        <w:r>
          <w:fldChar w:fldCharType="begin"/>
        </w:r>
        <w:r>
          <w:instrText xml:space="preserve"> PAGEREF _Toc2273 \h </w:instrText>
        </w:r>
        <w:r>
          <w:fldChar w:fldCharType="separate"/>
        </w:r>
        <w:r>
          <w:t>16</w:t>
        </w:r>
        <w:r>
          <w:fldChar w:fldCharType="end"/>
        </w:r>
      </w:hyperlink>
    </w:p>
    <w:p>
      <w:pPr>
        <w:pStyle w:val="TOC2"/>
        <w:tabs>
          <w:tab w:val="right" w:leader="dot" w:pos="8306"/>
        </w:tabs>
      </w:pPr>
      <w:hyperlink w:anchor="_Toc864" w:history="1">
        <w:r>
          <w:rPr>
            <w:rFonts w:ascii="仿宋" w:eastAsia="仿宋" w:hAnsi="仿宋" w:cs="仿宋" w:hint="eastAsia"/>
            <w:lang w:eastAsia="zh-CN"/>
          </w:rPr>
          <w:t>(一)、大豆磷脂项目选址</w:t>
        </w:r>
        <w:r>
          <w:tab/>
        </w:r>
        <w:r>
          <w:fldChar w:fldCharType="begin"/>
        </w:r>
        <w:r>
          <w:instrText xml:space="preserve"> PAGEREF _Toc864 \h </w:instrText>
        </w:r>
        <w:r>
          <w:fldChar w:fldCharType="separate"/>
        </w:r>
        <w:r>
          <w:t>16</w:t>
        </w:r>
        <w:r>
          <w:fldChar w:fldCharType="end"/>
        </w:r>
      </w:hyperlink>
    </w:p>
    <w:p>
      <w:pPr>
        <w:pStyle w:val="TOC2"/>
        <w:tabs>
          <w:tab w:val="right" w:leader="dot" w:pos="8306"/>
        </w:tabs>
      </w:pPr>
      <w:hyperlink w:anchor="_Toc27729" w:history="1">
        <w:r>
          <w:rPr>
            <w:rFonts w:ascii="仿宋" w:eastAsia="仿宋" w:hAnsi="仿宋" w:cs="仿宋" w:hint="eastAsia"/>
            <w:lang w:eastAsia="zh-CN"/>
          </w:rPr>
          <w:t>(二)、用地控制指标</w:t>
        </w:r>
        <w:r>
          <w:tab/>
        </w:r>
        <w:r>
          <w:fldChar w:fldCharType="begin"/>
        </w:r>
        <w:r>
          <w:instrText xml:space="preserve"> PAGEREF _Toc27729 \h </w:instrText>
        </w:r>
        <w:r>
          <w:fldChar w:fldCharType="separate"/>
        </w:r>
        <w:r>
          <w:t>16</w:t>
        </w:r>
        <w:r>
          <w:fldChar w:fldCharType="end"/>
        </w:r>
      </w:hyperlink>
    </w:p>
    <w:p>
      <w:pPr>
        <w:pStyle w:val="TOC2"/>
        <w:tabs>
          <w:tab w:val="right" w:leader="dot" w:pos="8306"/>
        </w:tabs>
      </w:pPr>
      <w:hyperlink w:anchor="_Toc3235" w:history="1">
        <w:r>
          <w:rPr>
            <w:rFonts w:ascii="仿宋" w:eastAsia="仿宋" w:hAnsi="仿宋" w:cs="仿宋" w:hint="eastAsia"/>
            <w:lang w:eastAsia="zh-CN"/>
          </w:rPr>
          <w:t>(三)、节约用地措施</w:t>
        </w:r>
        <w:r>
          <w:tab/>
        </w:r>
        <w:r>
          <w:fldChar w:fldCharType="begin"/>
        </w:r>
        <w:r>
          <w:instrText xml:space="preserve"> PAGEREF _Toc3235 \h </w:instrText>
        </w:r>
        <w:r>
          <w:fldChar w:fldCharType="separate"/>
        </w:r>
        <w:r>
          <w:t>18</w:t>
        </w:r>
        <w:r>
          <w:fldChar w:fldCharType="end"/>
        </w:r>
      </w:hyperlink>
    </w:p>
    <w:p>
      <w:pPr>
        <w:pStyle w:val="TOC2"/>
        <w:tabs>
          <w:tab w:val="right" w:leader="dot" w:pos="8306"/>
        </w:tabs>
      </w:pPr>
      <w:hyperlink w:anchor="_Toc11501" w:history="1">
        <w:r>
          <w:rPr>
            <w:rFonts w:ascii="仿宋" w:eastAsia="仿宋" w:hAnsi="仿宋" w:cs="仿宋" w:hint="eastAsia"/>
            <w:lang w:eastAsia="zh-CN"/>
          </w:rPr>
          <w:t>(四)、总图布置方案</w:t>
        </w:r>
        <w:r>
          <w:tab/>
        </w:r>
        <w:r>
          <w:fldChar w:fldCharType="begin"/>
        </w:r>
        <w:r>
          <w:instrText xml:space="preserve"> PAGEREF _Toc11501 \h </w:instrText>
        </w:r>
        <w:r>
          <w:fldChar w:fldCharType="separate"/>
        </w:r>
        <w:r>
          <w:t>19</w:t>
        </w:r>
        <w:r>
          <w:fldChar w:fldCharType="end"/>
        </w:r>
      </w:hyperlink>
    </w:p>
    <w:p>
      <w:pPr>
        <w:pStyle w:val="TOC2"/>
        <w:tabs>
          <w:tab w:val="right" w:leader="dot" w:pos="8306"/>
        </w:tabs>
      </w:pPr>
      <w:hyperlink w:anchor="_Toc20540" w:history="1">
        <w:r>
          <w:rPr>
            <w:rFonts w:ascii="仿宋" w:eastAsia="仿宋" w:hAnsi="仿宋" w:cs="仿宋" w:hint="eastAsia"/>
            <w:lang w:eastAsia="zh-CN"/>
          </w:rPr>
          <w:t>(五)、选址综合评价</w:t>
        </w:r>
        <w:r>
          <w:tab/>
        </w:r>
        <w:r>
          <w:fldChar w:fldCharType="begin"/>
        </w:r>
        <w:r>
          <w:instrText xml:space="preserve"> PAGEREF _Toc20540 \h </w:instrText>
        </w:r>
        <w:r>
          <w:fldChar w:fldCharType="separate"/>
        </w:r>
        <w:r>
          <w:t>20</w:t>
        </w:r>
        <w:r>
          <w:fldChar w:fldCharType="end"/>
        </w:r>
      </w:hyperlink>
    </w:p>
    <w:p>
      <w:pPr>
        <w:pStyle w:val="TOC1"/>
        <w:tabs>
          <w:tab w:val="right" w:leader="dot" w:pos="8306"/>
        </w:tabs>
      </w:pPr>
      <w:hyperlink w:anchor="_Toc505" w:history="1">
        <w:r>
          <w:rPr>
            <w:rFonts w:ascii="仿宋" w:eastAsia="仿宋" w:hAnsi="仿宋" w:cs="仿宋" w:hint="eastAsia"/>
            <w:lang w:eastAsia="zh-CN"/>
          </w:rPr>
          <w:t>七、大豆磷脂项目财务管理</w:t>
        </w:r>
        <w:r>
          <w:tab/>
        </w:r>
        <w:r>
          <w:fldChar w:fldCharType="begin"/>
        </w:r>
        <w:r>
          <w:instrText xml:space="preserve"> PAGEREF _Toc505 \h </w:instrText>
        </w:r>
        <w:r>
          <w:fldChar w:fldCharType="separate"/>
        </w:r>
        <w:r>
          <w:t>21</w:t>
        </w:r>
        <w:r>
          <w:fldChar w:fldCharType="end"/>
        </w:r>
      </w:hyperlink>
    </w:p>
    <w:p>
      <w:pPr>
        <w:pStyle w:val="TOC2"/>
        <w:tabs>
          <w:tab w:val="right" w:leader="dot" w:pos="8306"/>
        </w:tabs>
      </w:pPr>
      <w:hyperlink w:anchor="_Toc24881" w:history="1">
        <w:r>
          <w:rPr>
            <w:rFonts w:ascii="仿宋" w:eastAsia="仿宋" w:hAnsi="仿宋" w:cs="仿宋" w:hint="eastAsia"/>
            <w:lang w:eastAsia="zh-CN"/>
          </w:rPr>
          <w:t>(一)、资金需求大</w:t>
        </w:r>
        <w:r>
          <w:tab/>
        </w:r>
        <w:r>
          <w:fldChar w:fldCharType="begin"/>
        </w:r>
        <w:r>
          <w:instrText xml:space="preserve"> PAGEREF _Toc24881 \h </w:instrText>
        </w:r>
        <w:r>
          <w:fldChar w:fldCharType="separate"/>
        </w:r>
        <w:r>
          <w:t>21</w:t>
        </w:r>
        <w:r>
          <w:fldChar w:fldCharType="end"/>
        </w:r>
      </w:hyperlink>
    </w:p>
    <w:p>
      <w:pPr>
        <w:pStyle w:val="TOC2"/>
        <w:tabs>
          <w:tab w:val="right" w:leader="dot" w:pos="8306"/>
        </w:tabs>
      </w:pPr>
      <w:hyperlink w:anchor="_Toc20462" w:history="1">
        <w:r>
          <w:rPr>
            <w:rFonts w:ascii="仿宋" w:eastAsia="仿宋" w:hAnsi="仿宋" w:cs="仿宋" w:hint="eastAsia"/>
            <w:lang w:eastAsia="zh-CN"/>
          </w:rPr>
          <w:t>(二)、研发周期长</w:t>
        </w:r>
        <w:r>
          <w:tab/>
        </w:r>
        <w:r>
          <w:fldChar w:fldCharType="begin"/>
        </w:r>
        <w:r>
          <w:instrText xml:space="preserve"> PAGEREF _Toc20462 \h </w:instrText>
        </w:r>
        <w:r>
          <w:fldChar w:fldCharType="separate"/>
        </w:r>
        <w:r>
          <w:t>22</w:t>
        </w:r>
        <w:r>
          <w:fldChar w:fldCharType="end"/>
        </w:r>
      </w:hyperlink>
    </w:p>
    <w:p>
      <w:pPr>
        <w:pStyle w:val="TOC2"/>
        <w:tabs>
          <w:tab w:val="right" w:leader="dot" w:pos="8306"/>
        </w:tabs>
      </w:pPr>
      <w:hyperlink w:anchor="_Toc24954" w:history="1">
        <w:r>
          <w:rPr>
            <w:rFonts w:ascii="仿宋" w:eastAsia="仿宋" w:hAnsi="仿宋" w:cs="仿宋" w:hint="eastAsia"/>
            <w:lang w:eastAsia="zh-CN"/>
          </w:rPr>
          <w:t>(三)、市场风险大</w:t>
        </w:r>
        <w:r>
          <w:tab/>
        </w:r>
        <w:r>
          <w:fldChar w:fldCharType="begin"/>
        </w:r>
        <w:r>
          <w:instrText xml:space="preserve"> PAGEREF _Toc24954 \h </w:instrText>
        </w:r>
        <w:r>
          <w:fldChar w:fldCharType="separate"/>
        </w:r>
        <w:r>
          <w:t>23</w:t>
        </w:r>
        <w:r>
          <w:fldChar w:fldCharType="end"/>
        </w:r>
      </w:hyperlink>
    </w:p>
    <w:p>
      <w:pPr>
        <w:pStyle w:val="TOC2"/>
        <w:tabs>
          <w:tab w:val="right" w:leader="dot" w:pos="8306"/>
        </w:tabs>
      </w:pPr>
      <w:hyperlink w:anchor="_Toc19132" w:history="1">
        <w:r>
          <w:rPr>
            <w:rFonts w:ascii="仿宋" w:eastAsia="仿宋" w:hAnsi="仿宋" w:cs="仿宋" w:hint="eastAsia"/>
            <w:lang w:eastAsia="zh-CN"/>
          </w:rPr>
          <w:t>(四)、利润率高</w:t>
        </w:r>
        <w:r>
          <w:tab/>
        </w:r>
        <w:r>
          <w:fldChar w:fldCharType="begin"/>
        </w:r>
        <w:r>
          <w:instrText xml:space="preserve"> PAGEREF _Toc19132 \h </w:instrText>
        </w:r>
        <w:r>
          <w:fldChar w:fldCharType="separate"/>
        </w:r>
        <w:r>
          <w:t>26</w:t>
        </w:r>
        <w:r>
          <w:fldChar w:fldCharType="end"/>
        </w:r>
      </w:hyperlink>
    </w:p>
    <w:p>
      <w:pPr>
        <w:pStyle w:val="TOC1"/>
        <w:tabs>
          <w:tab w:val="right" w:leader="dot" w:pos="8306"/>
        </w:tabs>
      </w:pPr>
      <w:hyperlink w:anchor="_Toc20409" w:history="1">
        <w:r>
          <w:rPr>
            <w:rFonts w:ascii="仿宋" w:eastAsia="仿宋" w:hAnsi="仿宋" w:cs="仿宋" w:hint="eastAsia"/>
            <w:lang w:eastAsia="zh-CN"/>
          </w:rPr>
          <w:t>八、大豆磷脂项目环境影响分析</w:t>
        </w:r>
        <w:r>
          <w:tab/>
        </w:r>
        <w:r>
          <w:fldChar w:fldCharType="begin"/>
        </w:r>
        <w:r>
          <w:instrText xml:space="preserve"> PAGEREF _Toc20409 \h </w:instrText>
        </w:r>
        <w:r>
          <w:fldChar w:fldCharType="separate"/>
        </w:r>
        <w:r>
          <w:t>28</w:t>
        </w:r>
        <w:r>
          <w:fldChar w:fldCharType="end"/>
        </w:r>
      </w:hyperlink>
    </w:p>
    <w:p>
      <w:pPr>
        <w:pStyle w:val="TOC2"/>
        <w:tabs>
          <w:tab w:val="right" w:leader="dot" w:pos="8306"/>
        </w:tabs>
      </w:pPr>
      <w:hyperlink w:anchor="_Toc28454" w:history="1">
        <w:r>
          <w:rPr>
            <w:rFonts w:ascii="仿宋" w:eastAsia="仿宋" w:hAnsi="仿宋" w:cs="仿宋" w:hint="eastAsia"/>
            <w:lang w:eastAsia="zh-CN"/>
          </w:rPr>
          <w:t>(一)、建设区域环境质量现状</w:t>
        </w:r>
        <w:r>
          <w:tab/>
        </w:r>
        <w:r>
          <w:fldChar w:fldCharType="begin"/>
        </w:r>
        <w:r>
          <w:instrText xml:space="preserve"> PAGEREF _Toc28454 \h </w:instrText>
        </w:r>
        <w:r>
          <w:fldChar w:fldCharType="separate"/>
        </w:r>
        <w:r>
          <w:t>28</w:t>
        </w:r>
        <w:r>
          <w:fldChar w:fldCharType="end"/>
        </w:r>
      </w:hyperlink>
    </w:p>
    <w:p>
      <w:pPr>
        <w:pStyle w:val="TOC2"/>
        <w:tabs>
          <w:tab w:val="right" w:leader="dot" w:pos="8306"/>
        </w:tabs>
      </w:pPr>
      <w:hyperlink w:anchor="_Toc29605" w:history="1">
        <w:r>
          <w:rPr>
            <w:rFonts w:ascii="仿宋" w:eastAsia="仿宋" w:hAnsi="仿宋" w:cs="仿宋" w:hint="eastAsia"/>
            <w:lang w:eastAsia="zh-CN"/>
          </w:rPr>
          <w:t>(二)、建设期环境保护</w:t>
        </w:r>
        <w:r>
          <w:tab/>
        </w:r>
        <w:r>
          <w:fldChar w:fldCharType="begin"/>
        </w:r>
        <w:r>
          <w:instrText xml:space="preserve"> PAGEREF _Toc29605 \h </w:instrText>
        </w:r>
        <w:r>
          <w:fldChar w:fldCharType="separate"/>
        </w:r>
        <w:r>
          <w:t>29</w:t>
        </w:r>
        <w:r>
          <w:fldChar w:fldCharType="end"/>
        </w:r>
      </w:hyperlink>
    </w:p>
    <w:p>
      <w:pPr>
        <w:pStyle w:val="TOC2"/>
        <w:tabs>
          <w:tab w:val="right" w:leader="dot" w:pos="8306"/>
        </w:tabs>
      </w:pPr>
      <w:hyperlink w:anchor="_Toc13313" w:history="1">
        <w:r>
          <w:rPr>
            <w:rFonts w:ascii="仿宋" w:eastAsia="仿宋" w:hAnsi="仿宋" w:cs="仿宋" w:hint="eastAsia"/>
            <w:lang w:eastAsia="zh-CN"/>
          </w:rPr>
          <w:t>(三)、运营期环境保护</w:t>
        </w:r>
        <w:r>
          <w:tab/>
        </w:r>
        <w:r>
          <w:fldChar w:fldCharType="begin"/>
        </w:r>
        <w:r>
          <w:instrText xml:space="preserve"> PAGEREF _Toc13313 \h </w:instrText>
        </w:r>
        <w:r>
          <w:fldChar w:fldCharType="separate"/>
        </w:r>
        <w:r>
          <w:t>31</w:t>
        </w:r>
        <w:r>
          <w:fldChar w:fldCharType="end"/>
        </w:r>
      </w:hyperlink>
    </w:p>
    <w:p>
      <w:pPr>
        <w:pStyle w:val="TOC2"/>
        <w:tabs>
          <w:tab w:val="right" w:leader="dot" w:pos="8306"/>
        </w:tabs>
      </w:pPr>
      <w:hyperlink w:anchor="_Toc26324" w:history="1">
        <w:r>
          <w:rPr>
            <w:rFonts w:ascii="仿宋" w:eastAsia="仿宋" w:hAnsi="仿宋" w:cs="仿宋" w:hint="eastAsia"/>
            <w:lang w:eastAsia="zh-CN"/>
          </w:rPr>
          <w:t>(四)、大豆磷脂项目建设对区域经济的影响</w:t>
        </w:r>
        <w:r>
          <w:tab/>
        </w:r>
        <w:r>
          <w:fldChar w:fldCharType="begin"/>
        </w:r>
        <w:r>
          <w:instrText xml:space="preserve"> PAGEREF _Toc26324 \h </w:instrText>
        </w:r>
        <w:r>
          <w:fldChar w:fldCharType="separate"/>
        </w:r>
        <w:r>
          <w:t>32</w:t>
        </w:r>
        <w:r>
          <w:fldChar w:fldCharType="end"/>
        </w:r>
      </w:hyperlink>
    </w:p>
    <w:p>
      <w:pPr>
        <w:pStyle w:val="TOC2"/>
        <w:tabs>
          <w:tab w:val="right" w:leader="dot" w:pos="8306"/>
        </w:tabs>
      </w:pPr>
      <w:hyperlink w:anchor="_Toc6743" w:history="1">
        <w:r>
          <w:rPr>
            <w:rFonts w:ascii="仿宋" w:eastAsia="仿宋" w:hAnsi="仿宋" w:cs="仿宋" w:hint="eastAsia"/>
            <w:lang w:eastAsia="zh-CN"/>
          </w:rPr>
          <w:t>(五)、废弃物处理</w:t>
        </w:r>
        <w:r>
          <w:tab/>
        </w:r>
        <w:r>
          <w:fldChar w:fldCharType="begin"/>
        </w:r>
        <w:r>
          <w:instrText xml:space="preserve"> PAGEREF _Toc6743 \h </w:instrText>
        </w:r>
        <w:r>
          <w:fldChar w:fldCharType="separate"/>
        </w:r>
        <w:r>
          <w:t>34</w:t>
        </w:r>
        <w:r>
          <w:fldChar w:fldCharType="end"/>
        </w:r>
      </w:hyperlink>
    </w:p>
    <w:p>
      <w:pPr>
        <w:pStyle w:val="TOC2"/>
        <w:tabs>
          <w:tab w:val="right" w:leader="dot" w:pos="8306"/>
        </w:tabs>
      </w:pPr>
      <w:hyperlink w:anchor="_Toc25798" w:history="1">
        <w:r>
          <w:rPr>
            <w:rFonts w:ascii="仿宋" w:eastAsia="仿宋" w:hAnsi="仿宋" w:cs="仿宋" w:hint="eastAsia"/>
            <w:lang w:eastAsia="zh-CN"/>
          </w:rPr>
          <w:t>(六)、特殊环境影响分析</w:t>
        </w:r>
        <w:r>
          <w:tab/>
        </w:r>
        <w:r>
          <w:fldChar w:fldCharType="begin"/>
        </w:r>
        <w:r>
          <w:instrText xml:space="preserve"> PAGEREF _Toc25798 \h </w:instrText>
        </w:r>
        <w:r>
          <w:fldChar w:fldCharType="separate"/>
        </w:r>
        <w:r>
          <w:t>35</w:t>
        </w:r>
        <w:r>
          <w:fldChar w:fldCharType="end"/>
        </w:r>
      </w:hyperlink>
    </w:p>
    <w:p>
      <w:pPr>
        <w:pStyle w:val="TOC2"/>
        <w:tabs>
          <w:tab w:val="right" w:leader="dot" w:pos="8306"/>
        </w:tabs>
      </w:pPr>
      <w:hyperlink w:anchor="_Toc15299" w:history="1">
        <w:r>
          <w:rPr>
            <w:rFonts w:ascii="仿宋" w:eastAsia="仿宋" w:hAnsi="仿宋" w:cs="仿宋" w:hint="eastAsia"/>
            <w:lang w:eastAsia="zh-CN"/>
          </w:rPr>
          <w:t>(七)、清洁生产</w:t>
        </w:r>
        <w:r>
          <w:tab/>
        </w:r>
        <w:r>
          <w:fldChar w:fldCharType="begin"/>
        </w:r>
        <w:r>
          <w:instrText xml:space="preserve"> PAGEREF _Toc15299 \h </w:instrText>
        </w:r>
        <w:r>
          <w:fldChar w:fldCharType="separate"/>
        </w:r>
        <w:r>
          <w:t>36</w:t>
        </w:r>
        <w:r>
          <w:fldChar w:fldCharType="end"/>
        </w:r>
      </w:hyperlink>
    </w:p>
    <w:p>
      <w:pPr>
        <w:pStyle w:val="TOC2"/>
        <w:tabs>
          <w:tab w:val="right" w:leader="dot" w:pos="8306"/>
        </w:tabs>
      </w:pPr>
      <w:hyperlink w:anchor="_Toc9313" w:history="1">
        <w:r>
          <w:rPr>
            <w:rFonts w:ascii="仿宋" w:eastAsia="仿宋" w:hAnsi="仿宋" w:cs="仿宋" w:hint="eastAsia"/>
            <w:lang w:eastAsia="zh-CN"/>
          </w:rPr>
          <w:t>(八)、环境保护综合评价</w:t>
        </w:r>
        <w:r>
          <w:tab/>
        </w:r>
        <w:r>
          <w:fldChar w:fldCharType="begin"/>
        </w:r>
        <w:r>
          <w:instrText xml:space="preserve"> PAGEREF _Toc9313 \h </w:instrText>
        </w:r>
        <w:r>
          <w:fldChar w:fldCharType="separate"/>
        </w:r>
        <w:r>
          <w:t>37</w:t>
        </w:r>
        <w:r>
          <w:fldChar w:fldCharType="end"/>
        </w:r>
      </w:hyperlink>
    </w:p>
    <w:p>
      <w:pPr>
        <w:pStyle w:val="TOC1"/>
        <w:tabs>
          <w:tab w:val="right" w:leader="dot" w:pos="8306"/>
        </w:tabs>
      </w:pPr>
      <w:hyperlink w:anchor="_Toc12411" w:history="1">
        <w:r>
          <w:rPr>
            <w:rFonts w:ascii="仿宋" w:eastAsia="仿宋" w:hAnsi="仿宋" w:cs="仿宋" w:hint="eastAsia"/>
            <w:lang w:eastAsia="zh-CN"/>
          </w:rPr>
          <w:t>九、大豆磷脂项目创新与研发</w:t>
        </w:r>
        <w:r>
          <w:tab/>
        </w:r>
        <w:r>
          <w:fldChar w:fldCharType="begin"/>
        </w:r>
        <w:r>
          <w:instrText xml:space="preserve"> PAGEREF _Toc12411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032" w:history="1">
        <w:r>
          <w:rPr>
            <w:rFonts w:ascii="仿宋" w:eastAsia="仿宋" w:hAnsi="仿宋" w:cs="仿宋" w:hint="eastAsia"/>
            <w:lang w:eastAsia="zh-CN"/>
          </w:rPr>
          <w:t>(一)、创新策略与方向</w:t>
        </w:r>
        <w:r>
          <w:tab/>
        </w:r>
        <w:r>
          <w:fldChar w:fldCharType="begin"/>
        </w:r>
        <w:r>
          <w:instrText xml:space="preserve"> PAGEREF _Toc20032 \h </w:instrText>
        </w:r>
        <w:r>
          <w:fldChar w:fldCharType="separate"/>
        </w:r>
        <w:r>
          <w:t>39</w:t>
        </w:r>
        <w:r>
          <w:fldChar w:fldCharType="end"/>
        </w:r>
      </w:hyperlink>
    </w:p>
    <w:p>
      <w:pPr>
        <w:pStyle w:val="TOC2"/>
        <w:tabs>
          <w:tab w:val="right" w:leader="dot" w:pos="8306"/>
        </w:tabs>
      </w:pPr>
      <w:hyperlink w:anchor="_Toc13030" w:history="1">
        <w:r>
          <w:rPr>
            <w:rFonts w:ascii="仿宋" w:eastAsia="仿宋" w:hAnsi="仿宋" w:cs="仿宋" w:hint="eastAsia"/>
            <w:lang w:eastAsia="zh-CN"/>
          </w:rPr>
          <w:t>(二)、研发规划与投入</w:t>
        </w:r>
        <w:r>
          <w:tab/>
        </w:r>
        <w:r>
          <w:fldChar w:fldCharType="begin"/>
        </w:r>
        <w:r>
          <w:instrText xml:space="preserve"> PAGEREF _Toc13030 \h </w:instrText>
        </w:r>
        <w:r>
          <w:fldChar w:fldCharType="separate"/>
        </w:r>
        <w:r>
          <w:t>40</w:t>
        </w:r>
        <w:r>
          <w:fldChar w:fldCharType="end"/>
        </w:r>
      </w:hyperlink>
    </w:p>
    <w:p>
      <w:pPr>
        <w:pStyle w:val="TOC1"/>
        <w:tabs>
          <w:tab w:val="right" w:leader="dot" w:pos="8306"/>
        </w:tabs>
      </w:pPr>
      <w:hyperlink w:anchor="_Toc32386" w:history="1">
        <w:r>
          <w:rPr>
            <w:rFonts w:ascii="仿宋" w:eastAsia="仿宋" w:hAnsi="仿宋" w:cs="仿宋" w:hint="eastAsia"/>
            <w:lang w:eastAsia="zh-CN"/>
          </w:rPr>
          <w:t>十、大豆磷脂项目风险管理</w:t>
        </w:r>
        <w:r>
          <w:tab/>
        </w:r>
        <w:r>
          <w:fldChar w:fldCharType="begin"/>
        </w:r>
        <w:r>
          <w:instrText xml:space="preserve"> PAGEREF _Toc32386 \h </w:instrText>
        </w:r>
        <w:r>
          <w:fldChar w:fldCharType="separate"/>
        </w:r>
        <w:r>
          <w:t>42</w:t>
        </w:r>
        <w:r>
          <w:fldChar w:fldCharType="end"/>
        </w:r>
      </w:hyperlink>
    </w:p>
    <w:p>
      <w:pPr>
        <w:pStyle w:val="TOC2"/>
        <w:tabs>
          <w:tab w:val="right" w:leader="dot" w:pos="8306"/>
        </w:tabs>
      </w:pPr>
      <w:hyperlink w:anchor="_Toc21684" w:history="1">
        <w:r>
          <w:rPr>
            <w:rFonts w:ascii="仿宋" w:eastAsia="仿宋" w:hAnsi="仿宋" w:cs="仿宋" w:hint="eastAsia"/>
            <w:lang w:eastAsia="zh-CN"/>
          </w:rPr>
          <w:t>(一)、风险识别与评估</w:t>
        </w:r>
        <w:r>
          <w:tab/>
        </w:r>
        <w:r>
          <w:fldChar w:fldCharType="begin"/>
        </w:r>
        <w:r>
          <w:instrText xml:space="preserve"> PAGEREF _Toc21684 \h </w:instrText>
        </w:r>
        <w:r>
          <w:fldChar w:fldCharType="separate"/>
        </w:r>
        <w:r>
          <w:t>42</w:t>
        </w:r>
        <w:r>
          <w:fldChar w:fldCharType="end"/>
        </w:r>
      </w:hyperlink>
    </w:p>
    <w:p>
      <w:pPr>
        <w:pStyle w:val="TOC2"/>
        <w:tabs>
          <w:tab w:val="right" w:leader="dot" w:pos="8306"/>
        </w:tabs>
      </w:pPr>
      <w:hyperlink w:anchor="_Toc30201" w:history="1">
        <w:r>
          <w:rPr>
            <w:rFonts w:ascii="仿宋" w:eastAsia="仿宋" w:hAnsi="仿宋" w:cs="仿宋" w:hint="eastAsia"/>
            <w:lang w:eastAsia="zh-CN"/>
          </w:rPr>
          <w:t>(二)、风险应对策略</w:t>
        </w:r>
        <w:r>
          <w:tab/>
        </w:r>
        <w:r>
          <w:fldChar w:fldCharType="begin"/>
        </w:r>
        <w:r>
          <w:instrText xml:space="preserve"> PAGEREF _Toc30201 \h </w:instrText>
        </w:r>
        <w:r>
          <w:fldChar w:fldCharType="separate"/>
        </w:r>
        <w:r>
          <w:t>43</w:t>
        </w:r>
        <w:r>
          <w:fldChar w:fldCharType="end"/>
        </w:r>
      </w:hyperlink>
    </w:p>
    <w:p>
      <w:pPr>
        <w:pStyle w:val="TOC2"/>
        <w:tabs>
          <w:tab w:val="right" w:leader="dot" w:pos="8306"/>
        </w:tabs>
      </w:pPr>
      <w:hyperlink w:anchor="_Toc31179" w:history="1">
        <w:r>
          <w:rPr>
            <w:rFonts w:ascii="仿宋" w:eastAsia="仿宋" w:hAnsi="仿宋" w:cs="仿宋" w:hint="eastAsia"/>
            <w:lang w:eastAsia="zh-CN"/>
          </w:rPr>
          <w:t>(三)、风险监控与控制</w:t>
        </w:r>
        <w:r>
          <w:tab/>
        </w:r>
        <w:r>
          <w:fldChar w:fldCharType="begin"/>
        </w:r>
        <w:r>
          <w:instrText xml:space="preserve"> PAGEREF _Toc31179 \h </w:instrText>
        </w:r>
        <w:r>
          <w:fldChar w:fldCharType="separate"/>
        </w:r>
        <w:r>
          <w:t>45</w:t>
        </w:r>
        <w:r>
          <w:fldChar w:fldCharType="end"/>
        </w:r>
      </w:hyperlink>
    </w:p>
    <w:p>
      <w:pPr>
        <w:pStyle w:val="TOC1"/>
        <w:tabs>
          <w:tab w:val="right" w:leader="dot" w:pos="8306"/>
        </w:tabs>
      </w:pPr>
      <w:hyperlink w:anchor="_Toc32232" w:history="1">
        <w:r>
          <w:rPr>
            <w:rFonts w:ascii="仿宋" w:eastAsia="仿宋" w:hAnsi="仿宋" w:cs="仿宋" w:hint="eastAsia"/>
            <w:lang w:eastAsia="zh-CN"/>
          </w:rPr>
          <w:t>十一、大豆磷脂项目经营效益</w:t>
        </w:r>
        <w:r>
          <w:tab/>
        </w:r>
        <w:r>
          <w:fldChar w:fldCharType="begin"/>
        </w:r>
        <w:r>
          <w:instrText xml:space="preserve"> PAGEREF _Toc32232 \h </w:instrText>
        </w:r>
        <w:r>
          <w:fldChar w:fldCharType="separate"/>
        </w:r>
        <w:r>
          <w:t>46</w:t>
        </w:r>
        <w:r>
          <w:fldChar w:fldCharType="end"/>
        </w:r>
      </w:hyperlink>
    </w:p>
    <w:p>
      <w:pPr>
        <w:pStyle w:val="TOC2"/>
        <w:tabs>
          <w:tab w:val="right" w:leader="dot" w:pos="8306"/>
        </w:tabs>
      </w:pPr>
      <w:hyperlink w:anchor="_Toc12166" w:history="1">
        <w:r>
          <w:rPr>
            <w:rFonts w:ascii="仿宋" w:eastAsia="仿宋" w:hAnsi="仿宋" w:cs="仿宋" w:hint="eastAsia"/>
            <w:lang w:eastAsia="zh-CN"/>
          </w:rPr>
          <w:t>(一)、经济评价财务测算</w:t>
        </w:r>
        <w:r>
          <w:tab/>
        </w:r>
        <w:r>
          <w:fldChar w:fldCharType="begin"/>
        </w:r>
        <w:r>
          <w:instrText xml:space="preserve"> PAGEREF _Toc12166 \h </w:instrText>
        </w:r>
        <w:r>
          <w:fldChar w:fldCharType="separate"/>
        </w:r>
        <w:r>
          <w:t>46</w:t>
        </w:r>
        <w:r>
          <w:fldChar w:fldCharType="end"/>
        </w:r>
      </w:hyperlink>
    </w:p>
    <w:p>
      <w:pPr>
        <w:pStyle w:val="TOC2"/>
        <w:tabs>
          <w:tab w:val="right" w:leader="dot" w:pos="8306"/>
        </w:tabs>
      </w:pPr>
      <w:hyperlink w:anchor="_Toc23226" w:history="1">
        <w:r>
          <w:rPr>
            <w:rFonts w:ascii="仿宋" w:eastAsia="仿宋" w:hAnsi="仿宋" w:cs="仿宋" w:hint="eastAsia"/>
            <w:lang w:eastAsia="zh-CN"/>
          </w:rPr>
          <w:t>(二)、大豆磷脂项目盈利能力分析</w:t>
        </w:r>
        <w:r>
          <w:tab/>
        </w:r>
        <w:r>
          <w:fldChar w:fldCharType="begin"/>
        </w:r>
        <w:r>
          <w:instrText xml:space="preserve"> PAGEREF _Toc23226 \h </w:instrText>
        </w:r>
        <w:r>
          <w:fldChar w:fldCharType="separate"/>
        </w:r>
        <w:r>
          <w:t>47</w:t>
        </w:r>
        <w:r>
          <w:fldChar w:fldCharType="end"/>
        </w:r>
      </w:hyperlink>
    </w:p>
    <w:p>
      <w:pPr>
        <w:pStyle w:val="TOC1"/>
        <w:tabs>
          <w:tab w:val="right" w:leader="dot" w:pos="8306"/>
        </w:tabs>
      </w:pPr>
      <w:hyperlink w:anchor="_Toc27426" w:history="1">
        <w:r>
          <w:rPr>
            <w:rFonts w:ascii="仿宋" w:eastAsia="仿宋" w:hAnsi="仿宋" w:cs="仿宋" w:hint="eastAsia"/>
            <w:lang w:eastAsia="zh-CN"/>
          </w:rPr>
          <w:t>十二、大豆磷脂项目计划安排</w:t>
        </w:r>
        <w:r>
          <w:tab/>
        </w:r>
        <w:r>
          <w:fldChar w:fldCharType="begin"/>
        </w:r>
        <w:r>
          <w:instrText xml:space="preserve"> PAGEREF _Toc27426 \h </w:instrText>
        </w:r>
        <w:r>
          <w:fldChar w:fldCharType="separate"/>
        </w:r>
        <w:r>
          <w:t>48</w:t>
        </w:r>
        <w:r>
          <w:fldChar w:fldCharType="end"/>
        </w:r>
      </w:hyperlink>
    </w:p>
    <w:p>
      <w:pPr>
        <w:pStyle w:val="TOC2"/>
        <w:tabs>
          <w:tab w:val="right" w:leader="dot" w:pos="8306"/>
        </w:tabs>
      </w:pPr>
      <w:hyperlink w:anchor="_Toc19793" w:history="1">
        <w:r>
          <w:rPr>
            <w:rFonts w:ascii="仿宋" w:eastAsia="仿宋" w:hAnsi="仿宋" w:cs="仿宋" w:hint="eastAsia"/>
            <w:lang w:eastAsia="zh-CN"/>
          </w:rPr>
          <w:t>(一)、建设周期</w:t>
        </w:r>
        <w:r>
          <w:tab/>
        </w:r>
        <w:r>
          <w:fldChar w:fldCharType="begin"/>
        </w:r>
        <w:r>
          <w:instrText xml:space="preserve"> PAGEREF _Toc19793 \h </w:instrText>
        </w:r>
        <w:r>
          <w:fldChar w:fldCharType="separate"/>
        </w:r>
        <w:r>
          <w:t>48</w:t>
        </w:r>
        <w:r>
          <w:fldChar w:fldCharType="end"/>
        </w:r>
      </w:hyperlink>
    </w:p>
    <w:p>
      <w:pPr>
        <w:pStyle w:val="TOC2"/>
        <w:tabs>
          <w:tab w:val="right" w:leader="dot" w:pos="8306"/>
        </w:tabs>
      </w:pPr>
      <w:hyperlink w:anchor="_Toc20548" w:history="1">
        <w:r>
          <w:rPr>
            <w:rFonts w:ascii="仿宋" w:eastAsia="仿宋" w:hAnsi="仿宋" w:cs="仿宋" w:hint="eastAsia"/>
            <w:lang w:eastAsia="zh-CN"/>
          </w:rPr>
          <w:t>(二)、建设进度</w:t>
        </w:r>
        <w:r>
          <w:tab/>
        </w:r>
        <w:r>
          <w:fldChar w:fldCharType="begin"/>
        </w:r>
        <w:r>
          <w:instrText xml:space="preserve"> PAGEREF _Toc20548 \h </w:instrText>
        </w:r>
        <w:r>
          <w:fldChar w:fldCharType="separate"/>
        </w:r>
        <w:r>
          <w:t>48</w:t>
        </w:r>
        <w:r>
          <w:fldChar w:fldCharType="end"/>
        </w:r>
      </w:hyperlink>
    </w:p>
    <w:p>
      <w:pPr>
        <w:pStyle w:val="TOC2"/>
        <w:tabs>
          <w:tab w:val="right" w:leader="dot" w:pos="8306"/>
        </w:tabs>
      </w:pPr>
      <w:hyperlink w:anchor="_Toc24537" w:history="1">
        <w:r>
          <w:rPr>
            <w:rFonts w:ascii="仿宋" w:eastAsia="仿宋" w:hAnsi="仿宋" w:cs="仿宋" w:hint="eastAsia"/>
            <w:lang w:eastAsia="zh-CN"/>
          </w:rPr>
          <w:t>(三)、进度安排注意事项</w:t>
        </w:r>
        <w:r>
          <w:tab/>
        </w:r>
        <w:r>
          <w:fldChar w:fldCharType="begin"/>
        </w:r>
        <w:r>
          <w:instrText xml:space="preserve"> PAGEREF _Toc24537 \h </w:instrText>
        </w:r>
        <w:r>
          <w:fldChar w:fldCharType="separate"/>
        </w:r>
        <w:r>
          <w:t>49</w:t>
        </w:r>
        <w:r>
          <w:fldChar w:fldCharType="end"/>
        </w:r>
      </w:hyperlink>
    </w:p>
    <w:p>
      <w:pPr>
        <w:pStyle w:val="TOC2"/>
        <w:tabs>
          <w:tab w:val="right" w:leader="dot" w:pos="8306"/>
        </w:tabs>
      </w:pPr>
      <w:hyperlink w:anchor="_Toc26879" w:history="1">
        <w:r>
          <w:rPr>
            <w:rFonts w:ascii="仿宋" w:eastAsia="仿宋" w:hAnsi="仿宋" w:cs="仿宋" w:hint="eastAsia"/>
            <w:lang w:eastAsia="zh-CN"/>
          </w:rPr>
          <w:t>(四)、人力资源配置</w:t>
        </w:r>
        <w:r>
          <w:tab/>
        </w:r>
        <w:r>
          <w:fldChar w:fldCharType="begin"/>
        </w:r>
        <w:r>
          <w:instrText xml:space="preserve"> PAGEREF _Toc26879 \h </w:instrText>
        </w:r>
        <w:r>
          <w:fldChar w:fldCharType="separate"/>
        </w:r>
        <w:r>
          <w:t>51</w:t>
        </w:r>
        <w:r>
          <w:fldChar w:fldCharType="end"/>
        </w:r>
      </w:hyperlink>
    </w:p>
    <w:p>
      <w:pPr>
        <w:pStyle w:val="TOC1"/>
        <w:tabs>
          <w:tab w:val="right" w:leader="dot" w:pos="8306"/>
        </w:tabs>
      </w:pPr>
      <w:hyperlink w:anchor="_Toc25166" w:history="1">
        <w:r>
          <w:rPr>
            <w:rFonts w:ascii="仿宋" w:eastAsia="仿宋" w:hAnsi="仿宋" w:cs="仿宋" w:hint="eastAsia"/>
            <w:lang w:eastAsia="zh-CN"/>
          </w:rPr>
          <w:t>十三、大豆磷脂项目实施保障措施</w:t>
        </w:r>
        <w:r>
          <w:tab/>
        </w:r>
        <w:r>
          <w:fldChar w:fldCharType="begin"/>
        </w:r>
        <w:r>
          <w:instrText xml:space="preserve"> PAGEREF _Toc25166 \h </w:instrText>
        </w:r>
        <w:r>
          <w:fldChar w:fldCharType="separate"/>
        </w:r>
        <w:r>
          <w:t>52</w:t>
        </w:r>
        <w:r>
          <w:fldChar w:fldCharType="end"/>
        </w:r>
      </w:hyperlink>
    </w:p>
    <w:p>
      <w:pPr>
        <w:pStyle w:val="TOC2"/>
        <w:tabs>
          <w:tab w:val="right" w:leader="dot" w:pos="8306"/>
        </w:tabs>
      </w:pPr>
      <w:hyperlink w:anchor="_Toc17096" w:history="1">
        <w:r>
          <w:rPr>
            <w:rFonts w:ascii="仿宋" w:eastAsia="仿宋" w:hAnsi="仿宋" w:cs="仿宋" w:hint="eastAsia"/>
            <w:lang w:eastAsia="zh-CN"/>
          </w:rPr>
          <w:t>(一)、大豆磷脂项目实施保障机制</w:t>
        </w:r>
        <w:r>
          <w:tab/>
        </w:r>
        <w:r>
          <w:fldChar w:fldCharType="begin"/>
        </w:r>
        <w:r>
          <w:instrText xml:space="preserve"> PAGEREF _Toc17096 \h </w:instrText>
        </w:r>
        <w:r>
          <w:fldChar w:fldCharType="separate"/>
        </w:r>
        <w:r>
          <w:t>52</w:t>
        </w:r>
        <w:r>
          <w:fldChar w:fldCharType="end"/>
        </w:r>
      </w:hyperlink>
    </w:p>
    <w:p>
      <w:pPr>
        <w:pStyle w:val="TOC2"/>
        <w:tabs>
          <w:tab w:val="right" w:leader="dot" w:pos="8306"/>
        </w:tabs>
      </w:pPr>
      <w:hyperlink w:anchor="_Toc23573" w:history="1">
        <w:r>
          <w:rPr>
            <w:rFonts w:ascii="仿宋" w:eastAsia="仿宋" w:hAnsi="仿宋" w:cs="仿宋" w:hint="eastAsia"/>
            <w:lang w:eastAsia="zh-CN"/>
          </w:rPr>
          <w:t>(二)、大豆磷脂项目法律合规要求</w:t>
        </w:r>
        <w:r>
          <w:tab/>
        </w:r>
        <w:r>
          <w:fldChar w:fldCharType="begin"/>
        </w:r>
        <w:r>
          <w:instrText xml:space="preserve"> PAGEREF _Toc23573 \h </w:instrText>
        </w:r>
        <w:r>
          <w:fldChar w:fldCharType="separate"/>
        </w:r>
        <w:r>
          <w:t>55</w:t>
        </w:r>
        <w:r>
          <w:fldChar w:fldCharType="end"/>
        </w:r>
      </w:hyperlink>
    </w:p>
    <w:p>
      <w:pPr>
        <w:pStyle w:val="TOC2"/>
        <w:tabs>
          <w:tab w:val="right" w:leader="dot" w:pos="8306"/>
        </w:tabs>
      </w:pPr>
      <w:hyperlink w:anchor="_Toc16432" w:history="1">
        <w:r>
          <w:rPr>
            <w:rFonts w:ascii="仿宋" w:eastAsia="仿宋" w:hAnsi="仿宋" w:cs="仿宋" w:hint="eastAsia"/>
            <w:lang w:eastAsia="zh-CN"/>
          </w:rPr>
          <w:t>(三)、大豆磷脂项目合同管理与法律事务</w:t>
        </w:r>
        <w:r>
          <w:tab/>
        </w:r>
        <w:r>
          <w:fldChar w:fldCharType="begin"/>
        </w:r>
        <w:r>
          <w:instrText xml:space="preserve"> PAGEREF _Toc16432 \h </w:instrText>
        </w:r>
        <w:r>
          <w:fldChar w:fldCharType="separate"/>
        </w:r>
        <w:r>
          <w:t>59</w:t>
        </w:r>
        <w:r>
          <w:fldChar w:fldCharType="end"/>
        </w:r>
      </w:hyperlink>
    </w:p>
    <w:p>
      <w:pPr>
        <w:pStyle w:val="TOC2"/>
        <w:tabs>
          <w:tab w:val="right" w:leader="dot" w:pos="8306"/>
        </w:tabs>
      </w:pPr>
      <w:hyperlink w:anchor="_Toc9034" w:history="1">
        <w:r>
          <w:rPr>
            <w:rFonts w:ascii="仿宋" w:eastAsia="仿宋" w:hAnsi="仿宋" w:cs="仿宋" w:hint="eastAsia"/>
            <w:lang w:eastAsia="zh-CN"/>
          </w:rPr>
          <w:t>(四)、大豆磷脂项目知识产权保护策略</w:t>
        </w:r>
        <w:r>
          <w:tab/>
        </w:r>
        <w:r>
          <w:fldChar w:fldCharType="begin"/>
        </w:r>
        <w:r>
          <w:instrText xml:space="preserve"> PAGEREF _Toc9034 \h </w:instrText>
        </w:r>
        <w:r>
          <w:fldChar w:fldCharType="separate"/>
        </w:r>
        <w:r>
          <w:t>66</w:t>
        </w:r>
        <w:r>
          <w:fldChar w:fldCharType="end"/>
        </w:r>
      </w:hyperlink>
    </w:p>
    <w:p>
      <w:pPr>
        <w:pStyle w:val="TOC1"/>
        <w:tabs>
          <w:tab w:val="right" w:leader="dot" w:pos="8306"/>
        </w:tabs>
      </w:pPr>
      <w:hyperlink w:anchor="_Toc11623" w:history="1">
        <w:r>
          <w:rPr>
            <w:rFonts w:ascii="仿宋" w:eastAsia="仿宋" w:hAnsi="仿宋" w:cs="仿宋" w:hint="eastAsia"/>
            <w:lang w:eastAsia="zh-CN"/>
          </w:rPr>
          <w:t>十四、大豆磷脂项目治理与监督</w:t>
        </w:r>
        <w:r>
          <w:tab/>
        </w:r>
        <w:r>
          <w:fldChar w:fldCharType="begin"/>
        </w:r>
        <w:r>
          <w:instrText xml:space="preserve"> PAGEREF _Toc11623 \h </w:instrText>
        </w:r>
        <w:r>
          <w:fldChar w:fldCharType="separate"/>
        </w:r>
        <w:r>
          <w:t>68</w:t>
        </w:r>
        <w:r>
          <w:fldChar w:fldCharType="end"/>
        </w:r>
      </w:hyperlink>
    </w:p>
    <w:p>
      <w:pPr>
        <w:pStyle w:val="TOC2"/>
        <w:tabs>
          <w:tab w:val="right" w:leader="dot" w:pos="8306"/>
        </w:tabs>
      </w:pPr>
      <w:hyperlink w:anchor="_Toc4033" w:history="1">
        <w:r>
          <w:rPr>
            <w:rFonts w:ascii="仿宋" w:eastAsia="仿宋" w:hAnsi="仿宋" w:cs="仿宋" w:hint="eastAsia"/>
            <w:lang w:eastAsia="zh-CN"/>
          </w:rPr>
          <w:t>(一)、大豆磷脂项目治理结构</w:t>
        </w:r>
        <w:r>
          <w:tab/>
        </w:r>
        <w:r>
          <w:fldChar w:fldCharType="begin"/>
        </w:r>
        <w:r>
          <w:instrText xml:space="preserve"> PAGEREF _Toc4033 \h </w:instrText>
        </w:r>
        <w:r>
          <w:fldChar w:fldCharType="separate"/>
        </w:r>
        <w:r>
          <w:t>68</w:t>
        </w:r>
        <w:r>
          <w:fldChar w:fldCharType="end"/>
        </w:r>
      </w:hyperlink>
    </w:p>
    <w:p>
      <w:pPr>
        <w:pStyle w:val="TOC2"/>
        <w:tabs>
          <w:tab w:val="right" w:leader="dot" w:pos="8306"/>
        </w:tabs>
      </w:pPr>
      <w:hyperlink w:anchor="_Toc21967" w:history="1">
        <w:r>
          <w:rPr>
            <w:rFonts w:ascii="仿宋" w:eastAsia="仿宋" w:hAnsi="仿宋" w:cs="仿宋" w:hint="eastAsia"/>
            <w:lang w:eastAsia="zh-CN"/>
          </w:rPr>
          <w:t>(二)、监督与审计</w:t>
        </w:r>
        <w:r>
          <w:tab/>
        </w:r>
        <w:r>
          <w:fldChar w:fldCharType="begin"/>
        </w:r>
        <w:r>
          <w:instrText xml:space="preserve"> PAGEREF _Toc21967 \h </w:instrText>
        </w:r>
        <w:r>
          <w:fldChar w:fldCharType="separate"/>
        </w:r>
        <w:r>
          <w:t>70</w:t>
        </w:r>
        <w:r>
          <w:fldChar w:fldCharType="end"/>
        </w:r>
      </w:hyperlink>
    </w:p>
    <w:p>
      <w:pPr>
        <w:pStyle w:val="TOC1"/>
        <w:tabs>
          <w:tab w:val="right" w:leader="dot" w:pos="8306"/>
        </w:tabs>
      </w:pPr>
      <w:hyperlink w:anchor="_Toc11976" w:history="1">
        <w:r>
          <w:rPr>
            <w:rFonts w:ascii="仿宋" w:eastAsia="仿宋" w:hAnsi="仿宋" w:cs="仿宋" w:hint="eastAsia"/>
            <w:lang w:eastAsia="zh-CN"/>
          </w:rPr>
          <w:t>十五、质量管理体系</w:t>
        </w:r>
        <w:r>
          <w:tab/>
        </w:r>
        <w:r>
          <w:fldChar w:fldCharType="begin"/>
        </w:r>
        <w:r>
          <w:instrText xml:space="preserve"> PAGEREF _Toc11976 \h </w:instrText>
        </w:r>
        <w:r>
          <w:fldChar w:fldCharType="separate"/>
        </w:r>
        <w:r>
          <w:t>71</w:t>
        </w:r>
        <w:r>
          <w:fldChar w:fldCharType="end"/>
        </w:r>
      </w:hyperlink>
    </w:p>
    <w:p>
      <w:pPr>
        <w:pStyle w:val="TOC2"/>
        <w:tabs>
          <w:tab w:val="right" w:leader="dot" w:pos="8306"/>
        </w:tabs>
      </w:pPr>
      <w:hyperlink w:anchor="_Toc2853" w:history="1">
        <w:r>
          <w:rPr>
            <w:rFonts w:ascii="仿宋" w:eastAsia="仿宋" w:hAnsi="仿宋" w:cs="仿宋" w:hint="eastAsia"/>
            <w:lang w:eastAsia="zh-CN"/>
          </w:rPr>
          <w:t>(一)、质量目标与方针</w:t>
        </w:r>
        <w:r>
          <w:tab/>
        </w:r>
        <w:r>
          <w:fldChar w:fldCharType="begin"/>
        </w:r>
        <w:r>
          <w:instrText xml:space="preserve"> PAGEREF _Toc2853 \h </w:instrText>
        </w:r>
        <w:r>
          <w:fldChar w:fldCharType="separate"/>
        </w:r>
        <w:r>
          <w:t>71</w:t>
        </w:r>
        <w:r>
          <w:fldChar w:fldCharType="end"/>
        </w:r>
      </w:hyperlink>
    </w:p>
    <w:p>
      <w:pPr>
        <w:pStyle w:val="TOC2"/>
        <w:tabs>
          <w:tab w:val="right" w:leader="dot" w:pos="8306"/>
        </w:tabs>
      </w:pPr>
      <w:hyperlink w:anchor="_Toc17957" w:history="1">
        <w:r>
          <w:rPr>
            <w:rFonts w:ascii="仿宋" w:eastAsia="仿宋" w:hAnsi="仿宋" w:cs="仿宋" w:hint="eastAsia"/>
            <w:lang w:eastAsia="zh-CN"/>
          </w:rPr>
          <w:t>(二)、质量管理责任</w:t>
        </w:r>
        <w:r>
          <w:tab/>
        </w:r>
        <w:r>
          <w:fldChar w:fldCharType="begin"/>
        </w:r>
        <w:r>
          <w:instrText xml:space="preserve"> PAGEREF _Toc17957 \h </w:instrText>
        </w:r>
        <w:r>
          <w:fldChar w:fldCharType="separate"/>
        </w:r>
        <w:r>
          <w:t>72</w:t>
        </w:r>
        <w:r>
          <w:fldChar w:fldCharType="end"/>
        </w:r>
      </w:hyperlink>
    </w:p>
    <w:p>
      <w:pPr>
        <w:pStyle w:val="TOC2"/>
        <w:tabs>
          <w:tab w:val="right" w:leader="dot" w:pos="8306"/>
        </w:tabs>
      </w:pPr>
      <w:hyperlink w:anchor="_Toc21267" w:history="1">
        <w:r>
          <w:rPr>
            <w:rFonts w:ascii="仿宋" w:eastAsia="仿宋" w:hAnsi="仿宋" w:cs="仿宋" w:hint="eastAsia"/>
            <w:lang w:eastAsia="zh-CN"/>
          </w:rPr>
          <w:t>(三)、质量管理体系文件</w:t>
        </w:r>
        <w:r>
          <w:tab/>
        </w:r>
        <w:r>
          <w:fldChar w:fldCharType="begin"/>
        </w:r>
        <w:r>
          <w:instrText xml:space="preserve"> PAGEREF _Toc21267 \h </w:instrText>
        </w:r>
        <w:r>
          <w:fldChar w:fldCharType="separate"/>
        </w:r>
        <w:r>
          <w:t>73</w:t>
        </w:r>
        <w:r>
          <w:fldChar w:fldCharType="end"/>
        </w:r>
      </w:hyperlink>
    </w:p>
    <w:p>
      <w:pPr>
        <w:pStyle w:val="TOC2"/>
        <w:tabs>
          <w:tab w:val="right" w:leader="dot" w:pos="8306"/>
        </w:tabs>
      </w:pPr>
      <w:hyperlink w:anchor="_Toc10220" w:history="1">
        <w:r>
          <w:rPr>
            <w:rFonts w:ascii="仿宋" w:eastAsia="仿宋" w:hAnsi="仿宋" w:cs="仿宋" w:hint="eastAsia"/>
            <w:lang w:eastAsia="zh-CN"/>
          </w:rPr>
          <w:t>(四)、质量培训与教育</w:t>
        </w:r>
        <w:r>
          <w:tab/>
        </w:r>
        <w:r>
          <w:fldChar w:fldCharType="begin"/>
        </w:r>
        <w:r>
          <w:instrText xml:space="preserve"> PAGEREF _Toc10220 \h </w:instrText>
        </w:r>
        <w:r>
          <w:fldChar w:fldCharType="separate"/>
        </w:r>
        <w:r>
          <w:t>75</w:t>
        </w:r>
        <w:r>
          <w:fldChar w:fldCharType="end"/>
        </w:r>
      </w:hyperlink>
    </w:p>
    <w:p>
      <w:pPr>
        <w:pStyle w:val="TOC2"/>
        <w:tabs>
          <w:tab w:val="right" w:leader="dot" w:pos="8306"/>
        </w:tabs>
      </w:pPr>
      <w:hyperlink w:anchor="_Toc22052" w:history="1">
        <w:r>
          <w:rPr>
            <w:rFonts w:ascii="仿宋" w:eastAsia="仿宋" w:hAnsi="仿宋" w:cs="仿宋" w:hint="eastAsia"/>
            <w:lang w:eastAsia="zh-CN"/>
          </w:rPr>
          <w:t>(五)、质量审核与评价</w:t>
        </w:r>
        <w:r>
          <w:tab/>
        </w:r>
        <w:r>
          <w:fldChar w:fldCharType="begin"/>
        </w:r>
        <w:r>
          <w:instrText xml:space="preserve"> PAGEREF _Toc22052 \h </w:instrText>
        </w:r>
        <w:r>
          <w:fldChar w:fldCharType="separate"/>
        </w:r>
        <w:r>
          <w:t>77</w:t>
        </w:r>
        <w:r>
          <w:fldChar w:fldCharType="end"/>
        </w:r>
      </w:hyperlink>
    </w:p>
    <w:p>
      <w:pPr>
        <w:pStyle w:val="TOC2"/>
        <w:tabs>
          <w:tab w:val="right" w:leader="dot" w:pos="8306"/>
        </w:tabs>
      </w:pPr>
      <w:hyperlink w:anchor="_Toc9761" w:history="1">
        <w:r>
          <w:rPr>
            <w:rFonts w:ascii="仿宋" w:eastAsia="仿宋" w:hAnsi="仿宋" w:cs="仿宋" w:hint="eastAsia"/>
            <w:lang w:eastAsia="zh-CN"/>
          </w:rPr>
          <w:t>(六)、不符合与纠正措施</w:t>
        </w:r>
        <w:r>
          <w:tab/>
        </w:r>
        <w:r>
          <w:fldChar w:fldCharType="begin"/>
        </w:r>
        <w:r>
          <w:instrText xml:space="preserve"> PAGEREF _Toc9761 \h </w:instrText>
        </w:r>
        <w:r>
          <w:fldChar w:fldCharType="separate"/>
        </w:r>
        <w:r>
          <w:t>78</w:t>
        </w:r>
        <w:r>
          <w:fldChar w:fldCharType="end"/>
        </w:r>
      </w:hyperlink>
    </w:p>
    <w:p>
      <w:pPr>
        <w:pStyle w:val="TOC1"/>
        <w:tabs>
          <w:tab w:val="right" w:leader="dot" w:pos="8306"/>
        </w:tabs>
      </w:pPr>
      <w:hyperlink w:anchor="_Toc17259" w:history="1">
        <w:r>
          <w:rPr>
            <w:rFonts w:ascii="仿宋" w:eastAsia="仿宋" w:hAnsi="仿宋" w:cs="仿宋" w:hint="eastAsia"/>
            <w:lang w:eastAsia="zh-CN"/>
          </w:rPr>
          <w:t>十六、大豆磷脂项目变更管理</w:t>
        </w:r>
        <w:r>
          <w:tab/>
        </w:r>
        <w:r>
          <w:fldChar w:fldCharType="begin"/>
        </w:r>
        <w:r>
          <w:instrText xml:space="preserve"> PAGEREF _Toc17259 \h </w:instrText>
        </w:r>
        <w:r>
          <w:fldChar w:fldCharType="separate"/>
        </w:r>
        <w:r>
          <w:t>79</w:t>
        </w:r>
        <w:r>
          <w:fldChar w:fldCharType="end"/>
        </w:r>
      </w:hyperlink>
    </w:p>
    <w:p>
      <w:pPr>
        <w:pStyle w:val="TOC2"/>
        <w:tabs>
          <w:tab w:val="right" w:leader="dot" w:pos="8306"/>
        </w:tabs>
      </w:pPr>
      <w:hyperlink w:anchor="_Toc11325" w:history="1">
        <w:r>
          <w:rPr>
            <w:rFonts w:ascii="仿宋" w:eastAsia="仿宋" w:hAnsi="仿宋" w:cs="仿宋" w:hint="eastAsia"/>
            <w:lang w:eastAsia="zh-CN"/>
          </w:rPr>
          <w:t>(一)、变更申请与评估</w:t>
        </w:r>
        <w:r>
          <w:tab/>
        </w:r>
        <w:r>
          <w:fldChar w:fldCharType="begin"/>
        </w:r>
        <w:r>
          <w:instrText xml:space="preserve"> PAGEREF _Toc11325 \h </w:instrText>
        </w:r>
        <w:r>
          <w:fldChar w:fldCharType="separate"/>
        </w:r>
        <w:r>
          <w:t>79</w:t>
        </w:r>
        <w:r>
          <w:fldChar w:fldCharType="end"/>
        </w:r>
      </w:hyperlink>
    </w:p>
    <w:p>
      <w:pPr>
        <w:pStyle w:val="TOC2"/>
        <w:tabs>
          <w:tab w:val="right" w:leader="dot" w:pos="8306"/>
        </w:tabs>
      </w:pPr>
      <w:hyperlink w:anchor="_Toc13923" w:history="1">
        <w:r>
          <w:rPr>
            <w:rFonts w:ascii="仿宋" w:eastAsia="仿宋" w:hAnsi="仿宋" w:cs="仿宋" w:hint="eastAsia"/>
            <w:lang w:eastAsia="zh-CN"/>
          </w:rPr>
          <w:t>(二)、变更实施与控制</w:t>
        </w:r>
        <w:r>
          <w:tab/>
        </w:r>
        <w:r>
          <w:fldChar w:fldCharType="begin"/>
        </w:r>
        <w:r>
          <w:instrText xml:space="preserve"> PAGEREF _Toc13923 \h </w:instrText>
        </w:r>
        <w:r>
          <w:fldChar w:fldCharType="separate"/>
        </w:r>
        <w:r>
          <w:t>79</w:t>
        </w:r>
        <w:r>
          <w:fldChar w:fldCharType="end"/>
        </w:r>
      </w:hyperlink>
    </w:p>
    <w:p>
      <w:pPr>
        <w:pStyle w:val="TOC1"/>
        <w:tabs>
          <w:tab w:val="right" w:leader="dot" w:pos="8306"/>
        </w:tabs>
      </w:pPr>
      <w:hyperlink w:anchor="_Toc30227" w:history="1">
        <w:r>
          <w:rPr>
            <w:rFonts w:ascii="仿宋" w:eastAsia="仿宋" w:hAnsi="仿宋" w:cs="仿宋" w:hint="eastAsia"/>
            <w:lang w:eastAsia="zh-CN"/>
          </w:rPr>
          <w:t>十七、大豆磷脂项目实施时间节点</w:t>
        </w:r>
        <w:r>
          <w:tab/>
        </w:r>
        <w:r>
          <w:fldChar w:fldCharType="begin"/>
        </w:r>
        <w:r>
          <w:instrText xml:space="preserve"> PAGEREF _Toc30227 \h </w:instrText>
        </w:r>
        <w:r>
          <w:fldChar w:fldCharType="separate"/>
        </w:r>
        <w:r>
          <w:t>80</w:t>
        </w:r>
        <w:r>
          <w:fldChar w:fldCharType="end"/>
        </w:r>
      </w:hyperlink>
    </w:p>
    <w:p>
      <w:pPr>
        <w:pStyle w:val="TOC2"/>
        <w:tabs>
          <w:tab w:val="right" w:leader="dot" w:pos="8306"/>
        </w:tabs>
      </w:pPr>
      <w:hyperlink w:anchor="_Toc22734" w:history="1">
        <w:r>
          <w:rPr>
            <w:rFonts w:ascii="仿宋" w:eastAsia="仿宋" w:hAnsi="仿宋" w:cs="仿宋" w:hint="eastAsia"/>
            <w:lang w:eastAsia="zh-CN"/>
          </w:rPr>
          <w:t>(一)、大豆磷脂项目启动阶段时间节点</w:t>
        </w:r>
        <w:r>
          <w:tab/>
        </w:r>
        <w:r>
          <w:fldChar w:fldCharType="begin"/>
        </w:r>
        <w:r>
          <w:instrText xml:space="preserve"> PAGEREF _Toc22734 \h </w:instrText>
        </w:r>
        <w:r>
          <w:fldChar w:fldCharType="separate"/>
        </w:r>
        <w:r>
          <w:t>80</w:t>
        </w:r>
        <w:r>
          <w:fldChar w:fldCharType="end"/>
        </w:r>
      </w:hyperlink>
    </w:p>
    <w:p>
      <w:pPr>
        <w:pStyle w:val="TOC2"/>
        <w:tabs>
          <w:tab w:val="right" w:leader="dot" w:pos="8306"/>
        </w:tabs>
      </w:pPr>
      <w:hyperlink w:anchor="_Toc22185" w:history="1">
        <w:r>
          <w:rPr>
            <w:rFonts w:ascii="仿宋" w:eastAsia="仿宋" w:hAnsi="仿宋" w:cs="仿宋" w:hint="eastAsia"/>
            <w:lang w:eastAsia="zh-CN"/>
          </w:rPr>
          <w:t>(二)、大豆磷脂项目执行阶段时间节点</w:t>
        </w:r>
        <w:r>
          <w:tab/>
        </w:r>
        <w:r>
          <w:fldChar w:fldCharType="begin"/>
        </w:r>
        <w:r>
          <w:instrText xml:space="preserve"> PAGEREF _Toc22185 \h </w:instrText>
        </w:r>
        <w:r>
          <w:fldChar w:fldCharType="separate"/>
        </w:r>
        <w:r>
          <w:t>81</w:t>
        </w:r>
        <w:r>
          <w:fldChar w:fldCharType="end"/>
        </w:r>
      </w:hyperlink>
    </w:p>
    <w:p>
      <w:pPr>
        <w:pStyle w:val="TOC2"/>
        <w:tabs>
          <w:tab w:val="right" w:leader="dot" w:pos="8306"/>
        </w:tabs>
      </w:pPr>
      <w:hyperlink w:anchor="_Toc2213" w:history="1">
        <w:r>
          <w:rPr>
            <w:rFonts w:ascii="仿宋" w:eastAsia="仿宋" w:hAnsi="仿宋" w:cs="仿宋" w:hint="eastAsia"/>
            <w:lang w:eastAsia="zh-CN"/>
          </w:rPr>
          <w:t>(三)、大豆磷脂项目完成阶段时间节点</w:t>
        </w:r>
        <w:r>
          <w:tab/>
        </w:r>
        <w:r>
          <w:fldChar w:fldCharType="begin"/>
        </w:r>
        <w:r>
          <w:instrText xml:space="preserve"> PAGEREF _Toc2213 \h </w:instrText>
        </w:r>
        <w:r>
          <w:fldChar w:fldCharType="separate"/>
        </w:r>
        <w:r>
          <w:t>82</w:t>
        </w:r>
        <w:r>
          <w:fldChar w:fldCharType="end"/>
        </w:r>
      </w:hyperlink>
    </w:p>
    <w:p>
      <w:pPr>
        <w:pStyle w:val="TOC1"/>
        <w:tabs>
          <w:tab w:val="right" w:leader="dot" w:pos="8306"/>
        </w:tabs>
      </w:pPr>
      <w:hyperlink w:anchor="_Toc22267" w:history="1">
        <w:r>
          <w:rPr>
            <w:rFonts w:ascii="仿宋" w:eastAsia="仿宋" w:hAnsi="仿宋" w:cs="仿宋" w:hint="eastAsia"/>
            <w:lang w:eastAsia="zh-CN"/>
          </w:rPr>
          <w:t>十八、营销与推广策略</w:t>
        </w:r>
        <w:r>
          <w:tab/>
        </w:r>
        <w:r>
          <w:fldChar w:fldCharType="begin"/>
        </w:r>
        <w:r>
          <w:instrText xml:space="preserve"> PAGEREF _Toc22267 \h </w:instrText>
        </w:r>
        <w:r>
          <w:fldChar w:fldCharType="separate"/>
        </w:r>
        <w:r>
          <w:t>83</w:t>
        </w:r>
        <w:r>
          <w:fldChar w:fldCharType="end"/>
        </w:r>
      </w:hyperlink>
    </w:p>
    <w:p>
      <w:pPr>
        <w:pStyle w:val="TOC2"/>
        <w:tabs>
          <w:tab w:val="right" w:leader="dot" w:pos="8306"/>
        </w:tabs>
      </w:pPr>
      <w:hyperlink w:anchor="_Toc19020" w:history="1">
        <w:r>
          <w:rPr>
            <w:rFonts w:ascii="仿宋" w:eastAsia="仿宋" w:hAnsi="仿宋" w:cs="仿宋" w:hint="eastAsia"/>
            <w:lang w:eastAsia="zh-CN"/>
          </w:rPr>
          <w:t>(一)、产品/服务定位与特点</w:t>
        </w:r>
        <w:r>
          <w:tab/>
        </w:r>
        <w:r>
          <w:fldChar w:fldCharType="begin"/>
        </w:r>
        <w:r>
          <w:instrText xml:space="preserve"> PAGEREF _Toc19020 \h </w:instrText>
        </w:r>
        <w:r>
          <w:fldChar w:fldCharType="separate"/>
        </w:r>
        <w:r>
          <w:t>83</w:t>
        </w:r>
        <w:r>
          <w:fldChar w:fldCharType="end"/>
        </w:r>
      </w:hyperlink>
    </w:p>
    <w:p>
      <w:pPr>
        <w:pStyle w:val="TOC2"/>
        <w:tabs>
          <w:tab w:val="right" w:leader="dot" w:pos="8306"/>
        </w:tabs>
      </w:pPr>
      <w:hyperlink w:anchor="_Toc29642" w:history="1">
        <w:r>
          <w:rPr>
            <w:rFonts w:ascii="仿宋" w:eastAsia="仿宋" w:hAnsi="仿宋" w:cs="仿宋" w:hint="eastAsia"/>
            <w:lang w:eastAsia="zh-CN"/>
          </w:rPr>
          <w:t>(二)、市场定位与竞争分析</w:t>
        </w:r>
        <w:r>
          <w:tab/>
        </w:r>
        <w:r>
          <w:fldChar w:fldCharType="begin"/>
        </w:r>
        <w:r>
          <w:instrText xml:space="preserve"> PAGEREF _Toc29642 \h </w:instrText>
        </w:r>
        <w:r>
          <w:fldChar w:fldCharType="separate"/>
        </w:r>
        <w:r>
          <w:t>84</w:t>
        </w:r>
        <w:r>
          <w:fldChar w:fldCharType="end"/>
        </w:r>
      </w:hyperlink>
    </w:p>
    <w:p>
      <w:pPr>
        <w:pStyle w:val="TOC2"/>
        <w:tabs>
          <w:tab w:val="right" w:leader="dot" w:pos="8306"/>
        </w:tabs>
      </w:pPr>
      <w:hyperlink w:anchor="_Toc20910" w:history="1">
        <w:r>
          <w:rPr>
            <w:rFonts w:ascii="仿宋" w:eastAsia="仿宋" w:hAnsi="仿宋" w:cs="仿宋" w:hint="eastAsia"/>
            <w:lang w:eastAsia="zh-CN"/>
          </w:rPr>
          <w:t>(三)、营销渠道与策略</w:t>
        </w:r>
        <w:r>
          <w:tab/>
        </w:r>
        <w:r>
          <w:fldChar w:fldCharType="begin"/>
        </w:r>
        <w:r>
          <w:instrText xml:space="preserve"> PAGEREF _Toc20910 \h </w:instrText>
        </w:r>
        <w:r>
          <w:fldChar w:fldCharType="separate"/>
        </w:r>
        <w:r>
          <w:t>86</w:t>
        </w:r>
        <w:r>
          <w:fldChar w:fldCharType="end"/>
        </w:r>
      </w:hyperlink>
    </w:p>
    <w:p>
      <w:pPr>
        <w:pStyle w:val="TOC2"/>
        <w:tabs>
          <w:tab w:val="right" w:leader="dot" w:pos="8306"/>
        </w:tabs>
      </w:pPr>
      <w:hyperlink w:anchor="_Toc15069" w:history="1">
        <w:r>
          <w:rPr>
            <w:rFonts w:ascii="仿宋" w:eastAsia="仿宋" w:hAnsi="仿宋" w:cs="仿宋" w:hint="eastAsia"/>
            <w:lang w:eastAsia="zh-CN"/>
          </w:rPr>
          <w:t>(四)、推广与宣传活动</w:t>
        </w:r>
        <w:r>
          <w:tab/>
        </w:r>
        <w:r>
          <w:fldChar w:fldCharType="begin"/>
        </w:r>
        <w:r>
          <w:instrText xml:space="preserve"> PAGEREF _Toc15069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84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695"/>
      <w:r>
        <w:rPr>
          <w:rFonts w:ascii="仿宋" w:eastAsia="仿宋" w:hAnsi="仿宋" w:cs="仿宋" w:hint="eastAsia"/>
          <w:sz w:val="28"/>
          <w:lang w:eastAsia="zh-CN"/>
        </w:rPr>
        <w:t>一、大豆磷脂项目土建工程</w:t>
      </w:r>
      <w:bookmarkEnd w:id="2"/>
    </w:p>
    <w:p>
      <w:pPr>
        <w:pStyle w:val="Heading2"/>
        <w:rPr>
          <w:rFonts w:ascii="仿宋" w:eastAsia="仿宋" w:hAnsi="仿宋" w:cs="仿宋" w:hint="eastAsia"/>
          <w:lang w:eastAsia="zh-CN"/>
        </w:rPr>
      </w:pPr>
      <w:bookmarkStart w:id="3" w:name="_Toc27932"/>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在大豆磷脂项目的建筑工程设计中，我们将秉承一系列重要的设计原则，以确保大豆磷脂项目建筑在功能、美观、可持续性等方面达到最佳效果。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首要原则是确保建筑的功能性得到最大化的发挥。我们将充分理解大豆磷脂项目的实际需求，合理布局各个功能区域，保证建筑在满足业务需求的同时，提供高效的工作环境。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在建筑设计中，我们将综合考虑建设和运营成本。通过精细的经济效益分析，确保设计方案在高效利用资源的同时，对大豆磷脂项目的长期盈利能力有积极的贡献。</w:t>
      </w:r>
    </w:p>
    <w:p>
      <w:pPr>
        <w:pStyle w:val="Heading2"/>
        <w:ind w:firstLine="560" w:firstLineChars="200"/>
        <w:rPr>
          <w:rFonts w:ascii="仿宋" w:eastAsia="仿宋" w:hAnsi="仿宋" w:cs="仿宋" w:hint="eastAsia"/>
          <w:sz w:val="28"/>
          <w:lang w:eastAsia="zh-CN"/>
        </w:rPr>
      </w:pPr>
      <w:bookmarkStart w:id="4" w:name="_Toc2648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豆磷脂项目的土建工程设计中，我们将精准设定设计年限，结合大豆磷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大豆磷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5012"/>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大豆磷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大豆磷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大豆磷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110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本期工程大豆磷脂项目预计总建筑面积XXX平方米，其中：计容建筑面积XXX平方米，计划建筑工程投资XX万元，占大豆磷脂项目总投资的XX%。</w:t>
      </w:r>
    </w:p>
    <w:p>
      <w:pPr>
        <w:pStyle w:val="Heading1"/>
        <w:ind w:firstLine="560" w:firstLineChars="200"/>
        <w:rPr>
          <w:rFonts w:ascii="仿宋" w:eastAsia="仿宋" w:hAnsi="仿宋" w:cs="仿宋" w:hint="eastAsia"/>
          <w:sz w:val="28"/>
          <w:lang w:eastAsia="zh-CN"/>
        </w:rPr>
      </w:pPr>
      <w:bookmarkStart w:id="7" w:name="_Toc18308"/>
      <w:r>
        <w:rPr>
          <w:rFonts w:ascii="仿宋" w:eastAsia="仿宋" w:hAnsi="仿宋" w:cs="仿宋" w:hint="eastAsia"/>
          <w:sz w:val="28"/>
          <w:lang w:eastAsia="zh-CN"/>
        </w:rPr>
        <w:t>二、大豆磷脂项目文档管理</w:t>
      </w:r>
      <w:bookmarkEnd w:id="7"/>
    </w:p>
    <w:p>
      <w:pPr>
        <w:pStyle w:val="Heading2"/>
        <w:rPr>
          <w:rFonts w:ascii="仿宋" w:eastAsia="仿宋" w:hAnsi="仿宋" w:cs="仿宋" w:hint="eastAsia"/>
          <w:lang w:eastAsia="zh-CN"/>
        </w:rPr>
      </w:pPr>
      <w:bookmarkStart w:id="8" w:name="_Toc24709"/>
      <w:r>
        <w:rPr>
          <w:rFonts w:ascii="仿宋" w:eastAsia="仿宋" w:hAnsi="仿宋" w:cs="仿宋" w:hint="eastAsia"/>
          <w:lang w:eastAsia="zh-CN"/>
        </w:rPr>
        <w:t>(一)、文档编制与审查</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大豆磷脂项目高度重视文档的质量和准确性，以支持大豆磷脂项目的各项活动和决策。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文档的编制始于大豆磷脂项目计划的初期，我们制定了详细的文档编制计划，明确了每个文档的内容、格式和编写责任人。在大豆磷脂项目启动阶段，我们首先编制了大豆磷脂项目章程，明确定义了大豆磷脂项目的目标、范围、风险等关键要素。随后，大豆磷脂项目团队根据计划陆续编制了需求文档、设计文档、测试文档等各类文档，确保大豆磷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大豆磷脂项目管理中的重要环节，旨在确保大豆磷脂项目文档符合质量标准和大豆磷脂项目需求。在大豆磷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除了内部审查，我们还进行了外部审查，邀请大豆磷脂项目相关利益方和专业领域的专家对文档进行独立审查。这有助于获取更全面、客观的反馈，确保大豆磷脂项目文档不仅符合内部标准，也满足外部需求。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大豆磷脂项目在文档编制与审查方面建立了严格的管理机制，通过规范的流程和多维度的审查，确保大豆磷脂项目文档的质量、准确性和可靠性，为大豆磷脂项目的顺利推进提供了有力支持。</w:t>
      </w:r>
    </w:p>
    <w:p>
      <w:pPr>
        <w:pStyle w:val="Heading2"/>
        <w:ind w:firstLine="560" w:firstLineChars="200"/>
        <w:rPr>
          <w:rFonts w:ascii="仿宋" w:eastAsia="仿宋" w:hAnsi="仿宋" w:cs="仿宋" w:hint="eastAsia"/>
          <w:sz w:val="28"/>
          <w:lang w:eastAsia="zh-CN"/>
        </w:rPr>
      </w:pPr>
      <w:bookmarkStart w:id="9" w:name="_Toc25554"/>
      <w:r>
        <w:rPr>
          <w:rFonts w:ascii="仿宋" w:eastAsia="仿宋" w:hAnsi="仿宋" w:cs="仿宋" w:hint="eastAsia"/>
          <w:sz w:val="28"/>
          <w:lang w:eastAsia="zh-CN"/>
        </w:rPr>
        <w:t>(二)、文档发布与分发</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在大豆磷脂项目中，我们致力于优化文档发布与分发过程，以确保信息的高效传递和团队间协作的顺畅进行。以下是我们采取的关键优化策略：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我们通过多渠道发布文档，包括电子邮件、大豆磷脂项目管理平台、内部网站等，以满足不同团队成员的偏好和需求。多渠道发布确保了信息的全面覆盖。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我们采用了精细的权限控制，确保只有授权人员可以访问敏感信息。这种安全措施保护了大豆磷脂项目文档的机密性，防止了未经授权的信息泄露。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0" w:name="_Toc27376"/>
      <w:r>
        <w:rPr>
          <w:rFonts w:ascii="仿宋" w:eastAsia="仿宋" w:hAnsi="仿宋" w:cs="仿宋" w:hint="eastAsia"/>
          <w:sz w:val="28"/>
          <w:lang w:eastAsia="zh-CN"/>
        </w:rPr>
        <w:t>(三)、文档存档与归档</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文档存档与归档是大豆磷脂项目生命周期中一个至关重要的环节，直接关系到大豆磷脂项目信息的长期保存和历史记录的完整性。在大豆磷脂项目中，我们实施了一系列有效的文档存档与归档管理策略：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1" w:name="_Toc28342"/>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9557"/>
      <w:r>
        <w:rPr>
          <w:rFonts w:ascii="仿宋" w:eastAsia="仿宋" w:hAnsi="仿宋" w:cs="仿宋" w:hint="eastAsia"/>
          <w:lang w:eastAsia="zh-CN"/>
        </w:rPr>
        <w:t>(一)、大豆磷脂行业分析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行业一直以来都是市场的关注焦点。行业内的发展趋势、竞争态势以及潜在机会都对大豆磷脂项目的推进产生深远的影响。通过深入研究行业的整体概貌，我们将更好地理解行业的核心特征，为大豆磷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大豆磷脂行业，技术一直是推动创新和发展的关键因素。我们将对当前技术趋势进行详尽分析，包括但不限于人工智能、大数据应用、先进制造技术等。这有助于大豆磷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大豆磷脂项目成功的基础。我们将对主要竞争对手进行深入研究，包括其市场份额、产品特点、市场定位等。通过全面了解竞争对手的优势和劣势，大豆磷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5272"/>
      <w:r>
        <w:rPr>
          <w:rFonts w:ascii="仿宋" w:eastAsia="仿宋" w:hAnsi="仿宋" w:cs="仿宋" w:hint="eastAsia"/>
          <w:sz w:val="28"/>
          <w:lang w:eastAsia="zh-CN"/>
        </w:rPr>
        <w:t>(二)、大豆磷脂市场分析预测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通过对市场规模的深入调研，我们将预测大豆磷脂市场未来的增长趋势。这包括市场的整体规模、各细分领域的发展趋势等。大豆磷脂项目可以根据市场的扩张速度和潜在机会，制定更符合市场需求的发展策略。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大豆磷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大豆磷脂项目实施过程中需要充分考虑的因素。我们将对市场风险进行全面评估，包括但不限于政策法规风险、市场竞争风险、技术变革风险等。通过对潜在风险的深入分析，大豆磷脂项目可以制定相应的风险缓解策略，降低不确定性对大豆磷脂项目的影响。</w:t>
      </w:r>
    </w:p>
    <w:p>
      <w:pPr>
        <w:pStyle w:val="Heading1"/>
        <w:ind w:firstLine="560" w:firstLineChars="200"/>
        <w:rPr>
          <w:rFonts w:ascii="仿宋" w:eastAsia="仿宋" w:hAnsi="仿宋" w:cs="仿宋" w:hint="eastAsia"/>
          <w:sz w:val="28"/>
          <w:lang w:eastAsia="zh-CN"/>
        </w:rPr>
      </w:pPr>
      <w:bookmarkStart w:id="14" w:name="_Toc21338"/>
      <w:r>
        <w:rPr>
          <w:rFonts w:ascii="仿宋" w:eastAsia="仿宋" w:hAnsi="仿宋" w:cs="仿宋" w:hint="eastAsia"/>
          <w:sz w:val="28"/>
          <w:lang w:eastAsia="zh-CN"/>
        </w:rPr>
        <w:t>四、大豆磷脂项目绩效评估</w:t>
      </w:r>
      <w:bookmarkEnd w:id="14"/>
    </w:p>
    <w:p>
      <w:pPr>
        <w:pStyle w:val="Heading2"/>
        <w:rPr>
          <w:rFonts w:ascii="仿宋" w:eastAsia="仿宋" w:hAnsi="仿宋" w:cs="仿宋" w:hint="eastAsia"/>
          <w:lang w:eastAsia="zh-CN"/>
        </w:rPr>
      </w:pPr>
      <w:bookmarkStart w:id="15" w:name="_Toc24926"/>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大豆磷脂项目中，我们设计了一套全面的绩效评估指标，以确保大豆磷脂项目的可控和成功交付。这些指标跨足大豆磷脂项目目标、成本、进度和质量等多个维度，为我们提供了全面洞察大豆磷脂项目的健康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目标达成率是我们关注的首要指标。我们设定了明确的目标，并通过定期监测和评估，迅速发现并应对潜在的目标偏差。这为大豆磷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成本绩效是另一个核心关注点。通过实际成本与预算成本的对比分析，我们深入了解成本差异的原因，及时调整资源分配，保持大豆磷脂项目在经济效益方面的合理水平。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大豆磷脂项目进度作为关键的绩效指标之一，得到了精心的关注。我们制定了详细的大豆磷脂项目进度计划，并设立了进度符合度指标，确保实际进度与计划进度保持一致。这使我们能够快速发现和解决潜在的进度问题，保持大豆磷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大豆磷脂项目绩效的不可或缺的一环。我们引入了一系列的质量标准和客户满意度指标，以确保大豆磷脂项目交付的成果在质量上达到或超越预期水平。通过持续监测这些指标，我们努力提升大豆磷脂项目整体质量水平，为大豆磷脂项目的成功交付提供有力保障。通过这些科学且全面的绩效评估，我们能够更好地引导大豆磷脂项目的持续改进，确保大豆磷脂项目目标的顺利达成。</w:t>
      </w:r>
    </w:p>
    <w:p>
      <w:pPr>
        <w:pStyle w:val="Heading2"/>
        <w:ind w:firstLine="560" w:firstLineChars="200"/>
        <w:rPr>
          <w:rFonts w:ascii="仿宋" w:eastAsia="仿宋" w:hAnsi="仿宋" w:cs="仿宋" w:hint="eastAsia"/>
          <w:sz w:val="28"/>
          <w:lang w:eastAsia="zh-CN"/>
        </w:rPr>
      </w:pPr>
      <w:bookmarkStart w:id="16" w:name="_Toc1545"/>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绩效评估是大豆磷脂项目中的关键环节，为确保大豆磷脂项目达到预期目标，我们采用了多层次、多维度的绩效评估方法。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大豆磷脂项目的战略目标对齐，确保每个决策和行动都与大豆磷脂项目整体目标保持一致。团队会定期召开战略对齐会议，审视当前工作与大豆磷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大豆磷脂项目进度、质量、成本和风险等方面。这些指标通过数据收集和分析，为大豆磷脂项目管理团队提供了客观的评估依据。例如，我们通过大豆磷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绩效评估不仅仅停留在大豆磷脂项目内部，还考虑了大豆磷脂项目对外部环境的影响。我们定期进行干系人满意度调查，以了解各利益相关方对大豆磷脂项目的期望和满意度，并及时做出调整。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这种多层次、多角度的绩效评估方法，使得我们能够全面了解大豆磷脂项目的运行状态，及时做出调整，确保大豆磷脂项目在不断变化的环境中保持稳健前行。</w:t>
      </w:r>
    </w:p>
    <w:p>
      <w:pPr>
        <w:pStyle w:val="Heading2"/>
        <w:ind w:firstLine="560" w:firstLineChars="200"/>
        <w:rPr>
          <w:rFonts w:ascii="仿宋" w:eastAsia="仿宋" w:hAnsi="仿宋" w:cs="仿宋" w:hint="eastAsia"/>
          <w:sz w:val="28"/>
          <w:lang w:eastAsia="zh-CN"/>
        </w:rPr>
      </w:pPr>
      <w:bookmarkStart w:id="17" w:name="_Toc8343"/>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为了确保大豆磷脂项目的有效管理和不断优化，我们采用了精心设计的绩效评估周期。这个周期旨在实现灵活、实时和全面的评估，以适应大豆磷脂项目执行中的各种挑战。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大豆磷脂项目的不同需求，分为短期、中期和长期。短期评估关注每个迭代或工作周期，以及时发现和解决当前任务中的问题。中期评估涵盖几个迭代，深入了解整体大豆磷脂项目的趋势和性能。长期评估则着眼于整个大豆磷脂项目阶段，确保大豆磷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大豆磷脂项目管理工具和协作平台，团队成员能够随时更新和分享大豆磷脂项目数据。这种实时性的反馈机制使我们能够及时察觉潜在问题，快速调整，保持大豆磷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大豆磷脂项目的决策制定密不可分。每个周期的大豆磷脂项目回顾会议成为集体总结经验、识别问题深层次原因并找到创新解决方案的平台。这种定期的反思与调整机制使大豆磷脂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6444"/>
      <w:r>
        <w:rPr>
          <w:rFonts w:ascii="仿宋" w:eastAsia="仿宋" w:hAnsi="仿宋" w:cs="仿宋" w:hint="eastAsia"/>
          <w:sz w:val="28"/>
          <w:lang w:eastAsia="zh-CN"/>
        </w:rPr>
        <w:t>五、大豆磷脂项目建设单位说明</w:t>
      </w:r>
      <w:bookmarkEnd w:id="18"/>
    </w:p>
    <w:p>
      <w:pPr>
        <w:pStyle w:val="Heading2"/>
        <w:rPr>
          <w:rFonts w:ascii="仿宋" w:eastAsia="仿宋" w:hAnsi="仿宋" w:cs="仿宋" w:hint="eastAsia"/>
          <w:lang w:eastAsia="zh-CN"/>
        </w:rPr>
      </w:pPr>
      <w:bookmarkStart w:id="19" w:name="_Toc28891"/>
      <w:r>
        <w:rPr>
          <w:rFonts w:ascii="仿宋" w:eastAsia="仿宋" w:hAnsi="仿宋" w:cs="仿宋" w:hint="eastAsia"/>
          <w:lang w:eastAsia="zh-CN"/>
        </w:rPr>
        <w:t>(一)、大豆磷脂项目承办单位基本情况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5878"/>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大豆磷脂项目承办单位的XXXX，我们着眼于实现可持续的经济效益。通过技术创新和解决方案的提供，公司预计在大豆磷脂项目执行期间将获得可观的收入增长。这一收入来源主要包括大豆磷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同时，我们注重成本控制和效率提升，以确保大豆磷脂项目的可持续盈利。透过精细的管理和资源优化，公司期望实现大豆磷脂项目利润最大化。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公司将对大豆磷脂项目实施进行全面的投资评估，包括大豆磷脂项目启动阶段的资金投入和后续运营成本。通过对大豆磷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大豆磷脂项目实施过程中具备足够的资金流动性，公司将进行详尽的现金流分析。这包括资金需求的合理预测、大豆磷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21" w:name="_Toc2273"/>
      <w:r>
        <w:rPr>
          <w:rFonts w:ascii="仿宋" w:eastAsia="仿宋" w:hAnsi="仿宋" w:cs="仿宋" w:hint="eastAsia"/>
          <w:sz w:val="28"/>
          <w:lang w:eastAsia="zh-CN"/>
        </w:rPr>
        <w:t>六、大豆磷脂项目选址可行性分析</w:t>
      </w:r>
      <w:bookmarkEnd w:id="21"/>
    </w:p>
    <w:p>
      <w:pPr>
        <w:pStyle w:val="Heading2"/>
        <w:rPr>
          <w:rFonts w:ascii="仿宋" w:eastAsia="仿宋" w:hAnsi="仿宋" w:cs="仿宋" w:hint="eastAsia"/>
          <w:lang w:eastAsia="zh-CN"/>
        </w:rPr>
      </w:pPr>
      <w:bookmarkStart w:id="22" w:name="_Toc864"/>
      <w:r>
        <w:rPr>
          <w:rFonts w:ascii="仿宋" w:eastAsia="仿宋" w:hAnsi="仿宋" w:cs="仿宋" w:hint="eastAsia"/>
          <w:lang w:eastAsia="zh-CN"/>
        </w:rPr>
        <w:t>(一)、大豆磷脂项目选址</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该大豆磷脂项目选址位于XX省XX市XX区XXX街道</w:t>
      </w:r>
    </w:p>
    <w:p>
      <w:pPr>
        <w:pStyle w:val="Heading2"/>
        <w:ind w:firstLine="560" w:firstLineChars="200"/>
        <w:rPr>
          <w:rFonts w:ascii="仿宋" w:eastAsia="仿宋" w:hAnsi="仿宋" w:cs="仿宋" w:hint="eastAsia"/>
          <w:sz w:val="28"/>
          <w:lang w:eastAsia="zh-CN"/>
        </w:rPr>
      </w:pPr>
      <w:bookmarkStart w:id="23" w:name="_Toc27729"/>
      <w:r>
        <w:rPr>
          <w:rFonts w:ascii="仿宋" w:eastAsia="仿宋" w:hAnsi="仿宋" w:cs="仿宋" w:hint="eastAsia"/>
          <w:sz w:val="28"/>
          <w:lang w:eastAsia="zh-CN"/>
        </w:rPr>
        <w:t>(二)、用地控制指标</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大豆磷脂项目的征地面积将根据大豆磷脂项目的实际规模和需求进行精确规划。具体面积XXX平方米，旨在确保大豆磷脂项目不仅能够满足当前的发展需求，还能够预留空间以适应未来的扩展。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净用地面积是在征地面积基础上去除不可利用面积后的实际可开发用地。具体面积XXX平方米，考虑到环保、交通、安全等多方面因素，以确保大豆磷脂项目在整体利用效率上达到最优。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大豆磷脂项目计划建设的建筑总规模具体面积XXX平方米。这一规模的确定综合考虑了大豆磷脂项目的性质、规模，以及城市规划的相关要求，确保建筑布局与周边环境协调一致。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https://d.book118.com/187052122133006053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大豆磷脂项目规划设计纲要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BBF"/>
    <w:rsid w:val="00FF6BB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705212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2024-03-06T05:35:00Z</dcterms:created>
  <dcterms:modified xsi:type="dcterms:W3CDTF">2024-03-06T05:36:14Z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764E2DFA82A34832A5AA18E46E6D8E41_11</vt:lpwstr>
  </property>
  <property fmtid="{D5CDD505-2E9C-101B-9397-08002B2CF9AE}" pid="3" name="KSOProductBuildVer">
    <vt:lpwstr>2052-12.1.0.16388</vt:lpwstr>
  </property>
</Properties>
</file>