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多功能轻质复合板项目建设总纲及方案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1" w:history="1">
        <w:r>
          <w:rPr>
            <w:rFonts w:ascii="仿宋" w:eastAsia="仿宋" w:hAnsi="仿宋" w:cs="仿宋" w:hint="eastAsia"/>
            <w:lang w:eastAsia="zh-CN"/>
          </w:rPr>
          <w:t>序言</w:t>
        </w:r>
        <w:r>
          <w:tab/>
        </w:r>
        <w:r>
          <w:fldChar w:fldCharType="begin"/>
        </w:r>
        <w:r>
          <w:instrText xml:space="preserve"> PAGEREF _Toc13721 \h </w:instrText>
        </w:r>
        <w:r>
          <w:fldChar w:fldCharType="separate"/>
        </w:r>
        <w:r>
          <w:t>3</w:t>
        </w:r>
        <w:r>
          <w:fldChar w:fldCharType="end"/>
        </w:r>
      </w:hyperlink>
    </w:p>
    <w:p>
      <w:pPr>
        <w:pStyle w:val="TOC1"/>
        <w:tabs>
          <w:tab w:val="right" w:leader="dot" w:pos="8306"/>
        </w:tabs>
      </w:pPr>
      <w:hyperlink w:anchor="_Toc1207" w:history="1">
        <w:r>
          <w:rPr>
            <w:rFonts w:ascii="仿宋" w:eastAsia="仿宋" w:hAnsi="仿宋" w:cs="仿宋" w:hint="eastAsia"/>
            <w:lang w:eastAsia="zh-CN"/>
          </w:rPr>
          <w:t>一、经济影响分析</w:t>
        </w:r>
        <w:r>
          <w:tab/>
        </w:r>
        <w:r>
          <w:fldChar w:fldCharType="begin"/>
        </w:r>
        <w:r>
          <w:instrText xml:space="preserve"> PAGEREF _Toc1207 \h </w:instrText>
        </w:r>
        <w:r>
          <w:fldChar w:fldCharType="separate"/>
        </w:r>
        <w:r>
          <w:t>3</w:t>
        </w:r>
        <w:r>
          <w:fldChar w:fldCharType="end"/>
        </w:r>
      </w:hyperlink>
    </w:p>
    <w:p>
      <w:pPr>
        <w:pStyle w:val="TOC2"/>
        <w:tabs>
          <w:tab w:val="right" w:leader="dot" w:pos="8306"/>
        </w:tabs>
      </w:pPr>
      <w:hyperlink w:anchor="_Toc23597" w:history="1">
        <w:r>
          <w:rPr>
            <w:rFonts w:ascii="仿宋" w:eastAsia="仿宋" w:hAnsi="仿宋" w:cs="仿宋" w:hint="eastAsia"/>
            <w:lang w:eastAsia="zh-CN"/>
          </w:rPr>
          <w:t>(一)、经济费用效益或费用效果分析</w:t>
        </w:r>
        <w:r>
          <w:tab/>
        </w:r>
        <w:r>
          <w:fldChar w:fldCharType="begin"/>
        </w:r>
        <w:r>
          <w:instrText xml:space="preserve"> PAGEREF _Toc23597 \h </w:instrText>
        </w:r>
        <w:r>
          <w:fldChar w:fldCharType="separate"/>
        </w:r>
        <w:r>
          <w:t>3</w:t>
        </w:r>
        <w:r>
          <w:fldChar w:fldCharType="end"/>
        </w:r>
      </w:hyperlink>
    </w:p>
    <w:p>
      <w:pPr>
        <w:pStyle w:val="TOC2"/>
        <w:tabs>
          <w:tab w:val="right" w:leader="dot" w:pos="8306"/>
        </w:tabs>
      </w:pPr>
      <w:hyperlink w:anchor="_Toc16966" w:history="1">
        <w:r>
          <w:rPr>
            <w:rFonts w:ascii="仿宋" w:eastAsia="仿宋" w:hAnsi="仿宋" w:cs="仿宋" w:hint="eastAsia"/>
            <w:lang w:eastAsia="zh-CN"/>
          </w:rPr>
          <w:t>(二)、行业影响分析</w:t>
        </w:r>
        <w:r>
          <w:tab/>
        </w:r>
        <w:r>
          <w:fldChar w:fldCharType="begin"/>
        </w:r>
        <w:r>
          <w:instrText xml:space="preserve"> PAGEREF _Toc16966 \h </w:instrText>
        </w:r>
        <w:r>
          <w:fldChar w:fldCharType="separate"/>
        </w:r>
        <w:r>
          <w:t>5</w:t>
        </w:r>
        <w:r>
          <w:fldChar w:fldCharType="end"/>
        </w:r>
      </w:hyperlink>
    </w:p>
    <w:p>
      <w:pPr>
        <w:pStyle w:val="TOC2"/>
        <w:tabs>
          <w:tab w:val="right" w:leader="dot" w:pos="8306"/>
        </w:tabs>
      </w:pPr>
      <w:hyperlink w:anchor="_Toc22974" w:history="1">
        <w:r>
          <w:rPr>
            <w:rFonts w:ascii="仿宋" w:eastAsia="仿宋" w:hAnsi="仿宋" w:cs="仿宋" w:hint="eastAsia"/>
            <w:lang w:eastAsia="zh-CN"/>
          </w:rPr>
          <w:t>(三)、区域经济影响分析</w:t>
        </w:r>
        <w:r>
          <w:tab/>
        </w:r>
        <w:r>
          <w:fldChar w:fldCharType="begin"/>
        </w:r>
        <w:r>
          <w:instrText xml:space="preserve"> PAGEREF _Toc22974 \h </w:instrText>
        </w:r>
        <w:r>
          <w:fldChar w:fldCharType="separate"/>
        </w:r>
        <w:r>
          <w:t>7</w:t>
        </w:r>
        <w:r>
          <w:fldChar w:fldCharType="end"/>
        </w:r>
      </w:hyperlink>
    </w:p>
    <w:p>
      <w:pPr>
        <w:pStyle w:val="TOC2"/>
        <w:tabs>
          <w:tab w:val="right" w:leader="dot" w:pos="8306"/>
        </w:tabs>
      </w:pPr>
      <w:hyperlink w:anchor="_Toc18559" w:history="1">
        <w:r>
          <w:rPr>
            <w:rFonts w:ascii="仿宋" w:eastAsia="仿宋" w:hAnsi="仿宋" w:cs="仿宋" w:hint="eastAsia"/>
            <w:lang w:eastAsia="zh-CN"/>
          </w:rPr>
          <w:t>(四)、宏观经济影响分析</w:t>
        </w:r>
        <w:r>
          <w:tab/>
        </w:r>
        <w:r>
          <w:fldChar w:fldCharType="begin"/>
        </w:r>
        <w:r>
          <w:instrText xml:space="preserve"> PAGEREF _Toc18559 \h </w:instrText>
        </w:r>
        <w:r>
          <w:fldChar w:fldCharType="separate"/>
        </w:r>
        <w:r>
          <w:t>8</w:t>
        </w:r>
        <w:r>
          <w:fldChar w:fldCharType="end"/>
        </w:r>
      </w:hyperlink>
    </w:p>
    <w:p>
      <w:pPr>
        <w:pStyle w:val="TOC1"/>
        <w:tabs>
          <w:tab w:val="right" w:leader="dot" w:pos="8306"/>
        </w:tabs>
      </w:pPr>
      <w:hyperlink w:anchor="_Toc25965" w:history="1">
        <w:r>
          <w:rPr>
            <w:rFonts w:ascii="仿宋" w:eastAsia="仿宋" w:hAnsi="仿宋" w:cs="仿宋" w:hint="eastAsia"/>
            <w:lang w:eastAsia="zh-CN"/>
          </w:rPr>
          <w:t>二、资源开发及综合利用分析</w:t>
        </w:r>
        <w:r>
          <w:tab/>
        </w:r>
        <w:r>
          <w:fldChar w:fldCharType="begin"/>
        </w:r>
        <w:r>
          <w:instrText xml:space="preserve"> PAGEREF _Toc25965 \h </w:instrText>
        </w:r>
        <w:r>
          <w:fldChar w:fldCharType="separate"/>
        </w:r>
        <w:r>
          <w:t>9</w:t>
        </w:r>
        <w:r>
          <w:fldChar w:fldCharType="end"/>
        </w:r>
      </w:hyperlink>
    </w:p>
    <w:p>
      <w:pPr>
        <w:pStyle w:val="TOC2"/>
        <w:tabs>
          <w:tab w:val="right" w:leader="dot" w:pos="8306"/>
        </w:tabs>
      </w:pPr>
      <w:hyperlink w:anchor="_Toc30976" w:history="1">
        <w:r>
          <w:rPr>
            <w:rFonts w:ascii="仿宋" w:eastAsia="仿宋" w:hAnsi="仿宋" w:cs="仿宋" w:hint="eastAsia"/>
            <w:lang w:eastAsia="zh-CN"/>
          </w:rPr>
          <w:t>(一)、资源开发方案</w:t>
        </w:r>
        <w:r>
          <w:tab/>
        </w:r>
        <w:r>
          <w:fldChar w:fldCharType="begin"/>
        </w:r>
        <w:r>
          <w:instrText xml:space="preserve"> PAGEREF _Toc30976 \h </w:instrText>
        </w:r>
        <w:r>
          <w:fldChar w:fldCharType="separate"/>
        </w:r>
        <w:r>
          <w:t>9</w:t>
        </w:r>
        <w:r>
          <w:fldChar w:fldCharType="end"/>
        </w:r>
      </w:hyperlink>
    </w:p>
    <w:p>
      <w:pPr>
        <w:pStyle w:val="TOC2"/>
        <w:tabs>
          <w:tab w:val="right" w:leader="dot" w:pos="8306"/>
        </w:tabs>
      </w:pPr>
      <w:hyperlink w:anchor="_Toc19808" w:history="1">
        <w:r>
          <w:rPr>
            <w:rFonts w:ascii="仿宋" w:eastAsia="仿宋" w:hAnsi="仿宋" w:cs="仿宋" w:hint="eastAsia"/>
            <w:lang w:eastAsia="zh-CN"/>
          </w:rPr>
          <w:t>(二)、资源利用方案</w:t>
        </w:r>
        <w:r>
          <w:tab/>
        </w:r>
        <w:r>
          <w:fldChar w:fldCharType="begin"/>
        </w:r>
        <w:r>
          <w:instrText xml:space="preserve"> PAGEREF _Toc19808 \h </w:instrText>
        </w:r>
        <w:r>
          <w:fldChar w:fldCharType="separate"/>
        </w:r>
        <w:r>
          <w:t>11</w:t>
        </w:r>
        <w:r>
          <w:fldChar w:fldCharType="end"/>
        </w:r>
      </w:hyperlink>
    </w:p>
    <w:p>
      <w:pPr>
        <w:pStyle w:val="TOC2"/>
        <w:tabs>
          <w:tab w:val="right" w:leader="dot" w:pos="8306"/>
        </w:tabs>
      </w:pPr>
      <w:hyperlink w:anchor="_Toc30828" w:history="1">
        <w:r>
          <w:rPr>
            <w:rFonts w:ascii="仿宋" w:eastAsia="仿宋" w:hAnsi="仿宋" w:cs="仿宋" w:hint="eastAsia"/>
            <w:lang w:eastAsia="zh-CN"/>
          </w:rPr>
          <w:t>(三)、资源节约措施</w:t>
        </w:r>
        <w:r>
          <w:tab/>
        </w:r>
        <w:r>
          <w:fldChar w:fldCharType="begin"/>
        </w:r>
        <w:r>
          <w:instrText xml:space="preserve"> PAGEREF _Toc30828 \h </w:instrText>
        </w:r>
        <w:r>
          <w:fldChar w:fldCharType="separate"/>
        </w:r>
        <w:r>
          <w:t>12</w:t>
        </w:r>
        <w:r>
          <w:fldChar w:fldCharType="end"/>
        </w:r>
      </w:hyperlink>
    </w:p>
    <w:p>
      <w:pPr>
        <w:pStyle w:val="TOC1"/>
        <w:tabs>
          <w:tab w:val="right" w:leader="dot" w:pos="8306"/>
        </w:tabs>
      </w:pPr>
      <w:hyperlink w:anchor="_Toc15986" w:history="1">
        <w:r>
          <w:rPr>
            <w:rFonts w:ascii="仿宋" w:eastAsia="仿宋" w:hAnsi="仿宋" w:cs="仿宋" w:hint="eastAsia"/>
            <w:lang w:eastAsia="zh-CN"/>
          </w:rPr>
          <w:t>三、项目选址研究</w:t>
        </w:r>
        <w:r>
          <w:tab/>
        </w:r>
        <w:r>
          <w:fldChar w:fldCharType="begin"/>
        </w:r>
        <w:r>
          <w:instrText xml:space="preserve"> PAGEREF _Toc15986 \h </w:instrText>
        </w:r>
        <w:r>
          <w:fldChar w:fldCharType="separate"/>
        </w:r>
        <w:r>
          <w:t>13</w:t>
        </w:r>
        <w:r>
          <w:fldChar w:fldCharType="end"/>
        </w:r>
      </w:hyperlink>
    </w:p>
    <w:p>
      <w:pPr>
        <w:pStyle w:val="TOC2"/>
        <w:tabs>
          <w:tab w:val="right" w:leader="dot" w:pos="8306"/>
        </w:tabs>
      </w:pPr>
      <w:hyperlink w:anchor="_Toc6094" w:history="1">
        <w:r>
          <w:rPr>
            <w:rFonts w:ascii="仿宋" w:eastAsia="仿宋" w:hAnsi="仿宋" w:cs="仿宋" w:hint="eastAsia"/>
            <w:lang w:eastAsia="zh-CN"/>
          </w:rPr>
          <w:t>(一)、项目选址原则</w:t>
        </w:r>
        <w:r>
          <w:tab/>
        </w:r>
        <w:r>
          <w:fldChar w:fldCharType="begin"/>
        </w:r>
        <w:r>
          <w:instrText xml:space="preserve"> PAGEREF _Toc6094 \h </w:instrText>
        </w:r>
        <w:r>
          <w:fldChar w:fldCharType="separate"/>
        </w:r>
        <w:r>
          <w:t>13</w:t>
        </w:r>
        <w:r>
          <w:fldChar w:fldCharType="end"/>
        </w:r>
      </w:hyperlink>
    </w:p>
    <w:p>
      <w:pPr>
        <w:pStyle w:val="TOC2"/>
        <w:tabs>
          <w:tab w:val="right" w:leader="dot" w:pos="8306"/>
        </w:tabs>
      </w:pPr>
      <w:hyperlink w:anchor="_Toc18083" w:history="1">
        <w:r>
          <w:rPr>
            <w:rFonts w:ascii="仿宋" w:eastAsia="仿宋" w:hAnsi="仿宋" w:cs="仿宋" w:hint="eastAsia"/>
            <w:lang w:eastAsia="zh-CN"/>
          </w:rPr>
          <w:t>(二)、项目选址</w:t>
        </w:r>
        <w:r>
          <w:tab/>
        </w:r>
        <w:r>
          <w:fldChar w:fldCharType="begin"/>
        </w:r>
        <w:r>
          <w:instrText xml:space="preserve"> PAGEREF _Toc18083 \h </w:instrText>
        </w:r>
        <w:r>
          <w:fldChar w:fldCharType="separate"/>
        </w:r>
        <w:r>
          <w:t>16</w:t>
        </w:r>
        <w:r>
          <w:fldChar w:fldCharType="end"/>
        </w:r>
      </w:hyperlink>
    </w:p>
    <w:p>
      <w:pPr>
        <w:pStyle w:val="TOC2"/>
        <w:tabs>
          <w:tab w:val="right" w:leader="dot" w:pos="8306"/>
        </w:tabs>
      </w:pPr>
      <w:hyperlink w:anchor="_Toc4574" w:history="1">
        <w:r>
          <w:rPr>
            <w:rFonts w:ascii="仿宋" w:eastAsia="仿宋" w:hAnsi="仿宋" w:cs="仿宋" w:hint="eastAsia"/>
            <w:lang w:eastAsia="zh-CN"/>
          </w:rPr>
          <w:t>(三)、建设条件分析</w:t>
        </w:r>
        <w:r>
          <w:tab/>
        </w:r>
        <w:r>
          <w:fldChar w:fldCharType="begin"/>
        </w:r>
        <w:r>
          <w:instrText xml:space="preserve"> PAGEREF _Toc4574 \h </w:instrText>
        </w:r>
        <w:r>
          <w:fldChar w:fldCharType="separate"/>
        </w:r>
        <w:r>
          <w:t>18</w:t>
        </w:r>
        <w:r>
          <w:fldChar w:fldCharType="end"/>
        </w:r>
      </w:hyperlink>
    </w:p>
    <w:p>
      <w:pPr>
        <w:pStyle w:val="TOC2"/>
        <w:tabs>
          <w:tab w:val="right" w:leader="dot" w:pos="8306"/>
        </w:tabs>
      </w:pPr>
      <w:hyperlink w:anchor="_Toc20398" w:history="1">
        <w:r>
          <w:rPr>
            <w:rFonts w:ascii="仿宋" w:eastAsia="仿宋" w:hAnsi="仿宋" w:cs="仿宋" w:hint="eastAsia"/>
            <w:lang w:eastAsia="zh-CN"/>
          </w:rPr>
          <w:t>(四)、用地控制指标</w:t>
        </w:r>
        <w:r>
          <w:tab/>
        </w:r>
        <w:r>
          <w:fldChar w:fldCharType="begin"/>
        </w:r>
        <w:r>
          <w:instrText xml:space="preserve"> PAGEREF _Toc20398 \h </w:instrText>
        </w:r>
        <w:r>
          <w:fldChar w:fldCharType="separate"/>
        </w:r>
        <w:r>
          <w:t>20</w:t>
        </w:r>
        <w:r>
          <w:fldChar w:fldCharType="end"/>
        </w:r>
      </w:hyperlink>
    </w:p>
    <w:p>
      <w:pPr>
        <w:pStyle w:val="TOC2"/>
        <w:tabs>
          <w:tab w:val="right" w:leader="dot" w:pos="8306"/>
        </w:tabs>
      </w:pPr>
      <w:hyperlink w:anchor="_Toc933" w:history="1">
        <w:r>
          <w:rPr>
            <w:rFonts w:ascii="仿宋" w:eastAsia="仿宋" w:hAnsi="仿宋" w:cs="仿宋" w:hint="eastAsia"/>
            <w:lang w:eastAsia="zh-CN"/>
          </w:rPr>
          <w:t>(五)、地总体要求</w:t>
        </w:r>
        <w:r>
          <w:tab/>
        </w:r>
        <w:r>
          <w:fldChar w:fldCharType="begin"/>
        </w:r>
        <w:r>
          <w:instrText xml:space="preserve"> PAGEREF _Toc933 \h </w:instrText>
        </w:r>
        <w:r>
          <w:fldChar w:fldCharType="separate"/>
        </w:r>
        <w:r>
          <w:t>21</w:t>
        </w:r>
        <w:r>
          <w:fldChar w:fldCharType="end"/>
        </w:r>
      </w:hyperlink>
    </w:p>
    <w:p>
      <w:pPr>
        <w:pStyle w:val="TOC2"/>
        <w:tabs>
          <w:tab w:val="right" w:leader="dot" w:pos="8306"/>
        </w:tabs>
      </w:pPr>
      <w:hyperlink w:anchor="_Toc31669" w:history="1">
        <w:r>
          <w:rPr>
            <w:rFonts w:ascii="仿宋" w:eastAsia="仿宋" w:hAnsi="仿宋" w:cs="仿宋" w:hint="eastAsia"/>
            <w:lang w:eastAsia="zh-CN"/>
          </w:rPr>
          <w:t>(六)、节约用地措施</w:t>
        </w:r>
        <w:r>
          <w:tab/>
        </w:r>
        <w:r>
          <w:fldChar w:fldCharType="begin"/>
        </w:r>
        <w:r>
          <w:instrText xml:space="preserve"> PAGEREF _Toc31669 \h </w:instrText>
        </w:r>
        <w:r>
          <w:fldChar w:fldCharType="separate"/>
        </w:r>
        <w:r>
          <w:t>22</w:t>
        </w:r>
        <w:r>
          <w:fldChar w:fldCharType="end"/>
        </w:r>
      </w:hyperlink>
    </w:p>
    <w:p>
      <w:pPr>
        <w:pStyle w:val="TOC2"/>
        <w:tabs>
          <w:tab w:val="right" w:leader="dot" w:pos="8306"/>
        </w:tabs>
      </w:pPr>
      <w:hyperlink w:anchor="_Toc794" w:history="1">
        <w:r>
          <w:rPr>
            <w:rFonts w:ascii="仿宋" w:eastAsia="仿宋" w:hAnsi="仿宋" w:cs="仿宋" w:hint="eastAsia"/>
            <w:lang w:eastAsia="zh-CN"/>
          </w:rPr>
          <w:t>(七)、选址综合评价</w:t>
        </w:r>
        <w:r>
          <w:tab/>
        </w:r>
        <w:r>
          <w:fldChar w:fldCharType="begin"/>
        </w:r>
        <w:r>
          <w:instrText xml:space="preserve"> PAGEREF _Toc794 \h </w:instrText>
        </w:r>
        <w:r>
          <w:fldChar w:fldCharType="separate"/>
        </w:r>
        <w:r>
          <w:t>24</w:t>
        </w:r>
        <w:r>
          <w:fldChar w:fldCharType="end"/>
        </w:r>
      </w:hyperlink>
    </w:p>
    <w:p>
      <w:pPr>
        <w:pStyle w:val="TOC1"/>
        <w:tabs>
          <w:tab w:val="right" w:leader="dot" w:pos="8306"/>
        </w:tabs>
      </w:pPr>
      <w:hyperlink w:anchor="_Toc23520" w:history="1">
        <w:r>
          <w:rPr>
            <w:rFonts w:ascii="仿宋" w:eastAsia="仿宋" w:hAnsi="仿宋" w:cs="仿宋" w:hint="eastAsia"/>
            <w:lang w:eastAsia="zh-CN"/>
          </w:rPr>
          <w:t>四、环境和生态影响分析</w:t>
        </w:r>
        <w:r>
          <w:tab/>
        </w:r>
        <w:r>
          <w:fldChar w:fldCharType="begin"/>
        </w:r>
        <w:r>
          <w:instrText xml:space="preserve"> PAGEREF _Toc23520 \h </w:instrText>
        </w:r>
        <w:r>
          <w:fldChar w:fldCharType="separate"/>
        </w:r>
        <w:r>
          <w:t>25</w:t>
        </w:r>
        <w:r>
          <w:fldChar w:fldCharType="end"/>
        </w:r>
      </w:hyperlink>
    </w:p>
    <w:p>
      <w:pPr>
        <w:pStyle w:val="TOC2"/>
        <w:tabs>
          <w:tab w:val="right" w:leader="dot" w:pos="8306"/>
        </w:tabs>
      </w:pPr>
      <w:hyperlink w:anchor="_Toc2974" w:history="1">
        <w:r>
          <w:rPr>
            <w:rFonts w:ascii="仿宋" w:eastAsia="仿宋" w:hAnsi="仿宋" w:cs="仿宋" w:hint="eastAsia"/>
            <w:lang w:eastAsia="zh-CN"/>
          </w:rPr>
          <w:t>(一)、环境和生态现状</w:t>
        </w:r>
        <w:r>
          <w:tab/>
        </w:r>
        <w:r>
          <w:fldChar w:fldCharType="begin"/>
        </w:r>
        <w:r>
          <w:instrText xml:space="preserve"> PAGEREF _Toc2974 \h </w:instrText>
        </w:r>
        <w:r>
          <w:fldChar w:fldCharType="separate"/>
        </w:r>
        <w:r>
          <w:t>25</w:t>
        </w:r>
        <w:r>
          <w:fldChar w:fldCharType="end"/>
        </w:r>
      </w:hyperlink>
    </w:p>
    <w:p>
      <w:pPr>
        <w:pStyle w:val="TOC2"/>
        <w:tabs>
          <w:tab w:val="right" w:leader="dot" w:pos="8306"/>
        </w:tabs>
      </w:pPr>
      <w:hyperlink w:anchor="_Toc31073" w:history="1">
        <w:r>
          <w:rPr>
            <w:rFonts w:ascii="仿宋" w:eastAsia="仿宋" w:hAnsi="仿宋" w:cs="仿宋" w:hint="eastAsia"/>
            <w:lang w:eastAsia="zh-CN"/>
          </w:rPr>
          <w:t>(二)、生态环境影响分析</w:t>
        </w:r>
        <w:r>
          <w:tab/>
        </w:r>
        <w:r>
          <w:fldChar w:fldCharType="begin"/>
        </w:r>
        <w:r>
          <w:instrText xml:space="preserve"> PAGEREF _Toc31073 \h </w:instrText>
        </w:r>
        <w:r>
          <w:fldChar w:fldCharType="separate"/>
        </w:r>
        <w:r>
          <w:t>26</w:t>
        </w:r>
        <w:r>
          <w:fldChar w:fldCharType="end"/>
        </w:r>
      </w:hyperlink>
    </w:p>
    <w:p>
      <w:pPr>
        <w:pStyle w:val="TOC2"/>
        <w:tabs>
          <w:tab w:val="right" w:leader="dot" w:pos="8306"/>
        </w:tabs>
      </w:pPr>
      <w:hyperlink w:anchor="_Toc30610" w:history="1">
        <w:r>
          <w:rPr>
            <w:rFonts w:ascii="仿宋" w:eastAsia="仿宋" w:hAnsi="仿宋" w:cs="仿宋" w:hint="eastAsia"/>
            <w:lang w:eastAsia="zh-CN"/>
          </w:rPr>
          <w:t>(三)、生态环境保护措施</w:t>
        </w:r>
        <w:r>
          <w:tab/>
        </w:r>
        <w:r>
          <w:fldChar w:fldCharType="begin"/>
        </w:r>
        <w:r>
          <w:instrText xml:space="preserve"> PAGEREF _Toc30610 \h </w:instrText>
        </w:r>
        <w:r>
          <w:fldChar w:fldCharType="separate"/>
        </w:r>
        <w:r>
          <w:t>27</w:t>
        </w:r>
        <w:r>
          <w:fldChar w:fldCharType="end"/>
        </w:r>
      </w:hyperlink>
    </w:p>
    <w:p>
      <w:pPr>
        <w:pStyle w:val="TOC2"/>
        <w:tabs>
          <w:tab w:val="right" w:leader="dot" w:pos="8306"/>
        </w:tabs>
      </w:pPr>
      <w:hyperlink w:anchor="_Toc11075" w:history="1">
        <w:r>
          <w:rPr>
            <w:rFonts w:ascii="仿宋" w:eastAsia="仿宋" w:hAnsi="仿宋" w:cs="仿宋" w:hint="eastAsia"/>
            <w:lang w:eastAsia="zh-CN"/>
          </w:rPr>
          <w:t>(四)、地质灾害影响分析</w:t>
        </w:r>
        <w:r>
          <w:tab/>
        </w:r>
        <w:r>
          <w:fldChar w:fldCharType="begin"/>
        </w:r>
        <w:r>
          <w:instrText xml:space="preserve"> PAGEREF _Toc11075 \h </w:instrText>
        </w:r>
        <w:r>
          <w:fldChar w:fldCharType="separate"/>
        </w:r>
        <w:r>
          <w:t>29</w:t>
        </w:r>
        <w:r>
          <w:fldChar w:fldCharType="end"/>
        </w:r>
      </w:hyperlink>
    </w:p>
    <w:p>
      <w:pPr>
        <w:pStyle w:val="TOC2"/>
        <w:tabs>
          <w:tab w:val="right" w:leader="dot" w:pos="8306"/>
        </w:tabs>
      </w:pPr>
      <w:hyperlink w:anchor="_Toc14165" w:history="1">
        <w:r>
          <w:rPr>
            <w:rFonts w:ascii="仿宋" w:eastAsia="仿宋" w:hAnsi="仿宋" w:cs="仿宋" w:hint="eastAsia"/>
            <w:lang w:eastAsia="zh-CN"/>
          </w:rPr>
          <w:t>(五)、特殊环境影响</w:t>
        </w:r>
        <w:r>
          <w:tab/>
        </w:r>
        <w:r>
          <w:fldChar w:fldCharType="begin"/>
        </w:r>
        <w:r>
          <w:instrText xml:space="preserve"> PAGEREF _Toc14165 \h </w:instrText>
        </w:r>
        <w:r>
          <w:fldChar w:fldCharType="separate"/>
        </w:r>
        <w:r>
          <w:t>31</w:t>
        </w:r>
        <w:r>
          <w:fldChar w:fldCharType="end"/>
        </w:r>
      </w:hyperlink>
    </w:p>
    <w:p>
      <w:pPr>
        <w:pStyle w:val="TOC1"/>
        <w:tabs>
          <w:tab w:val="right" w:leader="dot" w:pos="8306"/>
        </w:tabs>
      </w:pPr>
      <w:hyperlink w:anchor="_Toc18401" w:history="1">
        <w:r>
          <w:rPr>
            <w:rFonts w:ascii="仿宋" w:eastAsia="仿宋" w:hAnsi="仿宋" w:cs="仿宋" w:hint="eastAsia"/>
            <w:lang w:eastAsia="zh-CN"/>
          </w:rPr>
          <w:t>五、财务管理与成本控制</w:t>
        </w:r>
        <w:r>
          <w:tab/>
        </w:r>
        <w:r>
          <w:fldChar w:fldCharType="begin"/>
        </w:r>
        <w:r>
          <w:instrText xml:space="preserve"> PAGEREF _Toc18401 \h </w:instrText>
        </w:r>
        <w:r>
          <w:fldChar w:fldCharType="separate"/>
        </w:r>
        <w:r>
          <w:t>32</w:t>
        </w:r>
        <w:r>
          <w:fldChar w:fldCharType="end"/>
        </w:r>
      </w:hyperlink>
    </w:p>
    <w:p>
      <w:pPr>
        <w:pStyle w:val="TOC2"/>
        <w:tabs>
          <w:tab w:val="right" w:leader="dot" w:pos="8306"/>
        </w:tabs>
      </w:pPr>
      <w:hyperlink w:anchor="_Toc14695" w:history="1">
        <w:r>
          <w:rPr>
            <w:rFonts w:ascii="仿宋" w:eastAsia="仿宋" w:hAnsi="仿宋" w:cs="仿宋" w:hint="eastAsia"/>
            <w:lang w:eastAsia="zh-CN"/>
          </w:rPr>
          <w:t>(一)、财务管理体系建设</w:t>
        </w:r>
        <w:r>
          <w:tab/>
        </w:r>
        <w:r>
          <w:fldChar w:fldCharType="begin"/>
        </w:r>
        <w:r>
          <w:instrText xml:space="preserve"> PAGEREF _Toc14695 \h </w:instrText>
        </w:r>
        <w:r>
          <w:fldChar w:fldCharType="separate"/>
        </w:r>
        <w:r>
          <w:t>32</w:t>
        </w:r>
        <w:r>
          <w:fldChar w:fldCharType="end"/>
        </w:r>
      </w:hyperlink>
    </w:p>
    <w:p>
      <w:pPr>
        <w:pStyle w:val="TOC2"/>
        <w:tabs>
          <w:tab w:val="right" w:leader="dot" w:pos="8306"/>
        </w:tabs>
      </w:pPr>
      <w:hyperlink w:anchor="_Toc30469" w:history="1">
        <w:r>
          <w:rPr>
            <w:rFonts w:ascii="仿宋" w:eastAsia="仿宋" w:hAnsi="仿宋" w:cs="仿宋" w:hint="eastAsia"/>
            <w:lang w:eastAsia="zh-CN"/>
          </w:rPr>
          <w:t>(二)、成本控制措施</w:t>
        </w:r>
        <w:r>
          <w:tab/>
        </w:r>
        <w:r>
          <w:fldChar w:fldCharType="begin"/>
        </w:r>
        <w:r>
          <w:instrText xml:space="preserve"> PAGEREF _Toc30469 \h </w:instrText>
        </w:r>
        <w:r>
          <w:fldChar w:fldCharType="separate"/>
        </w:r>
        <w:r>
          <w:t>33</w:t>
        </w:r>
        <w:r>
          <w:fldChar w:fldCharType="end"/>
        </w:r>
      </w:hyperlink>
    </w:p>
    <w:p>
      <w:pPr>
        <w:pStyle w:val="TOC1"/>
        <w:tabs>
          <w:tab w:val="right" w:leader="dot" w:pos="8306"/>
        </w:tabs>
      </w:pPr>
      <w:hyperlink w:anchor="_Toc21646" w:history="1">
        <w:r>
          <w:rPr>
            <w:rFonts w:ascii="仿宋" w:eastAsia="仿宋" w:hAnsi="仿宋" w:cs="仿宋" w:hint="eastAsia"/>
            <w:lang w:eastAsia="zh-CN"/>
          </w:rPr>
          <w:t>六、项目监理与质量保证</w:t>
        </w:r>
        <w:r>
          <w:tab/>
        </w:r>
        <w:r>
          <w:fldChar w:fldCharType="begin"/>
        </w:r>
        <w:r>
          <w:instrText xml:space="preserve"> PAGEREF _Toc21646 \h </w:instrText>
        </w:r>
        <w:r>
          <w:fldChar w:fldCharType="separate"/>
        </w:r>
        <w:r>
          <w:t>34</w:t>
        </w:r>
        <w:r>
          <w:fldChar w:fldCharType="end"/>
        </w:r>
      </w:hyperlink>
    </w:p>
    <w:p>
      <w:pPr>
        <w:pStyle w:val="TOC2"/>
        <w:tabs>
          <w:tab w:val="right" w:leader="dot" w:pos="8306"/>
        </w:tabs>
      </w:pPr>
      <w:hyperlink w:anchor="_Toc20980" w:history="1">
        <w:r>
          <w:rPr>
            <w:rFonts w:ascii="仿宋" w:eastAsia="仿宋" w:hAnsi="仿宋" w:cs="仿宋" w:hint="eastAsia"/>
            <w:lang w:eastAsia="zh-CN"/>
          </w:rPr>
          <w:t>(一)、监理体系构建</w:t>
        </w:r>
        <w:r>
          <w:tab/>
        </w:r>
        <w:r>
          <w:fldChar w:fldCharType="begin"/>
        </w:r>
        <w:r>
          <w:instrText xml:space="preserve"> PAGEREF _Toc20980 \h </w:instrText>
        </w:r>
        <w:r>
          <w:fldChar w:fldCharType="separate"/>
        </w:r>
        <w:r>
          <w:t>34</w:t>
        </w:r>
        <w:r>
          <w:fldChar w:fldCharType="end"/>
        </w:r>
      </w:hyperlink>
    </w:p>
    <w:p>
      <w:pPr>
        <w:pStyle w:val="TOC2"/>
        <w:tabs>
          <w:tab w:val="right" w:leader="dot" w:pos="8306"/>
        </w:tabs>
      </w:pPr>
      <w:hyperlink w:anchor="_Toc19500" w:history="1">
        <w:r>
          <w:rPr>
            <w:rFonts w:ascii="仿宋" w:eastAsia="仿宋" w:hAnsi="仿宋" w:cs="仿宋" w:hint="eastAsia"/>
            <w:lang w:eastAsia="zh-CN"/>
          </w:rPr>
          <w:t>(二)、质量保证体系实施</w:t>
        </w:r>
        <w:r>
          <w:tab/>
        </w:r>
        <w:r>
          <w:fldChar w:fldCharType="begin"/>
        </w:r>
        <w:r>
          <w:instrText xml:space="preserve"> PAGEREF _Toc19500 \h </w:instrText>
        </w:r>
        <w:r>
          <w:fldChar w:fldCharType="separate"/>
        </w:r>
        <w:r>
          <w:t>35</w:t>
        </w:r>
        <w:r>
          <w:fldChar w:fldCharType="end"/>
        </w:r>
      </w:hyperlink>
    </w:p>
    <w:p>
      <w:pPr>
        <w:pStyle w:val="TOC2"/>
        <w:tabs>
          <w:tab w:val="right" w:leader="dot" w:pos="8306"/>
        </w:tabs>
      </w:pPr>
      <w:hyperlink w:anchor="_Toc10490" w:history="1">
        <w:r>
          <w:rPr>
            <w:rFonts w:ascii="仿宋" w:eastAsia="仿宋" w:hAnsi="仿宋" w:cs="仿宋" w:hint="eastAsia"/>
            <w:lang w:eastAsia="zh-CN"/>
          </w:rPr>
          <w:t>(三)、监理与质量控制流程</w:t>
        </w:r>
        <w:r>
          <w:tab/>
        </w:r>
        <w:r>
          <w:fldChar w:fldCharType="begin"/>
        </w:r>
        <w:r>
          <w:instrText xml:space="preserve"> PAGEREF _Toc10490 \h </w:instrText>
        </w:r>
        <w:r>
          <w:fldChar w:fldCharType="separate"/>
        </w:r>
        <w:r>
          <w:t>36</w:t>
        </w:r>
        <w:r>
          <w:fldChar w:fldCharType="end"/>
        </w:r>
      </w:hyperlink>
    </w:p>
    <w:p>
      <w:pPr>
        <w:pStyle w:val="TOC1"/>
        <w:tabs>
          <w:tab w:val="right" w:leader="dot" w:pos="8306"/>
        </w:tabs>
      </w:pPr>
      <w:hyperlink w:anchor="_Toc2079" w:history="1">
        <w:r>
          <w:rPr>
            <w:rFonts w:ascii="仿宋" w:eastAsia="仿宋" w:hAnsi="仿宋" w:cs="仿宋" w:hint="eastAsia"/>
            <w:lang w:eastAsia="zh-CN"/>
          </w:rPr>
          <w:t>七、经济效益与社会效益优化</w:t>
        </w:r>
        <w:r>
          <w:tab/>
        </w:r>
        <w:r>
          <w:fldChar w:fldCharType="begin"/>
        </w:r>
        <w:r>
          <w:instrText xml:space="preserve"> PAGEREF _Toc2079 \h </w:instrText>
        </w:r>
        <w:r>
          <w:fldChar w:fldCharType="separate"/>
        </w:r>
        <w:r>
          <w:t>36</w:t>
        </w:r>
        <w:r>
          <w:fldChar w:fldCharType="end"/>
        </w:r>
      </w:hyperlink>
    </w:p>
    <w:p>
      <w:pPr>
        <w:pStyle w:val="TOC2"/>
        <w:tabs>
          <w:tab w:val="right" w:leader="dot" w:pos="8306"/>
        </w:tabs>
      </w:pPr>
      <w:hyperlink w:anchor="_Toc16945" w:history="1">
        <w:r>
          <w:rPr>
            <w:rFonts w:ascii="仿宋" w:eastAsia="仿宋" w:hAnsi="仿宋" w:cs="仿宋" w:hint="eastAsia"/>
            <w:lang w:eastAsia="zh-CN"/>
          </w:rPr>
          <w:t>(一)、经济效益提升策略</w:t>
        </w:r>
        <w:r>
          <w:tab/>
        </w:r>
        <w:r>
          <w:fldChar w:fldCharType="begin"/>
        </w:r>
        <w:r>
          <w:instrText xml:space="preserve"> PAGEREF _Toc16945 \h </w:instrText>
        </w:r>
        <w:r>
          <w:fldChar w:fldCharType="separate"/>
        </w:r>
        <w:r>
          <w:t>36</w:t>
        </w:r>
        <w:r>
          <w:fldChar w:fldCharType="end"/>
        </w:r>
      </w:hyperlink>
    </w:p>
    <w:p>
      <w:pPr>
        <w:pStyle w:val="TOC2"/>
        <w:tabs>
          <w:tab w:val="right" w:leader="dot" w:pos="8306"/>
        </w:tabs>
      </w:pPr>
      <w:hyperlink w:anchor="_Toc9453" w:history="1">
        <w:r>
          <w:rPr>
            <w:rFonts w:ascii="仿宋" w:eastAsia="仿宋" w:hAnsi="仿宋" w:cs="仿宋" w:hint="eastAsia"/>
            <w:lang w:eastAsia="zh-CN"/>
          </w:rPr>
          <w:t>(二)、社会效益增强方案</w:t>
        </w:r>
        <w:r>
          <w:tab/>
        </w:r>
        <w:r>
          <w:fldChar w:fldCharType="begin"/>
        </w:r>
        <w:r>
          <w:instrText xml:space="preserve"> PAGEREF _Toc9453 \h </w:instrText>
        </w:r>
        <w:r>
          <w:fldChar w:fldCharType="separate"/>
        </w:r>
        <w:r>
          <w:t>37</w:t>
        </w:r>
        <w:r>
          <w:fldChar w:fldCharType="end"/>
        </w:r>
      </w:hyperlink>
    </w:p>
    <w:p>
      <w:pPr>
        <w:pStyle w:val="TOC1"/>
        <w:tabs>
          <w:tab w:val="right" w:leader="dot" w:pos="8306"/>
        </w:tabs>
      </w:pPr>
      <w:hyperlink w:anchor="_Toc17298" w:history="1">
        <w:r>
          <w:rPr>
            <w:rFonts w:ascii="仿宋" w:eastAsia="仿宋" w:hAnsi="仿宋" w:cs="仿宋" w:hint="eastAsia"/>
            <w:lang w:eastAsia="zh-CN"/>
          </w:rPr>
          <w:t>八、环境保护与治理方案</w:t>
        </w:r>
        <w:r>
          <w:tab/>
        </w:r>
        <w:r>
          <w:fldChar w:fldCharType="begin"/>
        </w:r>
        <w:r>
          <w:instrText xml:space="preserve"> PAGEREF _Toc17298 \h </w:instrText>
        </w:r>
        <w:r>
          <w:fldChar w:fldCharType="separate"/>
        </w:r>
        <w:r>
          <w:t>38</w:t>
        </w:r>
        <w:r>
          <w:fldChar w:fldCharType="end"/>
        </w:r>
      </w:hyperlink>
    </w:p>
    <w:p>
      <w:pPr>
        <w:pStyle w:val="TOC2"/>
        <w:tabs>
          <w:tab w:val="right" w:leader="dot" w:pos="8306"/>
        </w:tabs>
      </w:pPr>
      <w:hyperlink w:anchor="_Toc26122" w:history="1">
        <w:r>
          <w:rPr>
            <w:rFonts w:ascii="仿宋" w:eastAsia="仿宋" w:hAnsi="仿宋" w:cs="仿宋" w:hint="eastAsia"/>
            <w:lang w:eastAsia="zh-CN"/>
          </w:rPr>
          <w:t>(一)、项目环境影响评估</w:t>
        </w:r>
        <w:r>
          <w:tab/>
        </w:r>
        <w:r>
          <w:fldChar w:fldCharType="begin"/>
        </w:r>
        <w:r>
          <w:instrText xml:space="preserve"> PAGEREF _Toc26122 \h </w:instrText>
        </w:r>
        <w:r>
          <w:fldChar w:fldCharType="separate"/>
        </w:r>
        <w:r>
          <w:t>38</w:t>
        </w:r>
        <w:r>
          <w:fldChar w:fldCharType="end"/>
        </w:r>
      </w:hyperlink>
    </w:p>
    <w:p>
      <w:pPr>
        <w:pStyle w:val="TOC2"/>
        <w:tabs>
          <w:tab w:val="right" w:leader="dot" w:pos="8306"/>
        </w:tabs>
      </w:pPr>
      <w:hyperlink w:anchor="_Toc19099" w:history="1">
        <w:r>
          <w:rPr>
            <w:rFonts w:ascii="仿宋" w:eastAsia="仿宋" w:hAnsi="仿宋" w:cs="仿宋" w:hint="eastAsia"/>
            <w:lang w:eastAsia="zh-CN"/>
          </w:rPr>
          <w:t>(二)、环境保护措施与治理方案</w:t>
        </w:r>
        <w:r>
          <w:tab/>
        </w:r>
        <w:r>
          <w:fldChar w:fldCharType="begin"/>
        </w:r>
        <w:r>
          <w:instrText xml:space="preserve"> PAGEREF _Toc19099 \h </w:instrText>
        </w:r>
        <w:r>
          <w:fldChar w:fldCharType="separate"/>
        </w:r>
        <w:r>
          <w:t>39</w:t>
        </w:r>
        <w:r>
          <w:fldChar w:fldCharType="end"/>
        </w:r>
      </w:hyperlink>
    </w:p>
    <w:p>
      <w:pPr>
        <w:pStyle w:val="TOC1"/>
        <w:tabs>
          <w:tab w:val="right" w:leader="dot" w:pos="8306"/>
        </w:tabs>
      </w:pPr>
      <w:hyperlink w:anchor="_Toc9071" w:history="1">
        <w:r>
          <w:rPr>
            <w:rFonts w:ascii="仿宋" w:eastAsia="仿宋" w:hAnsi="仿宋" w:cs="仿宋" w:hint="eastAsia"/>
            <w:lang w:eastAsia="zh-CN"/>
          </w:rPr>
          <w:t>九、项目进度计划</w:t>
        </w:r>
        <w:r>
          <w:tab/>
        </w:r>
        <w:r>
          <w:fldChar w:fldCharType="begin"/>
        </w:r>
        <w:r>
          <w:instrText xml:space="preserve"> PAGEREF _Toc9071 \h </w:instrText>
        </w:r>
        <w:r>
          <w:fldChar w:fldCharType="separate"/>
        </w:r>
        <w:r>
          <w:t>39</w:t>
        </w:r>
        <w:r>
          <w:fldChar w:fldCharType="end"/>
        </w:r>
      </w:hyperlink>
    </w:p>
    <w:p>
      <w:pPr>
        <w:pStyle w:val="TOC2"/>
        <w:tabs>
          <w:tab w:val="right" w:leader="dot" w:pos="8306"/>
        </w:tabs>
      </w:pPr>
      <w:hyperlink w:anchor="_Toc1545" w:history="1">
        <w:r>
          <w:rPr>
            <w:rFonts w:ascii="仿宋" w:eastAsia="仿宋" w:hAnsi="仿宋" w:cs="仿宋" w:hint="eastAsia"/>
            <w:lang w:eastAsia="zh-CN"/>
          </w:rPr>
          <w:t>(一)、建设周期</w:t>
        </w:r>
        <w:r>
          <w:tab/>
        </w:r>
        <w:r>
          <w:fldChar w:fldCharType="begin"/>
        </w:r>
        <w:r>
          <w:instrText xml:space="preserve"> PAGEREF _Toc1545 \h </w:instrText>
        </w:r>
        <w:r>
          <w:fldChar w:fldCharType="separate"/>
        </w:r>
        <w:r>
          <w:t>39</w:t>
        </w:r>
        <w:r>
          <w:fldChar w:fldCharType="end"/>
        </w:r>
      </w:hyperlink>
    </w:p>
    <w:p>
      <w:pPr>
        <w:pStyle w:val="TOC2"/>
        <w:tabs>
          <w:tab w:val="right" w:leader="dot" w:pos="8306"/>
        </w:tabs>
      </w:pPr>
      <w:hyperlink w:anchor="_Toc21737" w:history="1">
        <w:r>
          <w:rPr>
            <w:rFonts w:ascii="仿宋" w:eastAsia="仿宋" w:hAnsi="仿宋" w:cs="仿宋" w:hint="eastAsia"/>
            <w:lang w:eastAsia="zh-CN"/>
          </w:rPr>
          <w:t>(二)、建设进度</w:t>
        </w:r>
        <w:r>
          <w:tab/>
        </w:r>
        <w:r>
          <w:fldChar w:fldCharType="begin"/>
        </w:r>
        <w:r>
          <w:instrText xml:space="preserve"> PAGEREF _Toc21737 \h </w:instrText>
        </w:r>
        <w:r>
          <w:fldChar w:fldCharType="separate"/>
        </w:r>
        <w:r>
          <w:t>39</w:t>
        </w:r>
        <w:r>
          <w:fldChar w:fldCharType="end"/>
        </w:r>
      </w:hyperlink>
    </w:p>
    <w:p>
      <w:pPr>
        <w:pStyle w:val="TOC2"/>
        <w:tabs>
          <w:tab w:val="right" w:leader="dot" w:pos="8306"/>
        </w:tabs>
      </w:pPr>
      <w:hyperlink w:anchor="_Toc2677" w:history="1">
        <w:r>
          <w:rPr>
            <w:rFonts w:ascii="仿宋" w:eastAsia="仿宋" w:hAnsi="仿宋" w:cs="仿宋" w:hint="eastAsia"/>
            <w:lang w:eastAsia="zh-CN"/>
          </w:rPr>
          <w:t>(三)、进度安排注意事项</w:t>
        </w:r>
        <w:r>
          <w:tab/>
        </w:r>
        <w:r>
          <w:fldChar w:fldCharType="begin"/>
        </w:r>
        <w:r>
          <w:instrText xml:space="preserve"> PAGEREF _Toc2677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74" w:history="1">
        <w:r>
          <w:rPr>
            <w:rFonts w:ascii="仿宋" w:eastAsia="仿宋" w:hAnsi="仿宋" w:cs="仿宋" w:hint="eastAsia"/>
            <w:lang w:eastAsia="zh-CN"/>
          </w:rPr>
          <w:t>(四)、人力资源配置</w:t>
        </w:r>
        <w:r>
          <w:tab/>
        </w:r>
        <w:r>
          <w:fldChar w:fldCharType="begin"/>
        </w:r>
        <w:r>
          <w:instrText xml:space="preserve"> PAGEREF _Toc12474 \h </w:instrText>
        </w:r>
        <w:r>
          <w:fldChar w:fldCharType="separate"/>
        </w:r>
        <w:r>
          <w:t>42</w:t>
        </w:r>
        <w:r>
          <w:fldChar w:fldCharType="end"/>
        </w:r>
      </w:hyperlink>
    </w:p>
    <w:p>
      <w:pPr>
        <w:pStyle w:val="TOC2"/>
        <w:tabs>
          <w:tab w:val="right" w:leader="dot" w:pos="8306"/>
        </w:tabs>
      </w:pPr>
      <w:hyperlink w:anchor="_Toc8413" w:history="1">
        <w:r>
          <w:rPr>
            <w:rFonts w:ascii="仿宋" w:eastAsia="仿宋" w:hAnsi="仿宋" w:cs="仿宋" w:hint="eastAsia"/>
            <w:lang w:eastAsia="zh-CN"/>
          </w:rPr>
          <w:t>(五)、员工培训</w:t>
        </w:r>
        <w:r>
          <w:tab/>
        </w:r>
        <w:r>
          <w:fldChar w:fldCharType="begin"/>
        </w:r>
        <w:r>
          <w:instrText xml:space="preserve"> PAGEREF _Toc8413 \h </w:instrText>
        </w:r>
        <w:r>
          <w:fldChar w:fldCharType="separate"/>
        </w:r>
        <w:r>
          <w:t>44</w:t>
        </w:r>
        <w:r>
          <w:fldChar w:fldCharType="end"/>
        </w:r>
      </w:hyperlink>
    </w:p>
    <w:p>
      <w:pPr>
        <w:pStyle w:val="TOC2"/>
        <w:tabs>
          <w:tab w:val="right" w:leader="dot" w:pos="8306"/>
        </w:tabs>
      </w:pPr>
      <w:hyperlink w:anchor="_Toc16527" w:history="1">
        <w:r>
          <w:rPr>
            <w:rFonts w:ascii="仿宋" w:eastAsia="仿宋" w:hAnsi="仿宋" w:cs="仿宋" w:hint="eastAsia"/>
            <w:lang w:eastAsia="zh-CN"/>
          </w:rPr>
          <w:t>(六)、项目实施保障</w:t>
        </w:r>
        <w:r>
          <w:tab/>
        </w:r>
        <w:r>
          <w:fldChar w:fldCharType="begin"/>
        </w:r>
        <w:r>
          <w:instrText xml:space="preserve"> PAGEREF _Toc16527 \h </w:instrText>
        </w:r>
        <w:r>
          <w:fldChar w:fldCharType="separate"/>
        </w:r>
        <w:r>
          <w:t>45</w:t>
        </w:r>
        <w:r>
          <w:fldChar w:fldCharType="end"/>
        </w:r>
      </w:hyperlink>
    </w:p>
    <w:p>
      <w:pPr>
        <w:pStyle w:val="TOC2"/>
        <w:tabs>
          <w:tab w:val="right" w:leader="dot" w:pos="8306"/>
        </w:tabs>
      </w:pPr>
      <w:hyperlink w:anchor="_Toc1624" w:history="1">
        <w:r>
          <w:rPr>
            <w:rFonts w:ascii="仿宋" w:eastAsia="仿宋" w:hAnsi="仿宋" w:cs="仿宋" w:hint="eastAsia"/>
            <w:lang w:eastAsia="zh-CN"/>
          </w:rPr>
          <w:t>(七)、安全规范管理</w:t>
        </w:r>
        <w:r>
          <w:tab/>
        </w:r>
        <w:r>
          <w:fldChar w:fldCharType="begin"/>
        </w:r>
        <w:r>
          <w:instrText xml:space="preserve"> PAGEREF _Toc1624 \h </w:instrText>
        </w:r>
        <w:r>
          <w:fldChar w:fldCharType="separate"/>
        </w:r>
        <w:r>
          <w:t>46</w:t>
        </w:r>
        <w:r>
          <w:fldChar w:fldCharType="end"/>
        </w:r>
      </w:hyperlink>
    </w:p>
    <w:p>
      <w:pPr>
        <w:pStyle w:val="TOC1"/>
        <w:tabs>
          <w:tab w:val="right" w:leader="dot" w:pos="8306"/>
        </w:tabs>
      </w:pPr>
      <w:hyperlink w:anchor="_Toc9941" w:history="1">
        <w:r>
          <w:rPr>
            <w:rFonts w:ascii="仿宋" w:eastAsia="仿宋" w:hAnsi="仿宋" w:cs="仿宋" w:hint="eastAsia"/>
            <w:lang w:eastAsia="zh-CN"/>
          </w:rPr>
          <w:t>十、技术创新与产业升级</w:t>
        </w:r>
        <w:r>
          <w:tab/>
        </w:r>
        <w:r>
          <w:fldChar w:fldCharType="begin"/>
        </w:r>
        <w:r>
          <w:instrText xml:space="preserve"> PAGEREF _Toc9941 \h </w:instrText>
        </w:r>
        <w:r>
          <w:fldChar w:fldCharType="separate"/>
        </w:r>
        <w:r>
          <w:t>47</w:t>
        </w:r>
        <w:r>
          <w:fldChar w:fldCharType="end"/>
        </w:r>
      </w:hyperlink>
    </w:p>
    <w:p>
      <w:pPr>
        <w:pStyle w:val="TOC2"/>
        <w:tabs>
          <w:tab w:val="right" w:leader="dot" w:pos="8306"/>
        </w:tabs>
      </w:pPr>
      <w:hyperlink w:anchor="_Toc3717" w:history="1">
        <w:r>
          <w:rPr>
            <w:rFonts w:ascii="仿宋" w:eastAsia="仿宋" w:hAnsi="仿宋" w:cs="仿宋" w:hint="eastAsia"/>
            <w:lang w:eastAsia="zh-CN"/>
          </w:rPr>
          <w:t>(一)、技术创新方向与目标</w:t>
        </w:r>
        <w:r>
          <w:tab/>
        </w:r>
        <w:r>
          <w:fldChar w:fldCharType="begin"/>
        </w:r>
        <w:r>
          <w:instrText xml:space="preserve"> PAGEREF _Toc3717 \h </w:instrText>
        </w:r>
        <w:r>
          <w:fldChar w:fldCharType="separate"/>
        </w:r>
        <w:r>
          <w:t>47</w:t>
        </w:r>
        <w:r>
          <w:fldChar w:fldCharType="end"/>
        </w:r>
      </w:hyperlink>
    </w:p>
    <w:p>
      <w:pPr>
        <w:pStyle w:val="TOC2"/>
        <w:tabs>
          <w:tab w:val="right" w:leader="dot" w:pos="8306"/>
        </w:tabs>
      </w:pPr>
      <w:hyperlink w:anchor="_Toc24556" w:history="1">
        <w:r>
          <w:rPr>
            <w:rFonts w:ascii="仿宋" w:eastAsia="仿宋" w:hAnsi="仿宋" w:cs="仿宋" w:hint="eastAsia"/>
            <w:lang w:eastAsia="zh-CN"/>
          </w:rPr>
          <w:t>(二)、产业升级路径与措施</w:t>
        </w:r>
        <w:r>
          <w:tab/>
        </w:r>
        <w:r>
          <w:fldChar w:fldCharType="begin"/>
        </w:r>
        <w:r>
          <w:instrText xml:space="preserve"> PAGEREF _Toc24556 \h </w:instrText>
        </w:r>
        <w:r>
          <w:fldChar w:fldCharType="separate"/>
        </w:r>
        <w:r>
          <w:t>48</w:t>
        </w:r>
        <w:r>
          <w:fldChar w:fldCharType="end"/>
        </w:r>
      </w:hyperlink>
    </w:p>
    <w:p>
      <w:pPr>
        <w:pStyle w:val="TOC1"/>
        <w:tabs>
          <w:tab w:val="right" w:leader="dot" w:pos="8306"/>
        </w:tabs>
      </w:pPr>
      <w:hyperlink w:anchor="_Toc26242" w:history="1">
        <w:r>
          <w:rPr>
            <w:rFonts w:ascii="仿宋" w:eastAsia="仿宋" w:hAnsi="仿宋" w:cs="仿宋" w:hint="eastAsia"/>
            <w:lang w:eastAsia="zh-CN"/>
          </w:rPr>
          <w:t>十一、项目实施与管理方案</w:t>
        </w:r>
        <w:r>
          <w:tab/>
        </w:r>
        <w:r>
          <w:fldChar w:fldCharType="begin"/>
        </w:r>
        <w:r>
          <w:instrText xml:space="preserve"> PAGEREF _Toc26242 \h </w:instrText>
        </w:r>
        <w:r>
          <w:fldChar w:fldCharType="separate"/>
        </w:r>
        <w:r>
          <w:t>50</w:t>
        </w:r>
        <w:r>
          <w:fldChar w:fldCharType="end"/>
        </w:r>
      </w:hyperlink>
    </w:p>
    <w:p>
      <w:pPr>
        <w:pStyle w:val="TOC2"/>
        <w:tabs>
          <w:tab w:val="right" w:leader="dot" w:pos="8306"/>
        </w:tabs>
      </w:pPr>
      <w:hyperlink w:anchor="_Toc26065" w:history="1">
        <w:r>
          <w:rPr>
            <w:rFonts w:ascii="仿宋" w:eastAsia="仿宋" w:hAnsi="仿宋" w:cs="仿宋" w:hint="eastAsia"/>
            <w:lang w:eastAsia="zh-CN"/>
          </w:rPr>
          <w:t>(一)、项目实施计划</w:t>
        </w:r>
        <w:r>
          <w:tab/>
        </w:r>
        <w:r>
          <w:fldChar w:fldCharType="begin"/>
        </w:r>
        <w:r>
          <w:instrText xml:space="preserve"> PAGEREF _Toc26065 \h </w:instrText>
        </w:r>
        <w:r>
          <w:fldChar w:fldCharType="separate"/>
        </w:r>
        <w:r>
          <w:t>50</w:t>
        </w:r>
        <w:r>
          <w:fldChar w:fldCharType="end"/>
        </w:r>
      </w:hyperlink>
    </w:p>
    <w:p>
      <w:pPr>
        <w:pStyle w:val="TOC2"/>
        <w:tabs>
          <w:tab w:val="right" w:leader="dot" w:pos="8306"/>
        </w:tabs>
      </w:pPr>
      <w:hyperlink w:anchor="_Toc25696" w:history="1">
        <w:r>
          <w:rPr>
            <w:rFonts w:ascii="仿宋" w:eastAsia="仿宋" w:hAnsi="仿宋" w:cs="仿宋" w:hint="eastAsia"/>
            <w:lang w:eastAsia="zh-CN"/>
          </w:rPr>
          <w:t>(二)、项目组织机构与职责</w:t>
        </w:r>
        <w:r>
          <w:tab/>
        </w:r>
        <w:r>
          <w:fldChar w:fldCharType="begin"/>
        </w:r>
        <w:r>
          <w:instrText xml:space="preserve"> PAGEREF _Toc25696 \h </w:instrText>
        </w:r>
        <w:r>
          <w:fldChar w:fldCharType="separate"/>
        </w:r>
        <w:r>
          <w:t>51</w:t>
        </w:r>
        <w:r>
          <w:fldChar w:fldCharType="end"/>
        </w:r>
      </w:hyperlink>
    </w:p>
    <w:p>
      <w:pPr>
        <w:pStyle w:val="TOC2"/>
        <w:tabs>
          <w:tab w:val="right" w:leader="dot" w:pos="8306"/>
        </w:tabs>
      </w:pPr>
      <w:hyperlink w:anchor="_Toc4657" w:history="1">
        <w:r>
          <w:rPr>
            <w:rFonts w:ascii="仿宋" w:eastAsia="仿宋" w:hAnsi="仿宋" w:cs="仿宋" w:hint="eastAsia"/>
            <w:lang w:eastAsia="zh-CN"/>
          </w:rPr>
          <w:t>(三)、项目管理与监控体系</w:t>
        </w:r>
        <w:r>
          <w:tab/>
        </w:r>
        <w:r>
          <w:fldChar w:fldCharType="begin"/>
        </w:r>
        <w:r>
          <w:instrText xml:space="preserve"> PAGEREF _Toc4657 \h </w:instrText>
        </w:r>
        <w:r>
          <w:fldChar w:fldCharType="separate"/>
        </w:r>
        <w:r>
          <w:t>54</w:t>
        </w:r>
        <w:r>
          <w:fldChar w:fldCharType="end"/>
        </w:r>
      </w:hyperlink>
    </w:p>
    <w:p>
      <w:pPr>
        <w:pStyle w:val="TOC1"/>
        <w:tabs>
          <w:tab w:val="right" w:leader="dot" w:pos="8306"/>
        </w:tabs>
      </w:pPr>
      <w:hyperlink w:anchor="_Toc28529" w:history="1">
        <w:r>
          <w:rPr>
            <w:rFonts w:ascii="仿宋" w:eastAsia="仿宋" w:hAnsi="仿宋" w:cs="仿宋" w:hint="eastAsia"/>
            <w:lang w:eastAsia="zh-CN"/>
          </w:rPr>
          <w:t>十二、客户关系管理与市场拓展</w:t>
        </w:r>
        <w:r>
          <w:tab/>
        </w:r>
        <w:r>
          <w:fldChar w:fldCharType="begin"/>
        </w:r>
        <w:r>
          <w:instrText xml:space="preserve"> PAGEREF _Toc28529 \h </w:instrText>
        </w:r>
        <w:r>
          <w:fldChar w:fldCharType="separate"/>
        </w:r>
        <w:r>
          <w:t>55</w:t>
        </w:r>
        <w:r>
          <w:fldChar w:fldCharType="end"/>
        </w:r>
      </w:hyperlink>
    </w:p>
    <w:p>
      <w:pPr>
        <w:pStyle w:val="TOC2"/>
        <w:tabs>
          <w:tab w:val="right" w:leader="dot" w:pos="8306"/>
        </w:tabs>
      </w:pPr>
      <w:hyperlink w:anchor="_Toc14856" w:history="1">
        <w:r>
          <w:rPr>
            <w:rFonts w:ascii="仿宋" w:eastAsia="仿宋" w:hAnsi="仿宋" w:cs="仿宋" w:hint="eastAsia"/>
            <w:lang w:eastAsia="zh-CN"/>
          </w:rPr>
          <w:t>(一)、客户关系管理策略</w:t>
        </w:r>
        <w:r>
          <w:tab/>
        </w:r>
        <w:r>
          <w:fldChar w:fldCharType="begin"/>
        </w:r>
        <w:r>
          <w:instrText xml:space="preserve"> PAGEREF _Toc14856 \h </w:instrText>
        </w:r>
        <w:r>
          <w:fldChar w:fldCharType="separate"/>
        </w:r>
        <w:r>
          <w:t>55</w:t>
        </w:r>
        <w:r>
          <w:fldChar w:fldCharType="end"/>
        </w:r>
      </w:hyperlink>
    </w:p>
    <w:p>
      <w:pPr>
        <w:pStyle w:val="TOC2"/>
        <w:tabs>
          <w:tab w:val="right" w:leader="dot" w:pos="8306"/>
        </w:tabs>
      </w:pPr>
      <w:hyperlink w:anchor="_Toc12268" w:history="1">
        <w:r>
          <w:rPr>
            <w:rFonts w:ascii="仿宋" w:eastAsia="仿宋" w:hAnsi="仿宋" w:cs="仿宋" w:hint="eastAsia"/>
            <w:lang w:eastAsia="zh-CN"/>
          </w:rPr>
          <w:t>(二)、市场拓展方案</w:t>
        </w:r>
        <w:r>
          <w:tab/>
        </w:r>
        <w:r>
          <w:fldChar w:fldCharType="begin"/>
        </w:r>
        <w:r>
          <w:instrText xml:space="preserve"> PAGEREF _Toc12268 \h </w:instrText>
        </w:r>
        <w:r>
          <w:fldChar w:fldCharType="separate"/>
        </w:r>
        <w:r>
          <w:t>57</w:t>
        </w:r>
        <w:r>
          <w:fldChar w:fldCharType="end"/>
        </w:r>
      </w:hyperlink>
    </w:p>
    <w:p>
      <w:pPr>
        <w:pStyle w:val="TOC1"/>
        <w:tabs>
          <w:tab w:val="right" w:leader="dot" w:pos="8306"/>
        </w:tabs>
      </w:pPr>
      <w:hyperlink w:anchor="_Toc5941" w:history="1">
        <w:r>
          <w:rPr>
            <w:rFonts w:ascii="仿宋" w:eastAsia="仿宋" w:hAnsi="仿宋" w:cs="仿宋" w:hint="eastAsia"/>
            <w:lang w:eastAsia="zh-CN"/>
          </w:rPr>
          <w:t>十三、设施与设备管理</w:t>
        </w:r>
        <w:r>
          <w:tab/>
        </w:r>
        <w:r>
          <w:fldChar w:fldCharType="begin"/>
        </w:r>
        <w:r>
          <w:instrText xml:space="preserve"> PAGEREF _Toc5941 \h </w:instrText>
        </w:r>
        <w:r>
          <w:fldChar w:fldCharType="separate"/>
        </w:r>
        <w:r>
          <w:t>58</w:t>
        </w:r>
        <w:r>
          <w:fldChar w:fldCharType="end"/>
        </w:r>
      </w:hyperlink>
    </w:p>
    <w:p>
      <w:pPr>
        <w:pStyle w:val="TOC2"/>
        <w:tabs>
          <w:tab w:val="right" w:leader="dot" w:pos="8306"/>
        </w:tabs>
      </w:pPr>
      <w:hyperlink w:anchor="_Toc26801" w:history="1">
        <w:r>
          <w:rPr>
            <w:rFonts w:ascii="仿宋" w:eastAsia="仿宋" w:hAnsi="仿宋" w:cs="仿宋" w:hint="eastAsia"/>
            <w:lang w:eastAsia="zh-CN"/>
          </w:rPr>
          <w:t>(一)、设施规划与配置</w:t>
        </w:r>
        <w:r>
          <w:tab/>
        </w:r>
        <w:r>
          <w:fldChar w:fldCharType="begin"/>
        </w:r>
        <w:r>
          <w:instrText xml:space="preserve"> PAGEREF _Toc26801 \h </w:instrText>
        </w:r>
        <w:r>
          <w:fldChar w:fldCharType="separate"/>
        </w:r>
        <w:r>
          <w:t>58</w:t>
        </w:r>
        <w:r>
          <w:fldChar w:fldCharType="end"/>
        </w:r>
      </w:hyperlink>
    </w:p>
    <w:p>
      <w:pPr>
        <w:pStyle w:val="TOC2"/>
        <w:tabs>
          <w:tab w:val="right" w:leader="dot" w:pos="8306"/>
        </w:tabs>
      </w:pPr>
      <w:hyperlink w:anchor="_Toc30631" w:history="1">
        <w:r>
          <w:rPr>
            <w:rFonts w:ascii="仿宋" w:eastAsia="仿宋" w:hAnsi="仿宋" w:cs="仿宋" w:hint="eastAsia"/>
            <w:lang w:eastAsia="zh-CN"/>
          </w:rPr>
          <w:t>(二)、设备采购与维护管理</w:t>
        </w:r>
        <w:r>
          <w:tab/>
        </w:r>
        <w:r>
          <w:fldChar w:fldCharType="begin"/>
        </w:r>
        <w:r>
          <w:instrText xml:space="preserve"> PAGEREF _Toc30631 \h </w:instrText>
        </w:r>
        <w:r>
          <w:fldChar w:fldCharType="separate"/>
        </w:r>
        <w:r>
          <w:t>58</w:t>
        </w:r>
        <w:r>
          <w:fldChar w:fldCharType="end"/>
        </w:r>
      </w:hyperlink>
    </w:p>
    <w:p>
      <w:pPr>
        <w:pStyle w:val="TOC2"/>
        <w:tabs>
          <w:tab w:val="right" w:leader="dot" w:pos="8306"/>
        </w:tabs>
      </w:pPr>
      <w:hyperlink w:anchor="_Toc13368" w:history="1">
        <w:r>
          <w:rPr>
            <w:rFonts w:ascii="仿宋" w:eastAsia="仿宋" w:hAnsi="仿宋" w:cs="仿宋" w:hint="eastAsia"/>
            <w:lang w:eastAsia="zh-CN"/>
          </w:rPr>
          <w:t>(三)、设施设备升级策略</w:t>
        </w:r>
        <w:r>
          <w:tab/>
        </w:r>
        <w:r>
          <w:fldChar w:fldCharType="begin"/>
        </w:r>
        <w:r>
          <w:instrText xml:space="preserve"> PAGEREF _Toc13368 \h </w:instrText>
        </w:r>
        <w:r>
          <w:fldChar w:fldCharType="separate"/>
        </w:r>
        <w:r>
          <w:t>59</w:t>
        </w:r>
        <w:r>
          <w:fldChar w:fldCharType="end"/>
        </w:r>
      </w:hyperlink>
    </w:p>
    <w:p>
      <w:pPr>
        <w:pStyle w:val="TOC1"/>
        <w:tabs>
          <w:tab w:val="right" w:leader="dot" w:pos="8306"/>
        </w:tabs>
      </w:pPr>
      <w:hyperlink w:anchor="_Toc10007" w:history="1">
        <w:r>
          <w:rPr>
            <w:rFonts w:ascii="仿宋" w:eastAsia="仿宋" w:hAnsi="仿宋" w:cs="仿宋" w:hint="eastAsia"/>
            <w:lang w:eastAsia="zh-CN"/>
          </w:rPr>
          <w:t>十四、项目施工方案</w:t>
        </w:r>
        <w:r>
          <w:tab/>
        </w:r>
        <w:r>
          <w:fldChar w:fldCharType="begin"/>
        </w:r>
        <w:r>
          <w:instrText xml:space="preserve"> PAGEREF _Toc10007 \h </w:instrText>
        </w:r>
        <w:r>
          <w:fldChar w:fldCharType="separate"/>
        </w:r>
        <w:r>
          <w:t>60</w:t>
        </w:r>
        <w:r>
          <w:fldChar w:fldCharType="end"/>
        </w:r>
      </w:hyperlink>
    </w:p>
    <w:p>
      <w:pPr>
        <w:pStyle w:val="TOC2"/>
        <w:tabs>
          <w:tab w:val="right" w:leader="dot" w:pos="8306"/>
        </w:tabs>
      </w:pPr>
      <w:hyperlink w:anchor="_Toc26098" w:history="1">
        <w:r>
          <w:rPr>
            <w:rFonts w:ascii="仿宋" w:eastAsia="仿宋" w:hAnsi="仿宋" w:cs="仿宋" w:hint="eastAsia"/>
            <w:lang w:eastAsia="zh-CN"/>
          </w:rPr>
          <w:t>(一)、施工组织设计</w:t>
        </w:r>
        <w:r>
          <w:tab/>
        </w:r>
        <w:r>
          <w:fldChar w:fldCharType="begin"/>
        </w:r>
        <w:r>
          <w:instrText xml:space="preserve"> PAGEREF _Toc26098 \h </w:instrText>
        </w:r>
        <w:r>
          <w:fldChar w:fldCharType="separate"/>
        </w:r>
        <w:r>
          <w:t>60</w:t>
        </w:r>
        <w:r>
          <w:fldChar w:fldCharType="end"/>
        </w:r>
      </w:hyperlink>
    </w:p>
    <w:p>
      <w:pPr>
        <w:pStyle w:val="TOC2"/>
        <w:tabs>
          <w:tab w:val="right" w:leader="dot" w:pos="8306"/>
        </w:tabs>
      </w:pPr>
      <w:hyperlink w:anchor="_Toc28522" w:history="1">
        <w:r>
          <w:rPr>
            <w:rFonts w:ascii="仿宋" w:eastAsia="仿宋" w:hAnsi="仿宋" w:cs="仿宋" w:hint="eastAsia"/>
            <w:lang w:eastAsia="zh-CN"/>
          </w:rPr>
          <w:t>(二)、施工工艺与技术路线</w:t>
        </w:r>
        <w:r>
          <w:tab/>
        </w:r>
        <w:r>
          <w:fldChar w:fldCharType="begin"/>
        </w:r>
        <w:r>
          <w:instrText xml:space="preserve"> PAGEREF _Toc28522 \h </w:instrText>
        </w:r>
        <w:r>
          <w:fldChar w:fldCharType="separate"/>
        </w:r>
        <w:r>
          <w:t>61</w:t>
        </w:r>
        <w:r>
          <w:fldChar w:fldCharType="end"/>
        </w:r>
      </w:hyperlink>
    </w:p>
    <w:p>
      <w:pPr>
        <w:pStyle w:val="TOC2"/>
        <w:tabs>
          <w:tab w:val="right" w:leader="dot" w:pos="8306"/>
        </w:tabs>
      </w:pPr>
      <w:hyperlink w:anchor="_Toc7068" w:history="1">
        <w:r>
          <w:rPr>
            <w:rFonts w:ascii="仿宋" w:eastAsia="仿宋" w:hAnsi="仿宋" w:cs="仿宋" w:hint="eastAsia"/>
            <w:lang w:eastAsia="zh-CN"/>
          </w:rPr>
          <w:t>(三)、关键节点施工计划</w:t>
        </w:r>
        <w:r>
          <w:tab/>
        </w:r>
        <w:r>
          <w:fldChar w:fldCharType="begin"/>
        </w:r>
        <w:r>
          <w:instrText xml:space="preserve"> PAGEREF _Toc7068 \h </w:instrText>
        </w:r>
        <w:r>
          <w:fldChar w:fldCharType="separate"/>
        </w:r>
        <w:r>
          <w:t>63</w:t>
        </w:r>
        <w:r>
          <w:fldChar w:fldCharType="end"/>
        </w:r>
      </w:hyperlink>
    </w:p>
    <w:p>
      <w:pPr>
        <w:pStyle w:val="TOC2"/>
        <w:tabs>
          <w:tab w:val="right" w:leader="dot" w:pos="8306"/>
        </w:tabs>
      </w:pPr>
      <w:hyperlink w:anchor="_Toc11558" w:history="1">
        <w:r>
          <w:rPr>
            <w:rFonts w:ascii="仿宋" w:eastAsia="仿宋" w:hAnsi="仿宋" w:cs="仿宋" w:hint="eastAsia"/>
            <w:lang w:eastAsia="zh-CN"/>
          </w:rPr>
          <w:t>(四)、施工现场管理</w:t>
        </w:r>
        <w:r>
          <w:tab/>
        </w:r>
        <w:r>
          <w:fldChar w:fldCharType="begin"/>
        </w:r>
        <w:r>
          <w:instrText xml:space="preserve"> PAGEREF _Toc11558 \h </w:instrText>
        </w:r>
        <w:r>
          <w:fldChar w:fldCharType="separate"/>
        </w:r>
        <w:r>
          <w:t>64</w:t>
        </w:r>
        <w:r>
          <w:fldChar w:fldCharType="end"/>
        </w:r>
      </w:hyperlink>
    </w:p>
    <w:p>
      <w:pPr>
        <w:pStyle w:val="TOC1"/>
        <w:tabs>
          <w:tab w:val="right" w:leader="dot" w:pos="8306"/>
        </w:tabs>
      </w:pPr>
      <w:hyperlink w:anchor="_Toc9821" w:history="1">
        <w:r>
          <w:rPr>
            <w:rFonts w:ascii="仿宋" w:eastAsia="仿宋" w:hAnsi="仿宋" w:cs="仿宋" w:hint="eastAsia"/>
            <w:lang w:eastAsia="zh-CN"/>
          </w:rPr>
          <w:t>十五、合作与交流机制建立</w:t>
        </w:r>
        <w:r>
          <w:tab/>
        </w:r>
        <w:r>
          <w:fldChar w:fldCharType="begin"/>
        </w:r>
        <w:r>
          <w:instrText xml:space="preserve"> PAGEREF _Toc9821 \h </w:instrText>
        </w:r>
        <w:r>
          <w:fldChar w:fldCharType="separate"/>
        </w:r>
        <w:r>
          <w:t>66</w:t>
        </w:r>
        <w:r>
          <w:fldChar w:fldCharType="end"/>
        </w:r>
      </w:hyperlink>
    </w:p>
    <w:p>
      <w:pPr>
        <w:pStyle w:val="TOC2"/>
        <w:tabs>
          <w:tab w:val="right" w:leader="dot" w:pos="8306"/>
        </w:tabs>
      </w:pPr>
      <w:hyperlink w:anchor="_Toc8359" w:history="1">
        <w:r>
          <w:rPr>
            <w:rFonts w:ascii="仿宋" w:eastAsia="仿宋" w:hAnsi="仿宋" w:cs="仿宋" w:hint="eastAsia"/>
            <w:lang w:eastAsia="zh-CN"/>
          </w:rPr>
          <w:t>(一)、合作伙伴选择与合作方式</w:t>
        </w:r>
        <w:r>
          <w:tab/>
        </w:r>
        <w:r>
          <w:fldChar w:fldCharType="begin"/>
        </w:r>
        <w:r>
          <w:instrText xml:space="preserve"> PAGEREF _Toc8359 \h </w:instrText>
        </w:r>
        <w:r>
          <w:fldChar w:fldCharType="separate"/>
        </w:r>
        <w:r>
          <w:t>66</w:t>
        </w:r>
        <w:r>
          <w:fldChar w:fldCharType="end"/>
        </w:r>
      </w:hyperlink>
    </w:p>
    <w:p>
      <w:pPr>
        <w:pStyle w:val="TOC2"/>
        <w:tabs>
          <w:tab w:val="right" w:leader="dot" w:pos="8306"/>
        </w:tabs>
      </w:pPr>
      <w:hyperlink w:anchor="_Toc29095" w:history="1">
        <w:r>
          <w:rPr>
            <w:rFonts w:ascii="仿宋" w:eastAsia="仿宋" w:hAnsi="仿宋" w:cs="仿宋" w:hint="eastAsia"/>
            <w:lang w:eastAsia="zh-CN"/>
          </w:rPr>
          <w:t>(二)、交流与合作平台搭建</w:t>
        </w:r>
        <w:r>
          <w:tab/>
        </w:r>
        <w:r>
          <w:fldChar w:fldCharType="begin"/>
        </w:r>
        <w:r>
          <w:instrText xml:space="preserve"> PAGEREF _Toc29095 \h </w:instrText>
        </w:r>
        <w:r>
          <w:fldChar w:fldCharType="separate"/>
        </w:r>
        <w:r>
          <w:t>68</w:t>
        </w:r>
        <w:r>
          <w:fldChar w:fldCharType="end"/>
        </w:r>
      </w:hyperlink>
    </w:p>
    <w:p>
      <w:pPr>
        <w:pStyle w:val="TOC1"/>
        <w:tabs>
          <w:tab w:val="right" w:leader="dot" w:pos="8306"/>
        </w:tabs>
      </w:pPr>
      <w:hyperlink w:anchor="_Toc10749" w:history="1">
        <w:r>
          <w:rPr>
            <w:rFonts w:ascii="仿宋" w:eastAsia="仿宋" w:hAnsi="仿宋" w:cs="仿宋" w:hint="eastAsia"/>
            <w:lang w:eastAsia="zh-CN"/>
          </w:rPr>
          <w:t>十六、创新驱动与持续发展</w:t>
        </w:r>
        <w:r>
          <w:tab/>
        </w:r>
        <w:r>
          <w:fldChar w:fldCharType="begin"/>
        </w:r>
        <w:r>
          <w:instrText xml:space="preserve"> PAGEREF _Toc10749 \h </w:instrText>
        </w:r>
        <w:r>
          <w:fldChar w:fldCharType="separate"/>
        </w:r>
        <w:r>
          <w:t>69</w:t>
        </w:r>
        <w:r>
          <w:fldChar w:fldCharType="end"/>
        </w:r>
      </w:hyperlink>
    </w:p>
    <w:p>
      <w:pPr>
        <w:pStyle w:val="TOC2"/>
        <w:tabs>
          <w:tab w:val="right" w:leader="dot" w:pos="8306"/>
        </w:tabs>
      </w:pPr>
      <w:hyperlink w:anchor="_Toc32296" w:history="1">
        <w:r>
          <w:rPr>
            <w:rFonts w:ascii="仿宋" w:eastAsia="仿宋" w:hAnsi="仿宋" w:cs="仿宋" w:hint="eastAsia"/>
            <w:lang w:eastAsia="zh-CN"/>
          </w:rPr>
          <w:t>(一)、创新驱动战略实施</w:t>
        </w:r>
        <w:r>
          <w:tab/>
        </w:r>
        <w:r>
          <w:fldChar w:fldCharType="begin"/>
        </w:r>
        <w:r>
          <w:instrText xml:space="preserve"> PAGEREF _Toc32296 \h </w:instrText>
        </w:r>
        <w:r>
          <w:fldChar w:fldCharType="separate"/>
        </w:r>
        <w:r>
          <w:t>69</w:t>
        </w:r>
        <w:r>
          <w:fldChar w:fldCharType="end"/>
        </w:r>
      </w:hyperlink>
    </w:p>
    <w:p>
      <w:pPr>
        <w:pStyle w:val="TOC2"/>
        <w:tabs>
          <w:tab w:val="right" w:leader="dot" w:pos="8306"/>
        </w:tabs>
      </w:pPr>
      <w:hyperlink w:anchor="_Toc19598" w:history="1">
        <w:r>
          <w:rPr>
            <w:rFonts w:ascii="仿宋" w:eastAsia="仿宋" w:hAnsi="仿宋" w:cs="仿宋" w:hint="eastAsia"/>
            <w:lang w:eastAsia="zh-CN"/>
          </w:rPr>
          <w:t>(二)、持续发展路径探索</w:t>
        </w:r>
        <w:r>
          <w:tab/>
        </w:r>
        <w:r>
          <w:fldChar w:fldCharType="begin"/>
        </w:r>
        <w:r>
          <w:instrText xml:space="preserve"> PAGEREF _Toc19598 \h </w:instrText>
        </w:r>
        <w:r>
          <w:fldChar w:fldCharType="separate"/>
        </w:r>
        <w:r>
          <w:t>71</w:t>
        </w:r>
        <w:r>
          <w:fldChar w:fldCharType="end"/>
        </w:r>
      </w:hyperlink>
    </w:p>
    <w:p>
      <w:pPr>
        <w:pStyle w:val="TOC1"/>
        <w:tabs>
          <w:tab w:val="right" w:leader="dot" w:pos="8306"/>
        </w:tabs>
      </w:pPr>
      <w:hyperlink w:anchor="_Toc31065" w:history="1">
        <w:r>
          <w:rPr>
            <w:rFonts w:ascii="仿宋" w:eastAsia="仿宋" w:hAnsi="仿宋" w:cs="仿宋" w:hint="eastAsia"/>
            <w:lang w:eastAsia="zh-CN"/>
          </w:rPr>
          <w:t>十七、知识产权管理与保护</w:t>
        </w:r>
        <w:r>
          <w:tab/>
        </w:r>
        <w:r>
          <w:fldChar w:fldCharType="begin"/>
        </w:r>
        <w:r>
          <w:instrText xml:space="preserve"> PAGEREF _Toc31065 \h </w:instrText>
        </w:r>
        <w:r>
          <w:fldChar w:fldCharType="separate"/>
        </w:r>
        <w:r>
          <w:t>75</w:t>
        </w:r>
        <w:r>
          <w:fldChar w:fldCharType="end"/>
        </w:r>
      </w:hyperlink>
    </w:p>
    <w:p>
      <w:pPr>
        <w:pStyle w:val="TOC2"/>
        <w:tabs>
          <w:tab w:val="right" w:leader="dot" w:pos="8306"/>
        </w:tabs>
      </w:pPr>
      <w:hyperlink w:anchor="_Toc242" w:history="1">
        <w:r>
          <w:rPr>
            <w:rFonts w:ascii="仿宋" w:eastAsia="仿宋" w:hAnsi="仿宋" w:cs="仿宋" w:hint="eastAsia"/>
            <w:lang w:eastAsia="zh-CN"/>
          </w:rPr>
          <w:t>(一)、知识产权管理体系建设</w:t>
        </w:r>
        <w:r>
          <w:tab/>
        </w:r>
        <w:r>
          <w:fldChar w:fldCharType="begin"/>
        </w:r>
        <w:r>
          <w:instrText xml:space="preserve"> PAGEREF _Toc242 \h </w:instrText>
        </w:r>
        <w:r>
          <w:fldChar w:fldCharType="separate"/>
        </w:r>
        <w:r>
          <w:t>75</w:t>
        </w:r>
        <w:r>
          <w:fldChar w:fldCharType="end"/>
        </w:r>
      </w:hyperlink>
    </w:p>
    <w:p>
      <w:pPr>
        <w:pStyle w:val="TOC2"/>
        <w:tabs>
          <w:tab w:val="right" w:leader="dot" w:pos="8306"/>
        </w:tabs>
      </w:pPr>
      <w:hyperlink w:anchor="_Toc32360" w:history="1">
        <w:r>
          <w:rPr>
            <w:rFonts w:ascii="仿宋" w:eastAsia="仿宋" w:hAnsi="仿宋" w:cs="仿宋" w:hint="eastAsia"/>
            <w:lang w:eastAsia="zh-CN"/>
          </w:rPr>
          <w:t>(二)、知识产权保护措施</w:t>
        </w:r>
        <w:r>
          <w:tab/>
        </w:r>
        <w:r>
          <w:fldChar w:fldCharType="begin"/>
        </w:r>
        <w:r>
          <w:instrText xml:space="preserve"> PAGEREF _Toc32360 \h </w:instrText>
        </w:r>
        <w:r>
          <w:fldChar w:fldCharType="separate"/>
        </w:r>
        <w:r>
          <w:t>76</w:t>
        </w:r>
        <w:r>
          <w:fldChar w:fldCharType="end"/>
        </w:r>
      </w:hyperlink>
    </w:p>
    <w:p>
      <w:pPr>
        <w:pStyle w:val="TOC1"/>
        <w:tabs>
          <w:tab w:val="right" w:leader="dot" w:pos="8306"/>
        </w:tabs>
      </w:pPr>
      <w:hyperlink w:anchor="_Toc20143" w:history="1">
        <w:r>
          <w:rPr>
            <w:rFonts w:ascii="仿宋" w:eastAsia="仿宋" w:hAnsi="仿宋" w:cs="仿宋" w:hint="eastAsia"/>
            <w:lang w:eastAsia="zh-CN"/>
          </w:rPr>
          <w:t>十八、人力资源管理与开发</w:t>
        </w:r>
        <w:r>
          <w:tab/>
        </w:r>
        <w:r>
          <w:fldChar w:fldCharType="begin"/>
        </w:r>
        <w:r>
          <w:instrText xml:space="preserve"> PAGEREF _Toc20143 \h </w:instrText>
        </w:r>
        <w:r>
          <w:fldChar w:fldCharType="separate"/>
        </w:r>
        <w:r>
          <w:t>77</w:t>
        </w:r>
        <w:r>
          <w:fldChar w:fldCharType="end"/>
        </w:r>
      </w:hyperlink>
    </w:p>
    <w:p>
      <w:pPr>
        <w:pStyle w:val="TOC2"/>
        <w:tabs>
          <w:tab w:val="right" w:leader="dot" w:pos="8306"/>
        </w:tabs>
      </w:pPr>
      <w:hyperlink w:anchor="_Toc13202" w:history="1">
        <w:r>
          <w:rPr>
            <w:rFonts w:ascii="仿宋" w:eastAsia="仿宋" w:hAnsi="仿宋" w:cs="仿宋" w:hint="eastAsia"/>
            <w:lang w:eastAsia="zh-CN"/>
          </w:rPr>
          <w:t>(一)、人力资源规划</w:t>
        </w:r>
        <w:r>
          <w:tab/>
        </w:r>
        <w:r>
          <w:fldChar w:fldCharType="begin"/>
        </w:r>
        <w:r>
          <w:instrText xml:space="preserve"> PAGEREF _Toc13202 \h </w:instrText>
        </w:r>
        <w:r>
          <w:fldChar w:fldCharType="separate"/>
        </w:r>
        <w:r>
          <w:t>77</w:t>
        </w:r>
        <w:r>
          <w:fldChar w:fldCharType="end"/>
        </w:r>
      </w:hyperlink>
    </w:p>
    <w:p>
      <w:pPr>
        <w:pStyle w:val="TOC2"/>
        <w:tabs>
          <w:tab w:val="right" w:leader="dot" w:pos="8306"/>
        </w:tabs>
      </w:pPr>
      <w:hyperlink w:anchor="_Toc13490" w:history="1">
        <w:r>
          <w:rPr>
            <w:rFonts w:ascii="仿宋" w:eastAsia="仿宋" w:hAnsi="仿宋" w:cs="仿宋" w:hint="eastAsia"/>
            <w:lang w:eastAsia="zh-CN"/>
          </w:rPr>
          <w:t>(二)、人力资源开发与培训</w:t>
        </w:r>
        <w:r>
          <w:tab/>
        </w:r>
        <w:r>
          <w:fldChar w:fldCharType="begin"/>
        </w:r>
        <w:r>
          <w:instrText xml:space="preserve"> PAGEREF _Toc13490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5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直接收益：假设多功能轻质复合板项目的产品或服务年销售收入为XX万元。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若多功能轻质复合板项目成功推广新型环保产品，比如采用可回收材料的包装，可能会激发消费者对可持续产品的需求。这种需求的增长可能迫使整个行业转向更环保的产品设计和生产方法。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9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5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多功能轻质复合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多功能轻质复合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多功能轻质复合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多功能轻质复合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965"/>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0976"/>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一、多功能轻质复合板项目的技术资源开发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二、多功能轻质复合板项目的人力资源管理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功能轻质复合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三、多功能轻质复合板项目的资金资源筹措与优化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多功能轻质复合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980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功能轻质复合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功能轻质复合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https://d.book118.com/187055155006006033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91B54"/>
    <w:rsid w:val="3F491B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55155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2024-01-17T01:16:00Z</dcterms:created>
  <dcterms:modified xsi:type="dcterms:W3CDTF">2024-01-17T01:16:45Z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0D35D48CF71E493E963A21EC62020624_11</vt:lpwstr>
  </property>
  <property fmtid="{D5CDD505-2E9C-101B-9397-08002B2CF9AE}" pid="3" name="KSOProductBuildVer">
    <vt:lpwstr>2052-12.1.0.16120</vt:lpwstr>
  </property>
</Properties>
</file>