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报刊杂志项目可行性建设方案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07" w:history="1">
        <w:r>
          <w:rPr>
            <w:rFonts w:ascii="仿宋" w:eastAsia="仿宋" w:hAnsi="仿宋" w:cs="仿宋" w:hint="eastAsia"/>
            <w:lang w:eastAsia="zh-CN"/>
          </w:rPr>
          <w:t>概论</w:t>
        </w:r>
        <w:r>
          <w:tab/>
        </w:r>
        <w:r>
          <w:fldChar w:fldCharType="begin"/>
        </w:r>
        <w:r>
          <w:instrText xml:space="preserve"> PAGEREF _Toc11607 \h </w:instrText>
        </w:r>
        <w:r>
          <w:fldChar w:fldCharType="separate"/>
        </w:r>
        <w:r>
          <w:t>3</w:t>
        </w:r>
        <w:r>
          <w:fldChar w:fldCharType="end"/>
        </w:r>
      </w:hyperlink>
    </w:p>
    <w:p>
      <w:pPr>
        <w:pStyle w:val="TOC1"/>
        <w:tabs>
          <w:tab w:val="right" w:leader="dot" w:pos="8306"/>
        </w:tabs>
      </w:pPr>
      <w:hyperlink w:anchor="_Toc2523" w:history="1">
        <w:r>
          <w:rPr>
            <w:rFonts w:ascii="仿宋" w:eastAsia="仿宋" w:hAnsi="仿宋" w:cs="仿宋" w:hint="eastAsia"/>
            <w:lang w:eastAsia="zh-CN"/>
          </w:rPr>
          <w:t>一、建设风险评估分析</w:t>
        </w:r>
        <w:r>
          <w:tab/>
        </w:r>
        <w:r>
          <w:fldChar w:fldCharType="begin"/>
        </w:r>
        <w:r>
          <w:instrText xml:space="preserve"> PAGEREF _Toc2523 \h </w:instrText>
        </w:r>
        <w:r>
          <w:fldChar w:fldCharType="separate"/>
        </w:r>
        <w:r>
          <w:t>3</w:t>
        </w:r>
        <w:r>
          <w:fldChar w:fldCharType="end"/>
        </w:r>
      </w:hyperlink>
    </w:p>
    <w:p>
      <w:pPr>
        <w:pStyle w:val="TOC2"/>
        <w:tabs>
          <w:tab w:val="right" w:leader="dot" w:pos="8306"/>
        </w:tabs>
      </w:pPr>
      <w:hyperlink w:anchor="_Toc19990" w:history="1">
        <w:r>
          <w:rPr>
            <w:rFonts w:ascii="仿宋" w:eastAsia="仿宋" w:hAnsi="仿宋" w:cs="仿宋" w:hint="eastAsia"/>
            <w:lang w:eastAsia="zh-CN"/>
          </w:rPr>
          <w:t>(一)、政策风险分析</w:t>
        </w:r>
        <w:r>
          <w:tab/>
        </w:r>
        <w:r>
          <w:fldChar w:fldCharType="begin"/>
        </w:r>
        <w:r>
          <w:instrText xml:space="preserve"> PAGEREF _Toc19990 \h </w:instrText>
        </w:r>
        <w:r>
          <w:fldChar w:fldCharType="separate"/>
        </w:r>
        <w:r>
          <w:t>3</w:t>
        </w:r>
        <w:r>
          <w:fldChar w:fldCharType="end"/>
        </w:r>
      </w:hyperlink>
    </w:p>
    <w:p>
      <w:pPr>
        <w:pStyle w:val="TOC2"/>
        <w:tabs>
          <w:tab w:val="right" w:leader="dot" w:pos="8306"/>
        </w:tabs>
      </w:pPr>
      <w:hyperlink w:anchor="_Toc21825" w:history="1">
        <w:r>
          <w:rPr>
            <w:rFonts w:ascii="仿宋" w:eastAsia="仿宋" w:hAnsi="仿宋" w:cs="仿宋" w:hint="eastAsia"/>
            <w:lang w:eastAsia="zh-CN"/>
          </w:rPr>
          <w:t>(二)、社会风险分析</w:t>
        </w:r>
        <w:r>
          <w:tab/>
        </w:r>
        <w:r>
          <w:fldChar w:fldCharType="begin"/>
        </w:r>
        <w:r>
          <w:instrText xml:space="preserve"> PAGEREF _Toc21825 \h </w:instrText>
        </w:r>
        <w:r>
          <w:fldChar w:fldCharType="separate"/>
        </w:r>
        <w:r>
          <w:t>4</w:t>
        </w:r>
        <w:r>
          <w:fldChar w:fldCharType="end"/>
        </w:r>
      </w:hyperlink>
    </w:p>
    <w:p>
      <w:pPr>
        <w:pStyle w:val="TOC2"/>
        <w:tabs>
          <w:tab w:val="right" w:leader="dot" w:pos="8306"/>
        </w:tabs>
      </w:pPr>
      <w:hyperlink w:anchor="_Toc24731" w:history="1">
        <w:r>
          <w:rPr>
            <w:rFonts w:ascii="仿宋" w:eastAsia="仿宋" w:hAnsi="仿宋" w:cs="仿宋" w:hint="eastAsia"/>
            <w:lang w:eastAsia="zh-CN"/>
          </w:rPr>
          <w:t>(三)、市场风险分析</w:t>
        </w:r>
        <w:r>
          <w:tab/>
        </w:r>
        <w:r>
          <w:fldChar w:fldCharType="begin"/>
        </w:r>
        <w:r>
          <w:instrText xml:space="preserve"> PAGEREF _Toc24731 \h </w:instrText>
        </w:r>
        <w:r>
          <w:fldChar w:fldCharType="separate"/>
        </w:r>
        <w:r>
          <w:t>6</w:t>
        </w:r>
        <w:r>
          <w:fldChar w:fldCharType="end"/>
        </w:r>
      </w:hyperlink>
    </w:p>
    <w:p>
      <w:pPr>
        <w:pStyle w:val="TOC2"/>
        <w:tabs>
          <w:tab w:val="right" w:leader="dot" w:pos="8306"/>
        </w:tabs>
      </w:pPr>
      <w:hyperlink w:anchor="_Toc18091" w:history="1">
        <w:r>
          <w:rPr>
            <w:rFonts w:ascii="仿宋" w:eastAsia="仿宋" w:hAnsi="仿宋" w:cs="仿宋" w:hint="eastAsia"/>
            <w:lang w:eastAsia="zh-CN"/>
          </w:rPr>
          <w:t>(四)、资金风险分析</w:t>
        </w:r>
        <w:r>
          <w:tab/>
        </w:r>
        <w:r>
          <w:fldChar w:fldCharType="begin"/>
        </w:r>
        <w:r>
          <w:instrText xml:space="preserve"> PAGEREF _Toc18091 \h </w:instrText>
        </w:r>
        <w:r>
          <w:fldChar w:fldCharType="separate"/>
        </w:r>
        <w:r>
          <w:t>6</w:t>
        </w:r>
        <w:r>
          <w:fldChar w:fldCharType="end"/>
        </w:r>
      </w:hyperlink>
    </w:p>
    <w:p>
      <w:pPr>
        <w:pStyle w:val="TOC2"/>
        <w:tabs>
          <w:tab w:val="right" w:leader="dot" w:pos="8306"/>
        </w:tabs>
      </w:pPr>
      <w:hyperlink w:anchor="_Toc31759" w:history="1">
        <w:r>
          <w:rPr>
            <w:rFonts w:ascii="仿宋" w:eastAsia="仿宋" w:hAnsi="仿宋" w:cs="仿宋" w:hint="eastAsia"/>
            <w:lang w:eastAsia="zh-CN"/>
          </w:rPr>
          <w:t>(五)、技术风险分析</w:t>
        </w:r>
        <w:r>
          <w:tab/>
        </w:r>
        <w:r>
          <w:fldChar w:fldCharType="begin"/>
        </w:r>
        <w:r>
          <w:instrText xml:space="preserve"> PAGEREF _Toc31759 \h </w:instrText>
        </w:r>
        <w:r>
          <w:fldChar w:fldCharType="separate"/>
        </w:r>
        <w:r>
          <w:t>8</w:t>
        </w:r>
        <w:r>
          <w:fldChar w:fldCharType="end"/>
        </w:r>
      </w:hyperlink>
    </w:p>
    <w:p>
      <w:pPr>
        <w:pStyle w:val="TOC2"/>
        <w:tabs>
          <w:tab w:val="right" w:leader="dot" w:pos="8306"/>
        </w:tabs>
      </w:pPr>
      <w:hyperlink w:anchor="_Toc25947" w:history="1">
        <w:r>
          <w:rPr>
            <w:rFonts w:ascii="仿宋" w:eastAsia="仿宋" w:hAnsi="仿宋" w:cs="仿宋" w:hint="eastAsia"/>
            <w:lang w:eastAsia="zh-CN"/>
          </w:rPr>
          <w:t>(六)、财务风险分析</w:t>
        </w:r>
        <w:r>
          <w:tab/>
        </w:r>
        <w:r>
          <w:fldChar w:fldCharType="begin"/>
        </w:r>
        <w:r>
          <w:instrText xml:space="preserve"> PAGEREF _Toc25947 \h </w:instrText>
        </w:r>
        <w:r>
          <w:fldChar w:fldCharType="separate"/>
        </w:r>
        <w:r>
          <w:t>9</w:t>
        </w:r>
        <w:r>
          <w:fldChar w:fldCharType="end"/>
        </w:r>
      </w:hyperlink>
    </w:p>
    <w:p>
      <w:pPr>
        <w:pStyle w:val="TOC2"/>
        <w:tabs>
          <w:tab w:val="right" w:leader="dot" w:pos="8306"/>
        </w:tabs>
      </w:pPr>
      <w:hyperlink w:anchor="_Toc3196" w:history="1">
        <w:r>
          <w:rPr>
            <w:rFonts w:ascii="仿宋" w:eastAsia="仿宋" w:hAnsi="仿宋" w:cs="仿宋" w:hint="eastAsia"/>
            <w:lang w:eastAsia="zh-CN"/>
          </w:rPr>
          <w:t>(七)、管理风险分析</w:t>
        </w:r>
        <w:r>
          <w:tab/>
        </w:r>
        <w:r>
          <w:fldChar w:fldCharType="begin"/>
        </w:r>
        <w:r>
          <w:instrText xml:space="preserve"> PAGEREF _Toc3196 \h </w:instrText>
        </w:r>
        <w:r>
          <w:fldChar w:fldCharType="separate"/>
        </w:r>
        <w:r>
          <w:t>11</w:t>
        </w:r>
        <w:r>
          <w:fldChar w:fldCharType="end"/>
        </w:r>
      </w:hyperlink>
    </w:p>
    <w:p>
      <w:pPr>
        <w:pStyle w:val="TOC2"/>
        <w:tabs>
          <w:tab w:val="right" w:leader="dot" w:pos="8306"/>
        </w:tabs>
      </w:pPr>
      <w:hyperlink w:anchor="_Toc12218" w:history="1">
        <w:r>
          <w:rPr>
            <w:rFonts w:ascii="仿宋" w:eastAsia="仿宋" w:hAnsi="仿宋" w:cs="仿宋" w:hint="eastAsia"/>
            <w:lang w:eastAsia="zh-CN"/>
          </w:rPr>
          <w:t>(八)、其它风险分析</w:t>
        </w:r>
        <w:r>
          <w:tab/>
        </w:r>
        <w:r>
          <w:fldChar w:fldCharType="begin"/>
        </w:r>
        <w:r>
          <w:instrText xml:space="preserve"> PAGEREF _Toc12218 \h </w:instrText>
        </w:r>
        <w:r>
          <w:fldChar w:fldCharType="separate"/>
        </w:r>
        <w:r>
          <w:t>12</w:t>
        </w:r>
        <w:r>
          <w:fldChar w:fldCharType="end"/>
        </w:r>
      </w:hyperlink>
    </w:p>
    <w:p>
      <w:pPr>
        <w:pStyle w:val="TOC2"/>
        <w:tabs>
          <w:tab w:val="right" w:leader="dot" w:pos="8306"/>
        </w:tabs>
      </w:pPr>
      <w:hyperlink w:anchor="_Toc30475" w:history="1">
        <w:r>
          <w:rPr>
            <w:rFonts w:ascii="仿宋" w:eastAsia="仿宋" w:hAnsi="仿宋" w:cs="仿宋" w:hint="eastAsia"/>
            <w:lang w:eastAsia="zh-CN"/>
          </w:rPr>
          <w:t>(九)、社会影响评估</w:t>
        </w:r>
        <w:r>
          <w:tab/>
        </w:r>
        <w:r>
          <w:fldChar w:fldCharType="begin"/>
        </w:r>
        <w:r>
          <w:instrText xml:space="preserve"> PAGEREF _Toc30475 \h </w:instrText>
        </w:r>
        <w:r>
          <w:fldChar w:fldCharType="separate"/>
        </w:r>
        <w:r>
          <w:t>13</w:t>
        </w:r>
        <w:r>
          <w:fldChar w:fldCharType="end"/>
        </w:r>
      </w:hyperlink>
    </w:p>
    <w:p>
      <w:pPr>
        <w:pStyle w:val="TOC1"/>
        <w:tabs>
          <w:tab w:val="right" w:leader="dot" w:pos="8306"/>
        </w:tabs>
      </w:pPr>
      <w:hyperlink w:anchor="_Toc23850" w:history="1">
        <w:r>
          <w:rPr>
            <w:rFonts w:ascii="仿宋" w:eastAsia="仿宋" w:hAnsi="仿宋" w:cs="仿宋" w:hint="eastAsia"/>
            <w:lang w:eastAsia="zh-CN"/>
          </w:rPr>
          <w:t>二、报刊杂志项目概论</w:t>
        </w:r>
        <w:r>
          <w:tab/>
        </w:r>
        <w:r>
          <w:fldChar w:fldCharType="begin"/>
        </w:r>
        <w:r>
          <w:instrText xml:space="preserve"> PAGEREF _Toc23850 \h </w:instrText>
        </w:r>
        <w:r>
          <w:fldChar w:fldCharType="separate"/>
        </w:r>
        <w:r>
          <w:t>15</w:t>
        </w:r>
        <w:r>
          <w:fldChar w:fldCharType="end"/>
        </w:r>
      </w:hyperlink>
    </w:p>
    <w:p>
      <w:pPr>
        <w:pStyle w:val="TOC2"/>
        <w:tabs>
          <w:tab w:val="right" w:leader="dot" w:pos="8306"/>
        </w:tabs>
      </w:pPr>
      <w:hyperlink w:anchor="_Toc18694" w:history="1">
        <w:r>
          <w:rPr>
            <w:rFonts w:ascii="仿宋" w:eastAsia="仿宋" w:hAnsi="仿宋" w:cs="仿宋" w:hint="eastAsia"/>
            <w:lang w:eastAsia="zh-CN"/>
          </w:rPr>
          <w:t>(一)、项目申报单位概况</w:t>
        </w:r>
        <w:r>
          <w:tab/>
        </w:r>
        <w:r>
          <w:fldChar w:fldCharType="begin"/>
        </w:r>
        <w:r>
          <w:instrText xml:space="preserve"> PAGEREF _Toc18694 \h </w:instrText>
        </w:r>
        <w:r>
          <w:fldChar w:fldCharType="separate"/>
        </w:r>
        <w:r>
          <w:t>15</w:t>
        </w:r>
        <w:r>
          <w:fldChar w:fldCharType="end"/>
        </w:r>
      </w:hyperlink>
    </w:p>
    <w:p>
      <w:pPr>
        <w:pStyle w:val="TOC2"/>
        <w:tabs>
          <w:tab w:val="right" w:leader="dot" w:pos="8306"/>
        </w:tabs>
      </w:pPr>
      <w:hyperlink w:anchor="_Toc29556" w:history="1">
        <w:r>
          <w:rPr>
            <w:rFonts w:ascii="仿宋" w:eastAsia="仿宋" w:hAnsi="仿宋" w:cs="仿宋" w:hint="eastAsia"/>
            <w:lang w:eastAsia="zh-CN"/>
          </w:rPr>
          <w:t>(二)、项目概况</w:t>
        </w:r>
        <w:r>
          <w:tab/>
        </w:r>
        <w:r>
          <w:fldChar w:fldCharType="begin"/>
        </w:r>
        <w:r>
          <w:instrText xml:space="preserve"> PAGEREF _Toc29556 \h </w:instrText>
        </w:r>
        <w:r>
          <w:fldChar w:fldCharType="separate"/>
        </w:r>
        <w:r>
          <w:t>16</w:t>
        </w:r>
        <w:r>
          <w:fldChar w:fldCharType="end"/>
        </w:r>
      </w:hyperlink>
    </w:p>
    <w:p>
      <w:pPr>
        <w:pStyle w:val="TOC1"/>
        <w:tabs>
          <w:tab w:val="right" w:leader="dot" w:pos="8306"/>
        </w:tabs>
      </w:pPr>
      <w:hyperlink w:anchor="_Toc4121" w:history="1">
        <w:r>
          <w:rPr>
            <w:rFonts w:ascii="仿宋" w:eastAsia="仿宋" w:hAnsi="仿宋" w:cs="仿宋" w:hint="eastAsia"/>
            <w:lang w:eastAsia="zh-CN"/>
          </w:rPr>
          <w:t>三、社会影响分析</w:t>
        </w:r>
        <w:r>
          <w:tab/>
        </w:r>
        <w:r>
          <w:fldChar w:fldCharType="begin"/>
        </w:r>
        <w:r>
          <w:instrText xml:space="preserve"> PAGEREF _Toc4121 \h </w:instrText>
        </w:r>
        <w:r>
          <w:fldChar w:fldCharType="separate"/>
        </w:r>
        <w:r>
          <w:t>19</w:t>
        </w:r>
        <w:r>
          <w:fldChar w:fldCharType="end"/>
        </w:r>
      </w:hyperlink>
    </w:p>
    <w:p>
      <w:pPr>
        <w:pStyle w:val="TOC2"/>
        <w:tabs>
          <w:tab w:val="right" w:leader="dot" w:pos="8306"/>
        </w:tabs>
      </w:pPr>
      <w:hyperlink w:anchor="_Toc29841" w:history="1">
        <w:r>
          <w:rPr>
            <w:rFonts w:ascii="仿宋" w:eastAsia="仿宋" w:hAnsi="仿宋" w:cs="仿宋" w:hint="eastAsia"/>
            <w:lang w:eastAsia="zh-CN"/>
          </w:rPr>
          <w:t>(一)、社会影响效果分析</w:t>
        </w:r>
        <w:r>
          <w:tab/>
        </w:r>
        <w:r>
          <w:fldChar w:fldCharType="begin"/>
        </w:r>
        <w:r>
          <w:instrText xml:space="preserve"> PAGEREF _Toc29841 \h </w:instrText>
        </w:r>
        <w:r>
          <w:fldChar w:fldCharType="separate"/>
        </w:r>
        <w:r>
          <w:t>19</w:t>
        </w:r>
        <w:r>
          <w:fldChar w:fldCharType="end"/>
        </w:r>
      </w:hyperlink>
    </w:p>
    <w:p>
      <w:pPr>
        <w:pStyle w:val="TOC2"/>
        <w:tabs>
          <w:tab w:val="right" w:leader="dot" w:pos="8306"/>
        </w:tabs>
      </w:pPr>
      <w:hyperlink w:anchor="_Toc11621" w:history="1">
        <w:r>
          <w:rPr>
            <w:rFonts w:ascii="仿宋" w:eastAsia="仿宋" w:hAnsi="仿宋" w:cs="仿宋" w:hint="eastAsia"/>
            <w:lang w:eastAsia="zh-CN"/>
          </w:rPr>
          <w:t>(二)、社会适应性分析</w:t>
        </w:r>
        <w:r>
          <w:tab/>
        </w:r>
        <w:r>
          <w:fldChar w:fldCharType="begin"/>
        </w:r>
        <w:r>
          <w:instrText xml:space="preserve"> PAGEREF _Toc11621 \h </w:instrText>
        </w:r>
        <w:r>
          <w:fldChar w:fldCharType="separate"/>
        </w:r>
        <w:r>
          <w:t>22</w:t>
        </w:r>
        <w:r>
          <w:fldChar w:fldCharType="end"/>
        </w:r>
      </w:hyperlink>
    </w:p>
    <w:p>
      <w:pPr>
        <w:pStyle w:val="TOC2"/>
        <w:tabs>
          <w:tab w:val="right" w:leader="dot" w:pos="8306"/>
        </w:tabs>
      </w:pPr>
      <w:hyperlink w:anchor="_Toc20453" w:history="1">
        <w:r>
          <w:rPr>
            <w:rFonts w:ascii="仿宋" w:eastAsia="仿宋" w:hAnsi="仿宋" w:cs="仿宋" w:hint="eastAsia"/>
            <w:lang w:eastAsia="zh-CN"/>
          </w:rPr>
          <w:t>(三)、社会风险及对策分析</w:t>
        </w:r>
        <w:r>
          <w:tab/>
        </w:r>
        <w:r>
          <w:fldChar w:fldCharType="begin"/>
        </w:r>
        <w:r>
          <w:instrText xml:space="preserve"> PAGEREF _Toc20453 \h </w:instrText>
        </w:r>
        <w:r>
          <w:fldChar w:fldCharType="separate"/>
        </w:r>
        <w:r>
          <w:t>23</w:t>
        </w:r>
        <w:r>
          <w:fldChar w:fldCharType="end"/>
        </w:r>
      </w:hyperlink>
    </w:p>
    <w:p>
      <w:pPr>
        <w:pStyle w:val="TOC1"/>
        <w:tabs>
          <w:tab w:val="right" w:leader="dot" w:pos="8306"/>
        </w:tabs>
      </w:pPr>
      <w:hyperlink w:anchor="_Toc16993" w:history="1">
        <w:r>
          <w:rPr>
            <w:rFonts w:ascii="仿宋" w:eastAsia="仿宋" w:hAnsi="仿宋" w:cs="仿宋" w:hint="eastAsia"/>
            <w:lang w:eastAsia="zh-CN"/>
          </w:rPr>
          <w:t>四、背景、必要性分析</w:t>
        </w:r>
        <w:r>
          <w:tab/>
        </w:r>
        <w:r>
          <w:fldChar w:fldCharType="begin"/>
        </w:r>
        <w:r>
          <w:instrText xml:space="preserve"> PAGEREF _Toc16993 \h </w:instrText>
        </w:r>
        <w:r>
          <w:fldChar w:fldCharType="separate"/>
        </w:r>
        <w:r>
          <w:t>27</w:t>
        </w:r>
        <w:r>
          <w:fldChar w:fldCharType="end"/>
        </w:r>
      </w:hyperlink>
    </w:p>
    <w:p>
      <w:pPr>
        <w:pStyle w:val="TOC2"/>
        <w:tabs>
          <w:tab w:val="right" w:leader="dot" w:pos="8306"/>
        </w:tabs>
      </w:pPr>
      <w:hyperlink w:anchor="_Toc23076" w:history="1">
        <w:r>
          <w:rPr>
            <w:rFonts w:ascii="仿宋" w:eastAsia="仿宋" w:hAnsi="仿宋" w:cs="仿宋" w:hint="eastAsia"/>
            <w:lang w:eastAsia="zh-CN"/>
          </w:rPr>
          <w:t>(一)、项目建设背景</w:t>
        </w:r>
        <w:r>
          <w:tab/>
        </w:r>
        <w:r>
          <w:fldChar w:fldCharType="begin"/>
        </w:r>
        <w:r>
          <w:instrText xml:space="preserve"> PAGEREF _Toc23076 \h </w:instrText>
        </w:r>
        <w:r>
          <w:fldChar w:fldCharType="separate"/>
        </w:r>
        <w:r>
          <w:t>27</w:t>
        </w:r>
        <w:r>
          <w:fldChar w:fldCharType="end"/>
        </w:r>
      </w:hyperlink>
    </w:p>
    <w:p>
      <w:pPr>
        <w:pStyle w:val="TOC2"/>
        <w:tabs>
          <w:tab w:val="right" w:leader="dot" w:pos="8306"/>
        </w:tabs>
      </w:pPr>
      <w:hyperlink w:anchor="_Toc3494" w:history="1">
        <w:r>
          <w:rPr>
            <w:rFonts w:ascii="仿宋" w:eastAsia="仿宋" w:hAnsi="仿宋" w:cs="仿宋" w:hint="eastAsia"/>
            <w:lang w:eastAsia="zh-CN"/>
          </w:rPr>
          <w:t>(二)、必要性分析</w:t>
        </w:r>
        <w:r>
          <w:tab/>
        </w:r>
        <w:r>
          <w:fldChar w:fldCharType="begin"/>
        </w:r>
        <w:r>
          <w:instrText xml:space="preserve"> PAGEREF _Toc3494 \h </w:instrText>
        </w:r>
        <w:r>
          <w:fldChar w:fldCharType="separate"/>
        </w:r>
        <w:r>
          <w:t>28</w:t>
        </w:r>
        <w:r>
          <w:fldChar w:fldCharType="end"/>
        </w:r>
      </w:hyperlink>
    </w:p>
    <w:p>
      <w:pPr>
        <w:pStyle w:val="TOC2"/>
        <w:tabs>
          <w:tab w:val="right" w:leader="dot" w:pos="8306"/>
        </w:tabs>
      </w:pPr>
      <w:hyperlink w:anchor="_Toc26993" w:history="1">
        <w:r>
          <w:rPr>
            <w:rFonts w:ascii="仿宋" w:eastAsia="仿宋" w:hAnsi="仿宋" w:cs="仿宋" w:hint="eastAsia"/>
            <w:lang w:eastAsia="zh-CN"/>
          </w:rPr>
          <w:t>(三)、项目建设有利条件</w:t>
        </w:r>
        <w:r>
          <w:tab/>
        </w:r>
        <w:r>
          <w:fldChar w:fldCharType="begin"/>
        </w:r>
        <w:r>
          <w:instrText xml:space="preserve"> PAGEREF _Toc26993 \h </w:instrText>
        </w:r>
        <w:r>
          <w:fldChar w:fldCharType="separate"/>
        </w:r>
        <w:r>
          <w:t>29</w:t>
        </w:r>
        <w:r>
          <w:fldChar w:fldCharType="end"/>
        </w:r>
      </w:hyperlink>
    </w:p>
    <w:p>
      <w:pPr>
        <w:pStyle w:val="TOC1"/>
        <w:tabs>
          <w:tab w:val="right" w:leader="dot" w:pos="8306"/>
        </w:tabs>
      </w:pPr>
      <w:hyperlink w:anchor="_Toc32523" w:history="1">
        <w:r>
          <w:rPr>
            <w:rFonts w:ascii="仿宋" w:eastAsia="仿宋" w:hAnsi="仿宋" w:cs="仿宋" w:hint="eastAsia"/>
            <w:lang w:eastAsia="zh-CN"/>
          </w:rPr>
          <w:t>五、项目选址研究</w:t>
        </w:r>
        <w:r>
          <w:tab/>
        </w:r>
        <w:r>
          <w:fldChar w:fldCharType="begin"/>
        </w:r>
        <w:r>
          <w:instrText xml:space="preserve"> PAGEREF _Toc32523 \h </w:instrText>
        </w:r>
        <w:r>
          <w:fldChar w:fldCharType="separate"/>
        </w:r>
        <w:r>
          <w:t>31</w:t>
        </w:r>
        <w:r>
          <w:fldChar w:fldCharType="end"/>
        </w:r>
      </w:hyperlink>
    </w:p>
    <w:p>
      <w:pPr>
        <w:pStyle w:val="TOC2"/>
        <w:tabs>
          <w:tab w:val="right" w:leader="dot" w:pos="8306"/>
        </w:tabs>
      </w:pPr>
      <w:hyperlink w:anchor="_Toc24449" w:history="1">
        <w:r>
          <w:rPr>
            <w:rFonts w:ascii="仿宋" w:eastAsia="仿宋" w:hAnsi="仿宋" w:cs="仿宋" w:hint="eastAsia"/>
            <w:lang w:eastAsia="zh-CN"/>
          </w:rPr>
          <w:t>(一)、项目选址原则</w:t>
        </w:r>
        <w:r>
          <w:tab/>
        </w:r>
        <w:r>
          <w:fldChar w:fldCharType="begin"/>
        </w:r>
        <w:r>
          <w:instrText xml:space="preserve"> PAGEREF _Toc24449 \h </w:instrText>
        </w:r>
        <w:r>
          <w:fldChar w:fldCharType="separate"/>
        </w:r>
        <w:r>
          <w:t>31</w:t>
        </w:r>
        <w:r>
          <w:fldChar w:fldCharType="end"/>
        </w:r>
      </w:hyperlink>
    </w:p>
    <w:p>
      <w:pPr>
        <w:pStyle w:val="TOC2"/>
        <w:tabs>
          <w:tab w:val="right" w:leader="dot" w:pos="8306"/>
        </w:tabs>
      </w:pPr>
      <w:hyperlink w:anchor="_Toc17858" w:history="1">
        <w:r>
          <w:rPr>
            <w:rFonts w:ascii="仿宋" w:eastAsia="仿宋" w:hAnsi="仿宋" w:cs="仿宋" w:hint="eastAsia"/>
            <w:lang w:eastAsia="zh-CN"/>
          </w:rPr>
          <w:t>(二)、项目选址</w:t>
        </w:r>
        <w:r>
          <w:tab/>
        </w:r>
        <w:r>
          <w:fldChar w:fldCharType="begin"/>
        </w:r>
        <w:r>
          <w:instrText xml:space="preserve"> PAGEREF _Toc17858 \h </w:instrText>
        </w:r>
        <w:r>
          <w:fldChar w:fldCharType="separate"/>
        </w:r>
        <w:r>
          <w:t>34</w:t>
        </w:r>
        <w:r>
          <w:fldChar w:fldCharType="end"/>
        </w:r>
      </w:hyperlink>
    </w:p>
    <w:p>
      <w:pPr>
        <w:pStyle w:val="TOC2"/>
        <w:tabs>
          <w:tab w:val="right" w:leader="dot" w:pos="8306"/>
        </w:tabs>
      </w:pPr>
      <w:hyperlink w:anchor="_Toc31173" w:history="1">
        <w:r>
          <w:rPr>
            <w:rFonts w:ascii="仿宋" w:eastAsia="仿宋" w:hAnsi="仿宋" w:cs="仿宋" w:hint="eastAsia"/>
            <w:lang w:eastAsia="zh-CN"/>
          </w:rPr>
          <w:t>(三)、建设条件分析</w:t>
        </w:r>
        <w:r>
          <w:tab/>
        </w:r>
        <w:r>
          <w:fldChar w:fldCharType="begin"/>
        </w:r>
        <w:r>
          <w:instrText xml:space="preserve"> PAGEREF _Toc31173 \h </w:instrText>
        </w:r>
        <w:r>
          <w:fldChar w:fldCharType="separate"/>
        </w:r>
        <w:r>
          <w:t>36</w:t>
        </w:r>
        <w:r>
          <w:fldChar w:fldCharType="end"/>
        </w:r>
      </w:hyperlink>
    </w:p>
    <w:p>
      <w:pPr>
        <w:pStyle w:val="TOC2"/>
        <w:tabs>
          <w:tab w:val="right" w:leader="dot" w:pos="8306"/>
        </w:tabs>
      </w:pPr>
      <w:hyperlink w:anchor="_Toc28764" w:history="1">
        <w:r>
          <w:rPr>
            <w:rFonts w:ascii="仿宋" w:eastAsia="仿宋" w:hAnsi="仿宋" w:cs="仿宋" w:hint="eastAsia"/>
            <w:lang w:eastAsia="zh-CN"/>
          </w:rPr>
          <w:t>(四)、用地控制指标</w:t>
        </w:r>
        <w:r>
          <w:tab/>
        </w:r>
        <w:r>
          <w:fldChar w:fldCharType="begin"/>
        </w:r>
        <w:r>
          <w:instrText xml:space="preserve"> PAGEREF _Toc28764 \h </w:instrText>
        </w:r>
        <w:r>
          <w:fldChar w:fldCharType="separate"/>
        </w:r>
        <w:r>
          <w:t>37</w:t>
        </w:r>
        <w:r>
          <w:fldChar w:fldCharType="end"/>
        </w:r>
      </w:hyperlink>
    </w:p>
    <w:p>
      <w:pPr>
        <w:pStyle w:val="TOC2"/>
        <w:tabs>
          <w:tab w:val="right" w:leader="dot" w:pos="8306"/>
        </w:tabs>
      </w:pPr>
      <w:hyperlink w:anchor="_Toc16355" w:history="1">
        <w:r>
          <w:rPr>
            <w:rFonts w:ascii="仿宋" w:eastAsia="仿宋" w:hAnsi="仿宋" w:cs="仿宋" w:hint="eastAsia"/>
            <w:lang w:eastAsia="zh-CN"/>
          </w:rPr>
          <w:t>(五)、地总体要求</w:t>
        </w:r>
        <w:r>
          <w:tab/>
        </w:r>
        <w:r>
          <w:fldChar w:fldCharType="begin"/>
        </w:r>
        <w:r>
          <w:instrText xml:space="preserve"> PAGEREF _Toc16355 \h </w:instrText>
        </w:r>
        <w:r>
          <w:fldChar w:fldCharType="separate"/>
        </w:r>
        <w:r>
          <w:t>39</w:t>
        </w:r>
        <w:r>
          <w:fldChar w:fldCharType="end"/>
        </w:r>
      </w:hyperlink>
    </w:p>
    <w:p>
      <w:pPr>
        <w:pStyle w:val="TOC2"/>
        <w:tabs>
          <w:tab w:val="right" w:leader="dot" w:pos="8306"/>
        </w:tabs>
      </w:pPr>
      <w:hyperlink w:anchor="_Toc13784" w:history="1">
        <w:r>
          <w:rPr>
            <w:rFonts w:ascii="仿宋" w:eastAsia="仿宋" w:hAnsi="仿宋" w:cs="仿宋" w:hint="eastAsia"/>
            <w:lang w:eastAsia="zh-CN"/>
          </w:rPr>
          <w:t>(六)、节约用地措施</w:t>
        </w:r>
        <w:r>
          <w:tab/>
        </w:r>
        <w:r>
          <w:fldChar w:fldCharType="begin"/>
        </w:r>
        <w:r>
          <w:instrText xml:space="preserve"> PAGEREF _Toc13784 \h </w:instrText>
        </w:r>
        <w:r>
          <w:fldChar w:fldCharType="separate"/>
        </w:r>
        <w:r>
          <w:t>40</w:t>
        </w:r>
        <w:r>
          <w:fldChar w:fldCharType="end"/>
        </w:r>
      </w:hyperlink>
    </w:p>
    <w:p>
      <w:pPr>
        <w:pStyle w:val="TOC2"/>
        <w:tabs>
          <w:tab w:val="right" w:leader="dot" w:pos="8306"/>
        </w:tabs>
      </w:pPr>
      <w:hyperlink w:anchor="_Toc27405" w:history="1">
        <w:r>
          <w:rPr>
            <w:rFonts w:ascii="仿宋" w:eastAsia="仿宋" w:hAnsi="仿宋" w:cs="仿宋" w:hint="eastAsia"/>
            <w:lang w:eastAsia="zh-CN"/>
          </w:rPr>
          <w:t>(七)、选址综合评价</w:t>
        </w:r>
        <w:r>
          <w:tab/>
        </w:r>
        <w:r>
          <w:fldChar w:fldCharType="begin"/>
        </w:r>
        <w:r>
          <w:instrText xml:space="preserve"> PAGEREF _Toc27405 \h </w:instrText>
        </w:r>
        <w:r>
          <w:fldChar w:fldCharType="separate"/>
        </w:r>
        <w:r>
          <w:t>41</w:t>
        </w:r>
        <w:r>
          <w:fldChar w:fldCharType="end"/>
        </w:r>
      </w:hyperlink>
    </w:p>
    <w:p>
      <w:pPr>
        <w:pStyle w:val="TOC1"/>
        <w:tabs>
          <w:tab w:val="right" w:leader="dot" w:pos="8306"/>
        </w:tabs>
      </w:pPr>
      <w:hyperlink w:anchor="_Toc30754" w:history="1">
        <w:r>
          <w:rPr>
            <w:rFonts w:ascii="仿宋" w:eastAsia="仿宋" w:hAnsi="仿宋" w:cs="仿宋" w:hint="eastAsia"/>
            <w:lang w:eastAsia="zh-CN"/>
          </w:rPr>
          <w:t>六、发展规划、产业政策和行业准入分析</w:t>
        </w:r>
        <w:r>
          <w:tab/>
        </w:r>
        <w:r>
          <w:fldChar w:fldCharType="begin"/>
        </w:r>
        <w:r>
          <w:instrText xml:space="preserve"> PAGEREF _Toc30754 \h </w:instrText>
        </w:r>
        <w:r>
          <w:fldChar w:fldCharType="separate"/>
        </w:r>
        <w:r>
          <w:t>42</w:t>
        </w:r>
        <w:r>
          <w:fldChar w:fldCharType="end"/>
        </w:r>
      </w:hyperlink>
    </w:p>
    <w:p>
      <w:pPr>
        <w:pStyle w:val="TOC2"/>
        <w:tabs>
          <w:tab w:val="right" w:leader="dot" w:pos="8306"/>
        </w:tabs>
      </w:pPr>
      <w:hyperlink w:anchor="_Toc13556" w:history="1">
        <w:r>
          <w:rPr>
            <w:rFonts w:ascii="仿宋" w:eastAsia="仿宋" w:hAnsi="仿宋" w:cs="仿宋" w:hint="eastAsia"/>
            <w:lang w:eastAsia="zh-CN"/>
          </w:rPr>
          <w:t>(一)、发展规划分析</w:t>
        </w:r>
        <w:r>
          <w:tab/>
        </w:r>
        <w:r>
          <w:fldChar w:fldCharType="begin"/>
        </w:r>
        <w:r>
          <w:instrText xml:space="preserve"> PAGEREF _Toc13556 \h </w:instrText>
        </w:r>
        <w:r>
          <w:fldChar w:fldCharType="separate"/>
        </w:r>
        <w:r>
          <w:t>42</w:t>
        </w:r>
        <w:r>
          <w:fldChar w:fldCharType="end"/>
        </w:r>
      </w:hyperlink>
    </w:p>
    <w:p>
      <w:pPr>
        <w:pStyle w:val="TOC2"/>
        <w:tabs>
          <w:tab w:val="right" w:leader="dot" w:pos="8306"/>
        </w:tabs>
      </w:pPr>
      <w:hyperlink w:anchor="_Toc21434" w:history="1">
        <w:r>
          <w:rPr>
            <w:rFonts w:ascii="仿宋" w:eastAsia="仿宋" w:hAnsi="仿宋" w:cs="仿宋" w:hint="eastAsia"/>
            <w:lang w:eastAsia="zh-CN"/>
          </w:rPr>
          <w:t>(二)、产业政策分析</w:t>
        </w:r>
        <w:r>
          <w:tab/>
        </w:r>
        <w:r>
          <w:fldChar w:fldCharType="begin"/>
        </w:r>
        <w:r>
          <w:instrText xml:space="preserve"> PAGEREF _Toc21434 \h </w:instrText>
        </w:r>
        <w:r>
          <w:fldChar w:fldCharType="separate"/>
        </w:r>
        <w:r>
          <w:t>44</w:t>
        </w:r>
        <w:r>
          <w:fldChar w:fldCharType="end"/>
        </w:r>
      </w:hyperlink>
    </w:p>
    <w:p>
      <w:pPr>
        <w:pStyle w:val="TOC2"/>
        <w:tabs>
          <w:tab w:val="right" w:leader="dot" w:pos="8306"/>
        </w:tabs>
      </w:pPr>
      <w:hyperlink w:anchor="_Toc13159" w:history="1">
        <w:r>
          <w:rPr>
            <w:rFonts w:ascii="仿宋" w:eastAsia="仿宋" w:hAnsi="仿宋" w:cs="仿宋" w:hint="eastAsia"/>
            <w:lang w:eastAsia="zh-CN"/>
          </w:rPr>
          <w:t>(三)、行业准入分析</w:t>
        </w:r>
        <w:r>
          <w:tab/>
        </w:r>
        <w:r>
          <w:fldChar w:fldCharType="begin"/>
        </w:r>
        <w:r>
          <w:instrText xml:space="preserve"> PAGEREF _Toc13159 \h </w:instrText>
        </w:r>
        <w:r>
          <w:fldChar w:fldCharType="separate"/>
        </w:r>
        <w:r>
          <w:t>46</w:t>
        </w:r>
        <w:r>
          <w:fldChar w:fldCharType="end"/>
        </w:r>
      </w:hyperlink>
    </w:p>
    <w:p>
      <w:pPr>
        <w:pStyle w:val="TOC1"/>
        <w:tabs>
          <w:tab w:val="right" w:leader="dot" w:pos="8306"/>
        </w:tabs>
      </w:pPr>
      <w:hyperlink w:anchor="_Toc27987" w:history="1">
        <w:r>
          <w:rPr>
            <w:rFonts w:ascii="仿宋" w:eastAsia="仿宋" w:hAnsi="仿宋" w:cs="仿宋" w:hint="eastAsia"/>
            <w:lang w:eastAsia="zh-CN"/>
          </w:rPr>
          <w:t>七、经济效益与社会效益优化</w:t>
        </w:r>
        <w:r>
          <w:tab/>
        </w:r>
        <w:r>
          <w:fldChar w:fldCharType="begin"/>
        </w:r>
        <w:r>
          <w:instrText xml:space="preserve"> PAGEREF _Toc27987 \h </w:instrText>
        </w:r>
        <w:r>
          <w:fldChar w:fldCharType="separate"/>
        </w:r>
        <w:r>
          <w:t>47</w:t>
        </w:r>
        <w:r>
          <w:fldChar w:fldCharType="end"/>
        </w:r>
      </w:hyperlink>
    </w:p>
    <w:p>
      <w:pPr>
        <w:pStyle w:val="TOC2"/>
        <w:tabs>
          <w:tab w:val="right" w:leader="dot" w:pos="8306"/>
        </w:tabs>
      </w:pPr>
      <w:hyperlink w:anchor="_Toc19939" w:history="1">
        <w:r>
          <w:rPr>
            <w:rFonts w:ascii="仿宋" w:eastAsia="仿宋" w:hAnsi="仿宋" w:cs="仿宋" w:hint="eastAsia"/>
            <w:lang w:eastAsia="zh-CN"/>
          </w:rPr>
          <w:t>(一)、经济效益提升策略</w:t>
        </w:r>
        <w:r>
          <w:tab/>
        </w:r>
        <w:r>
          <w:fldChar w:fldCharType="begin"/>
        </w:r>
        <w:r>
          <w:instrText xml:space="preserve"> PAGEREF _Toc19939 \h </w:instrText>
        </w:r>
        <w:r>
          <w:fldChar w:fldCharType="separate"/>
        </w:r>
        <w:r>
          <w:t>47</w:t>
        </w:r>
        <w:r>
          <w:fldChar w:fldCharType="end"/>
        </w:r>
      </w:hyperlink>
    </w:p>
    <w:p>
      <w:pPr>
        <w:pStyle w:val="TOC2"/>
        <w:tabs>
          <w:tab w:val="right" w:leader="dot" w:pos="8306"/>
        </w:tabs>
      </w:pPr>
      <w:hyperlink w:anchor="_Toc30123" w:history="1">
        <w:r>
          <w:rPr>
            <w:rFonts w:ascii="仿宋" w:eastAsia="仿宋" w:hAnsi="仿宋" w:cs="仿宋" w:hint="eastAsia"/>
            <w:lang w:eastAsia="zh-CN"/>
          </w:rPr>
          <w:t>(二)、社会效益增强方案</w:t>
        </w:r>
        <w:r>
          <w:tab/>
        </w:r>
        <w:r>
          <w:fldChar w:fldCharType="begin"/>
        </w:r>
        <w:r>
          <w:instrText xml:space="preserve"> PAGEREF _Toc30123 \h </w:instrText>
        </w:r>
        <w:r>
          <w:fldChar w:fldCharType="separate"/>
        </w:r>
        <w:r>
          <w:t>48</w:t>
        </w:r>
        <w:r>
          <w:fldChar w:fldCharType="end"/>
        </w:r>
      </w:hyperlink>
    </w:p>
    <w:p>
      <w:pPr>
        <w:pStyle w:val="TOC1"/>
        <w:tabs>
          <w:tab w:val="right" w:leader="dot" w:pos="8306"/>
        </w:tabs>
      </w:pPr>
      <w:hyperlink w:anchor="_Toc1176" w:history="1">
        <w:r>
          <w:rPr>
            <w:rFonts w:ascii="仿宋" w:eastAsia="仿宋" w:hAnsi="仿宋" w:cs="仿宋" w:hint="eastAsia"/>
            <w:lang w:eastAsia="zh-CN"/>
          </w:rPr>
          <w:t>八、环境保护与绿色发展</w:t>
        </w:r>
        <w:r>
          <w:tab/>
        </w:r>
        <w:r>
          <w:fldChar w:fldCharType="begin"/>
        </w:r>
        <w:r>
          <w:instrText xml:space="preserve"> PAGEREF _Toc1176 \h </w:instrText>
        </w:r>
        <w:r>
          <w:fldChar w:fldCharType="separate"/>
        </w:r>
        <w:r>
          <w:t>49</w:t>
        </w:r>
        <w:r>
          <w:fldChar w:fldCharType="end"/>
        </w:r>
      </w:hyperlink>
    </w:p>
    <w:p>
      <w:pPr>
        <w:pStyle w:val="TOC2"/>
        <w:tabs>
          <w:tab w:val="right" w:leader="dot" w:pos="8306"/>
        </w:tabs>
      </w:pPr>
      <w:hyperlink w:anchor="_Toc23793" w:history="1">
        <w:r>
          <w:rPr>
            <w:rFonts w:ascii="仿宋" w:eastAsia="仿宋" w:hAnsi="仿宋" w:cs="仿宋" w:hint="eastAsia"/>
            <w:lang w:eastAsia="zh-CN"/>
          </w:rPr>
          <w:t>(一)、环境保护措施</w:t>
        </w:r>
        <w:r>
          <w:tab/>
        </w:r>
        <w:r>
          <w:fldChar w:fldCharType="begin"/>
        </w:r>
        <w:r>
          <w:instrText xml:space="preserve"> PAGEREF _Toc23793 \h </w:instrText>
        </w:r>
        <w:r>
          <w:fldChar w:fldCharType="separate"/>
        </w:r>
        <w:r>
          <w:t>49</w:t>
        </w:r>
        <w:r>
          <w:fldChar w:fldCharType="end"/>
        </w:r>
      </w:hyperlink>
    </w:p>
    <w:p>
      <w:pPr>
        <w:pStyle w:val="TOC2"/>
        <w:tabs>
          <w:tab w:val="right" w:leader="dot" w:pos="8306"/>
        </w:tabs>
      </w:pPr>
      <w:hyperlink w:anchor="_Toc15543" w:history="1">
        <w:r>
          <w:rPr>
            <w:rFonts w:ascii="仿宋" w:eastAsia="仿宋" w:hAnsi="仿宋" w:cs="仿宋" w:hint="eastAsia"/>
            <w:lang w:eastAsia="zh-CN"/>
          </w:rPr>
          <w:t>(二)、绿色发展与可持续发展策略</w:t>
        </w:r>
        <w:r>
          <w:tab/>
        </w:r>
        <w:r>
          <w:fldChar w:fldCharType="begin"/>
        </w:r>
        <w:r>
          <w:instrText xml:space="preserve"> PAGEREF _Toc15543 \h </w:instrText>
        </w:r>
        <w:r>
          <w:fldChar w:fldCharType="separate"/>
        </w:r>
        <w:r>
          <w:t>51</w:t>
        </w:r>
        <w:r>
          <w:fldChar w:fldCharType="end"/>
        </w:r>
      </w:hyperlink>
    </w:p>
    <w:p>
      <w:pPr>
        <w:pStyle w:val="TOC1"/>
        <w:tabs>
          <w:tab w:val="right" w:leader="dot" w:pos="8306"/>
        </w:tabs>
      </w:pPr>
      <w:hyperlink w:anchor="_Toc14951" w:history="1">
        <w:r>
          <w:rPr>
            <w:rFonts w:ascii="仿宋" w:eastAsia="仿宋" w:hAnsi="仿宋" w:cs="仿宋" w:hint="eastAsia"/>
            <w:lang w:eastAsia="zh-CN"/>
          </w:rPr>
          <w:t>九、资金管理与财务规划</w:t>
        </w:r>
        <w:r>
          <w:tab/>
        </w:r>
        <w:r>
          <w:fldChar w:fldCharType="begin"/>
        </w:r>
        <w:r>
          <w:instrText xml:space="preserve"> PAGEREF _Toc14951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15" w:history="1">
        <w:r>
          <w:rPr>
            <w:rFonts w:ascii="仿宋" w:eastAsia="仿宋" w:hAnsi="仿宋" w:cs="仿宋" w:hint="eastAsia"/>
            <w:lang w:eastAsia="zh-CN"/>
          </w:rPr>
          <w:t>(一)、项目资金来源与筹措</w:t>
        </w:r>
        <w:r>
          <w:tab/>
        </w:r>
        <w:r>
          <w:fldChar w:fldCharType="begin"/>
        </w:r>
        <w:r>
          <w:instrText xml:space="preserve"> PAGEREF _Toc9215 \h </w:instrText>
        </w:r>
        <w:r>
          <w:fldChar w:fldCharType="separate"/>
        </w:r>
        <w:r>
          <w:t>52</w:t>
        </w:r>
        <w:r>
          <w:fldChar w:fldCharType="end"/>
        </w:r>
      </w:hyperlink>
    </w:p>
    <w:p>
      <w:pPr>
        <w:pStyle w:val="TOC2"/>
        <w:tabs>
          <w:tab w:val="right" w:leader="dot" w:pos="8306"/>
        </w:tabs>
      </w:pPr>
      <w:hyperlink w:anchor="_Toc21040" w:history="1">
        <w:r>
          <w:rPr>
            <w:rFonts w:ascii="仿宋" w:eastAsia="仿宋" w:hAnsi="仿宋" w:cs="仿宋" w:hint="eastAsia"/>
            <w:lang w:eastAsia="zh-CN"/>
          </w:rPr>
          <w:t>(二)、资金使用与监管</w:t>
        </w:r>
        <w:r>
          <w:tab/>
        </w:r>
        <w:r>
          <w:fldChar w:fldCharType="begin"/>
        </w:r>
        <w:r>
          <w:instrText xml:space="preserve"> PAGEREF _Toc21040 \h </w:instrText>
        </w:r>
        <w:r>
          <w:fldChar w:fldCharType="separate"/>
        </w:r>
        <w:r>
          <w:t>54</w:t>
        </w:r>
        <w:r>
          <w:fldChar w:fldCharType="end"/>
        </w:r>
      </w:hyperlink>
    </w:p>
    <w:p>
      <w:pPr>
        <w:pStyle w:val="TOC2"/>
        <w:tabs>
          <w:tab w:val="right" w:leader="dot" w:pos="8306"/>
        </w:tabs>
      </w:pPr>
      <w:hyperlink w:anchor="_Toc3555" w:history="1">
        <w:r>
          <w:rPr>
            <w:rFonts w:ascii="仿宋" w:eastAsia="仿宋" w:hAnsi="仿宋" w:cs="仿宋" w:hint="eastAsia"/>
            <w:lang w:eastAsia="zh-CN"/>
          </w:rPr>
          <w:t>(三)、财务规划与预测</w:t>
        </w:r>
        <w:r>
          <w:tab/>
        </w:r>
        <w:r>
          <w:fldChar w:fldCharType="begin"/>
        </w:r>
        <w:r>
          <w:instrText xml:space="preserve"> PAGEREF _Toc3555 \h </w:instrText>
        </w:r>
        <w:r>
          <w:fldChar w:fldCharType="separate"/>
        </w:r>
        <w:r>
          <w:t>55</w:t>
        </w:r>
        <w:r>
          <w:fldChar w:fldCharType="end"/>
        </w:r>
      </w:hyperlink>
    </w:p>
    <w:p>
      <w:pPr>
        <w:pStyle w:val="TOC1"/>
        <w:tabs>
          <w:tab w:val="right" w:leader="dot" w:pos="8306"/>
        </w:tabs>
      </w:pPr>
      <w:hyperlink w:anchor="_Toc12900" w:history="1">
        <w:r>
          <w:rPr>
            <w:rFonts w:ascii="仿宋" w:eastAsia="仿宋" w:hAnsi="仿宋" w:cs="仿宋" w:hint="eastAsia"/>
            <w:lang w:eastAsia="zh-CN"/>
          </w:rPr>
          <w:t>十、技术创新与产业升级</w:t>
        </w:r>
        <w:r>
          <w:tab/>
        </w:r>
        <w:r>
          <w:fldChar w:fldCharType="begin"/>
        </w:r>
        <w:r>
          <w:instrText xml:space="preserve"> PAGEREF _Toc12900 \h </w:instrText>
        </w:r>
        <w:r>
          <w:fldChar w:fldCharType="separate"/>
        </w:r>
        <w:r>
          <w:t>56</w:t>
        </w:r>
        <w:r>
          <w:fldChar w:fldCharType="end"/>
        </w:r>
      </w:hyperlink>
    </w:p>
    <w:p>
      <w:pPr>
        <w:pStyle w:val="TOC2"/>
        <w:tabs>
          <w:tab w:val="right" w:leader="dot" w:pos="8306"/>
        </w:tabs>
      </w:pPr>
      <w:hyperlink w:anchor="_Toc32455" w:history="1">
        <w:r>
          <w:rPr>
            <w:rFonts w:ascii="仿宋" w:eastAsia="仿宋" w:hAnsi="仿宋" w:cs="仿宋" w:hint="eastAsia"/>
            <w:lang w:eastAsia="zh-CN"/>
          </w:rPr>
          <w:t>(一)、技术创新方向与目标</w:t>
        </w:r>
        <w:r>
          <w:tab/>
        </w:r>
        <w:r>
          <w:fldChar w:fldCharType="begin"/>
        </w:r>
        <w:r>
          <w:instrText xml:space="preserve"> PAGEREF _Toc32455 \h </w:instrText>
        </w:r>
        <w:r>
          <w:fldChar w:fldCharType="separate"/>
        </w:r>
        <w:r>
          <w:t>56</w:t>
        </w:r>
        <w:r>
          <w:fldChar w:fldCharType="end"/>
        </w:r>
      </w:hyperlink>
    </w:p>
    <w:p>
      <w:pPr>
        <w:pStyle w:val="TOC2"/>
        <w:tabs>
          <w:tab w:val="right" w:leader="dot" w:pos="8306"/>
        </w:tabs>
      </w:pPr>
      <w:hyperlink w:anchor="_Toc27099" w:history="1">
        <w:r>
          <w:rPr>
            <w:rFonts w:ascii="仿宋" w:eastAsia="仿宋" w:hAnsi="仿宋" w:cs="仿宋" w:hint="eastAsia"/>
            <w:lang w:eastAsia="zh-CN"/>
          </w:rPr>
          <w:t>(二)、产业升级路径与措施</w:t>
        </w:r>
        <w:r>
          <w:tab/>
        </w:r>
        <w:r>
          <w:fldChar w:fldCharType="begin"/>
        </w:r>
        <w:r>
          <w:instrText xml:space="preserve"> PAGEREF _Toc27099 \h </w:instrText>
        </w:r>
        <w:r>
          <w:fldChar w:fldCharType="separate"/>
        </w:r>
        <w:r>
          <w:t>57</w:t>
        </w:r>
        <w:r>
          <w:fldChar w:fldCharType="end"/>
        </w:r>
      </w:hyperlink>
    </w:p>
    <w:p>
      <w:pPr>
        <w:pStyle w:val="TOC1"/>
        <w:tabs>
          <w:tab w:val="right" w:leader="dot" w:pos="8306"/>
        </w:tabs>
      </w:pPr>
      <w:hyperlink w:anchor="_Toc32282" w:history="1">
        <w:r>
          <w:rPr>
            <w:rFonts w:ascii="仿宋" w:eastAsia="仿宋" w:hAnsi="仿宋" w:cs="仿宋" w:hint="eastAsia"/>
            <w:lang w:eastAsia="zh-CN"/>
          </w:rPr>
          <w:t>十一、土地利用与规划方案</w:t>
        </w:r>
        <w:r>
          <w:tab/>
        </w:r>
        <w:r>
          <w:fldChar w:fldCharType="begin"/>
        </w:r>
        <w:r>
          <w:instrText xml:space="preserve"> PAGEREF _Toc32282 \h </w:instrText>
        </w:r>
        <w:r>
          <w:fldChar w:fldCharType="separate"/>
        </w:r>
        <w:r>
          <w:t>58</w:t>
        </w:r>
        <w:r>
          <w:fldChar w:fldCharType="end"/>
        </w:r>
      </w:hyperlink>
    </w:p>
    <w:p>
      <w:pPr>
        <w:pStyle w:val="TOC2"/>
        <w:tabs>
          <w:tab w:val="right" w:leader="dot" w:pos="8306"/>
        </w:tabs>
      </w:pPr>
      <w:hyperlink w:anchor="_Toc11864" w:history="1">
        <w:r>
          <w:rPr>
            <w:rFonts w:ascii="仿宋" w:eastAsia="仿宋" w:hAnsi="仿宋" w:cs="仿宋" w:hint="eastAsia"/>
            <w:lang w:eastAsia="zh-CN"/>
          </w:rPr>
          <w:t>(一)、项目用地情况分析</w:t>
        </w:r>
        <w:r>
          <w:tab/>
        </w:r>
        <w:r>
          <w:fldChar w:fldCharType="begin"/>
        </w:r>
        <w:r>
          <w:instrText xml:space="preserve"> PAGEREF _Toc11864 \h </w:instrText>
        </w:r>
        <w:r>
          <w:fldChar w:fldCharType="separate"/>
        </w:r>
        <w:r>
          <w:t>58</w:t>
        </w:r>
        <w:r>
          <w:fldChar w:fldCharType="end"/>
        </w:r>
      </w:hyperlink>
    </w:p>
    <w:p>
      <w:pPr>
        <w:pStyle w:val="TOC2"/>
        <w:tabs>
          <w:tab w:val="right" w:leader="dot" w:pos="8306"/>
        </w:tabs>
      </w:pPr>
      <w:hyperlink w:anchor="_Toc20064" w:history="1">
        <w:r>
          <w:rPr>
            <w:rFonts w:ascii="仿宋" w:eastAsia="仿宋" w:hAnsi="仿宋" w:cs="仿宋" w:hint="eastAsia"/>
            <w:lang w:eastAsia="zh-CN"/>
          </w:rPr>
          <w:t>(二)、土地利用规划方案</w:t>
        </w:r>
        <w:r>
          <w:tab/>
        </w:r>
        <w:r>
          <w:fldChar w:fldCharType="begin"/>
        </w:r>
        <w:r>
          <w:instrText xml:space="preserve"> PAGEREF _Toc20064 \h </w:instrText>
        </w:r>
        <w:r>
          <w:fldChar w:fldCharType="separate"/>
        </w:r>
        <w:r>
          <w:t>59</w:t>
        </w:r>
        <w:r>
          <w:fldChar w:fldCharType="end"/>
        </w:r>
      </w:hyperlink>
    </w:p>
    <w:p>
      <w:pPr>
        <w:pStyle w:val="TOC1"/>
        <w:tabs>
          <w:tab w:val="right" w:leader="dot" w:pos="8306"/>
        </w:tabs>
      </w:pPr>
      <w:hyperlink w:anchor="_Toc25188" w:history="1">
        <w:r>
          <w:rPr>
            <w:rFonts w:ascii="仿宋" w:eastAsia="仿宋" w:hAnsi="仿宋" w:cs="仿宋" w:hint="eastAsia"/>
            <w:lang w:eastAsia="zh-CN"/>
          </w:rPr>
          <w:t>十二、项目实施与管理方案</w:t>
        </w:r>
        <w:r>
          <w:tab/>
        </w:r>
        <w:r>
          <w:fldChar w:fldCharType="begin"/>
        </w:r>
        <w:r>
          <w:instrText xml:space="preserve"> PAGEREF _Toc25188 \h </w:instrText>
        </w:r>
        <w:r>
          <w:fldChar w:fldCharType="separate"/>
        </w:r>
        <w:r>
          <w:t>61</w:t>
        </w:r>
        <w:r>
          <w:fldChar w:fldCharType="end"/>
        </w:r>
      </w:hyperlink>
    </w:p>
    <w:p>
      <w:pPr>
        <w:pStyle w:val="TOC2"/>
        <w:tabs>
          <w:tab w:val="right" w:leader="dot" w:pos="8306"/>
        </w:tabs>
      </w:pPr>
      <w:hyperlink w:anchor="_Toc22267" w:history="1">
        <w:r>
          <w:rPr>
            <w:rFonts w:ascii="仿宋" w:eastAsia="仿宋" w:hAnsi="仿宋" w:cs="仿宋" w:hint="eastAsia"/>
            <w:lang w:eastAsia="zh-CN"/>
          </w:rPr>
          <w:t>(一)、项目实施计划</w:t>
        </w:r>
        <w:r>
          <w:tab/>
        </w:r>
        <w:r>
          <w:fldChar w:fldCharType="begin"/>
        </w:r>
        <w:r>
          <w:instrText xml:space="preserve"> PAGEREF _Toc22267 \h </w:instrText>
        </w:r>
        <w:r>
          <w:fldChar w:fldCharType="separate"/>
        </w:r>
        <w:r>
          <w:t>61</w:t>
        </w:r>
        <w:r>
          <w:fldChar w:fldCharType="end"/>
        </w:r>
      </w:hyperlink>
    </w:p>
    <w:p>
      <w:pPr>
        <w:pStyle w:val="TOC2"/>
        <w:tabs>
          <w:tab w:val="right" w:leader="dot" w:pos="8306"/>
        </w:tabs>
      </w:pPr>
      <w:hyperlink w:anchor="_Toc24879" w:history="1">
        <w:r>
          <w:rPr>
            <w:rFonts w:ascii="仿宋" w:eastAsia="仿宋" w:hAnsi="仿宋" w:cs="仿宋" w:hint="eastAsia"/>
            <w:lang w:eastAsia="zh-CN"/>
          </w:rPr>
          <w:t>(二)、项目组织机构与职责</w:t>
        </w:r>
        <w:r>
          <w:tab/>
        </w:r>
        <w:r>
          <w:fldChar w:fldCharType="begin"/>
        </w:r>
        <w:r>
          <w:instrText xml:space="preserve"> PAGEREF _Toc24879 \h </w:instrText>
        </w:r>
        <w:r>
          <w:fldChar w:fldCharType="separate"/>
        </w:r>
        <w:r>
          <w:t>62</w:t>
        </w:r>
        <w:r>
          <w:fldChar w:fldCharType="end"/>
        </w:r>
      </w:hyperlink>
    </w:p>
    <w:p>
      <w:pPr>
        <w:pStyle w:val="TOC2"/>
        <w:tabs>
          <w:tab w:val="right" w:leader="dot" w:pos="8306"/>
        </w:tabs>
      </w:pPr>
      <w:hyperlink w:anchor="_Toc11931" w:history="1">
        <w:r>
          <w:rPr>
            <w:rFonts w:ascii="仿宋" w:eastAsia="仿宋" w:hAnsi="仿宋" w:cs="仿宋" w:hint="eastAsia"/>
            <w:lang w:eastAsia="zh-CN"/>
          </w:rPr>
          <w:t>(三)、项目管理与监控体系</w:t>
        </w:r>
        <w:r>
          <w:tab/>
        </w:r>
        <w:r>
          <w:fldChar w:fldCharType="begin"/>
        </w:r>
        <w:r>
          <w:instrText xml:space="preserve"> PAGEREF _Toc11931 \h </w:instrText>
        </w:r>
        <w:r>
          <w:fldChar w:fldCharType="separate"/>
        </w:r>
        <w:r>
          <w:t>65</w:t>
        </w:r>
        <w:r>
          <w:fldChar w:fldCharType="end"/>
        </w:r>
      </w:hyperlink>
    </w:p>
    <w:p>
      <w:pPr>
        <w:pStyle w:val="TOC1"/>
        <w:tabs>
          <w:tab w:val="right" w:leader="dot" w:pos="8306"/>
        </w:tabs>
      </w:pPr>
      <w:hyperlink w:anchor="_Toc22130" w:history="1">
        <w:r>
          <w:rPr>
            <w:rFonts w:ascii="仿宋" w:eastAsia="仿宋" w:hAnsi="仿宋" w:cs="仿宋" w:hint="eastAsia"/>
            <w:lang w:eastAsia="zh-CN"/>
          </w:rPr>
          <w:t>十三、知识产权管理与保护</w:t>
        </w:r>
        <w:r>
          <w:tab/>
        </w:r>
        <w:r>
          <w:fldChar w:fldCharType="begin"/>
        </w:r>
        <w:r>
          <w:instrText xml:space="preserve"> PAGEREF _Toc22130 \h </w:instrText>
        </w:r>
        <w:r>
          <w:fldChar w:fldCharType="separate"/>
        </w:r>
        <w:r>
          <w:t>66</w:t>
        </w:r>
        <w:r>
          <w:fldChar w:fldCharType="end"/>
        </w:r>
      </w:hyperlink>
    </w:p>
    <w:p>
      <w:pPr>
        <w:pStyle w:val="TOC2"/>
        <w:tabs>
          <w:tab w:val="right" w:leader="dot" w:pos="8306"/>
        </w:tabs>
      </w:pPr>
      <w:hyperlink w:anchor="_Toc29198" w:history="1">
        <w:r>
          <w:rPr>
            <w:rFonts w:ascii="仿宋" w:eastAsia="仿宋" w:hAnsi="仿宋" w:cs="仿宋" w:hint="eastAsia"/>
            <w:lang w:eastAsia="zh-CN"/>
          </w:rPr>
          <w:t>(一)、知识产权管理体系建设</w:t>
        </w:r>
        <w:r>
          <w:tab/>
        </w:r>
        <w:r>
          <w:fldChar w:fldCharType="begin"/>
        </w:r>
        <w:r>
          <w:instrText xml:space="preserve"> PAGEREF _Toc29198 \h </w:instrText>
        </w:r>
        <w:r>
          <w:fldChar w:fldCharType="separate"/>
        </w:r>
        <w:r>
          <w:t>66</w:t>
        </w:r>
        <w:r>
          <w:fldChar w:fldCharType="end"/>
        </w:r>
      </w:hyperlink>
    </w:p>
    <w:p>
      <w:pPr>
        <w:pStyle w:val="TOC2"/>
        <w:tabs>
          <w:tab w:val="right" w:leader="dot" w:pos="8306"/>
        </w:tabs>
      </w:pPr>
      <w:hyperlink w:anchor="_Toc23428" w:history="1">
        <w:r>
          <w:rPr>
            <w:rFonts w:ascii="仿宋" w:eastAsia="仿宋" w:hAnsi="仿宋" w:cs="仿宋" w:hint="eastAsia"/>
            <w:lang w:eastAsia="zh-CN"/>
          </w:rPr>
          <w:t>(二)、知识产权保护措施</w:t>
        </w:r>
        <w:r>
          <w:tab/>
        </w:r>
        <w:r>
          <w:fldChar w:fldCharType="begin"/>
        </w:r>
        <w:r>
          <w:instrText xml:space="preserve"> PAGEREF _Toc23428 \h </w:instrText>
        </w:r>
        <w:r>
          <w:fldChar w:fldCharType="separate"/>
        </w:r>
        <w:r>
          <w:t>67</w:t>
        </w:r>
        <w:r>
          <w:fldChar w:fldCharType="end"/>
        </w:r>
      </w:hyperlink>
    </w:p>
    <w:p>
      <w:pPr>
        <w:pStyle w:val="TOC1"/>
        <w:tabs>
          <w:tab w:val="right" w:leader="dot" w:pos="8306"/>
        </w:tabs>
      </w:pPr>
      <w:hyperlink w:anchor="_Toc18736" w:history="1">
        <w:r>
          <w:rPr>
            <w:rFonts w:ascii="仿宋" w:eastAsia="仿宋" w:hAnsi="仿宋" w:cs="仿宋" w:hint="eastAsia"/>
            <w:lang w:eastAsia="zh-CN"/>
          </w:rPr>
          <w:t>十四、合作与交流机制建立</w:t>
        </w:r>
        <w:r>
          <w:tab/>
        </w:r>
        <w:r>
          <w:fldChar w:fldCharType="begin"/>
        </w:r>
        <w:r>
          <w:instrText xml:space="preserve"> PAGEREF _Toc18736 \h </w:instrText>
        </w:r>
        <w:r>
          <w:fldChar w:fldCharType="separate"/>
        </w:r>
        <w:r>
          <w:t>69</w:t>
        </w:r>
        <w:r>
          <w:fldChar w:fldCharType="end"/>
        </w:r>
      </w:hyperlink>
    </w:p>
    <w:p>
      <w:pPr>
        <w:pStyle w:val="TOC2"/>
        <w:tabs>
          <w:tab w:val="right" w:leader="dot" w:pos="8306"/>
        </w:tabs>
      </w:pPr>
      <w:hyperlink w:anchor="_Toc9518" w:history="1">
        <w:r>
          <w:rPr>
            <w:rFonts w:ascii="仿宋" w:eastAsia="仿宋" w:hAnsi="仿宋" w:cs="仿宋" w:hint="eastAsia"/>
            <w:lang w:eastAsia="zh-CN"/>
          </w:rPr>
          <w:t>(一)、合作伙伴选择与合作方式</w:t>
        </w:r>
        <w:r>
          <w:tab/>
        </w:r>
        <w:r>
          <w:fldChar w:fldCharType="begin"/>
        </w:r>
        <w:r>
          <w:instrText xml:space="preserve"> PAGEREF _Toc9518 \h </w:instrText>
        </w:r>
        <w:r>
          <w:fldChar w:fldCharType="separate"/>
        </w:r>
        <w:r>
          <w:t>69</w:t>
        </w:r>
        <w:r>
          <w:fldChar w:fldCharType="end"/>
        </w:r>
      </w:hyperlink>
    </w:p>
    <w:p>
      <w:pPr>
        <w:pStyle w:val="TOC2"/>
        <w:tabs>
          <w:tab w:val="right" w:leader="dot" w:pos="8306"/>
        </w:tabs>
      </w:pPr>
      <w:hyperlink w:anchor="_Toc30876" w:history="1">
        <w:r>
          <w:rPr>
            <w:rFonts w:ascii="仿宋" w:eastAsia="仿宋" w:hAnsi="仿宋" w:cs="仿宋" w:hint="eastAsia"/>
            <w:lang w:eastAsia="zh-CN"/>
          </w:rPr>
          <w:t>(二)、交流与合作平台搭建</w:t>
        </w:r>
        <w:r>
          <w:tab/>
        </w:r>
        <w:r>
          <w:fldChar w:fldCharType="begin"/>
        </w:r>
        <w:r>
          <w:instrText xml:space="preserve"> PAGEREF _Toc30876 \h </w:instrText>
        </w:r>
        <w:r>
          <w:fldChar w:fldCharType="separate"/>
        </w:r>
        <w:r>
          <w:t>70</w:t>
        </w:r>
        <w:r>
          <w:fldChar w:fldCharType="end"/>
        </w:r>
      </w:hyperlink>
    </w:p>
    <w:p>
      <w:pPr>
        <w:pStyle w:val="TOC1"/>
        <w:tabs>
          <w:tab w:val="right" w:leader="dot" w:pos="8306"/>
        </w:tabs>
      </w:pPr>
      <w:hyperlink w:anchor="_Toc1229" w:history="1">
        <w:r>
          <w:rPr>
            <w:rFonts w:ascii="仿宋" w:eastAsia="仿宋" w:hAnsi="仿宋" w:cs="仿宋" w:hint="eastAsia"/>
            <w:lang w:eastAsia="zh-CN"/>
          </w:rPr>
          <w:t>十五、企业合规与伦理</w:t>
        </w:r>
        <w:r>
          <w:tab/>
        </w:r>
        <w:r>
          <w:fldChar w:fldCharType="begin"/>
        </w:r>
        <w:r>
          <w:instrText xml:space="preserve"> PAGEREF _Toc1229 \h </w:instrText>
        </w:r>
        <w:r>
          <w:fldChar w:fldCharType="separate"/>
        </w:r>
        <w:r>
          <w:t>72</w:t>
        </w:r>
        <w:r>
          <w:fldChar w:fldCharType="end"/>
        </w:r>
      </w:hyperlink>
    </w:p>
    <w:p>
      <w:pPr>
        <w:pStyle w:val="TOC2"/>
        <w:tabs>
          <w:tab w:val="right" w:leader="dot" w:pos="8306"/>
        </w:tabs>
      </w:pPr>
      <w:hyperlink w:anchor="_Toc22204" w:history="1">
        <w:r>
          <w:rPr>
            <w:rFonts w:ascii="仿宋" w:eastAsia="仿宋" w:hAnsi="仿宋" w:cs="仿宋" w:hint="eastAsia"/>
            <w:lang w:eastAsia="zh-CN"/>
          </w:rPr>
          <w:t>(一)、合规政策与程序</w:t>
        </w:r>
        <w:r>
          <w:tab/>
        </w:r>
        <w:r>
          <w:fldChar w:fldCharType="begin"/>
        </w:r>
        <w:r>
          <w:instrText xml:space="preserve"> PAGEREF _Toc22204 \h </w:instrText>
        </w:r>
        <w:r>
          <w:fldChar w:fldCharType="separate"/>
        </w:r>
        <w:r>
          <w:t>72</w:t>
        </w:r>
        <w:r>
          <w:fldChar w:fldCharType="end"/>
        </w:r>
      </w:hyperlink>
    </w:p>
    <w:p>
      <w:pPr>
        <w:pStyle w:val="TOC2"/>
        <w:tabs>
          <w:tab w:val="right" w:leader="dot" w:pos="8306"/>
        </w:tabs>
      </w:pPr>
      <w:hyperlink w:anchor="_Toc8087" w:history="1">
        <w:r>
          <w:rPr>
            <w:rFonts w:ascii="仿宋" w:eastAsia="仿宋" w:hAnsi="仿宋" w:cs="仿宋" w:hint="eastAsia"/>
            <w:lang w:eastAsia="zh-CN"/>
          </w:rPr>
          <w:t>(二)、伦理规范与培训</w:t>
        </w:r>
        <w:r>
          <w:tab/>
        </w:r>
        <w:r>
          <w:fldChar w:fldCharType="begin"/>
        </w:r>
        <w:r>
          <w:instrText xml:space="preserve"> PAGEREF _Toc8087 \h </w:instrText>
        </w:r>
        <w:r>
          <w:fldChar w:fldCharType="separate"/>
        </w:r>
        <w:r>
          <w:t>73</w:t>
        </w:r>
        <w:r>
          <w:fldChar w:fldCharType="end"/>
        </w:r>
      </w:hyperlink>
    </w:p>
    <w:p>
      <w:pPr>
        <w:pStyle w:val="TOC2"/>
        <w:tabs>
          <w:tab w:val="right" w:leader="dot" w:pos="8306"/>
        </w:tabs>
      </w:pPr>
      <w:hyperlink w:anchor="_Toc25216" w:history="1">
        <w:r>
          <w:rPr>
            <w:rFonts w:ascii="仿宋" w:eastAsia="仿宋" w:hAnsi="仿宋" w:cs="仿宋" w:hint="eastAsia"/>
            <w:lang w:eastAsia="zh-CN"/>
          </w:rPr>
          <w:t>(三)、合规风险评估</w:t>
        </w:r>
        <w:r>
          <w:tab/>
        </w:r>
        <w:r>
          <w:fldChar w:fldCharType="begin"/>
        </w:r>
        <w:r>
          <w:instrText xml:space="preserve"> PAGEREF _Toc25216 \h </w:instrText>
        </w:r>
        <w:r>
          <w:fldChar w:fldCharType="separate"/>
        </w:r>
        <w:r>
          <w:t>74</w:t>
        </w:r>
        <w:r>
          <w:fldChar w:fldCharType="end"/>
        </w:r>
      </w:hyperlink>
    </w:p>
    <w:p>
      <w:pPr>
        <w:pStyle w:val="TOC2"/>
        <w:tabs>
          <w:tab w:val="right" w:leader="dot" w:pos="8306"/>
        </w:tabs>
      </w:pPr>
      <w:hyperlink w:anchor="_Toc29962" w:history="1">
        <w:r>
          <w:rPr>
            <w:rFonts w:ascii="仿宋" w:eastAsia="仿宋" w:hAnsi="仿宋" w:cs="仿宋" w:hint="eastAsia"/>
            <w:lang w:eastAsia="zh-CN"/>
          </w:rPr>
          <w:t>(四)、合规监督与执行</w:t>
        </w:r>
        <w:r>
          <w:tab/>
        </w:r>
        <w:r>
          <w:fldChar w:fldCharType="begin"/>
        </w:r>
        <w:r>
          <w:instrText xml:space="preserve"> PAGEREF _Toc29962 \h </w:instrText>
        </w:r>
        <w:r>
          <w:fldChar w:fldCharType="separate"/>
        </w:r>
        <w:r>
          <w:t>75</w:t>
        </w:r>
        <w:r>
          <w:fldChar w:fldCharType="end"/>
        </w:r>
      </w:hyperlink>
    </w:p>
    <w:p>
      <w:pPr>
        <w:pStyle w:val="TOC1"/>
        <w:tabs>
          <w:tab w:val="right" w:leader="dot" w:pos="8306"/>
        </w:tabs>
      </w:pPr>
      <w:hyperlink w:anchor="_Toc20621" w:history="1">
        <w:r>
          <w:rPr>
            <w:rFonts w:ascii="仿宋" w:eastAsia="仿宋" w:hAnsi="仿宋" w:cs="仿宋" w:hint="eastAsia"/>
            <w:lang w:eastAsia="zh-CN"/>
          </w:rPr>
          <w:t>十六、产业协同与集群发展</w:t>
        </w:r>
        <w:r>
          <w:tab/>
        </w:r>
        <w:r>
          <w:fldChar w:fldCharType="begin"/>
        </w:r>
        <w:r>
          <w:instrText xml:space="preserve"> PAGEREF _Toc20621 \h </w:instrText>
        </w:r>
        <w:r>
          <w:fldChar w:fldCharType="separate"/>
        </w:r>
        <w:r>
          <w:t>76</w:t>
        </w:r>
        <w:r>
          <w:fldChar w:fldCharType="end"/>
        </w:r>
      </w:hyperlink>
    </w:p>
    <w:p>
      <w:pPr>
        <w:pStyle w:val="TOC2"/>
        <w:tabs>
          <w:tab w:val="right" w:leader="dot" w:pos="8306"/>
        </w:tabs>
      </w:pPr>
      <w:hyperlink w:anchor="_Toc21964" w:history="1">
        <w:r>
          <w:rPr>
            <w:rFonts w:ascii="仿宋" w:eastAsia="仿宋" w:hAnsi="仿宋" w:cs="仿宋" w:hint="eastAsia"/>
            <w:lang w:eastAsia="zh-CN"/>
          </w:rPr>
          <w:t>(一)、产业协同机制建设</w:t>
        </w:r>
        <w:r>
          <w:tab/>
        </w:r>
        <w:r>
          <w:fldChar w:fldCharType="begin"/>
        </w:r>
        <w:r>
          <w:instrText xml:space="preserve"> PAGEREF _Toc21964 \h </w:instrText>
        </w:r>
        <w:r>
          <w:fldChar w:fldCharType="separate"/>
        </w:r>
        <w:r>
          <w:t>76</w:t>
        </w:r>
        <w:r>
          <w:fldChar w:fldCharType="end"/>
        </w:r>
      </w:hyperlink>
    </w:p>
    <w:p>
      <w:pPr>
        <w:pStyle w:val="TOC2"/>
        <w:tabs>
          <w:tab w:val="right" w:leader="dot" w:pos="8306"/>
        </w:tabs>
      </w:pPr>
      <w:hyperlink w:anchor="_Toc19239" w:history="1">
        <w:r>
          <w:rPr>
            <w:rFonts w:ascii="仿宋" w:eastAsia="仿宋" w:hAnsi="仿宋" w:cs="仿宋" w:hint="eastAsia"/>
            <w:lang w:eastAsia="zh-CN"/>
          </w:rPr>
          <w:t>(二)、产业集群培育与发展</w:t>
        </w:r>
        <w:r>
          <w:tab/>
        </w:r>
        <w:r>
          <w:fldChar w:fldCharType="begin"/>
        </w:r>
        <w:r>
          <w:instrText xml:space="preserve"> PAGEREF _Toc19239 \h </w:instrText>
        </w:r>
        <w:r>
          <w:fldChar w:fldCharType="separate"/>
        </w:r>
        <w:r>
          <w:t>77</w:t>
        </w:r>
        <w:r>
          <w:fldChar w:fldCharType="end"/>
        </w:r>
      </w:hyperlink>
    </w:p>
    <w:p>
      <w:pPr>
        <w:pStyle w:val="TOC1"/>
        <w:tabs>
          <w:tab w:val="right" w:leader="dot" w:pos="8306"/>
        </w:tabs>
      </w:pPr>
      <w:hyperlink w:anchor="_Toc13953" w:history="1">
        <w:r>
          <w:rPr>
            <w:rFonts w:ascii="仿宋" w:eastAsia="仿宋" w:hAnsi="仿宋" w:cs="仿宋" w:hint="eastAsia"/>
            <w:lang w:eastAsia="zh-CN"/>
          </w:rPr>
          <w:t>十七、设施与设备管理</w:t>
        </w:r>
        <w:r>
          <w:tab/>
        </w:r>
        <w:r>
          <w:fldChar w:fldCharType="begin"/>
        </w:r>
        <w:r>
          <w:instrText xml:space="preserve"> PAGEREF _Toc13953 \h </w:instrText>
        </w:r>
        <w:r>
          <w:fldChar w:fldCharType="separate"/>
        </w:r>
        <w:r>
          <w:t>78</w:t>
        </w:r>
        <w:r>
          <w:fldChar w:fldCharType="end"/>
        </w:r>
      </w:hyperlink>
    </w:p>
    <w:p>
      <w:pPr>
        <w:pStyle w:val="TOC2"/>
        <w:tabs>
          <w:tab w:val="right" w:leader="dot" w:pos="8306"/>
        </w:tabs>
      </w:pPr>
      <w:hyperlink w:anchor="_Toc16929" w:history="1">
        <w:r>
          <w:rPr>
            <w:rFonts w:ascii="仿宋" w:eastAsia="仿宋" w:hAnsi="仿宋" w:cs="仿宋" w:hint="eastAsia"/>
            <w:lang w:eastAsia="zh-CN"/>
          </w:rPr>
          <w:t>(一)、设施规划与配置</w:t>
        </w:r>
        <w:r>
          <w:tab/>
        </w:r>
        <w:r>
          <w:fldChar w:fldCharType="begin"/>
        </w:r>
        <w:r>
          <w:instrText xml:space="preserve"> PAGEREF _Toc16929 \h </w:instrText>
        </w:r>
        <w:r>
          <w:fldChar w:fldCharType="separate"/>
        </w:r>
        <w:r>
          <w:t>78</w:t>
        </w:r>
        <w:r>
          <w:fldChar w:fldCharType="end"/>
        </w:r>
      </w:hyperlink>
    </w:p>
    <w:p>
      <w:pPr>
        <w:pStyle w:val="TOC2"/>
        <w:tabs>
          <w:tab w:val="right" w:leader="dot" w:pos="8306"/>
        </w:tabs>
      </w:pPr>
      <w:hyperlink w:anchor="_Toc26214" w:history="1">
        <w:r>
          <w:rPr>
            <w:rFonts w:ascii="仿宋" w:eastAsia="仿宋" w:hAnsi="仿宋" w:cs="仿宋" w:hint="eastAsia"/>
            <w:lang w:eastAsia="zh-CN"/>
          </w:rPr>
          <w:t>(二)、设备采购与维护管理</w:t>
        </w:r>
        <w:r>
          <w:tab/>
        </w:r>
        <w:r>
          <w:fldChar w:fldCharType="begin"/>
        </w:r>
        <w:r>
          <w:instrText xml:space="preserve"> PAGEREF _Toc26214 \h </w:instrText>
        </w:r>
        <w:r>
          <w:fldChar w:fldCharType="separate"/>
        </w:r>
        <w:r>
          <w:t>78</w:t>
        </w:r>
        <w:r>
          <w:fldChar w:fldCharType="end"/>
        </w:r>
      </w:hyperlink>
    </w:p>
    <w:p>
      <w:pPr>
        <w:pStyle w:val="TOC2"/>
        <w:tabs>
          <w:tab w:val="right" w:leader="dot" w:pos="8306"/>
        </w:tabs>
      </w:pPr>
      <w:hyperlink w:anchor="_Toc21399" w:history="1">
        <w:r>
          <w:rPr>
            <w:rFonts w:ascii="仿宋" w:eastAsia="仿宋" w:hAnsi="仿宋" w:cs="仿宋" w:hint="eastAsia"/>
            <w:lang w:eastAsia="zh-CN"/>
          </w:rPr>
          <w:t>(三)、设施设备升级策略</w:t>
        </w:r>
        <w:r>
          <w:tab/>
        </w:r>
        <w:r>
          <w:fldChar w:fldCharType="begin"/>
        </w:r>
        <w:r>
          <w:instrText xml:space="preserve"> PAGEREF _Toc21399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2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999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182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473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809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175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594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19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https://d.book118.com/187060022154006031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971199"/>
    <w:rsid w:val="449711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7060022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2024-01-08T02:28:00Z</dcterms:created>
  <dcterms:modified xsi:type="dcterms:W3CDTF">2024-01-08T02:28:30Z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DFAA997BBBD749C6B27A182DCFA2B049_11</vt:lpwstr>
  </property>
  <property fmtid="{D5CDD505-2E9C-101B-9397-08002B2CF9AE}" pid="3" name="KSOProductBuildVer">
    <vt:lpwstr>2052-12.1.0.16120</vt:lpwstr>
  </property>
</Properties>
</file>