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5203E" w:rsidP="0005203E" w14:paraId="192A5D3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5203E">
        <w:rPr>
          <w:rFonts w:ascii="华文中宋" w:eastAsia="华文中宋" w:hAnsi="华文中宋"/>
          <w:b/>
          <w:sz w:val="30"/>
        </w:rPr>
        <w:t>2023</w:t>
      </w:r>
      <w:r w:rsidRPr="0005203E">
        <w:rPr>
          <w:rFonts w:ascii="华文中宋" w:eastAsia="华文中宋" w:hAnsi="华文中宋"/>
          <w:b/>
          <w:sz w:val="30"/>
        </w:rPr>
        <w:t>江西吉安市井冈山市妇女联合会招聘青年见习岗位</w:t>
      </w:r>
      <w:r w:rsidRPr="0005203E">
        <w:rPr>
          <w:rFonts w:ascii="华文中宋" w:eastAsia="华文中宋" w:hAnsi="华文中宋"/>
          <w:b/>
          <w:sz w:val="30"/>
        </w:rPr>
        <w:t>1</w:t>
      </w:r>
      <w:r w:rsidRPr="0005203E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09469E3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5303CE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569E62F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5472B7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665A711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36B1F79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647453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5DB1EBF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DB7563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D73B89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关于运动中受伤的处置方式，下列说法错误的是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B7CC08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、可通过伸展练习缓解运动后的肌肉酸痛</w:t>
      </w:r>
    </w:p>
    <w:p w:rsidR="0030475A" w14:paraId="2BF224A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、运动中发生肌肉痉挛可采用冷敷痉挛部位来缓解</w:t>
      </w:r>
    </w:p>
    <w:p w:rsidR="0030475A" w14:paraId="0374E40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、一般性关节韧带损伤后，应在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</w:t>
      </w:r>
    </w:p>
    <w:p w:rsidR="0030475A" w14:paraId="365C8D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、运动骨折后，应先用夹板或其他代用品固定伤肢</w:t>
      </w:r>
    </w:p>
    <w:p w:rsidR="0030475A" w14:paraId="17A7810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100CA58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项错误，应对肌肉痉挛的具体方法要根据肌肉疼痛的不同感受而定。一旦发生肌肉痉挛，应缓和地帮助痉挛的肌肉伸展，直到痉挛和疼痛消失，再柔和地按摩。按摩后如果肌肉仍紧绷，需要热敷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而按摩后觉得肌肉酸痛则需冷敷。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项说法不全面</w:t>
      </w:r>
      <w:r w:rsidRPr="0030475A">
        <w:rPr>
          <w:rFonts w:ascii="微软雅黑" w:eastAsia="微软雅黑" w:cs="微软雅黑"/>
          <w:szCs w:val="14"/>
        </w:rPr>
        <w:t>;C</w:t>
      </w:r>
      <w:r w:rsidRPr="0030475A">
        <w:rPr>
          <w:rFonts w:ascii="微软雅黑" w:eastAsia="微软雅黑" w:cs="微软雅黑"/>
          <w:szCs w:val="14"/>
        </w:rPr>
        <w:t>项正确，对于一般性关节韧带损伤，应在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小时内采用冷敷，必要时加压包扎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小时以后采用理疗，热敷、按摩、针灸等方式治疗</w:t>
      </w:r>
      <w:r w:rsidRPr="0030475A">
        <w:rPr>
          <w:rFonts w:ascii="微软雅黑" w:eastAsia="微软雅黑" w:cs="微软雅黑"/>
          <w:szCs w:val="14"/>
        </w:rPr>
        <w:t>;D</w:t>
      </w:r>
      <w:r w:rsidRPr="0030475A">
        <w:rPr>
          <w:rFonts w:ascii="微软雅黑" w:eastAsia="微软雅黑" w:cs="微软雅黑"/>
          <w:szCs w:val="14"/>
        </w:rPr>
        <w:t>项正确，运动骨折后不要移动患肢，应用夹板或其他代用品固定伤肢，及时护送医院检查治疗。故选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03725A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EAC49F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629D66F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4B83BF1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18459E8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41DF997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A0ECD0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4DBA5B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在城市化过程中，服务业往往会向大城市聚集，导致出现这种现象的原因不包括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97104B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、大城市消费需求庞大</w:t>
      </w:r>
    </w:p>
    <w:p w:rsidR="0030475A" w14:paraId="5FCFCDC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、大城市人力资源丰富</w:t>
      </w:r>
    </w:p>
    <w:p w:rsidR="0030475A" w14:paraId="4215520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、大城市运营成本较低</w:t>
      </w:r>
    </w:p>
    <w:p w:rsidR="0030475A" w14:paraId="46F9E75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、大城市信息传递便捷</w:t>
      </w:r>
    </w:p>
    <w:p w:rsidR="0030475A" w14:paraId="7C2C989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55E5FA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服务业之所以向大城市聚集，是因为相对于小城市，在大城市更加接近客户市场，有特定的劳动力市场，良好的信息源等，而大城市的运营成本并非较低，相反更多时候会高于小城市。故选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2B7671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0F9F1E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0FC23F8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2A0AF2C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https://d.book118.com/187100166051006035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03E" w:rsidP="00683DD2" w14:paraId="4453FF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203E" w14:paraId="6E1D49E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03E" w:rsidP="00683DD2" w14:paraId="6589FE31" w14:textId="764141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5203E" w14:paraId="4656F4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03E" w14:paraId="580DF35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03E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203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03E" w:rsidP="00683DD2" w14:textId="764141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5203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03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03E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203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03E" w:rsidP="00683DD2" w14:textId="764141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5203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03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03E" w14:paraId="74D413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03E" w14:paraId="5EBD427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03E" w14:paraId="287C1D2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03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03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03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03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03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03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5203E"/>
    <w:rsid w:val="0030475A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2DE4031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05203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5203E"/>
    <w:rPr>
      <w:sz w:val="18"/>
      <w:szCs w:val="18"/>
    </w:rPr>
  </w:style>
  <w:style w:type="paragraph" w:styleId="Footer">
    <w:name w:val="footer"/>
    <w:basedOn w:val="Normal"/>
    <w:link w:val="a0"/>
    <w:rsid w:val="0005203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5203E"/>
    <w:rPr>
      <w:sz w:val="18"/>
      <w:szCs w:val="18"/>
    </w:rPr>
  </w:style>
  <w:style w:type="character" w:styleId="PageNumber">
    <w:name w:val="page number"/>
    <w:basedOn w:val="DefaultParagraphFont"/>
    <w:rsid w:val="000520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87100166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2951</Words>
  <Characters>16827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2024-01-29T10:32:00Z</dcterms:created>
  <dcterms:modified xsi:type="dcterms:W3CDTF">2024-01-29T10:32:00Z</dcterms:modified>
</cp:coreProperties>
</file>