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0"/>
        <w:ind w:left="3410" w:right="3807" w:firstLine="0"/>
        <w:jc w:val="center"/>
        <w:rPr>
          <w:rFonts w:ascii="宋体" w:eastAsia="宋体" w:hint="eastAsia"/>
          <w:b/>
          <w:sz w:val="54"/>
        </w:rPr>
      </w:pPr>
      <w:r>
        <w:rPr>
          <w:rFonts w:ascii="宋体" w:eastAsia="宋体" w:hint="eastAsia"/>
          <w:b/>
          <w:sz w:val="54"/>
        </w:rPr>
        <w:t>上海应用技术学院课程设计任务书</w:t>
      </w:r>
    </w:p>
    <w:p>
      <w:pPr>
        <w:pStyle w:val="BodyText"/>
        <w:spacing w:before="7"/>
        <w:rPr>
          <w:rFonts w:ascii="宋体"/>
          <w:b/>
          <w:sz w:val="23"/>
        </w:rPr>
      </w:pPr>
    </w:p>
    <w:p>
      <w:pPr>
        <w:spacing w:after="0"/>
        <w:rPr>
          <w:rFonts w:ascii="宋体"/>
          <w:sz w:val="23"/>
        </w:rPr>
        <w:sectPr>
          <w:type w:val="continuous"/>
          <w:pgSz w:w="17850" w:h="25270"/>
          <w:pgMar w:top="1520" w:right="1080" w:bottom="280" w:left="1380" w:header="708" w:footer="708"/>
          <w:cols w:space="708"/>
        </w:sectPr>
      </w:pPr>
    </w:p>
    <w:p>
      <w:pPr>
        <w:pStyle w:val="Heading4"/>
        <w:spacing w:before="50" w:line="307" w:lineRule="auto"/>
        <w:ind w:left="114" w:right="38"/>
        <w:jc w:val="both"/>
        <w:rPr>
          <w:rFonts w:ascii="宋体" w:eastAsia="宋体" w:hint="eastAsia"/>
        </w:rPr>
      </w:pPr>
      <w:r>
        <w:drawing>
          <wp:anchor distT="0" distB="0" distL="0" distR="0" simplePos="0" relativeHeight="251658240" behindDoc="1" locked="0" layoutInCell="1" allowOverlap="1">
            <wp:simplePos x="0" y="0"/>
            <wp:positionH relativeFrom="page">
              <wp:posOffset>828675</wp:posOffset>
            </wp:positionH>
            <wp:positionV relativeFrom="paragraph">
              <wp:posOffset>-15874</wp:posOffset>
            </wp:positionV>
            <wp:extent cx="8963025" cy="1145133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963025" cy="11451336"/>
                    </a:xfrm>
                    <a:prstGeom prst="rect">
                      <a:avLst/>
                    </a:prstGeom>
                  </pic:spPr>
                </pic:pic>
              </a:graphicData>
            </a:graphic>
          </wp:anchor>
        </w:drawing>
      </w:r>
      <w:r>
        <w:rPr>
          <w:rFonts w:ascii="宋体" w:eastAsia="宋体" w:hint="eastAsia"/>
        </w:rPr>
        <w:t>课程名称设计题目设计时间</w:t>
      </w:r>
    </w:p>
    <w:p>
      <w:pPr>
        <w:spacing w:before="50" w:line="280" w:lineRule="auto"/>
        <w:ind w:left="1582" w:right="5101" w:firstLine="540"/>
        <w:jc w:val="left"/>
        <w:rPr>
          <w:rFonts w:ascii="宋体" w:eastAsia="宋体" w:hint="eastAsia"/>
          <w:sz w:val="36"/>
        </w:rPr>
      </w:pPr>
      <w:r>
        <w:br w:type="column"/>
      </w:r>
      <w:r>
        <w:rPr>
          <w:rFonts w:ascii="宋体" w:eastAsia="宋体" w:hint="eastAsia"/>
          <w:sz w:val="36"/>
        </w:rPr>
        <w:t>数据库原理及应用课程设计餐饮服务管理系统</w:t>
      </w:r>
    </w:p>
    <w:p>
      <w:pPr>
        <w:pStyle w:val="Heading4"/>
        <w:tabs>
          <w:tab w:val="left" w:pos="1643"/>
          <w:tab w:val="left" w:pos="3083"/>
          <w:tab w:val="left" w:pos="3984"/>
          <w:tab w:val="left" w:pos="5244"/>
          <w:tab w:val="left" w:pos="6504"/>
          <w:tab w:val="left" w:pos="7945"/>
        </w:tabs>
        <w:spacing w:before="105"/>
        <w:ind w:left="113"/>
        <w:rPr>
          <w:rFonts w:ascii="宋体" w:eastAsia="宋体" w:hAnsi="宋体" w:hint="eastAsia"/>
        </w:rPr>
      </w:pPr>
      <w:r>
        <w:rPr>
          <w:rFonts w:ascii="Times New Roman" w:eastAsia="Times New Roman" w:hAnsi="Times New Roman"/>
        </w:rPr>
        <w:t xml:space="preserve">2015 </w:t>
      </w:r>
      <w:r>
        <w:rPr>
          <w:rFonts w:ascii="宋体" w:eastAsia="宋体" w:hAnsi="宋体" w:hint="eastAsia"/>
        </w:rPr>
        <w:t>年</w:t>
        <w:tab/>
      </w:r>
      <w:r>
        <w:rPr>
          <w:rFonts w:ascii="Times New Roman" w:eastAsia="Times New Roman" w:hAnsi="Times New Roman"/>
        </w:rPr>
        <w:t xml:space="preserve">7  </w:t>
      </w:r>
      <w:r>
        <w:rPr>
          <w:rFonts w:ascii="宋体" w:eastAsia="宋体" w:hAnsi="宋体" w:hint="eastAsia"/>
        </w:rPr>
        <w:t xml:space="preserve">月 </w:t>
      </w:r>
      <w:r>
        <w:rPr>
          <w:rFonts w:ascii="Times New Roman" w:eastAsia="Times New Roman" w:hAnsi="Times New Roman"/>
        </w:rPr>
        <w:t>6</w:t>
        <w:tab/>
      </w:r>
      <w:r>
        <w:rPr>
          <w:rFonts w:ascii="宋体" w:eastAsia="宋体" w:hAnsi="宋体" w:hint="eastAsia"/>
        </w:rPr>
        <w:t>日</w:t>
        <w:tab/>
        <w:t>——</w:t>
        <w:tab/>
      </w:r>
      <w:r>
        <w:rPr>
          <w:rFonts w:ascii="Times New Roman" w:eastAsia="Times New Roman" w:hAnsi="Times New Roman"/>
        </w:rPr>
        <w:t>2015</w:t>
        <w:tab/>
      </w:r>
      <w:r>
        <w:rPr>
          <w:rFonts w:ascii="宋体" w:eastAsia="宋体" w:hAnsi="宋体" w:hint="eastAsia"/>
        </w:rPr>
        <w:t>年</w:t>
      </w:r>
      <w:r>
        <w:rPr>
          <w:rFonts w:ascii="宋体" w:eastAsia="宋体" w:hAnsi="宋体" w:hint="eastAsia"/>
          <w:spacing w:val="-90"/>
        </w:rPr>
        <w:t xml:space="preserve"> </w:t>
      </w:r>
      <w:r>
        <w:rPr>
          <w:rFonts w:ascii="Times New Roman" w:eastAsia="Times New Roman" w:hAnsi="Times New Roman"/>
        </w:rPr>
        <w:t>7</w:t>
      </w:r>
      <w:r>
        <w:rPr>
          <w:rFonts w:ascii="Times New Roman" w:eastAsia="Times New Roman" w:hAnsi="Times New Roman"/>
          <w:spacing w:val="1"/>
        </w:rPr>
        <w:t xml:space="preserve"> </w:t>
      </w:r>
      <w:r>
        <w:rPr>
          <w:rFonts w:ascii="宋体" w:eastAsia="宋体" w:hAnsi="宋体" w:hint="eastAsia"/>
        </w:rPr>
        <w:t>月</w:t>
        <w:tab/>
      </w:r>
      <w:r>
        <w:rPr>
          <w:rFonts w:ascii="Times New Roman" w:eastAsia="Times New Roman" w:hAnsi="Times New Roman"/>
        </w:rPr>
        <w:t xml:space="preserve">17 </w:t>
      </w:r>
      <w:r>
        <w:rPr>
          <w:rFonts w:ascii="宋体" w:eastAsia="宋体" w:hAnsi="宋体" w:hint="eastAsia"/>
        </w:rPr>
        <w:t>日</w:t>
      </w:r>
    </w:p>
    <w:p>
      <w:pPr>
        <w:spacing w:after="0"/>
        <w:rPr>
          <w:rFonts w:ascii="宋体" w:eastAsia="宋体" w:hAnsi="宋体" w:hint="eastAsia"/>
        </w:rPr>
        <w:sectPr>
          <w:type w:val="continuous"/>
          <w:pgSz w:w="17850" w:h="25270"/>
          <w:pgMar w:top="1520" w:right="1080" w:bottom="280" w:left="1380" w:header="708" w:footer="708"/>
          <w:pgNumType w:start="2"/>
          <w:cols w:num="2" w:space="708" w:equalWidth="0">
            <w:col w:w="1595" w:space="2248"/>
            <w:col w:w="11547" w:space="0"/>
          </w:cols>
        </w:sectPr>
      </w:pPr>
    </w:p>
    <w:p>
      <w:pPr>
        <w:spacing w:before="173"/>
        <w:ind w:left="114" w:right="0" w:firstLine="0"/>
        <w:jc w:val="left"/>
        <w:rPr>
          <w:rFonts w:ascii="宋体" w:eastAsia="宋体" w:hint="eastAsia"/>
          <w:sz w:val="36"/>
        </w:rPr>
      </w:pPr>
      <w:r>
        <w:rPr>
          <w:rFonts w:ascii="宋体" w:eastAsia="宋体" w:hint="eastAsia"/>
          <w:sz w:val="36"/>
        </w:rPr>
        <w:t>系（院）</w:t>
      </w:r>
    </w:p>
    <w:p>
      <w:pPr>
        <w:pStyle w:val="Heading4"/>
        <w:spacing w:line="400" w:lineRule="exact"/>
        <w:ind w:left="473"/>
        <w:rPr>
          <w:rFonts w:ascii="宋体" w:eastAsia="宋体" w:hint="eastAsia"/>
        </w:rPr>
      </w:pPr>
      <w:r>
        <w:br w:type="column"/>
      </w:r>
      <w:r>
        <w:rPr>
          <w:rFonts w:ascii="宋体" w:eastAsia="宋体" w:hint="eastAsia"/>
        </w:rPr>
        <w:t>计算机科学与</w:t>
      </w:r>
    </w:p>
    <w:p>
      <w:pPr>
        <w:spacing w:before="6"/>
        <w:ind w:left="113" w:right="0" w:firstLine="0"/>
        <w:jc w:val="left"/>
        <w:rPr>
          <w:rFonts w:ascii="宋体" w:eastAsia="宋体" w:hint="eastAsia"/>
          <w:sz w:val="36"/>
        </w:rPr>
      </w:pPr>
      <w:r>
        <w:rPr>
          <w:rFonts w:ascii="宋体" w:eastAsia="宋体" w:hint="eastAsia"/>
          <w:sz w:val="36"/>
        </w:rPr>
        <w:t>信息工程学院</w:t>
      </w:r>
    </w:p>
    <w:p>
      <w:pPr>
        <w:pStyle w:val="Heading4"/>
        <w:tabs>
          <w:tab w:val="left" w:pos="2695"/>
          <w:tab w:val="left" w:pos="5125"/>
        </w:tabs>
        <w:spacing w:before="173"/>
        <w:ind w:left="113"/>
        <w:rPr>
          <w:rFonts w:ascii="宋体" w:eastAsia="宋体" w:hint="eastAsia"/>
        </w:rPr>
      </w:pPr>
      <w:r>
        <w:br w:type="column"/>
      </w:r>
      <w:r>
        <w:rPr>
          <w:rFonts w:ascii="宋体" w:eastAsia="宋体" w:hint="eastAsia"/>
        </w:rPr>
        <w:t>专业</w:t>
        <w:tab/>
        <w:t>网络工程</w:t>
        <w:tab/>
        <w:t>班级</w:t>
      </w:r>
    </w:p>
    <w:p>
      <w:pPr>
        <w:spacing w:after="0"/>
        <w:rPr>
          <w:rFonts w:ascii="宋体" w:eastAsia="宋体" w:hint="eastAsia"/>
        </w:rPr>
        <w:sectPr>
          <w:type w:val="continuous"/>
          <w:pgSz w:w="17850" w:h="25270"/>
          <w:pgMar w:top="1520" w:right="1080" w:bottom="280" w:left="1380" w:header="708" w:footer="708"/>
          <w:pgNumType w:start="3"/>
          <w:cols w:num="3" w:space="708" w:equalWidth="0">
            <w:col w:w="1595" w:space="674"/>
            <w:col w:w="2675" w:space="188"/>
            <w:col w:w="10258" w:space="0"/>
          </w:cols>
        </w:sectPr>
      </w:pPr>
    </w:p>
    <w:p>
      <w:pPr>
        <w:spacing w:before="22"/>
        <w:ind w:left="114" w:right="0" w:firstLine="0"/>
        <w:jc w:val="left"/>
        <w:rPr>
          <w:rFonts w:ascii="宋体" w:eastAsia="宋体" w:hint="eastAsia"/>
          <w:sz w:val="36"/>
        </w:rPr>
      </w:pPr>
      <w:r>
        <w:rPr>
          <w:rFonts w:ascii="宋体" w:eastAsia="宋体" w:hint="eastAsia"/>
          <w:sz w:val="36"/>
        </w:rPr>
        <w:t>一、课程设计任务（条件）、具体技术参数（指标）</w:t>
      </w:r>
    </w:p>
    <w:p>
      <w:pPr>
        <w:spacing w:before="79" w:line="283" w:lineRule="auto"/>
        <w:ind w:left="114" w:right="1535" w:firstLine="630"/>
        <w:jc w:val="left"/>
        <w:rPr>
          <w:rFonts w:ascii="宋体" w:eastAsia="宋体" w:hint="eastAsia"/>
          <w:sz w:val="31"/>
        </w:rPr>
      </w:pPr>
      <w:r>
        <w:rPr>
          <w:rFonts w:ascii="宋体" w:eastAsia="宋体" w:hint="eastAsia"/>
          <w:sz w:val="31"/>
        </w:rPr>
        <w:t>通过两周的课程设计，要求学生加深对数据库技术相关理论的理解，增强动手能力，掌握使用 现行较为流行的数据库理论和数据库开发工具进行数据库管理操作（如建库、建立完整性约束，对 数据库中数据进行查询，更改等操作）</w:t>
      </w:r>
      <w:r>
        <w:rPr>
          <w:rFonts w:ascii="宋体" w:eastAsia="宋体" w:hint="eastAsia"/>
          <w:spacing w:val="3"/>
          <w:sz w:val="31"/>
        </w:rPr>
        <w:t>的方法；具体应用方面，要求学生对</w:t>
      </w:r>
      <w:r>
        <w:rPr>
          <w:rFonts w:ascii="Times New Roman" w:eastAsia="Times New Roman"/>
          <w:sz w:val="31"/>
        </w:rPr>
        <w:t>SQL</w:t>
      </w:r>
      <w:r>
        <w:rPr>
          <w:rFonts w:ascii="Times New Roman" w:eastAsia="Times New Roman"/>
          <w:spacing w:val="32"/>
          <w:sz w:val="31"/>
        </w:rPr>
        <w:t xml:space="preserve"> </w:t>
      </w:r>
      <w:r>
        <w:rPr>
          <w:rFonts w:ascii="宋体" w:eastAsia="宋体" w:hint="eastAsia"/>
          <w:spacing w:val="-3"/>
          <w:sz w:val="31"/>
        </w:rPr>
        <w:t>语言要有较深入的</w:t>
      </w:r>
      <w:r>
        <w:rPr>
          <w:rFonts w:ascii="宋体" w:eastAsia="宋体" w:hint="eastAsia"/>
          <w:sz w:val="31"/>
        </w:rPr>
        <w:t>了解和掌握，结合高级语言编程，以小组协作方式完成一个应用系统的设计。</w:t>
      </w:r>
    </w:p>
    <w:p>
      <w:pPr>
        <w:spacing w:before="0" w:line="283" w:lineRule="auto"/>
        <w:ind w:left="114" w:right="1664" w:firstLine="566"/>
        <w:jc w:val="left"/>
        <w:rPr>
          <w:rFonts w:ascii="宋体" w:eastAsia="宋体" w:hint="eastAsia"/>
          <w:sz w:val="31"/>
        </w:rPr>
      </w:pPr>
      <w:r>
        <w:rPr>
          <w:rFonts w:ascii="宋体" w:eastAsia="宋体" w:hint="eastAsia"/>
          <w:sz w:val="31"/>
        </w:rPr>
        <w:t>本次课程设计包含两大部分内容：设计软件和设计报告。其中设计软件在题目验收时由指导教师检查，具体内容不同，系统要求不同；设计报告作为书面材料提交。</w:t>
      </w:r>
    </w:p>
    <w:p>
      <w:pPr>
        <w:pStyle w:val="Heading4"/>
        <w:spacing w:before="252"/>
        <w:ind w:left="114"/>
        <w:rPr>
          <w:rFonts w:ascii="宋体" w:eastAsia="宋体" w:hint="eastAsia"/>
        </w:rPr>
      </w:pPr>
      <w:r>
        <w:rPr>
          <w:rFonts w:ascii="宋体" w:eastAsia="宋体" w:hint="eastAsia"/>
        </w:rPr>
        <w:t>二、对课程设计成果的要求（包括课程设计说明书、图纸、图表、实物等软硬件要求）</w:t>
      </w:r>
    </w:p>
    <w:p>
      <w:pPr>
        <w:spacing w:before="79" w:line="283" w:lineRule="auto"/>
        <w:ind w:left="114" w:right="1494" w:firstLine="630"/>
        <w:jc w:val="both"/>
        <w:rPr>
          <w:rFonts w:ascii="宋体" w:eastAsia="宋体" w:hint="eastAsia"/>
          <w:sz w:val="31"/>
        </w:rPr>
      </w:pPr>
      <w:r>
        <w:rPr>
          <w:rFonts w:ascii="Times New Roman" w:eastAsia="Times New Roman"/>
          <w:sz w:val="31"/>
        </w:rPr>
        <w:t>1</w:t>
      </w:r>
      <w:r>
        <w:rPr>
          <w:rFonts w:ascii="宋体" w:eastAsia="宋体" w:hint="eastAsia"/>
          <w:spacing w:val="-1"/>
          <w:sz w:val="31"/>
        </w:rPr>
        <w:t>、每个小组提交设计的数据库和应用程序相关文档，每位同学提交一份课程设计报告，内容要</w:t>
      </w:r>
      <w:r>
        <w:rPr>
          <w:rFonts w:ascii="宋体" w:eastAsia="宋体" w:hint="eastAsia"/>
          <w:spacing w:val="2"/>
          <w:sz w:val="31"/>
        </w:rPr>
        <w:t xml:space="preserve">包含设计题目、设计目的、需求分析、系统功能描述、系统 </w:t>
      </w:r>
      <w:r>
        <w:rPr>
          <w:rFonts w:ascii="Times New Roman" w:eastAsia="Times New Roman"/>
          <w:sz w:val="31"/>
        </w:rPr>
        <w:t>E-R</w:t>
      </w:r>
      <w:r>
        <w:rPr>
          <w:rFonts w:ascii="Times New Roman" w:eastAsia="Times New Roman"/>
          <w:spacing w:val="61"/>
          <w:sz w:val="31"/>
        </w:rPr>
        <w:t xml:space="preserve"> </w:t>
      </w:r>
      <w:r>
        <w:rPr>
          <w:rFonts w:ascii="宋体" w:eastAsia="宋体" w:hint="eastAsia"/>
          <w:sz w:val="31"/>
        </w:rPr>
        <w:t>图、关系模式设计、各数据库表的建立（代码）、系统各功能实现（代码）、系统功能评价等。</w:t>
      </w:r>
    </w:p>
    <w:p>
      <w:pPr>
        <w:spacing w:before="0" w:line="395" w:lineRule="exact"/>
        <w:ind w:left="744" w:right="0" w:firstLine="0"/>
        <w:jc w:val="both"/>
        <w:rPr>
          <w:rFonts w:ascii="宋体" w:eastAsia="宋体" w:hAnsi="宋体" w:hint="eastAsia"/>
          <w:sz w:val="31"/>
        </w:rPr>
      </w:pPr>
      <w:r>
        <w:rPr>
          <w:rFonts w:ascii="Times New Roman" w:eastAsia="Times New Roman" w:hAnsi="Times New Roman"/>
          <w:sz w:val="31"/>
        </w:rPr>
        <w:t>2</w:t>
      </w:r>
      <w:r>
        <w:rPr>
          <w:rFonts w:ascii="宋体" w:eastAsia="宋体" w:hAnsi="宋体" w:hint="eastAsia"/>
          <w:sz w:val="31"/>
        </w:rPr>
        <w:t>、课程设计报告电子版排版顺序： 任务书 → 目录 → 正文 → 附录。</w:t>
      </w:r>
    </w:p>
    <w:p>
      <w:pPr>
        <w:spacing w:before="71" w:line="283" w:lineRule="auto"/>
        <w:ind w:left="114" w:right="1442" w:firstLine="630"/>
        <w:jc w:val="left"/>
        <w:rPr>
          <w:rFonts w:ascii="宋体" w:eastAsia="宋体" w:hint="eastAsia"/>
          <w:sz w:val="31"/>
        </w:rPr>
      </w:pPr>
      <w:r>
        <w:rPr>
          <w:rFonts w:ascii="Times New Roman" w:eastAsia="Times New Roman"/>
          <w:sz w:val="31"/>
        </w:rPr>
        <w:t>3</w:t>
      </w:r>
      <w:r>
        <w:rPr>
          <w:rFonts w:ascii="宋体" w:eastAsia="宋体" w:hint="eastAsia"/>
          <w:sz w:val="31"/>
        </w:rPr>
        <w:t>、每个同学要针对自己完成的系统功能，写出对设计技术的分析、对系统的测试、在编码和调试过程中遇到的问题和解决方法等。</w:t>
      </w:r>
    </w:p>
    <w:p>
      <w:pPr>
        <w:spacing w:before="0" w:line="396" w:lineRule="exact"/>
        <w:ind w:left="114" w:right="0" w:firstLine="0"/>
        <w:jc w:val="left"/>
        <w:rPr>
          <w:rFonts w:ascii="宋体" w:eastAsia="宋体" w:hint="eastAsia"/>
          <w:sz w:val="31"/>
        </w:rPr>
      </w:pPr>
      <w:r>
        <w:rPr>
          <w:rFonts w:ascii="Times New Roman" w:eastAsia="Times New Roman"/>
          <w:sz w:val="31"/>
        </w:rPr>
        <w:t>4</w:t>
      </w:r>
      <w:r>
        <w:rPr>
          <w:rFonts w:ascii="宋体" w:eastAsia="宋体" w:hint="eastAsia"/>
          <w:sz w:val="31"/>
        </w:rPr>
        <w:t>、课程设计报告最后写出本次设计的心得体会。</w:t>
      </w:r>
    </w:p>
    <w:p>
      <w:pPr>
        <w:pStyle w:val="BodyText"/>
        <w:spacing w:before="1"/>
        <w:rPr>
          <w:rFonts w:ascii="宋体"/>
          <w:sz w:val="36"/>
        </w:rPr>
      </w:pPr>
    </w:p>
    <w:p>
      <w:pPr>
        <w:pStyle w:val="Heading4"/>
        <w:ind w:left="114"/>
        <w:rPr>
          <w:rFonts w:ascii="宋体" w:eastAsia="宋体" w:hint="eastAsia"/>
        </w:rPr>
      </w:pPr>
      <w:r>
        <w:rPr>
          <w:rFonts w:ascii="宋体" w:eastAsia="宋体" w:hint="eastAsia"/>
        </w:rPr>
        <w:t>三、课程设计工作进度计划</w:t>
      </w:r>
    </w:p>
    <w:p>
      <w:pPr>
        <w:spacing w:before="80"/>
        <w:ind w:left="744" w:right="0" w:firstLine="0"/>
        <w:jc w:val="left"/>
        <w:rPr>
          <w:rFonts w:ascii="宋体" w:eastAsia="宋体" w:hint="eastAsia"/>
          <w:sz w:val="31"/>
        </w:rPr>
      </w:pPr>
      <w:r>
        <w:rPr>
          <w:rFonts w:ascii="Times New Roman" w:eastAsia="Times New Roman"/>
          <w:sz w:val="31"/>
        </w:rPr>
        <w:t>1</w:t>
      </w:r>
      <w:r>
        <w:rPr>
          <w:rFonts w:ascii="宋体" w:eastAsia="宋体" w:hint="eastAsia"/>
          <w:sz w:val="31"/>
        </w:rPr>
        <w:t xml:space="preserve">、课程设计第 </w:t>
      </w:r>
      <w:r>
        <w:rPr>
          <w:rFonts w:ascii="Times New Roman" w:eastAsia="Times New Roman"/>
          <w:sz w:val="31"/>
        </w:rPr>
        <w:t xml:space="preserve">1 </w:t>
      </w:r>
      <w:r>
        <w:rPr>
          <w:rFonts w:ascii="宋体" w:eastAsia="宋体" w:hint="eastAsia"/>
          <w:sz w:val="31"/>
        </w:rPr>
        <w:t xml:space="preserve">周第 </w:t>
      </w:r>
      <w:r>
        <w:rPr>
          <w:rFonts w:ascii="Times New Roman" w:eastAsia="Times New Roman"/>
          <w:sz w:val="31"/>
        </w:rPr>
        <w:t xml:space="preserve">1 </w:t>
      </w:r>
      <w:r>
        <w:rPr>
          <w:rFonts w:ascii="宋体" w:eastAsia="宋体" w:hint="eastAsia"/>
          <w:sz w:val="31"/>
        </w:rPr>
        <w:t>天：分组、小组任务分工、讨论系统功能</w:t>
      </w:r>
    </w:p>
    <w:p>
      <w:pPr>
        <w:spacing w:before="71"/>
        <w:ind w:left="744" w:right="0" w:firstLine="0"/>
        <w:jc w:val="left"/>
        <w:rPr>
          <w:rFonts w:ascii="宋体" w:eastAsia="宋体" w:hint="eastAsia"/>
          <w:sz w:val="31"/>
        </w:rPr>
      </w:pPr>
      <w:r>
        <w:rPr>
          <w:rFonts w:ascii="Times New Roman" w:eastAsia="Times New Roman"/>
          <w:sz w:val="31"/>
        </w:rPr>
        <w:t>2</w:t>
      </w:r>
      <w:r>
        <w:rPr>
          <w:rFonts w:ascii="宋体" w:eastAsia="宋体" w:hint="eastAsia"/>
          <w:sz w:val="31"/>
        </w:rPr>
        <w:t xml:space="preserve">、第 </w:t>
      </w:r>
      <w:r>
        <w:rPr>
          <w:rFonts w:ascii="Times New Roman" w:eastAsia="Times New Roman"/>
          <w:sz w:val="31"/>
        </w:rPr>
        <w:t xml:space="preserve">1 </w:t>
      </w:r>
      <w:r>
        <w:rPr>
          <w:rFonts w:ascii="宋体" w:eastAsia="宋体" w:hint="eastAsia"/>
          <w:sz w:val="31"/>
        </w:rPr>
        <w:t xml:space="preserve">周第 </w:t>
      </w:r>
      <w:r>
        <w:rPr>
          <w:rFonts w:ascii="Times New Roman" w:eastAsia="Times New Roman"/>
          <w:sz w:val="31"/>
        </w:rPr>
        <w:t xml:space="preserve">2 </w:t>
      </w:r>
      <w:r>
        <w:rPr>
          <w:rFonts w:ascii="宋体" w:eastAsia="宋体" w:hint="eastAsia"/>
          <w:sz w:val="31"/>
        </w:rPr>
        <w:t>天：需求分析，资料准备等</w:t>
      </w:r>
    </w:p>
    <w:p>
      <w:pPr>
        <w:spacing w:before="70"/>
        <w:ind w:left="744" w:right="0" w:firstLine="0"/>
        <w:jc w:val="left"/>
        <w:rPr>
          <w:rFonts w:ascii="宋体" w:eastAsia="宋体" w:hint="eastAsia"/>
          <w:sz w:val="31"/>
        </w:rPr>
      </w:pPr>
      <w:r>
        <w:rPr>
          <w:rFonts w:ascii="Times New Roman" w:eastAsia="Times New Roman"/>
          <w:sz w:val="31"/>
        </w:rPr>
        <w:t>3</w:t>
      </w:r>
      <w:r>
        <w:rPr>
          <w:rFonts w:ascii="宋体" w:eastAsia="宋体" w:hint="eastAsia"/>
          <w:sz w:val="31"/>
        </w:rPr>
        <w:t xml:space="preserve">、第 </w:t>
      </w:r>
      <w:r>
        <w:rPr>
          <w:rFonts w:ascii="Times New Roman" w:eastAsia="Times New Roman"/>
          <w:sz w:val="31"/>
        </w:rPr>
        <w:t xml:space="preserve">1 </w:t>
      </w:r>
      <w:r>
        <w:rPr>
          <w:rFonts w:ascii="宋体" w:eastAsia="宋体" w:hint="eastAsia"/>
          <w:sz w:val="31"/>
        </w:rPr>
        <w:t xml:space="preserve">周第 </w:t>
      </w:r>
      <w:r>
        <w:rPr>
          <w:rFonts w:ascii="Times New Roman" w:eastAsia="Times New Roman"/>
          <w:sz w:val="31"/>
        </w:rPr>
        <w:t xml:space="preserve">3 </w:t>
      </w:r>
      <w:r>
        <w:rPr>
          <w:rFonts w:ascii="宋体" w:eastAsia="宋体" w:hint="eastAsia"/>
          <w:sz w:val="31"/>
        </w:rPr>
        <w:t>天</w:t>
      </w:r>
      <w:r>
        <w:rPr>
          <w:rFonts w:ascii="Times New Roman" w:eastAsia="Times New Roman"/>
          <w:sz w:val="31"/>
        </w:rPr>
        <w:t>-</w:t>
      </w:r>
      <w:r>
        <w:rPr>
          <w:rFonts w:ascii="宋体" w:eastAsia="宋体" w:hint="eastAsia"/>
          <w:sz w:val="31"/>
        </w:rPr>
        <w:t xml:space="preserve">第 </w:t>
      </w:r>
      <w:r>
        <w:rPr>
          <w:rFonts w:ascii="Times New Roman" w:eastAsia="Times New Roman"/>
          <w:sz w:val="31"/>
        </w:rPr>
        <w:t xml:space="preserve">5 </w:t>
      </w:r>
      <w:r>
        <w:rPr>
          <w:rFonts w:ascii="宋体" w:eastAsia="宋体" w:hint="eastAsia"/>
          <w:sz w:val="31"/>
        </w:rPr>
        <w:t>天：概念设计、逻辑设计、物理设计、界面设计</w:t>
      </w:r>
    </w:p>
    <w:p>
      <w:pPr>
        <w:spacing w:before="71"/>
        <w:ind w:left="744" w:right="0" w:firstLine="0"/>
        <w:jc w:val="left"/>
        <w:rPr>
          <w:rFonts w:ascii="宋体" w:eastAsia="宋体" w:hint="eastAsia"/>
          <w:sz w:val="31"/>
        </w:rPr>
      </w:pPr>
      <w:r>
        <w:rPr>
          <w:rFonts w:ascii="Times New Roman" w:eastAsia="Times New Roman"/>
          <w:sz w:val="31"/>
        </w:rPr>
        <w:t>4</w:t>
      </w:r>
      <w:r>
        <w:rPr>
          <w:rFonts w:ascii="宋体" w:eastAsia="宋体" w:hint="eastAsia"/>
          <w:sz w:val="31"/>
        </w:rPr>
        <w:t xml:space="preserve">、第 </w:t>
      </w:r>
      <w:r>
        <w:rPr>
          <w:rFonts w:ascii="Times New Roman" w:eastAsia="Times New Roman"/>
          <w:sz w:val="31"/>
        </w:rPr>
        <w:t xml:space="preserve">2 </w:t>
      </w:r>
      <w:r>
        <w:rPr>
          <w:rFonts w:ascii="宋体" w:eastAsia="宋体" w:hint="eastAsia"/>
          <w:sz w:val="31"/>
        </w:rPr>
        <w:t xml:space="preserve">周第 </w:t>
      </w:r>
      <w:r>
        <w:rPr>
          <w:rFonts w:ascii="Times New Roman" w:eastAsia="Times New Roman"/>
          <w:sz w:val="31"/>
        </w:rPr>
        <w:t xml:space="preserve">1 </w:t>
      </w:r>
      <w:r>
        <w:rPr>
          <w:rFonts w:ascii="宋体" w:eastAsia="宋体" w:hint="eastAsia"/>
          <w:sz w:val="31"/>
        </w:rPr>
        <w:t>天</w:t>
      </w:r>
      <w:r>
        <w:rPr>
          <w:rFonts w:ascii="Times New Roman" w:eastAsia="Times New Roman"/>
          <w:sz w:val="31"/>
        </w:rPr>
        <w:t>-</w:t>
      </w:r>
      <w:r>
        <w:rPr>
          <w:rFonts w:ascii="宋体" w:eastAsia="宋体" w:hint="eastAsia"/>
          <w:sz w:val="31"/>
        </w:rPr>
        <w:t xml:space="preserve">第 </w:t>
      </w:r>
      <w:r>
        <w:rPr>
          <w:rFonts w:ascii="Times New Roman" w:eastAsia="Times New Roman"/>
          <w:sz w:val="31"/>
        </w:rPr>
        <w:t xml:space="preserve">3 </w:t>
      </w:r>
      <w:r>
        <w:rPr>
          <w:rFonts w:ascii="宋体" w:eastAsia="宋体" w:hint="eastAsia"/>
          <w:sz w:val="31"/>
        </w:rPr>
        <w:t>天：编程和测试，撰写设计报告</w:t>
      </w:r>
    </w:p>
    <w:p>
      <w:pPr>
        <w:spacing w:before="71"/>
        <w:ind w:left="744" w:right="0" w:firstLine="0"/>
        <w:jc w:val="left"/>
        <w:rPr>
          <w:rFonts w:ascii="宋体" w:eastAsia="宋体" w:hint="eastAsia"/>
          <w:sz w:val="31"/>
        </w:rPr>
      </w:pPr>
      <w:r>
        <w:rPr>
          <w:rFonts w:ascii="Times New Roman" w:eastAsia="Times New Roman"/>
          <w:sz w:val="31"/>
        </w:rPr>
        <w:t>5</w:t>
      </w:r>
      <w:r>
        <w:rPr>
          <w:rFonts w:ascii="宋体" w:eastAsia="宋体" w:hint="eastAsia"/>
          <w:sz w:val="31"/>
        </w:rPr>
        <w:t xml:space="preserve">、第 </w:t>
      </w:r>
      <w:r>
        <w:rPr>
          <w:rFonts w:ascii="Times New Roman" w:eastAsia="Times New Roman"/>
          <w:sz w:val="31"/>
        </w:rPr>
        <w:t xml:space="preserve">2 </w:t>
      </w:r>
      <w:r>
        <w:rPr>
          <w:rFonts w:ascii="宋体" w:eastAsia="宋体" w:hint="eastAsia"/>
          <w:sz w:val="31"/>
        </w:rPr>
        <w:t xml:space="preserve">周第 </w:t>
      </w:r>
      <w:r>
        <w:rPr>
          <w:rFonts w:ascii="Times New Roman" w:eastAsia="Times New Roman"/>
          <w:sz w:val="31"/>
        </w:rPr>
        <w:t xml:space="preserve">4 </w:t>
      </w:r>
      <w:r>
        <w:rPr>
          <w:rFonts w:ascii="宋体" w:eastAsia="宋体" w:hint="eastAsia"/>
          <w:sz w:val="31"/>
        </w:rPr>
        <w:t>天</w:t>
      </w:r>
      <w:r>
        <w:rPr>
          <w:rFonts w:ascii="Times New Roman" w:eastAsia="Times New Roman"/>
          <w:sz w:val="31"/>
        </w:rPr>
        <w:t>-</w:t>
      </w:r>
      <w:r>
        <w:rPr>
          <w:rFonts w:ascii="宋体" w:eastAsia="宋体" w:hint="eastAsia"/>
          <w:sz w:val="31"/>
        </w:rPr>
        <w:t xml:space="preserve">第 </w:t>
      </w:r>
      <w:r>
        <w:rPr>
          <w:rFonts w:ascii="Times New Roman" w:eastAsia="Times New Roman"/>
          <w:sz w:val="31"/>
        </w:rPr>
        <w:t xml:space="preserve">5 </w:t>
      </w:r>
      <w:r>
        <w:rPr>
          <w:rFonts w:ascii="宋体" w:eastAsia="宋体" w:hint="eastAsia"/>
          <w:sz w:val="31"/>
        </w:rPr>
        <w:t>天：课程设计检查，小组答辩，个人提交设计报告</w:t>
      </w:r>
    </w:p>
    <w:p>
      <w:pPr>
        <w:pStyle w:val="Heading4"/>
        <w:spacing w:before="210"/>
        <w:ind w:left="275"/>
        <w:rPr>
          <w:rFonts w:ascii="宋体" w:eastAsia="宋体" w:hint="eastAsia"/>
        </w:rPr>
      </w:pPr>
      <w:r>
        <w:rPr>
          <w:rFonts w:ascii="宋体" w:eastAsia="宋体" w:hint="eastAsia"/>
        </w:rPr>
        <w:t>四、主要参考资料</w:t>
      </w:r>
    </w:p>
    <w:p>
      <w:pPr>
        <w:tabs>
          <w:tab w:val="left" w:pos="4683"/>
          <w:tab w:val="left" w:pos="6573"/>
          <w:tab w:val="left" w:pos="9256"/>
        </w:tabs>
        <w:spacing w:before="80" w:line="566" w:lineRule="auto"/>
        <w:ind w:left="1014" w:right="3606" w:hanging="270"/>
        <w:jc w:val="left"/>
        <w:rPr>
          <w:rFonts w:ascii="宋体" w:eastAsia="宋体" w:hint="eastAsia"/>
          <w:sz w:val="31"/>
        </w:rPr>
      </w:pPr>
      <w:r>
        <w:rPr>
          <w:rFonts w:ascii="Times New Roman" w:eastAsia="Times New Roman"/>
          <w:sz w:val="31"/>
        </w:rPr>
        <w:t>1</w:t>
      </w:r>
      <w:r>
        <w:rPr>
          <w:rFonts w:ascii="宋体" w:eastAsia="宋体" w:hint="eastAsia"/>
          <w:sz w:val="31"/>
        </w:rPr>
        <w:t>、《数据库原理及应用》</w:t>
        <w:tab/>
        <w:t>雷景生主编</w:t>
        <w:tab/>
        <w:t>清华大学出版社</w:t>
        <w:tab/>
      </w:r>
      <w:r>
        <w:rPr>
          <w:rFonts w:ascii="Times New Roman" w:eastAsia="Times New Roman"/>
          <w:sz w:val="31"/>
        </w:rPr>
        <w:t>2012</w:t>
      </w:r>
      <w:r>
        <w:rPr>
          <w:rFonts w:ascii="宋体" w:eastAsia="宋体" w:hint="eastAsia"/>
          <w:sz w:val="31"/>
        </w:rPr>
        <w:t>，</w:t>
      </w:r>
      <w:r>
        <w:rPr>
          <w:rFonts w:ascii="Times New Roman" w:eastAsia="Times New Roman"/>
          <w:sz w:val="31"/>
        </w:rPr>
        <w:t>1</w:t>
      </w:r>
      <w:r>
        <w:rPr>
          <w:rFonts w:ascii="宋体" w:eastAsia="宋体" w:hint="eastAsia"/>
          <w:sz w:val="31"/>
        </w:rPr>
        <w:t>，</w:t>
      </w:r>
      <w:r>
        <w:rPr>
          <w:rFonts w:ascii="宋体" w:eastAsia="宋体" w:hint="eastAsia"/>
          <w:spacing w:val="36"/>
          <w:sz w:val="31"/>
        </w:rPr>
        <w:t xml:space="preserve"> </w:t>
      </w:r>
      <w:r>
        <w:rPr>
          <w:rFonts w:ascii="宋体" w:eastAsia="宋体" w:hint="eastAsia"/>
          <w:sz w:val="31"/>
        </w:rPr>
        <w:t>第一</w:t>
      </w:r>
      <w:r>
        <w:rPr>
          <w:rFonts w:ascii="宋体" w:eastAsia="宋体" w:hint="eastAsia"/>
          <w:spacing w:val="-15"/>
          <w:sz w:val="31"/>
        </w:rPr>
        <w:t>版</w:t>
      </w:r>
      <w:r>
        <w:rPr>
          <w:rFonts w:ascii="宋体" w:eastAsia="宋体" w:hint="eastAsia"/>
          <w:sz w:val="31"/>
        </w:rPr>
        <w:t>请同学按照以上格式再填写</w:t>
      </w:r>
      <w:r>
        <w:rPr>
          <w:rFonts w:ascii="宋体" w:eastAsia="宋体" w:hint="eastAsia"/>
          <w:spacing w:val="-85"/>
          <w:sz w:val="31"/>
        </w:rPr>
        <w:t xml:space="preserve"> </w:t>
      </w:r>
      <w:r>
        <w:rPr>
          <w:rFonts w:ascii="Times New Roman" w:eastAsia="Times New Roman"/>
          <w:sz w:val="31"/>
        </w:rPr>
        <w:t>2-3</w:t>
      </w:r>
      <w:r>
        <w:rPr>
          <w:rFonts w:ascii="Times New Roman" w:eastAsia="Times New Roman"/>
          <w:spacing w:val="4"/>
          <w:sz w:val="31"/>
        </w:rPr>
        <w:t xml:space="preserve"> </w:t>
      </w:r>
      <w:r>
        <w:rPr>
          <w:rFonts w:ascii="宋体" w:eastAsia="宋体" w:hint="eastAsia"/>
          <w:sz w:val="31"/>
        </w:rPr>
        <w:t>本参考书，或参考资料所属网址</w:t>
      </w:r>
    </w:p>
    <w:p>
      <w:pPr>
        <w:pStyle w:val="BodyText"/>
        <w:rPr>
          <w:rFonts w:ascii="宋体"/>
          <w:sz w:val="34"/>
        </w:rPr>
      </w:pPr>
    </w:p>
    <w:p>
      <w:pPr>
        <w:pStyle w:val="BodyText"/>
        <w:rPr>
          <w:rFonts w:ascii="宋体"/>
          <w:sz w:val="34"/>
        </w:rPr>
      </w:pPr>
    </w:p>
    <w:p>
      <w:pPr>
        <w:pStyle w:val="BodyText"/>
        <w:rPr>
          <w:rFonts w:ascii="宋体"/>
          <w:sz w:val="34"/>
        </w:rPr>
      </w:pPr>
    </w:p>
    <w:p>
      <w:pPr>
        <w:pStyle w:val="BodyText"/>
        <w:rPr>
          <w:rFonts w:ascii="宋体"/>
          <w:sz w:val="34"/>
        </w:rPr>
      </w:pPr>
    </w:p>
    <w:p>
      <w:pPr>
        <w:pStyle w:val="BodyText"/>
        <w:spacing w:before="4"/>
        <w:rPr>
          <w:rFonts w:ascii="宋体"/>
          <w:sz w:val="25"/>
        </w:rPr>
      </w:pPr>
    </w:p>
    <w:p>
      <w:pPr>
        <w:pStyle w:val="Heading4"/>
        <w:tabs>
          <w:tab w:val="left" w:pos="4723"/>
          <w:tab w:val="left" w:pos="7333"/>
          <w:tab w:val="left" w:pos="8143"/>
        </w:tabs>
        <w:spacing w:before="1" w:line="302" w:lineRule="auto"/>
        <w:ind w:left="1932" w:right="4091" w:hanging="1440"/>
      </w:pPr>
      <w:r>
        <w:t>指导教师（签名）：</w:t>
        <w:tab/>
        <w:tab/>
        <w:t>教研室主任（签名）： 2015</w:t>
      </w:r>
      <w:r>
        <w:rPr>
          <w:spacing w:val="-91"/>
        </w:rPr>
        <w:t xml:space="preserve"> </w:t>
      </w:r>
      <w:r>
        <w:t>年</w:t>
      </w:r>
      <w:r>
        <w:rPr>
          <w:spacing w:val="-90"/>
        </w:rPr>
        <w:t xml:space="preserve"> </w:t>
      </w:r>
      <w:r>
        <w:t>7</w:t>
      </w:r>
      <w:r>
        <w:rPr>
          <w:spacing w:val="-90"/>
        </w:rPr>
        <w:t xml:space="preserve"> </w:t>
      </w:r>
      <w:r>
        <w:t>月 17</w:t>
        <w:tab/>
        <w:t>日</w:t>
        <w:tab/>
        <w:tab/>
        <w:t>2015 年 7 月 17</w:t>
      </w:r>
      <w:r>
        <w:rPr>
          <w:spacing w:val="-89"/>
        </w:rPr>
        <w:t xml:space="preserve"> </w:t>
      </w:r>
      <w:r>
        <w:rPr>
          <w:spacing w:val="-17"/>
        </w:rPr>
        <w:t>日</w:t>
      </w:r>
    </w:p>
    <w:p>
      <w:pPr>
        <w:spacing w:before="113"/>
        <w:ind w:left="3410" w:right="3769" w:firstLine="0"/>
        <w:jc w:val="center"/>
        <w:rPr>
          <w:b/>
          <w:sz w:val="72"/>
        </w:rPr>
      </w:pPr>
      <w:r>
        <w:rPr>
          <w:b/>
          <w:sz w:val="72"/>
        </w:rPr>
        <w:t>目 录</w:t>
      </w:r>
    </w:p>
    <w:p>
      <w:pPr>
        <w:spacing w:after="0"/>
        <w:jc w:val="center"/>
        <w:rPr>
          <w:sz w:val="72"/>
        </w:rPr>
        <w:sectPr>
          <w:type w:val="continuous"/>
          <w:pgSz w:w="17850" w:h="25270"/>
          <w:pgMar w:top="1520" w:right="1080" w:bottom="280" w:left="1380" w:header="708" w:footer="708"/>
          <w:pgNumType w:start="4"/>
          <w:cols w:space="708"/>
        </w:sectPr>
      </w:pPr>
    </w:p>
    <w:p>
      <w:pPr>
        <w:pStyle w:val="Heading3"/>
        <w:tabs>
          <w:tab w:val="left" w:leader="dot" w:pos="13451"/>
        </w:tabs>
        <w:spacing w:before="31" w:line="479" w:lineRule="exact"/>
        <w:ind w:left="1212"/>
      </w:pPr>
      <w:r>
        <w:t>1</w:t>
        <w:tab/>
        <w:t>概述</w:t>
      </w:r>
    </w:p>
    <w:p>
      <w:pPr>
        <w:spacing w:before="0" w:line="453" w:lineRule="exact"/>
        <w:ind w:left="1212" w:right="0" w:firstLine="0"/>
        <w:jc w:val="left"/>
        <w:rPr>
          <w:b/>
          <w:sz w:val="36"/>
        </w:rPr>
      </w:pPr>
      <w:r>
        <w:rPr>
          <w:b/>
          <w:sz w:val="36"/>
        </w:rPr>
        <w:t>44</w:t>
      </w:r>
    </w:p>
    <w:sdt>
      <w:sdtPr>
        <w:id w:val="471172282"/>
        <w:docPartObj>
          <w:docPartGallery w:val="Table of Contents"/>
          <w:docPartUnique/>
        </w:docPartObj>
      </w:sdtPr>
      <w:sdtContent>
        <w:p>
          <w:pPr>
            <w:pStyle w:val="TOC2"/>
            <w:numPr>
              <w:ilvl w:val="1"/>
              <w:numId w:val="10"/>
            </w:numPr>
            <w:tabs>
              <w:tab w:val="left" w:pos="1573"/>
              <w:tab w:val="right" w:leader="dot" w:pos="14174"/>
            </w:tabs>
            <w:spacing w:before="186" w:after="0" w:line="240" w:lineRule="auto"/>
            <w:ind w:left="1572" w:right="0" w:hanging="721"/>
            <w:jc w:val="left"/>
          </w:pPr>
          <w:hyperlink w:anchor="_TOC_250019" w:history="1">
            <w:r>
              <w:t>餐饮管理系统的目标</w:t>
              <w:tab/>
              <w:t>44</w:t>
            </w:r>
          </w:hyperlink>
        </w:p>
        <w:p>
          <w:pPr>
            <w:pStyle w:val="TOC2"/>
            <w:numPr>
              <w:ilvl w:val="1"/>
              <w:numId w:val="10"/>
            </w:numPr>
            <w:tabs>
              <w:tab w:val="left" w:pos="1573"/>
              <w:tab w:val="right" w:leader="dot" w:pos="14174"/>
            </w:tabs>
            <w:spacing w:before="7" w:after="0" w:line="240" w:lineRule="auto"/>
            <w:ind w:left="1572" w:right="0" w:hanging="721"/>
            <w:jc w:val="left"/>
          </w:pPr>
          <w:hyperlink w:anchor="_TOC_250018" w:history="1">
            <w:r>
              <w:t>开发环境及工具</w:t>
              <w:tab/>
              <w:t>44</w:t>
            </w:r>
          </w:hyperlink>
        </w:p>
        <w:p>
          <w:pPr>
            <w:pStyle w:val="TOC2"/>
            <w:numPr>
              <w:ilvl w:val="1"/>
              <w:numId w:val="10"/>
            </w:numPr>
            <w:tabs>
              <w:tab w:val="left" w:pos="1573"/>
              <w:tab w:val="right" w:leader="dot" w:pos="14174"/>
            </w:tabs>
            <w:spacing w:before="7" w:after="0" w:line="240" w:lineRule="auto"/>
            <w:ind w:left="1572" w:right="0" w:hanging="721"/>
            <w:jc w:val="left"/>
          </w:pPr>
          <w:hyperlink w:anchor="_TOC_250017" w:history="1">
            <w:r>
              <w:t>小组分工</w:t>
              <w:tab/>
              <w:t>44</w:t>
            </w:r>
          </w:hyperlink>
        </w:p>
        <w:p>
          <w:pPr>
            <w:pStyle w:val="TOC1"/>
            <w:numPr>
              <w:ilvl w:val="0"/>
              <w:numId w:val="9"/>
            </w:numPr>
            <w:tabs>
              <w:tab w:val="left" w:pos="1212"/>
              <w:tab w:val="left" w:pos="1213"/>
              <w:tab w:val="right" w:leader="dot" w:pos="14171"/>
            </w:tabs>
            <w:spacing w:before="187" w:after="0" w:line="240" w:lineRule="auto"/>
            <w:ind w:left="1212" w:right="0" w:hanging="721"/>
            <w:jc w:val="left"/>
          </w:pPr>
          <w:hyperlink w:anchor="_TOC_250016" w:history="1">
            <w:r>
              <w:t>需求分析</w:t>
              <w:tab/>
              <w:t>66</w:t>
            </w:r>
          </w:hyperlink>
        </w:p>
        <w:p>
          <w:pPr>
            <w:pStyle w:val="TOC2"/>
            <w:numPr>
              <w:ilvl w:val="1"/>
              <w:numId w:val="9"/>
            </w:numPr>
            <w:tabs>
              <w:tab w:val="left" w:pos="1573"/>
              <w:tab w:val="right" w:leader="dot" w:pos="14174"/>
            </w:tabs>
            <w:spacing w:before="186" w:after="0" w:line="240" w:lineRule="auto"/>
            <w:ind w:left="1572" w:right="0" w:hanging="721"/>
            <w:jc w:val="left"/>
          </w:pPr>
          <w:hyperlink w:anchor="_TOC_250015" w:history="1">
            <w:r>
              <w:t>问题陈述</w:t>
              <w:tab/>
              <w:t>66</w:t>
            </w:r>
          </w:hyperlink>
        </w:p>
        <w:p>
          <w:pPr>
            <w:pStyle w:val="TOC2"/>
            <w:numPr>
              <w:ilvl w:val="1"/>
              <w:numId w:val="9"/>
            </w:numPr>
            <w:tabs>
              <w:tab w:val="left" w:pos="1573"/>
              <w:tab w:val="right" w:leader="dot" w:pos="14174"/>
            </w:tabs>
            <w:spacing w:before="7" w:after="0" w:line="240" w:lineRule="auto"/>
            <w:ind w:left="1572" w:right="0" w:hanging="721"/>
            <w:jc w:val="left"/>
          </w:pPr>
          <w:hyperlink w:anchor="_TOC_250014" w:history="1">
            <w:r>
              <w:t>功能需求</w:t>
              <w:tab/>
              <w:t>66</w:t>
            </w:r>
          </w:hyperlink>
        </w:p>
        <w:p>
          <w:pPr>
            <w:pStyle w:val="TOC2"/>
            <w:numPr>
              <w:ilvl w:val="1"/>
              <w:numId w:val="9"/>
            </w:numPr>
            <w:tabs>
              <w:tab w:val="left" w:pos="1573"/>
              <w:tab w:val="right" w:leader="dot" w:pos="14174"/>
            </w:tabs>
            <w:spacing w:before="7" w:after="0" w:line="240" w:lineRule="auto"/>
            <w:ind w:left="1572" w:right="0" w:hanging="721"/>
            <w:jc w:val="left"/>
          </w:pPr>
          <w:hyperlink w:anchor="_TOC_250013" w:history="1">
            <w:r>
              <w:t>系统总体功能模块图</w:t>
              <w:tab/>
              <w:t>66</w:t>
            </w:r>
          </w:hyperlink>
        </w:p>
        <w:p>
          <w:pPr>
            <w:pStyle w:val="TOC1"/>
            <w:numPr>
              <w:ilvl w:val="0"/>
              <w:numId w:val="9"/>
            </w:numPr>
            <w:tabs>
              <w:tab w:val="left" w:pos="1212"/>
              <w:tab w:val="left" w:pos="1213"/>
              <w:tab w:val="right" w:leader="dot" w:pos="14171"/>
            </w:tabs>
            <w:spacing w:before="187" w:after="0" w:line="240" w:lineRule="auto"/>
            <w:ind w:left="1212" w:right="0" w:hanging="721"/>
            <w:jc w:val="left"/>
          </w:pPr>
          <w:hyperlink w:anchor="_TOC_250012" w:history="1">
            <w:r>
              <w:t>概念结构设计</w:t>
              <w:tab/>
              <w:t>88</w:t>
            </w:r>
          </w:hyperlink>
        </w:p>
        <w:p>
          <w:pPr>
            <w:pStyle w:val="TOC2"/>
            <w:numPr>
              <w:ilvl w:val="1"/>
              <w:numId w:val="9"/>
            </w:numPr>
            <w:tabs>
              <w:tab w:val="left" w:pos="1573"/>
              <w:tab w:val="right" w:leader="dot" w:pos="14174"/>
            </w:tabs>
            <w:spacing w:before="187" w:after="0" w:line="240" w:lineRule="auto"/>
            <w:ind w:left="1572" w:right="0" w:hanging="721"/>
            <w:jc w:val="left"/>
          </w:pPr>
          <w:hyperlink w:anchor="_TOC_250011" w:history="1">
            <w:r>
              <w:t>设计思想</w:t>
              <w:tab/>
              <w:t>88</w:t>
            </w:r>
          </w:hyperlink>
        </w:p>
        <w:p>
          <w:pPr>
            <w:pStyle w:val="TOC2"/>
            <w:numPr>
              <w:ilvl w:val="1"/>
              <w:numId w:val="9"/>
            </w:numPr>
            <w:tabs>
              <w:tab w:val="left" w:pos="1573"/>
              <w:tab w:val="right" w:leader="dot" w:pos="14174"/>
            </w:tabs>
            <w:spacing w:before="7" w:after="0" w:line="240" w:lineRule="auto"/>
            <w:ind w:left="1572" w:right="0" w:hanging="721"/>
            <w:jc w:val="left"/>
          </w:pPr>
          <w:hyperlink w:anchor="_TOC_250010" w:history="1">
            <w:r>
              <w:t>系统总</w:t>
            </w:r>
            <w:r>
              <w:rPr>
                <w:spacing w:val="-91"/>
              </w:rPr>
              <w:t xml:space="preserve"> </w:t>
            </w:r>
            <w:r>
              <w:t>E--R</w:t>
            </w:r>
            <w:r>
              <w:rPr>
                <w:spacing w:val="-90"/>
              </w:rPr>
              <w:t xml:space="preserve"> </w:t>
            </w:r>
            <w:r>
              <w:t>图</w:t>
              <w:tab/>
              <w:t>99</w:t>
            </w:r>
          </w:hyperlink>
        </w:p>
        <w:p>
          <w:pPr>
            <w:pStyle w:val="TOC2"/>
            <w:tabs>
              <w:tab w:val="right" w:leader="dot" w:pos="14174"/>
            </w:tabs>
            <w:ind w:left="852" w:firstLine="0"/>
          </w:pPr>
          <w:r>
            <w:t>3.3 局部</w:t>
          </w:r>
          <w:r>
            <w:rPr>
              <w:spacing w:val="-91"/>
            </w:rPr>
            <w:t xml:space="preserve"> </w:t>
          </w:r>
          <w:r>
            <w:t>E－R</w:t>
          </w:r>
          <w:r>
            <w:rPr>
              <w:spacing w:val="-90"/>
            </w:rPr>
            <w:t xml:space="preserve"> </w:t>
          </w:r>
          <w:r>
            <w:t>图</w:t>
            <w:tab/>
            <w:t>1010</w:t>
          </w:r>
        </w:p>
        <w:p>
          <w:pPr>
            <w:pStyle w:val="TOC2"/>
            <w:tabs>
              <w:tab w:val="right" w:leader="dot" w:pos="14174"/>
            </w:tabs>
            <w:spacing w:before="6"/>
            <w:ind w:left="852" w:firstLine="0"/>
          </w:pPr>
          <w:r>
            <w:t>3.4 实体属性的描述</w:t>
            <w:tab/>
            <w:t>1111</w:t>
          </w:r>
        </w:p>
        <w:p>
          <w:pPr>
            <w:pStyle w:val="TOC1"/>
            <w:numPr>
              <w:ilvl w:val="0"/>
              <w:numId w:val="9"/>
            </w:numPr>
            <w:tabs>
              <w:tab w:val="left" w:pos="1212"/>
              <w:tab w:val="left" w:pos="1213"/>
              <w:tab w:val="right" w:leader="dot" w:pos="14017"/>
            </w:tabs>
            <w:spacing w:before="187" w:after="0" w:line="240" w:lineRule="auto"/>
            <w:ind w:left="1212" w:right="0" w:hanging="721"/>
            <w:jc w:val="left"/>
          </w:pPr>
          <w:r>
            <w:t>逻辑结构设计</w:t>
            <w:tab/>
            <w:t>1313</w:t>
          </w:r>
        </w:p>
        <w:p>
          <w:pPr>
            <w:pStyle w:val="TOC2"/>
            <w:tabs>
              <w:tab w:val="right" w:leader="dot" w:pos="14174"/>
            </w:tabs>
            <w:spacing w:before="187"/>
            <w:ind w:left="852" w:firstLine="0"/>
          </w:pPr>
          <w:r>
            <w:t>4.1 关系模式</w:t>
            <w:tab/>
            <w:t>1313</w:t>
          </w:r>
        </w:p>
        <w:p>
          <w:pPr>
            <w:pStyle w:val="TOC2"/>
            <w:tabs>
              <w:tab w:val="right" w:leader="dot" w:pos="14174"/>
            </w:tabs>
            <w:ind w:left="852" w:firstLine="0"/>
          </w:pPr>
          <w:r>
            <w:t>4.2 建表逻辑设计</w:t>
            <w:tab/>
            <w:t>1313</w:t>
          </w:r>
        </w:p>
        <w:p>
          <w:pPr>
            <w:pStyle w:val="TOC1"/>
            <w:numPr>
              <w:ilvl w:val="0"/>
              <w:numId w:val="9"/>
            </w:numPr>
            <w:tabs>
              <w:tab w:val="left" w:pos="1212"/>
              <w:tab w:val="left" w:pos="1213"/>
              <w:tab w:val="right" w:leader="dot" w:pos="14017"/>
            </w:tabs>
            <w:spacing w:before="186" w:after="0" w:line="240" w:lineRule="auto"/>
            <w:ind w:left="1212" w:right="0" w:hanging="721"/>
            <w:jc w:val="left"/>
          </w:pPr>
          <w:r>
            <w:t>物理结构设计</w:t>
            <w:tab/>
            <w:t>1515</w:t>
          </w:r>
        </w:p>
        <w:p>
          <w:pPr>
            <w:pStyle w:val="TOC2"/>
            <w:tabs>
              <w:tab w:val="right" w:leader="dot" w:pos="14174"/>
            </w:tabs>
            <w:spacing w:before="188"/>
            <w:ind w:left="852" w:firstLine="0"/>
          </w:pPr>
          <w:r>
            <w:t>5.1 数据流图</w:t>
            <w:tab/>
            <w:t>1515</w:t>
          </w:r>
        </w:p>
        <w:p>
          <w:pPr>
            <w:pStyle w:val="TOC3"/>
            <w:numPr>
              <w:ilvl w:val="2"/>
              <w:numId w:val="8"/>
            </w:numPr>
            <w:tabs>
              <w:tab w:val="left" w:pos="2293"/>
              <w:tab w:val="right" w:leader="dot" w:pos="14174"/>
            </w:tabs>
            <w:spacing w:before="6" w:after="0" w:line="240" w:lineRule="auto"/>
            <w:ind w:left="2292" w:right="0" w:hanging="1081"/>
            <w:jc w:val="left"/>
          </w:pPr>
          <w:hyperlink w:anchor="_TOC_250009" w:history="1">
            <w:r>
              <w:t>总体数据流图</w:t>
              <w:tab/>
              <w:t>1515</w:t>
            </w:r>
          </w:hyperlink>
        </w:p>
        <w:p>
          <w:pPr>
            <w:pStyle w:val="TOC3"/>
            <w:numPr>
              <w:ilvl w:val="2"/>
              <w:numId w:val="8"/>
            </w:numPr>
            <w:tabs>
              <w:tab w:val="left" w:pos="2293"/>
              <w:tab w:val="right" w:leader="dot" w:pos="14174"/>
            </w:tabs>
            <w:spacing w:before="7" w:after="0" w:line="240" w:lineRule="auto"/>
            <w:ind w:left="2292" w:right="0" w:hanging="1081"/>
            <w:jc w:val="left"/>
          </w:pPr>
          <w:hyperlink w:anchor="_TOC_250008" w:history="1">
            <w:r>
              <w:t>分功能数据数据流图</w:t>
              <w:tab/>
              <w:t>1717</w:t>
            </w:r>
          </w:hyperlink>
        </w:p>
        <w:p>
          <w:pPr>
            <w:pStyle w:val="TOC2"/>
            <w:tabs>
              <w:tab w:val="right" w:leader="dot" w:pos="14174"/>
            </w:tabs>
            <w:ind w:left="852" w:firstLine="0"/>
          </w:pPr>
          <w:r>
            <w:t>5.2 数据字典</w:t>
            <w:tab/>
            <w:t>1818</w:t>
          </w:r>
        </w:p>
        <w:p>
          <w:pPr>
            <w:pStyle w:val="TOC3"/>
            <w:tabs>
              <w:tab w:val="right" w:leader="dot" w:pos="14174"/>
            </w:tabs>
            <w:ind w:left="1212" w:firstLine="0"/>
          </w:pPr>
          <w:r>
            <w:t>5.2.1</w:t>
          </w:r>
          <w:r>
            <w:rPr>
              <w:spacing w:val="-1"/>
            </w:rPr>
            <w:t xml:space="preserve"> </w:t>
          </w:r>
          <w:r>
            <w:t>数据项</w:t>
            <w:tab/>
            <w:t>1818</w:t>
          </w:r>
        </w:p>
        <w:p>
          <w:pPr>
            <w:pStyle w:val="TOC3"/>
            <w:tabs>
              <w:tab w:val="right" w:leader="dot" w:pos="14174"/>
            </w:tabs>
            <w:spacing w:before="6"/>
            <w:ind w:left="1212" w:firstLine="0"/>
          </w:pPr>
          <w:hyperlink w:anchor="_TOC_250007" w:history="1">
            <w:r>
              <w:t>5.2.2</w:t>
            </w:r>
            <w:r>
              <w:rPr>
                <w:spacing w:val="-1"/>
              </w:rPr>
              <w:t xml:space="preserve"> </w:t>
            </w:r>
            <w:r>
              <w:t>数据结构</w:t>
              <w:tab/>
              <w:t>1818</w:t>
            </w:r>
          </w:hyperlink>
        </w:p>
        <w:p>
          <w:pPr>
            <w:pStyle w:val="TOC3"/>
            <w:tabs>
              <w:tab w:val="right" w:leader="dot" w:pos="14174"/>
            </w:tabs>
            <w:ind w:left="1212" w:firstLine="0"/>
          </w:pPr>
          <w:hyperlink w:anchor="_TOC_250006" w:history="1">
            <w:r>
              <w:t>5.2.3</w:t>
            </w:r>
            <w:r>
              <w:rPr>
                <w:spacing w:val="-1"/>
              </w:rPr>
              <w:t xml:space="preserve"> </w:t>
            </w:r>
            <w:r>
              <w:t>数据流</w:t>
              <w:tab/>
              <w:t>1919</w:t>
            </w:r>
          </w:hyperlink>
        </w:p>
        <w:p>
          <w:pPr>
            <w:pStyle w:val="TOC3"/>
            <w:tabs>
              <w:tab w:val="right" w:leader="dot" w:pos="14174"/>
            </w:tabs>
            <w:ind w:left="1212" w:firstLine="0"/>
          </w:pPr>
          <w:hyperlink w:anchor="_TOC_250005" w:history="1">
            <w:r>
              <w:t>5.2.4</w:t>
            </w:r>
            <w:r>
              <w:rPr>
                <w:spacing w:val="-1"/>
              </w:rPr>
              <w:t xml:space="preserve"> </w:t>
            </w:r>
            <w:r>
              <w:t>数据存储</w:t>
              <w:tab/>
              <w:t>1919</w:t>
            </w:r>
          </w:hyperlink>
        </w:p>
        <w:p>
          <w:pPr>
            <w:pStyle w:val="TOC3"/>
            <w:tabs>
              <w:tab w:val="right" w:leader="dot" w:pos="14174"/>
            </w:tabs>
            <w:ind w:left="1212" w:firstLine="0"/>
          </w:pPr>
          <w:hyperlink w:anchor="_TOC_250004" w:history="1">
            <w:r>
              <w:t>5.2.5</w:t>
            </w:r>
            <w:r>
              <w:rPr>
                <w:spacing w:val="-1"/>
              </w:rPr>
              <w:t xml:space="preserve"> </w:t>
            </w:r>
            <w:r>
              <w:t>处理过程</w:t>
              <w:tab/>
              <w:t>1919</w:t>
            </w:r>
          </w:hyperlink>
        </w:p>
        <w:p>
          <w:pPr>
            <w:pStyle w:val="TOC1"/>
            <w:numPr>
              <w:ilvl w:val="0"/>
              <w:numId w:val="9"/>
            </w:numPr>
            <w:tabs>
              <w:tab w:val="left" w:pos="1212"/>
              <w:tab w:val="left" w:pos="1213"/>
              <w:tab w:val="right" w:leader="dot" w:pos="14010"/>
            </w:tabs>
            <w:spacing w:before="186" w:after="0" w:line="240" w:lineRule="auto"/>
            <w:ind w:left="1212" w:right="0" w:hanging="721"/>
            <w:jc w:val="left"/>
          </w:pPr>
          <w:r>
            <w:t>数据库实施</w:t>
            <w:tab/>
            <w:t>2121</w:t>
          </w:r>
        </w:p>
        <w:p>
          <w:pPr>
            <w:pStyle w:val="TOC2"/>
            <w:tabs>
              <w:tab w:val="right" w:leader="dot" w:pos="14174"/>
            </w:tabs>
            <w:spacing w:before="188"/>
            <w:ind w:left="852" w:firstLine="0"/>
          </w:pPr>
          <w:r>
            <w:t>6.1 界面设计</w:t>
            <w:tab/>
            <w:t>2121</w:t>
          </w:r>
        </w:p>
        <w:p>
          <w:pPr>
            <w:pStyle w:val="TOC3"/>
            <w:numPr>
              <w:ilvl w:val="2"/>
              <w:numId w:val="7"/>
            </w:numPr>
            <w:tabs>
              <w:tab w:val="left" w:pos="2293"/>
              <w:tab w:val="right" w:leader="dot" w:pos="14174"/>
            </w:tabs>
            <w:spacing w:before="7" w:after="0" w:line="240" w:lineRule="auto"/>
            <w:ind w:left="2292" w:right="0" w:hanging="1081"/>
            <w:jc w:val="left"/>
          </w:pPr>
          <w:hyperlink w:anchor="_TOC_250003" w:history="1">
            <w:r>
              <w:t>登录界面设计</w:t>
              <w:tab/>
              <w:t>2121</w:t>
            </w:r>
          </w:hyperlink>
        </w:p>
        <w:p>
          <w:pPr>
            <w:pStyle w:val="TOC3"/>
            <w:numPr>
              <w:ilvl w:val="2"/>
              <w:numId w:val="7"/>
            </w:numPr>
            <w:tabs>
              <w:tab w:val="left" w:pos="2293"/>
              <w:tab w:val="right" w:leader="dot" w:pos="14174"/>
            </w:tabs>
            <w:spacing w:before="7" w:after="0" w:line="240" w:lineRule="auto"/>
            <w:ind w:left="2292" w:right="0" w:hanging="1081"/>
            <w:jc w:val="left"/>
          </w:pPr>
          <w:hyperlink w:anchor="_TOC_250002" w:history="1">
            <w:r>
              <w:t>登录界面主要代码</w:t>
              <w:tab/>
              <w:t>2121</w:t>
            </w:r>
          </w:hyperlink>
        </w:p>
        <w:p>
          <w:pPr>
            <w:pStyle w:val="TOC3"/>
            <w:numPr>
              <w:ilvl w:val="2"/>
              <w:numId w:val="7"/>
            </w:numPr>
            <w:tabs>
              <w:tab w:val="left" w:pos="2293"/>
              <w:tab w:val="right" w:leader="dot" w:pos="14174"/>
            </w:tabs>
            <w:spacing w:before="6" w:after="0" w:line="240" w:lineRule="auto"/>
            <w:ind w:left="2292" w:right="0" w:hanging="1081"/>
            <w:jc w:val="left"/>
          </w:pPr>
          <w:hyperlink w:anchor="_TOC_250001" w:history="1">
            <w:r>
              <w:t>主界面设计</w:t>
              <w:tab/>
              <w:t>2323</w:t>
            </w:r>
          </w:hyperlink>
        </w:p>
        <w:p>
          <w:pPr>
            <w:pStyle w:val="TOC3"/>
            <w:numPr>
              <w:ilvl w:val="2"/>
              <w:numId w:val="7"/>
            </w:numPr>
            <w:tabs>
              <w:tab w:val="left" w:pos="2293"/>
              <w:tab w:val="right" w:leader="dot" w:pos="14174"/>
            </w:tabs>
            <w:spacing w:before="7" w:after="0" w:line="240" w:lineRule="auto"/>
            <w:ind w:left="2292" w:right="0" w:hanging="1081"/>
            <w:jc w:val="left"/>
          </w:pPr>
          <w:hyperlink w:anchor="_TOC_250000" w:history="1">
            <w:r>
              <w:t>主界面对应代码</w:t>
              <w:tab/>
              <w:t>2323</w:t>
            </w:r>
          </w:hyperlink>
        </w:p>
        <w:p>
          <w:pPr>
            <w:pStyle w:val="TOC2"/>
            <w:numPr>
              <w:ilvl w:val="1"/>
              <w:numId w:val="6"/>
            </w:numPr>
            <w:tabs>
              <w:tab w:val="left" w:pos="1573"/>
              <w:tab w:val="right" w:leader="dot" w:pos="14174"/>
            </w:tabs>
            <w:spacing w:before="7" w:after="0" w:line="240" w:lineRule="auto"/>
            <w:ind w:left="1572" w:right="0" w:hanging="721"/>
            <w:jc w:val="left"/>
          </w:pPr>
          <w:r>
            <w:t>桌台信息管理</w:t>
            <w:tab/>
            <w:t>2626</w:t>
          </w:r>
        </w:p>
        <w:p>
          <w:pPr>
            <w:pStyle w:val="TOC3"/>
            <w:numPr>
              <w:ilvl w:val="2"/>
              <w:numId w:val="6"/>
            </w:numPr>
            <w:tabs>
              <w:tab w:val="left" w:pos="2293"/>
              <w:tab w:val="right" w:leader="dot" w:pos="14174"/>
            </w:tabs>
            <w:spacing w:before="7" w:after="0" w:line="240" w:lineRule="auto"/>
            <w:ind w:left="2292" w:right="0" w:hanging="1081"/>
            <w:jc w:val="left"/>
          </w:pPr>
          <w:r>
            <w:t>桌台管理模块页面设计</w:t>
            <w:tab/>
            <w:t>2626</w:t>
          </w:r>
        </w:p>
        <w:p>
          <w:pPr>
            <w:pStyle w:val="TOC3"/>
            <w:numPr>
              <w:ilvl w:val="2"/>
              <w:numId w:val="6"/>
            </w:numPr>
            <w:tabs>
              <w:tab w:val="left" w:pos="2293"/>
              <w:tab w:val="right" w:leader="dot" w:pos="14174"/>
            </w:tabs>
            <w:spacing w:before="6" w:after="0" w:line="240" w:lineRule="auto"/>
            <w:ind w:left="2292" w:right="0" w:hanging="1081"/>
            <w:jc w:val="left"/>
          </w:pPr>
          <w:r>
            <w:t>桌台管理主要代码</w:t>
            <w:tab/>
            <w:t>2828</w:t>
          </w:r>
        </w:p>
      </w:sdtContent>
    </w:sdt>
    <w:p>
      <w:pPr>
        <w:pStyle w:val="ListParagraph"/>
        <w:numPr>
          <w:ilvl w:val="1"/>
          <w:numId w:val="6"/>
        </w:numPr>
        <w:tabs>
          <w:tab w:val="left" w:pos="1573"/>
          <w:tab w:val="left" w:leader="dot" w:pos="8028"/>
        </w:tabs>
        <w:spacing w:before="7" w:after="0" w:line="240" w:lineRule="auto"/>
        <w:ind w:left="1572" w:right="0" w:hanging="721"/>
        <w:jc w:val="left"/>
        <w:rPr>
          <w:b/>
          <w:sz w:val="36"/>
        </w:rPr>
      </w:pPr>
      <w:r>
        <w:rPr>
          <w:sz w:val="36"/>
        </w:rPr>
        <w:t>菜单管理设计</w:t>
        <w:tab/>
      </w:r>
      <w:r>
        <w:rPr>
          <w:b/>
          <w:w w:val="95"/>
          <w:sz w:val="36"/>
        </w:rPr>
        <w:t>错</w:t>
      </w:r>
      <w:r>
        <w:rPr>
          <w:b/>
          <w:spacing w:val="3"/>
          <w:w w:val="95"/>
          <w:sz w:val="36"/>
        </w:rPr>
        <w:t>误!</w:t>
      </w:r>
      <w:r>
        <w:rPr>
          <w:b/>
          <w:w w:val="95"/>
          <w:sz w:val="36"/>
        </w:rPr>
        <w:t>未定义书签。错</w:t>
      </w:r>
      <w:r>
        <w:rPr>
          <w:b/>
          <w:spacing w:val="11"/>
          <w:w w:val="95"/>
          <w:sz w:val="36"/>
        </w:rPr>
        <w:t>误</w:t>
      </w:r>
      <w:r>
        <w:rPr>
          <w:b/>
          <w:w w:val="95"/>
          <w:sz w:val="36"/>
        </w:rPr>
        <w:t>!未定义书签。</w:t>
      </w:r>
    </w:p>
    <w:p>
      <w:pPr>
        <w:pStyle w:val="ListParagraph"/>
        <w:numPr>
          <w:ilvl w:val="2"/>
          <w:numId w:val="6"/>
        </w:numPr>
        <w:tabs>
          <w:tab w:val="left" w:pos="2293"/>
          <w:tab w:val="left" w:leader="dot" w:pos="8028"/>
        </w:tabs>
        <w:spacing w:before="7" w:after="0" w:line="240" w:lineRule="auto"/>
        <w:ind w:left="2292" w:right="0" w:hanging="1081"/>
        <w:jc w:val="left"/>
        <w:rPr>
          <w:b/>
          <w:sz w:val="36"/>
        </w:rPr>
      </w:pPr>
      <w:r>
        <w:rPr>
          <w:sz w:val="36"/>
        </w:rPr>
        <w:t>菜单管理界面设计</w:t>
        <w:tab/>
      </w:r>
      <w:r>
        <w:rPr>
          <w:b/>
          <w:w w:val="95"/>
          <w:sz w:val="36"/>
        </w:rPr>
        <w:t>错</w:t>
      </w:r>
      <w:r>
        <w:rPr>
          <w:b/>
          <w:spacing w:val="3"/>
          <w:w w:val="95"/>
          <w:sz w:val="36"/>
        </w:rPr>
        <w:t>误!</w:t>
      </w:r>
      <w:r>
        <w:rPr>
          <w:b/>
          <w:w w:val="95"/>
          <w:sz w:val="36"/>
        </w:rPr>
        <w:t>未定义书签。错</w:t>
      </w:r>
      <w:r>
        <w:rPr>
          <w:b/>
          <w:spacing w:val="11"/>
          <w:w w:val="95"/>
          <w:sz w:val="36"/>
        </w:rPr>
        <w:t>误</w:t>
      </w:r>
      <w:r>
        <w:rPr>
          <w:b/>
          <w:w w:val="95"/>
          <w:sz w:val="36"/>
        </w:rPr>
        <w:t>!未定义书签。</w:t>
      </w:r>
    </w:p>
    <w:p>
      <w:pPr>
        <w:pStyle w:val="ListParagraph"/>
        <w:numPr>
          <w:ilvl w:val="2"/>
          <w:numId w:val="6"/>
        </w:numPr>
        <w:tabs>
          <w:tab w:val="left" w:pos="2293"/>
          <w:tab w:val="left" w:leader="dot" w:pos="8028"/>
        </w:tabs>
        <w:spacing w:before="6" w:after="0" w:line="240" w:lineRule="auto"/>
        <w:ind w:left="2292" w:right="0" w:hanging="1081"/>
        <w:jc w:val="left"/>
        <w:rPr>
          <w:b/>
          <w:sz w:val="36"/>
        </w:rPr>
      </w:pPr>
      <w:r>
        <w:rPr>
          <w:sz w:val="36"/>
        </w:rPr>
        <w:t>菜单管理功能主要代码</w:t>
        <w:tab/>
      </w:r>
      <w:r>
        <w:rPr>
          <w:b/>
          <w:sz w:val="36"/>
        </w:rPr>
        <w:t>错</w:t>
      </w:r>
      <w:r>
        <w:rPr>
          <w:b/>
          <w:spacing w:val="3"/>
          <w:sz w:val="36"/>
        </w:rPr>
        <w:t>误!</w:t>
      </w:r>
      <w:r>
        <w:rPr>
          <w:b/>
          <w:sz w:val="36"/>
        </w:rPr>
        <w:t>未定义书签。错</w:t>
      </w:r>
      <w:r>
        <w:rPr>
          <w:b/>
          <w:spacing w:val="11"/>
          <w:sz w:val="36"/>
        </w:rPr>
        <w:t>误</w:t>
      </w:r>
      <w:r>
        <w:rPr>
          <w:b/>
          <w:sz w:val="36"/>
        </w:rPr>
        <w:t>!未定义书签。</w:t>
      </w:r>
    </w:p>
    <w:p>
      <w:pPr>
        <w:pStyle w:val="ListParagraph"/>
        <w:numPr>
          <w:ilvl w:val="1"/>
          <w:numId w:val="6"/>
        </w:numPr>
        <w:tabs>
          <w:tab w:val="left" w:pos="1573"/>
          <w:tab w:val="left" w:leader="dot" w:pos="8028"/>
        </w:tabs>
        <w:spacing w:before="8" w:after="0" w:line="240" w:lineRule="auto"/>
        <w:ind w:left="1572" w:right="0" w:hanging="721"/>
        <w:jc w:val="left"/>
        <w:rPr>
          <w:b/>
          <w:sz w:val="36"/>
        </w:rPr>
      </w:pPr>
      <w:r>
        <w:rPr>
          <w:sz w:val="36"/>
        </w:rPr>
        <w:t>数据的存储与表的设计</w:t>
        <w:tab/>
      </w:r>
      <w:r>
        <w:rPr>
          <w:b/>
          <w:sz w:val="36"/>
        </w:rPr>
        <w:t>错</w:t>
      </w:r>
      <w:r>
        <w:rPr>
          <w:b/>
          <w:spacing w:val="3"/>
          <w:sz w:val="36"/>
        </w:rPr>
        <w:t>误!</w:t>
      </w:r>
      <w:r>
        <w:rPr>
          <w:b/>
          <w:sz w:val="36"/>
        </w:rPr>
        <w:t>未定义书签。错</w:t>
      </w:r>
      <w:r>
        <w:rPr>
          <w:b/>
          <w:spacing w:val="11"/>
          <w:sz w:val="36"/>
        </w:rPr>
        <w:t>误</w:t>
      </w:r>
      <w:r>
        <w:rPr>
          <w:b/>
          <w:sz w:val="36"/>
        </w:rPr>
        <w:t>!未定义书签。</w:t>
      </w:r>
    </w:p>
    <w:p>
      <w:pPr>
        <w:spacing w:after="0" w:line="240" w:lineRule="auto"/>
        <w:jc w:val="left"/>
        <w:rPr>
          <w:sz w:val="36"/>
        </w:rPr>
        <w:sectPr>
          <w:pgSz w:w="17850" w:h="25270"/>
          <w:pgMar w:top="2180" w:right="1080" w:bottom="280" w:left="1380" w:header="708" w:footer="708"/>
          <w:pgNumType w:start="5"/>
          <w:cols w:space="708"/>
        </w:sectPr>
      </w:pPr>
    </w:p>
    <w:p>
      <w:pPr>
        <w:pStyle w:val="ListParagraph"/>
        <w:numPr>
          <w:ilvl w:val="2"/>
          <w:numId w:val="6"/>
        </w:numPr>
        <w:tabs>
          <w:tab w:val="left" w:pos="2293"/>
          <w:tab w:val="left" w:leader="dot" w:pos="8028"/>
        </w:tabs>
        <w:spacing w:before="25" w:after="0" w:line="240" w:lineRule="auto"/>
        <w:ind w:left="2292" w:right="0" w:hanging="1081"/>
        <w:jc w:val="left"/>
        <w:rPr>
          <w:b/>
          <w:sz w:val="36"/>
        </w:rPr>
      </w:pPr>
      <w:r>
        <w:rPr>
          <w:sz w:val="36"/>
        </w:rPr>
        <w:t>菜单的数据存储</w:t>
        <w:tab/>
      </w:r>
      <w:r>
        <w:rPr>
          <w:b/>
          <w:w w:val="95"/>
          <w:sz w:val="36"/>
        </w:rPr>
        <w:t>错</w:t>
      </w:r>
      <w:r>
        <w:rPr>
          <w:b/>
          <w:spacing w:val="3"/>
          <w:w w:val="95"/>
          <w:sz w:val="36"/>
        </w:rPr>
        <w:t>误!</w:t>
      </w:r>
      <w:r>
        <w:rPr>
          <w:b/>
          <w:w w:val="95"/>
          <w:sz w:val="36"/>
        </w:rPr>
        <w:t>未定义书签。错</w:t>
      </w:r>
      <w:r>
        <w:rPr>
          <w:b/>
          <w:spacing w:val="11"/>
          <w:w w:val="95"/>
          <w:sz w:val="36"/>
        </w:rPr>
        <w:t>误</w:t>
      </w:r>
      <w:r>
        <w:rPr>
          <w:b/>
          <w:w w:val="95"/>
          <w:sz w:val="36"/>
        </w:rPr>
        <w:t>!未定义书签。</w:t>
      </w:r>
    </w:p>
    <w:p>
      <w:pPr>
        <w:pStyle w:val="ListParagraph"/>
        <w:numPr>
          <w:ilvl w:val="2"/>
          <w:numId w:val="6"/>
        </w:numPr>
        <w:tabs>
          <w:tab w:val="left" w:pos="2293"/>
          <w:tab w:val="left" w:leader="dot" w:pos="8028"/>
        </w:tabs>
        <w:spacing w:before="7" w:after="0" w:line="240" w:lineRule="auto"/>
        <w:ind w:left="2292" w:right="0" w:hanging="1081"/>
        <w:jc w:val="left"/>
        <w:rPr>
          <w:b/>
          <w:sz w:val="36"/>
        </w:rPr>
      </w:pPr>
      <w:r>
        <w:rPr>
          <w:sz w:val="36"/>
        </w:rPr>
        <w:t>桌台信息数据存储</w:t>
        <w:tab/>
      </w:r>
      <w:r>
        <w:rPr>
          <w:b/>
          <w:w w:val="95"/>
          <w:sz w:val="36"/>
        </w:rPr>
        <w:t>错</w:t>
      </w:r>
      <w:r>
        <w:rPr>
          <w:b/>
          <w:spacing w:val="3"/>
          <w:w w:val="95"/>
          <w:sz w:val="36"/>
        </w:rPr>
        <w:t>误!</w:t>
      </w:r>
      <w:r>
        <w:rPr>
          <w:b/>
          <w:w w:val="95"/>
          <w:sz w:val="36"/>
        </w:rPr>
        <w:t>未定义书签。错</w:t>
      </w:r>
      <w:r>
        <w:rPr>
          <w:b/>
          <w:spacing w:val="11"/>
          <w:w w:val="95"/>
          <w:sz w:val="36"/>
        </w:rPr>
        <w:t>误</w:t>
      </w:r>
      <w:r>
        <w:rPr>
          <w:b/>
          <w:w w:val="95"/>
          <w:sz w:val="36"/>
        </w:rPr>
        <w:t>!未定义书签。</w:t>
      </w:r>
    </w:p>
    <w:p>
      <w:pPr>
        <w:pStyle w:val="Heading4"/>
        <w:numPr>
          <w:ilvl w:val="0"/>
          <w:numId w:val="9"/>
        </w:numPr>
        <w:tabs>
          <w:tab w:val="left" w:pos="1212"/>
          <w:tab w:val="left" w:pos="1213"/>
          <w:tab w:val="left" w:leader="dot" w:pos="8053"/>
        </w:tabs>
        <w:spacing w:before="187" w:after="0" w:line="240" w:lineRule="auto"/>
        <w:ind w:left="1212" w:right="0" w:hanging="721"/>
        <w:jc w:val="left"/>
      </w:pPr>
      <w:r>
        <w:rPr>
          <w:b/>
        </w:rPr>
        <w:t>结束语</w:t>
        <w:tab/>
      </w:r>
      <w:r>
        <w:t>错误!未定义书签。错误!未定义书签。</w:t>
      </w:r>
    </w:p>
    <w:p>
      <w:pPr>
        <w:pStyle w:val="ListParagraph"/>
        <w:numPr>
          <w:ilvl w:val="0"/>
          <w:numId w:val="9"/>
        </w:numPr>
        <w:tabs>
          <w:tab w:val="left" w:pos="1212"/>
          <w:tab w:val="left" w:pos="1213"/>
          <w:tab w:val="left" w:leader="dot" w:pos="8053"/>
        </w:tabs>
        <w:spacing w:before="187" w:after="0" w:line="240" w:lineRule="auto"/>
        <w:ind w:left="1212" w:right="0" w:hanging="721"/>
        <w:jc w:val="left"/>
        <w:rPr>
          <w:sz w:val="36"/>
        </w:rPr>
      </w:pPr>
      <w:r>
        <w:rPr>
          <w:b/>
          <w:sz w:val="36"/>
        </w:rPr>
        <w:t>参考文献</w:t>
        <w:tab/>
      </w:r>
      <w:r>
        <w:rPr>
          <w:sz w:val="36"/>
        </w:rPr>
        <w:t>错误!未定义书签。错误!未定义书签。</w:t>
      </w:r>
    </w:p>
    <w:p>
      <w:pPr>
        <w:tabs>
          <w:tab w:val="left" w:leader="dot" w:pos="8053"/>
        </w:tabs>
        <w:spacing w:before="187"/>
        <w:ind w:left="1212" w:right="0" w:firstLine="0"/>
        <w:jc w:val="left"/>
        <w:rPr>
          <w:sz w:val="36"/>
        </w:rPr>
      </w:pPr>
      <w:r>
        <w:rPr>
          <w:b/>
          <w:sz w:val="36"/>
        </w:rPr>
        <w:t>参考文献</w:t>
        <w:tab/>
      </w:r>
      <w:r>
        <w:rPr>
          <w:sz w:val="36"/>
        </w:rPr>
        <w:t>错误!未定义书签。错误!未定义书签。</w:t>
      </w:r>
    </w:p>
    <w:p>
      <w:pPr>
        <w:spacing w:after="0"/>
        <w:jc w:val="left"/>
        <w:rPr>
          <w:sz w:val="36"/>
        </w:rPr>
        <w:sectPr>
          <w:pgSz w:w="17850" w:h="25270"/>
          <w:pgMar w:top="1540" w:right="1080" w:bottom="280" w:left="1380" w:header="708" w:footer="708"/>
          <w:pgNumType w:start="6"/>
          <w:cols w:space="708"/>
        </w:sectPr>
      </w:pPr>
    </w:p>
    <w:p>
      <w:pPr>
        <w:pStyle w:val="Heading1"/>
        <w:numPr>
          <w:ilvl w:val="0"/>
          <w:numId w:val="5"/>
        </w:numPr>
        <w:tabs>
          <w:tab w:val="left" w:pos="903"/>
          <w:tab w:val="left" w:pos="904"/>
        </w:tabs>
        <w:spacing w:before="83" w:after="0" w:line="240" w:lineRule="auto"/>
        <w:ind w:left="903" w:right="0" w:hanging="542"/>
        <w:jc w:val="left"/>
      </w:pPr>
      <w:r>
        <w:t>概述</w:t>
      </w:r>
    </w:p>
    <w:p>
      <w:pPr>
        <w:pStyle w:val="BodyText"/>
        <w:spacing w:before="10"/>
        <w:rPr>
          <w:sz w:val="48"/>
        </w:rPr>
      </w:pPr>
    </w:p>
    <w:p>
      <w:pPr>
        <w:pStyle w:val="Heading4"/>
        <w:spacing w:line="364" w:lineRule="auto"/>
        <w:ind w:left="492" w:right="495" w:firstLine="720"/>
      </w:pPr>
      <w:r>
        <w:rPr>
          <w:spacing w:val="-1"/>
        </w:rPr>
        <w:t>近年来，随着人民的生活水平的不断提高，餐饮业的消费持续增长，竞争愈来愈激烈。</w:t>
      </w:r>
      <w:r>
        <w:t>然而，传统餐饮企业的日常运作还是靠人工管理，从原材料入库到客人点单，再到结账基 本上由人工完成记录，这样做不仅耗费人力资源而且容易导致记录丢失或重复等错误，造 成管理水平低下。这就迫切需要标准的、高效率的计算机管理方式引导其发展,通过计算  机管理该企业的日常运作，给管理者以决策参考的模型，来不断完善管理水平，提高工作 效率。</w:t>
      </w:r>
    </w:p>
    <w:p>
      <w:pPr>
        <w:spacing w:before="0" w:line="364" w:lineRule="auto"/>
        <w:ind w:left="492" w:right="941" w:firstLine="720"/>
        <w:jc w:val="both"/>
        <w:rPr>
          <w:sz w:val="36"/>
        </w:rPr>
      </w:pPr>
      <w:r>
        <w:rPr>
          <w:sz w:val="36"/>
        </w:rPr>
        <w:t>本系统选择目前市场上价格比较低廉的数据库服务器产品： sql server2005</w:t>
      </w:r>
      <w:r>
        <w:rPr>
          <w:spacing w:val="-27"/>
          <w:sz w:val="36"/>
        </w:rPr>
        <w:t xml:space="preserve"> 及配套</w:t>
      </w:r>
      <w:r>
        <w:rPr>
          <w:spacing w:val="-23"/>
          <w:sz w:val="36"/>
        </w:rPr>
        <w:t xml:space="preserve">的平台 </w:t>
      </w:r>
      <w:r>
        <w:rPr>
          <w:sz w:val="36"/>
        </w:rPr>
        <w:t>Windows XP。而前台开发工具采用.NET，</w:t>
      </w:r>
      <w:r>
        <w:rPr>
          <w:spacing w:val="-23"/>
          <w:sz w:val="36"/>
        </w:rPr>
        <w:t xml:space="preserve">语言用 </w:t>
      </w:r>
      <w:r>
        <w:rPr>
          <w:sz w:val="36"/>
        </w:rPr>
        <w:t>C#，利用其可视化的开发环境、丰富的控件资源，快速开发出了餐饮管理信息系统应用程序。</w:t>
      </w:r>
    </w:p>
    <w:p>
      <w:pPr>
        <w:pStyle w:val="BodyText"/>
        <w:spacing w:before="4"/>
        <w:rPr>
          <w:sz w:val="31"/>
        </w:rPr>
      </w:pPr>
    </w:p>
    <w:p>
      <w:pPr>
        <w:pStyle w:val="Heading2"/>
        <w:numPr>
          <w:ilvl w:val="1"/>
          <w:numId w:val="5"/>
        </w:numPr>
        <w:tabs>
          <w:tab w:val="left" w:pos="1572"/>
          <w:tab w:val="left" w:pos="1573"/>
        </w:tabs>
        <w:spacing w:before="0" w:after="0" w:line="240" w:lineRule="auto"/>
        <w:ind w:left="1572" w:right="0" w:hanging="1081"/>
        <w:jc w:val="left"/>
        <w:rPr>
          <w:rFonts w:ascii="Arial Black" w:eastAsia="Arial Black"/>
        </w:rPr>
      </w:pPr>
      <w:bookmarkStart w:id="0" w:name="_TOC_250019"/>
      <w:bookmarkEnd w:id="0"/>
      <w:r>
        <w:t>餐饮管理系统的目标</w:t>
      </w:r>
    </w:p>
    <w:p>
      <w:pPr>
        <w:pStyle w:val="BodyText"/>
        <w:rPr>
          <w:sz w:val="65"/>
        </w:rPr>
      </w:pPr>
    </w:p>
    <w:p>
      <w:pPr>
        <w:pStyle w:val="Heading4"/>
        <w:spacing w:before="1" w:line="364" w:lineRule="auto"/>
        <w:ind w:left="492" w:right="855" w:firstLine="720"/>
      </w:pPr>
      <w:r>
        <w:t>面对服务行业的高速发展和餐饮企业信息发展的过程中出现的各种情况，本系统应达到以下目标：</w:t>
      </w:r>
    </w:p>
    <w:p>
      <w:pPr>
        <w:pStyle w:val="ListParagraph"/>
        <w:numPr>
          <w:ilvl w:val="2"/>
          <w:numId w:val="5"/>
        </w:numPr>
        <w:tabs>
          <w:tab w:val="left" w:pos="2652"/>
          <w:tab w:val="left" w:pos="2653"/>
        </w:tabs>
        <w:spacing w:before="0" w:after="0" w:line="446" w:lineRule="exact"/>
        <w:ind w:left="2652" w:right="0" w:hanging="901"/>
        <w:jc w:val="left"/>
        <w:rPr>
          <w:sz w:val="36"/>
        </w:rPr>
      </w:pPr>
      <w:r>
        <w:rPr>
          <w:sz w:val="36"/>
        </w:rPr>
        <w:t>系统采用人机交互的方式，界面美观友好，信息查询灵活、方便，数据存储</w:t>
      </w:r>
    </w:p>
    <w:p>
      <w:pPr>
        <w:pStyle w:val="Heading4"/>
        <w:spacing w:before="255"/>
        <w:ind w:left="1752"/>
      </w:pPr>
      <w:r>
        <w:t>安全可靠。</w:t>
      </w:r>
    </w:p>
    <w:p>
      <w:pPr>
        <w:pStyle w:val="BodyText"/>
        <w:spacing w:before="9"/>
        <w:rPr>
          <w:sz w:val="12"/>
        </w:rPr>
      </w:pPr>
    </w:p>
    <w:p>
      <w:pPr>
        <w:pStyle w:val="ListParagraph"/>
        <w:numPr>
          <w:ilvl w:val="2"/>
          <w:numId w:val="5"/>
        </w:numPr>
        <w:tabs>
          <w:tab w:val="left" w:pos="2652"/>
          <w:tab w:val="left" w:pos="2653"/>
        </w:tabs>
        <w:spacing w:before="63" w:after="0" w:line="240" w:lineRule="auto"/>
        <w:ind w:left="2652" w:right="0" w:hanging="901"/>
        <w:jc w:val="left"/>
        <w:rPr>
          <w:sz w:val="36"/>
        </w:rPr>
      </w:pPr>
      <w:r>
        <w:rPr>
          <w:sz w:val="36"/>
        </w:rPr>
        <w:t>实现对餐厅顾客开台、点菜/加菜、账目查询和结账等操作。</w:t>
      </w:r>
    </w:p>
    <w:p>
      <w:pPr>
        <w:pStyle w:val="Heading4"/>
        <w:numPr>
          <w:ilvl w:val="2"/>
          <w:numId w:val="5"/>
        </w:numPr>
        <w:tabs>
          <w:tab w:val="left" w:pos="2652"/>
          <w:tab w:val="left" w:pos="2653"/>
        </w:tabs>
        <w:spacing w:before="238" w:after="0" w:line="240" w:lineRule="auto"/>
        <w:ind w:left="2652" w:right="0" w:hanging="901"/>
        <w:jc w:val="left"/>
      </w:pPr>
      <w:r>
        <w:t>对用户输入的数据，进行严格的数据检验，尽可能的避免人为错误。</w:t>
      </w:r>
    </w:p>
    <w:p>
      <w:pPr>
        <w:pStyle w:val="ListParagraph"/>
        <w:numPr>
          <w:ilvl w:val="2"/>
          <w:numId w:val="5"/>
        </w:numPr>
        <w:tabs>
          <w:tab w:val="left" w:pos="2652"/>
          <w:tab w:val="left" w:pos="2653"/>
        </w:tabs>
        <w:spacing w:before="240" w:after="0" w:line="240" w:lineRule="auto"/>
        <w:ind w:left="2652" w:right="0" w:hanging="901"/>
        <w:jc w:val="left"/>
        <w:rPr>
          <w:sz w:val="36"/>
        </w:rPr>
      </w:pPr>
      <w:r>
        <w:rPr>
          <w:sz w:val="36"/>
        </w:rPr>
        <w:t>实现对消费账目自动结算。</w:t>
      </w:r>
    </w:p>
    <w:p>
      <w:pPr>
        <w:pStyle w:val="Heading4"/>
        <w:numPr>
          <w:ilvl w:val="2"/>
          <w:numId w:val="5"/>
        </w:numPr>
        <w:tabs>
          <w:tab w:val="left" w:pos="2652"/>
          <w:tab w:val="left" w:pos="2653"/>
        </w:tabs>
        <w:spacing w:before="237" w:after="0" w:line="240" w:lineRule="auto"/>
        <w:ind w:left="2652" w:right="0" w:hanging="901"/>
        <w:jc w:val="left"/>
      </w:pPr>
      <w:r>
        <w:t>实现对消费的历史记录进行查询，支持模糊查询。</w:t>
      </w:r>
    </w:p>
    <w:p>
      <w:pPr>
        <w:pStyle w:val="ListParagraph"/>
        <w:numPr>
          <w:ilvl w:val="2"/>
          <w:numId w:val="5"/>
        </w:numPr>
        <w:tabs>
          <w:tab w:val="left" w:pos="2652"/>
          <w:tab w:val="left" w:pos="2653"/>
        </w:tabs>
        <w:spacing w:before="241" w:after="0" w:line="240" w:lineRule="auto"/>
        <w:ind w:left="2652" w:right="0" w:hanging="901"/>
        <w:jc w:val="left"/>
        <w:rPr>
          <w:sz w:val="36"/>
        </w:rPr>
      </w:pPr>
      <w:r>
        <w:rPr>
          <w:sz w:val="36"/>
        </w:rPr>
        <w:t>系统应最大限度地实现易维护性和易操作性</w:t>
      </w:r>
    </w:p>
    <w:p>
      <w:pPr>
        <w:pStyle w:val="BodyText"/>
        <w:rPr>
          <w:sz w:val="20"/>
        </w:rPr>
      </w:pPr>
    </w:p>
    <w:p>
      <w:pPr>
        <w:pStyle w:val="BodyText"/>
        <w:rPr>
          <w:sz w:val="20"/>
        </w:rPr>
      </w:pPr>
    </w:p>
    <w:p>
      <w:pPr>
        <w:pStyle w:val="Heading2"/>
        <w:numPr>
          <w:ilvl w:val="1"/>
          <w:numId w:val="5"/>
        </w:numPr>
        <w:tabs>
          <w:tab w:val="left" w:pos="1522"/>
          <w:tab w:val="left" w:pos="1523"/>
        </w:tabs>
        <w:spacing w:before="223" w:after="0" w:line="240" w:lineRule="auto"/>
        <w:ind w:left="1522" w:right="0" w:hanging="1161"/>
        <w:jc w:val="left"/>
        <w:rPr>
          <w:rFonts w:ascii="Arial Black" w:eastAsia="Arial Black"/>
        </w:rPr>
      </w:pPr>
      <w:bookmarkStart w:id="1" w:name="_TOC_250018"/>
      <w:bookmarkEnd w:id="1"/>
      <w:r>
        <w:t>开发环境及工具</w:t>
      </w:r>
    </w:p>
    <w:p>
      <w:pPr>
        <w:spacing w:before="48" w:line="302" w:lineRule="auto"/>
        <w:ind w:left="1212" w:right="1301" w:firstLine="539"/>
        <w:jc w:val="left"/>
        <w:rPr>
          <w:sz w:val="36"/>
        </w:rPr>
      </w:pPr>
      <w:r>
        <w:rPr>
          <w:spacing w:val="-12"/>
          <w:sz w:val="36"/>
        </w:rPr>
        <w:t xml:space="preserve">数据库环境选择 </w:t>
      </w:r>
      <w:r>
        <w:rPr>
          <w:sz w:val="36"/>
        </w:rPr>
        <w:t>SQL server 2005</w:t>
      </w:r>
      <w:r>
        <w:rPr>
          <w:spacing w:val="-16"/>
          <w:sz w:val="36"/>
        </w:rPr>
        <w:t xml:space="preserve"> 中文版；前台编程语言使用 </w:t>
      </w:r>
      <w:r>
        <w:rPr>
          <w:sz w:val="36"/>
        </w:rPr>
        <w:t>C#</w:t>
      </w:r>
      <w:r>
        <w:rPr>
          <w:spacing w:val="-3"/>
          <w:sz w:val="36"/>
        </w:rPr>
        <w:t>语言来编写。</w:t>
      </w:r>
      <w:r>
        <w:rPr>
          <w:spacing w:val="-13"/>
          <w:sz w:val="36"/>
        </w:rPr>
        <w:t xml:space="preserve">开发环境使用 </w:t>
      </w:r>
      <w:r>
        <w:rPr>
          <w:sz w:val="36"/>
        </w:rPr>
        <w:t>Windows xp 系统。</w:t>
      </w:r>
    </w:p>
    <w:p>
      <w:pPr>
        <w:pStyle w:val="BodyText"/>
        <w:rPr>
          <w:sz w:val="36"/>
        </w:rPr>
      </w:pPr>
    </w:p>
    <w:p>
      <w:pPr>
        <w:pStyle w:val="BodyText"/>
        <w:spacing w:before="5"/>
        <w:rPr>
          <w:sz w:val="42"/>
        </w:rPr>
      </w:pPr>
    </w:p>
    <w:p>
      <w:pPr>
        <w:pStyle w:val="Heading2"/>
        <w:numPr>
          <w:ilvl w:val="1"/>
          <w:numId w:val="5"/>
        </w:numPr>
        <w:tabs>
          <w:tab w:val="left" w:pos="1522"/>
          <w:tab w:val="left" w:pos="1523"/>
        </w:tabs>
        <w:spacing w:before="1" w:after="0" w:line="240" w:lineRule="auto"/>
        <w:ind w:left="1522" w:right="0" w:hanging="1161"/>
        <w:jc w:val="left"/>
        <w:rPr>
          <w:rFonts w:ascii="Arial Black" w:eastAsia="Arial Black"/>
        </w:rPr>
      </w:pPr>
      <w:bookmarkStart w:id="2" w:name="_TOC_250017"/>
      <w:bookmarkEnd w:id="2"/>
      <w:r>
        <w:t>小组分工</w:t>
      </w:r>
    </w:p>
    <w:p>
      <w:pPr>
        <w:pStyle w:val="Heading4"/>
        <w:spacing w:before="48"/>
      </w:pPr>
      <w:r>
        <w:t>：员工管理模块、用户管理模块</w:t>
      </w:r>
    </w:p>
    <w:p>
      <w:pPr>
        <w:spacing w:before="123"/>
        <w:ind w:left="1212" w:right="0" w:firstLine="0"/>
        <w:jc w:val="left"/>
        <w:rPr>
          <w:sz w:val="36"/>
        </w:rPr>
      </w:pPr>
      <w:r>
        <w:rPr>
          <w:sz w:val="36"/>
        </w:rPr>
        <w:t>：辅助功能设计、结账模块</w:t>
      </w:r>
    </w:p>
    <w:p>
      <w:pPr>
        <w:spacing w:after="0"/>
        <w:jc w:val="left"/>
        <w:rPr>
          <w:sz w:val="36"/>
        </w:rPr>
        <w:sectPr>
          <w:pgSz w:w="17850" w:h="25270"/>
          <w:pgMar w:top="1800" w:right="1080" w:bottom="280" w:left="1380" w:header="708" w:footer="708"/>
          <w:pgNumType w:start="7"/>
          <w:cols w:space="708"/>
        </w:sectPr>
      </w:pPr>
    </w:p>
    <w:p>
      <w:pPr>
        <w:pStyle w:val="Heading4"/>
        <w:spacing w:before="25"/>
      </w:pPr>
      <w:r>
        <w:t>：桌台管理模块、菜单管理模块</w:t>
      </w:r>
    </w:p>
    <w:p>
      <w:pPr>
        <w:spacing w:before="122"/>
        <w:ind w:left="1212" w:right="0" w:firstLine="0"/>
        <w:jc w:val="left"/>
        <w:rPr>
          <w:sz w:val="36"/>
        </w:rPr>
      </w:pPr>
      <w:r>
        <w:rPr>
          <w:sz w:val="36"/>
        </w:rPr>
        <w:t>：消费查询模块、点餐加餐模块</w:t>
      </w:r>
    </w:p>
    <w:p>
      <w:pPr>
        <w:spacing w:after="0"/>
        <w:jc w:val="left"/>
        <w:rPr>
          <w:sz w:val="36"/>
        </w:rPr>
        <w:sectPr>
          <w:pgSz w:w="17850" w:h="25270"/>
          <w:pgMar w:top="1540" w:right="1080" w:bottom="280" w:left="1380" w:header="708" w:footer="708"/>
          <w:pgNumType w:start="8"/>
          <w:cols w:space="708"/>
        </w:sectPr>
      </w:pPr>
    </w:p>
    <w:p>
      <w:pPr>
        <w:pStyle w:val="Heading1"/>
        <w:numPr>
          <w:ilvl w:val="0"/>
          <w:numId w:val="5"/>
        </w:numPr>
        <w:tabs>
          <w:tab w:val="left" w:pos="903"/>
          <w:tab w:val="left" w:pos="904"/>
        </w:tabs>
        <w:spacing w:before="83" w:after="0" w:line="240" w:lineRule="auto"/>
        <w:ind w:left="903" w:right="0" w:hanging="542"/>
        <w:jc w:val="left"/>
      </w:pPr>
      <w:bookmarkStart w:id="3" w:name="_TOC_250016"/>
      <w:bookmarkEnd w:id="3"/>
      <w:r>
        <w:t>需求分析</w:t>
      </w:r>
    </w:p>
    <w:p>
      <w:pPr>
        <w:pStyle w:val="BodyText"/>
        <w:rPr>
          <w:sz w:val="85"/>
        </w:rPr>
      </w:pPr>
    </w:p>
    <w:p>
      <w:pPr>
        <w:spacing w:before="0" w:line="242" w:lineRule="auto"/>
        <w:ind w:left="759" w:right="947" w:firstLine="0"/>
        <w:jc w:val="left"/>
        <w:rPr>
          <w:sz w:val="36"/>
        </w:rPr>
      </w:pPr>
      <w:r>
        <w:rPr>
          <w:sz w:val="36"/>
        </w:rPr>
        <w:t>问题陈述、系统需完成的功能；系统总体功能模块图，即描述每一个功能所完成的任务情况。个人完成部分数据流图或数据字典。</w:t>
      </w:r>
    </w:p>
    <w:p>
      <w:pPr>
        <w:pStyle w:val="BodyText"/>
        <w:rPr>
          <w:sz w:val="36"/>
        </w:rPr>
      </w:pPr>
    </w:p>
    <w:p>
      <w:pPr>
        <w:pStyle w:val="BodyText"/>
        <w:spacing w:before="6"/>
        <w:rPr>
          <w:sz w:val="42"/>
        </w:rPr>
      </w:pPr>
    </w:p>
    <w:p>
      <w:pPr>
        <w:pStyle w:val="Heading2"/>
        <w:numPr>
          <w:ilvl w:val="1"/>
          <w:numId w:val="5"/>
        </w:numPr>
        <w:tabs>
          <w:tab w:val="left" w:pos="1522"/>
          <w:tab w:val="left" w:pos="1523"/>
        </w:tabs>
        <w:spacing w:before="0" w:after="0" w:line="240" w:lineRule="auto"/>
        <w:ind w:left="1522" w:right="0" w:hanging="1161"/>
        <w:jc w:val="left"/>
        <w:rPr>
          <w:rFonts w:ascii="Arial Black" w:eastAsia="Arial Black"/>
        </w:rPr>
      </w:pPr>
      <w:bookmarkStart w:id="4" w:name="_TOC_250015"/>
      <w:bookmarkEnd w:id="4"/>
      <w:r>
        <w:t>问题陈述</w:t>
      </w:r>
    </w:p>
    <w:p>
      <w:pPr>
        <w:spacing w:before="49" w:line="302" w:lineRule="auto"/>
        <w:ind w:left="492" w:right="855" w:firstLine="720"/>
        <w:jc w:val="both"/>
        <w:rPr>
          <w:sz w:val="36"/>
        </w:rPr>
      </w:pPr>
      <w:r>
        <w:rPr>
          <w:sz w:val="36"/>
        </w:rPr>
        <w:t>随着餐饮业的不断发展，餐饮管理系统的内容对于餐饮业的决策者和管理者来说都非常重要。本系统主要包括桌台显示、消费查询、人事档案管理及权限等极大部分功能，具有良好的用户接口，使用方便；具有完善的查询，对于维护系统起到了辅助决策的作用， 能及时、方便的进行查询修改删除等维护性操作。</w:t>
      </w:r>
    </w:p>
    <w:p>
      <w:pPr>
        <w:pStyle w:val="BodyText"/>
        <w:spacing w:before="4"/>
        <w:rPr>
          <w:sz w:val="38"/>
        </w:rPr>
      </w:pPr>
    </w:p>
    <w:p>
      <w:pPr>
        <w:pStyle w:val="Heading2"/>
        <w:numPr>
          <w:ilvl w:val="1"/>
          <w:numId w:val="5"/>
        </w:numPr>
        <w:tabs>
          <w:tab w:val="left" w:pos="1522"/>
          <w:tab w:val="left" w:pos="1523"/>
        </w:tabs>
        <w:spacing w:before="0" w:after="0" w:line="240" w:lineRule="auto"/>
        <w:ind w:left="1522" w:right="0" w:hanging="1161"/>
        <w:jc w:val="left"/>
        <w:rPr>
          <w:rFonts w:ascii="Arial Black" w:eastAsia="Arial Black"/>
        </w:rPr>
      </w:pPr>
      <w:bookmarkStart w:id="5" w:name="_TOC_250014"/>
      <w:bookmarkEnd w:id="5"/>
      <w:r>
        <w:t>功能需求</w:t>
      </w:r>
    </w:p>
    <w:p>
      <w:pPr>
        <w:pStyle w:val="Heading4"/>
        <w:spacing w:before="49" w:line="242" w:lineRule="auto"/>
        <w:ind w:left="1043" w:right="1023" w:firstLine="719"/>
      </w:pPr>
      <w:r>
        <w:t>餐饮管理系统中主要包括对以下几种功能：基础信息模块，开台消费，辅助工具模块，系统维护模块，系统设置模块，登录退出模块。</w:t>
      </w:r>
    </w:p>
    <w:p>
      <w:pPr>
        <w:spacing w:before="0" w:line="242" w:lineRule="auto"/>
        <w:ind w:left="1043" w:right="1023" w:firstLine="719"/>
        <w:jc w:val="left"/>
        <w:rPr>
          <w:sz w:val="36"/>
        </w:rPr>
      </w:pPr>
      <w:r>
        <w:rPr>
          <w:sz w:val="36"/>
        </w:rPr>
        <w:t>基础信息模块：包括员工管理功能，可以进行员工信息的增加，删除，查询，修改的功能；桌台信息管理：包括对桌台信息的增加，删除，查询，修改的功能。</w:t>
      </w:r>
    </w:p>
    <w:p>
      <w:pPr>
        <w:pStyle w:val="Heading4"/>
        <w:spacing w:before="5" w:line="242" w:lineRule="auto"/>
        <w:ind w:left="1763" w:right="2103"/>
      </w:pPr>
      <w:r>
        <w:t xml:space="preserve">开台消费模块：开台、取消开台、点菜加菜、消费查询、结账等功能。 </w:t>
      </w:r>
      <w:r>
        <w:rPr>
          <w:spacing w:val="-1"/>
        </w:rPr>
        <w:t>辅助功能模块：直接调用日历，记事本，计算器的功能，方便用户使用。</w:t>
      </w:r>
      <w:r>
        <w:t>系统维护模块：数据库备份与恢复</w:t>
      </w:r>
    </w:p>
    <w:p>
      <w:pPr>
        <w:spacing w:before="3" w:line="242" w:lineRule="auto"/>
        <w:ind w:left="1043" w:right="1023" w:firstLine="719"/>
        <w:jc w:val="left"/>
        <w:rPr>
          <w:sz w:val="36"/>
        </w:rPr>
      </w:pPr>
      <w:r>
        <w:rPr>
          <w:sz w:val="36"/>
        </w:rPr>
        <w:t>系统设置模块：锁定系统、用户设置，对于用户信息进行增加，删除，查询，修改。</w:t>
      </w:r>
    </w:p>
    <w:p>
      <w:pPr>
        <w:spacing w:before="1"/>
        <w:ind w:left="1763" w:right="0" w:firstLine="0"/>
        <w:jc w:val="left"/>
        <w:rPr>
          <w:sz w:val="36"/>
        </w:rPr>
      </w:pPr>
      <w:r>
        <w:rPr>
          <w:sz w:val="36"/>
        </w:rPr>
        <w:t>登录退出模块：用户的登录与退出。</w:t>
      </w:r>
    </w:p>
    <w:p>
      <w:pPr>
        <w:pStyle w:val="BodyText"/>
        <w:spacing w:before="2"/>
        <w:rPr>
          <w:sz w:val="38"/>
        </w:rPr>
      </w:pPr>
    </w:p>
    <w:p>
      <w:pPr>
        <w:pStyle w:val="Heading2"/>
        <w:numPr>
          <w:ilvl w:val="1"/>
          <w:numId w:val="5"/>
        </w:numPr>
        <w:tabs>
          <w:tab w:val="left" w:pos="1522"/>
          <w:tab w:val="left" w:pos="1523"/>
        </w:tabs>
        <w:spacing w:before="0" w:after="0" w:line="240" w:lineRule="auto"/>
        <w:ind w:left="1522" w:right="0" w:hanging="1161"/>
        <w:jc w:val="left"/>
        <w:rPr>
          <w:rFonts w:ascii="Arial Black" w:eastAsia="Arial Black"/>
        </w:rPr>
      </w:pPr>
      <w:bookmarkStart w:id="6" w:name="_TOC_250013"/>
      <w:bookmarkEnd w:id="6"/>
      <w:r>
        <w:t>系统总体功能模块图</w:t>
      </w:r>
    </w:p>
    <w:p>
      <w:pPr>
        <w:spacing w:after="0" w:line="240" w:lineRule="auto"/>
        <w:jc w:val="left"/>
        <w:rPr>
          <w:rFonts w:ascii="Arial Black" w:eastAsia="Arial Black"/>
        </w:rPr>
        <w:sectPr>
          <w:pgSz w:w="17850" w:h="25270"/>
          <w:pgMar w:top="1800" w:right="1080" w:bottom="280" w:left="1380" w:header="708" w:footer="708"/>
          <w:pgNumType w:start="9"/>
          <w:cols w:space="708"/>
        </w:sectPr>
      </w:pPr>
    </w:p>
    <w:p>
      <w:pPr>
        <w:pStyle w:val="BodyText"/>
        <w:rPr>
          <w:sz w:val="20"/>
        </w:rPr>
      </w:pPr>
      <w:r>
        <w:pict>
          <v:group id="_x0000_s1025" style="width:741.6pt;height:509pt;margin-top:138pt;margin-left:91pt;mso-position-horizontal-relative:page;mso-position-vertical-relative:page;position:absolute;z-index:-251657216" coordorigin="1820,2760" coordsize="14832,101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620;height:10180;left:1820;position:absolute;top:2760" stroked="f">
              <v:imagedata r:id="rId5" o:title=""/>
            </v:shape>
            <v:shapetype id="_x0000_t202" coordsize="21600,21600" o:spt="202" path="m,l,21600r21600,l21600,xe">
              <v:stroke joinstyle="miter"/>
              <v:path gradientshapeok="t" o:connecttype="rect"/>
            </v:shapetype>
            <v:shape id="_x0000_s1027" type="#_x0000_t202" style="width:2180;height:360;left:8155;position:absolute;top:318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餐饮管理系统</w:t>
                    </w:r>
                  </w:p>
                </w:txbxContent>
              </v:textbox>
            </v:shape>
            <v:shape id="_x0000_s1028" type="#_x0000_t202" style="width:1460;height:360;left:2358;position:absolute;top:64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基础信息</w:t>
                    </w:r>
                  </w:p>
                </w:txbxContent>
              </v:textbox>
            </v:shape>
            <v:shape id="_x0000_s1029" type="#_x0000_t202" style="width:1460;height:360;left:5801;position:absolute;top:64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开台消费</w:t>
                    </w:r>
                  </w:p>
                </w:txbxContent>
              </v:textbox>
            </v:shape>
            <v:shape id="_x0000_s1030" type="#_x0000_t202" style="width:1460;height:360;left:8753;position:absolute;top:646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辅助工具</w:t>
                    </w:r>
                  </w:p>
                </w:txbxContent>
              </v:textbox>
            </v:shape>
            <v:shape id="_x0000_s1031" type="#_x0000_t202" style="width:1460;height:360;left:10946;position:absolute;top:648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系统维护</w:t>
                    </w:r>
                  </w:p>
                </w:txbxContent>
              </v:textbox>
            </v:shape>
            <v:shape id="_x0000_s1032" type="#_x0000_t202" style="width:1460;height:360;left:13121;position:absolute;top:64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系统设置</w:t>
                    </w:r>
                  </w:p>
                </w:txbxContent>
              </v:textbox>
            </v:shape>
            <v:shape id="_x0000_s1033" type="#_x0000_t202" style="width:920;height:360;left:15267;position:absolute;top:64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退 出</w:t>
                    </w:r>
                  </w:p>
                </w:txbxContent>
              </v:textbox>
            </v:shape>
            <v:shape id="_x0000_s1034" type="#_x0000_t202" style="width:380;height:2697;left:2070;position:absolute;top:10092"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桌</w:t>
                    </w:r>
                  </w:p>
                  <w:p>
                    <w:pPr>
                      <w:spacing w:before="6" w:line="242" w:lineRule="auto"/>
                      <w:ind w:left="0" w:right="18" w:firstLine="0"/>
                      <w:jc w:val="both"/>
                      <w:rPr>
                        <w:rFonts w:ascii="宋体" w:eastAsia="宋体" w:hint="eastAsia"/>
                        <w:sz w:val="36"/>
                      </w:rPr>
                    </w:pPr>
                    <w:r>
                      <w:rPr>
                        <w:rFonts w:ascii="宋体" w:eastAsia="宋体" w:hint="eastAsia"/>
                        <w:sz w:val="36"/>
                      </w:rPr>
                      <w:t>台信息管</w:t>
                    </w:r>
                  </w:p>
                  <w:p>
                    <w:pPr>
                      <w:spacing w:before="6" w:line="411" w:lineRule="exact"/>
                      <w:ind w:left="0" w:right="0" w:firstLine="0"/>
                      <w:jc w:val="left"/>
                      <w:rPr>
                        <w:rFonts w:ascii="宋体" w:eastAsia="宋体" w:hint="eastAsia"/>
                        <w:sz w:val="36"/>
                      </w:rPr>
                    </w:pPr>
                    <w:r>
                      <w:rPr>
                        <w:rFonts w:ascii="宋体" w:eastAsia="宋体" w:hint="eastAsia"/>
                        <w:sz w:val="36"/>
                      </w:rPr>
                      <w:t>理</w:t>
                    </w:r>
                  </w:p>
                </w:txbxContent>
              </v:textbox>
            </v:shape>
            <v:shape id="_x0000_s1035" type="#_x0000_t202" style="width:337;height:2366;left:2902;position:absolute;top:1026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员</w:t>
                    </w:r>
                  </w:p>
                  <w:p>
                    <w:pPr>
                      <w:spacing w:before="13" w:line="247" w:lineRule="auto"/>
                      <w:ind w:left="0" w:right="18" w:firstLine="0"/>
                      <w:jc w:val="both"/>
                      <w:rPr>
                        <w:rFonts w:ascii="宋体" w:eastAsia="宋体" w:hint="eastAsia"/>
                        <w:sz w:val="31"/>
                      </w:rPr>
                    </w:pPr>
                    <w:r>
                      <w:rPr>
                        <w:rFonts w:ascii="宋体" w:eastAsia="宋体" w:hint="eastAsia"/>
                        <w:sz w:val="31"/>
                      </w:rPr>
                      <w:t>工信息管</w:t>
                    </w:r>
                  </w:p>
                  <w:p>
                    <w:pPr>
                      <w:spacing w:before="2" w:line="355" w:lineRule="exact"/>
                      <w:ind w:left="0" w:right="0" w:firstLine="0"/>
                      <w:jc w:val="left"/>
                      <w:rPr>
                        <w:rFonts w:ascii="宋体" w:eastAsia="宋体" w:hint="eastAsia"/>
                        <w:sz w:val="31"/>
                      </w:rPr>
                    </w:pPr>
                    <w:r>
                      <w:rPr>
                        <w:rFonts w:ascii="宋体" w:eastAsia="宋体" w:hint="eastAsia"/>
                        <w:w w:val="102"/>
                        <w:sz w:val="31"/>
                      </w:rPr>
                      <w:t>理</w:t>
                    </w:r>
                  </w:p>
                </w:txbxContent>
              </v:textbox>
            </v:shape>
            <v:shape id="_x0000_s1036" type="#_x0000_t202" style="width:337;height:1545;left:3755;position:absolute;top:1067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菜</w:t>
                    </w:r>
                  </w:p>
                  <w:p>
                    <w:pPr>
                      <w:spacing w:before="9" w:line="247" w:lineRule="auto"/>
                      <w:ind w:left="0" w:right="18" w:firstLine="0"/>
                      <w:jc w:val="left"/>
                      <w:rPr>
                        <w:rFonts w:ascii="宋体" w:eastAsia="宋体" w:hint="eastAsia"/>
                        <w:sz w:val="31"/>
                      </w:rPr>
                    </w:pPr>
                    <w:r>
                      <w:rPr>
                        <w:rFonts w:ascii="宋体" w:eastAsia="宋体" w:hint="eastAsia"/>
                        <w:sz w:val="31"/>
                      </w:rPr>
                      <w:t>单修</w:t>
                    </w:r>
                  </w:p>
                  <w:p>
                    <w:pPr>
                      <w:spacing w:before="3" w:line="355" w:lineRule="exact"/>
                      <w:ind w:left="0" w:right="0" w:firstLine="0"/>
                      <w:jc w:val="left"/>
                      <w:rPr>
                        <w:rFonts w:ascii="宋体" w:eastAsia="宋体" w:hint="eastAsia"/>
                        <w:sz w:val="31"/>
                      </w:rPr>
                    </w:pPr>
                    <w:r>
                      <w:rPr>
                        <w:rFonts w:ascii="宋体" w:eastAsia="宋体" w:hint="eastAsia"/>
                        <w:w w:val="102"/>
                        <w:sz w:val="31"/>
                      </w:rPr>
                      <w:t>改</w:t>
                    </w:r>
                  </w:p>
                </w:txbxContent>
              </v:textbox>
            </v:shape>
            <v:shape id="_x0000_s1037" type="#_x0000_t202" style="width:337;height:1138;left:4857;position:absolute;top:1087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开</w:t>
                    </w:r>
                  </w:p>
                  <w:p>
                    <w:pPr>
                      <w:spacing w:before="9"/>
                      <w:ind w:left="0" w:right="0" w:firstLine="0"/>
                      <w:jc w:val="left"/>
                      <w:rPr>
                        <w:rFonts w:ascii="宋体" w:eastAsia="宋体" w:hint="eastAsia"/>
                        <w:sz w:val="31"/>
                      </w:rPr>
                    </w:pPr>
                    <w:r>
                      <w:rPr>
                        <w:rFonts w:ascii="宋体" w:eastAsia="宋体" w:hint="eastAsia"/>
                        <w:w w:val="102"/>
                        <w:sz w:val="31"/>
                      </w:rPr>
                      <w:t>台</w:t>
                    </w:r>
                  </w:p>
                  <w:p>
                    <w:pPr>
                      <w:spacing w:before="17" w:line="355" w:lineRule="exact"/>
                      <w:ind w:left="0" w:right="0" w:firstLine="0"/>
                      <w:jc w:val="left"/>
                      <w:rPr>
                        <w:rFonts w:ascii="宋体" w:eastAsia="宋体" w:hint="eastAsia"/>
                        <w:sz w:val="31"/>
                      </w:rPr>
                    </w:pPr>
                    <w:r>
                      <w:rPr>
                        <w:rFonts w:ascii="宋体" w:eastAsia="宋体" w:hint="eastAsia"/>
                        <w:w w:val="102"/>
                        <w:sz w:val="31"/>
                      </w:rPr>
                      <w:t>单</w:t>
                    </w:r>
                  </w:p>
                </w:txbxContent>
              </v:textbox>
            </v:shape>
            <v:shape id="_x0000_s1038" type="#_x0000_t202" style="width:337;height:1541;left:13431;position:absolute;top:1067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系</w:t>
                    </w:r>
                  </w:p>
                  <w:p>
                    <w:pPr>
                      <w:spacing w:before="9"/>
                      <w:ind w:left="0" w:right="0" w:firstLine="0"/>
                      <w:jc w:val="left"/>
                      <w:rPr>
                        <w:rFonts w:ascii="宋体" w:eastAsia="宋体" w:hint="eastAsia"/>
                        <w:sz w:val="31"/>
                      </w:rPr>
                    </w:pPr>
                    <w:r>
                      <w:rPr>
                        <w:rFonts w:ascii="宋体" w:eastAsia="宋体" w:hint="eastAsia"/>
                        <w:w w:val="102"/>
                        <w:sz w:val="31"/>
                      </w:rPr>
                      <w:t>统</w:t>
                    </w:r>
                  </w:p>
                  <w:p>
                    <w:pPr>
                      <w:spacing w:before="11" w:line="400" w:lineRule="atLeast"/>
                      <w:ind w:left="0" w:right="18" w:firstLine="0"/>
                      <w:jc w:val="left"/>
                      <w:rPr>
                        <w:rFonts w:ascii="宋体" w:eastAsia="宋体" w:hint="eastAsia"/>
                        <w:sz w:val="31"/>
                      </w:rPr>
                    </w:pPr>
                    <w:r>
                      <w:rPr>
                        <w:rFonts w:ascii="宋体" w:eastAsia="宋体" w:hint="eastAsia"/>
                        <w:sz w:val="31"/>
                      </w:rPr>
                      <w:t>锁定</w:t>
                    </w:r>
                  </w:p>
                </w:txbxContent>
              </v:textbox>
            </v:shape>
            <v:shape id="_x0000_s1039" type="#_x0000_t202" style="width:337;height:317;left:14892;position:absolute;top:1046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用</w:t>
                    </w:r>
                  </w:p>
                </w:txbxContent>
              </v:textbox>
            </v:shape>
            <v:shape id="_x0000_s1040" type="#_x0000_t202" style="width:337;height:1134;left:14262;position:absolute;top:1086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户</w:t>
                    </w:r>
                  </w:p>
                  <w:p>
                    <w:pPr>
                      <w:spacing w:before="10" w:line="400" w:lineRule="atLeast"/>
                      <w:ind w:left="0" w:right="18" w:firstLine="0"/>
                      <w:jc w:val="left"/>
                      <w:rPr>
                        <w:rFonts w:ascii="宋体" w:eastAsia="宋体" w:hint="eastAsia"/>
                        <w:sz w:val="31"/>
                      </w:rPr>
                    </w:pPr>
                    <w:r>
                      <w:rPr>
                        <w:rFonts w:ascii="宋体" w:eastAsia="宋体" w:hint="eastAsia"/>
                        <w:sz w:val="31"/>
                      </w:rPr>
                      <w:t>管理</w:t>
                    </w:r>
                  </w:p>
                </w:txbxContent>
              </v:textbox>
            </v:shape>
            <v:shape id="_x0000_s1041" type="#_x0000_t202" style="width:337;height:317;left:16315;position:absolute;top:106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退</w:t>
                    </w:r>
                  </w:p>
                </w:txbxContent>
              </v:textbox>
            </v:shape>
            <v:shape id="_x0000_s1042" type="#_x0000_t202" style="width:337;height:1138;left:15684;position:absolute;top:1106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出</w:t>
                    </w:r>
                  </w:p>
                  <w:p>
                    <w:pPr>
                      <w:spacing w:before="9"/>
                      <w:ind w:left="0" w:right="0" w:firstLine="0"/>
                      <w:jc w:val="left"/>
                      <w:rPr>
                        <w:rFonts w:ascii="宋体" w:eastAsia="宋体" w:hint="eastAsia"/>
                        <w:sz w:val="31"/>
                      </w:rPr>
                    </w:pPr>
                    <w:r>
                      <w:rPr>
                        <w:rFonts w:ascii="宋体" w:eastAsia="宋体" w:hint="eastAsia"/>
                        <w:w w:val="102"/>
                        <w:sz w:val="31"/>
                      </w:rPr>
                      <w:t>登</w:t>
                    </w:r>
                  </w:p>
                  <w:p>
                    <w:pPr>
                      <w:spacing w:before="17" w:line="355" w:lineRule="exact"/>
                      <w:ind w:left="0" w:right="0" w:firstLine="0"/>
                      <w:jc w:val="left"/>
                      <w:rPr>
                        <w:rFonts w:ascii="宋体" w:eastAsia="宋体" w:hint="eastAsia"/>
                        <w:sz w:val="31"/>
                      </w:rPr>
                    </w:pPr>
                    <w:r>
                      <w:rPr>
                        <w:rFonts w:ascii="宋体" w:eastAsia="宋体" w:hint="eastAsia"/>
                        <w:w w:val="102"/>
                        <w:sz w:val="31"/>
                      </w:rPr>
                      <w:t>录</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6"/>
        </w:rPr>
      </w:pPr>
    </w:p>
    <w:p>
      <w:pPr>
        <w:tabs>
          <w:tab w:val="left" w:pos="7816"/>
        </w:tabs>
        <w:spacing w:line="240" w:lineRule="auto"/>
        <w:ind w:left="4259" w:right="0" w:firstLine="0"/>
        <w:rPr>
          <w:sz w:val="20"/>
        </w:rPr>
      </w:pPr>
      <w:r>
        <w:rPr>
          <w:position w:val="20"/>
          <w:sz w:val="20"/>
        </w:rPr>
        <w:pict>
          <v:shape id="_x0000_i1043" type="#_x0000_t202" style="width:158.35pt;height:77.25pt;mso-position-horizontal-relative:char;mso-position-vertical-relative:line"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5"/>
                    <w:gridCol w:w="799"/>
                    <w:gridCol w:w="968"/>
                    <w:gridCol w:w="78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1"/>
                      <w:jc w:val="left"/>
                    </w:trPr>
                    <w:tc>
                      <w:tcPr>
                        <w:tcW w:w="615" w:type="dxa"/>
                      </w:tcPr>
                      <w:p>
                        <w:pPr>
                          <w:pStyle w:val="TableParagraph"/>
                          <w:spacing w:line="342" w:lineRule="exact"/>
                          <w:ind w:left="50"/>
                          <w:rPr>
                            <w:sz w:val="31"/>
                          </w:rPr>
                        </w:pPr>
                        <w:r>
                          <w:rPr>
                            <w:w w:val="102"/>
                            <w:sz w:val="31"/>
                          </w:rPr>
                          <w:t>点</w:t>
                        </w:r>
                      </w:p>
                    </w:tc>
                    <w:tc>
                      <w:tcPr>
                        <w:tcW w:w="799" w:type="dxa"/>
                      </w:tcPr>
                      <w:p>
                        <w:pPr>
                          <w:pStyle w:val="TableParagraph"/>
                          <w:spacing w:line="342" w:lineRule="exact"/>
                          <w:ind w:left="14"/>
                          <w:jc w:val="center"/>
                          <w:rPr>
                            <w:sz w:val="31"/>
                          </w:rPr>
                        </w:pPr>
                        <w:r>
                          <w:rPr>
                            <w:w w:val="102"/>
                            <w:sz w:val="31"/>
                          </w:rPr>
                          <w:t>消</w:t>
                        </w:r>
                      </w:p>
                    </w:tc>
                    <w:tc>
                      <w:tcPr>
                        <w:tcW w:w="1752" w:type="dxa"/>
                        <w:gridSpan w:val="2"/>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408"/>
                      <w:jc w:val="left"/>
                    </w:trPr>
                    <w:tc>
                      <w:tcPr>
                        <w:tcW w:w="615" w:type="dxa"/>
                      </w:tcPr>
                      <w:p>
                        <w:pPr>
                          <w:pStyle w:val="TableParagraph"/>
                          <w:spacing w:before="7" w:line="381" w:lineRule="exact"/>
                          <w:ind w:left="50"/>
                          <w:rPr>
                            <w:sz w:val="31"/>
                          </w:rPr>
                        </w:pPr>
                        <w:r>
                          <w:rPr>
                            <w:w w:val="102"/>
                            <w:sz w:val="31"/>
                          </w:rPr>
                          <w:t>菜</w:t>
                        </w:r>
                      </w:p>
                    </w:tc>
                    <w:tc>
                      <w:tcPr>
                        <w:tcW w:w="799" w:type="dxa"/>
                      </w:tcPr>
                      <w:p>
                        <w:pPr>
                          <w:pStyle w:val="TableParagraph"/>
                          <w:spacing w:before="7" w:line="381" w:lineRule="exact"/>
                          <w:ind w:left="14"/>
                          <w:jc w:val="center"/>
                          <w:rPr>
                            <w:sz w:val="31"/>
                          </w:rPr>
                        </w:pPr>
                        <w:r>
                          <w:rPr>
                            <w:w w:val="102"/>
                            <w:sz w:val="31"/>
                          </w:rPr>
                          <w:t>费</w:t>
                        </w:r>
                      </w:p>
                    </w:tc>
                    <w:tc>
                      <w:tcPr>
                        <w:tcW w:w="968" w:type="dxa"/>
                      </w:tcPr>
                      <w:p>
                        <w:pPr>
                          <w:pStyle w:val="TableParagraph"/>
                          <w:spacing w:before="7" w:line="381" w:lineRule="exact"/>
                          <w:ind w:left="234"/>
                          <w:rPr>
                            <w:sz w:val="31"/>
                          </w:rPr>
                        </w:pPr>
                        <w:r>
                          <w:rPr>
                            <w:w w:val="102"/>
                            <w:sz w:val="31"/>
                          </w:rPr>
                          <w:t>结</w:t>
                        </w:r>
                      </w:p>
                    </w:tc>
                    <w:tc>
                      <w:tcPr>
                        <w:tcW w:w="784" w:type="dxa"/>
                      </w:tcPr>
                      <w:p>
                        <w:pPr>
                          <w:pStyle w:val="TableParagraph"/>
                          <w:spacing w:before="7" w:line="381" w:lineRule="exact"/>
                          <w:ind w:right="48"/>
                          <w:jc w:val="right"/>
                          <w:rPr>
                            <w:sz w:val="31"/>
                          </w:rPr>
                        </w:pPr>
                        <w:r>
                          <w:rPr>
                            <w:w w:val="102"/>
                            <w:sz w:val="31"/>
                          </w:rPr>
                          <w:t>日</w:t>
                        </w:r>
                      </w:p>
                    </w:tc>
                  </w:tr>
                  <w:tr>
                    <w:tblPrEx>
                      <w:tblW w:w="0" w:type="auto"/>
                      <w:jc w:val="left"/>
                      <w:tblInd w:w="7" w:type="dxa"/>
                      <w:tblLayout w:type="fixed"/>
                      <w:tblCellMar>
                        <w:top w:w="0" w:type="dxa"/>
                        <w:left w:w="0" w:type="dxa"/>
                        <w:bottom w:w="0" w:type="dxa"/>
                        <w:right w:w="0" w:type="dxa"/>
                      </w:tblCellMar>
                      <w:tblLook w:val="01E0"/>
                    </w:tblPrEx>
                    <w:trPr>
                      <w:trHeight w:val="410"/>
                      <w:jc w:val="left"/>
                    </w:trPr>
                    <w:tc>
                      <w:tcPr>
                        <w:tcW w:w="615" w:type="dxa"/>
                      </w:tcPr>
                      <w:p>
                        <w:pPr>
                          <w:pStyle w:val="TableParagraph"/>
                          <w:spacing w:before="9" w:line="381" w:lineRule="exact"/>
                          <w:ind w:left="50"/>
                          <w:rPr>
                            <w:sz w:val="31"/>
                          </w:rPr>
                        </w:pPr>
                        <w:r>
                          <w:rPr>
                            <w:w w:val="102"/>
                            <w:sz w:val="31"/>
                          </w:rPr>
                          <w:t>加</w:t>
                        </w:r>
                      </w:p>
                    </w:tc>
                    <w:tc>
                      <w:tcPr>
                        <w:tcW w:w="799" w:type="dxa"/>
                      </w:tcPr>
                      <w:p>
                        <w:pPr>
                          <w:pStyle w:val="TableParagraph"/>
                          <w:spacing w:before="9" w:line="381" w:lineRule="exact"/>
                          <w:ind w:left="14"/>
                          <w:jc w:val="center"/>
                          <w:rPr>
                            <w:sz w:val="31"/>
                          </w:rPr>
                        </w:pPr>
                        <w:r>
                          <w:rPr>
                            <w:w w:val="102"/>
                            <w:sz w:val="31"/>
                          </w:rPr>
                          <w:t>查</w:t>
                        </w:r>
                      </w:p>
                    </w:tc>
                    <w:tc>
                      <w:tcPr>
                        <w:tcW w:w="968" w:type="dxa"/>
                      </w:tcPr>
                      <w:p>
                        <w:pPr>
                          <w:pStyle w:val="TableParagraph"/>
                          <w:spacing w:before="12" w:line="378" w:lineRule="exact"/>
                          <w:ind w:left="234"/>
                          <w:rPr>
                            <w:sz w:val="31"/>
                          </w:rPr>
                        </w:pPr>
                        <w:r>
                          <w:rPr>
                            <w:w w:val="102"/>
                            <w:sz w:val="31"/>
                          </w:rPr>
                          <w:t>账</w:t>
                        </w:r>
                      </w:p>
                    </w:tc>
                    <w:tc>
                      <w:tcPr>
                        <w:tcW w:w="784" w:type="dxa"/>
                      </w:tcPr>
                      <w:p>
                        <w:pPr>
                          <w:pStyle w:val="TableParagraph"/>
                          <w:spacing w:before="12" w:line="378" w:lineRule="exact"/>
                          <w:ind w:right="48"/>
                          <w:jc w:val="right"/>
                          <w:rPr>
                            <w:sz w:val="31"/>
                          </w:rPr>
                        </w:pPr>
                        <w:r>
                          <w:rPr>
                            <w:w w:val="102"/>
                            <w:sz w:val="31"/>
                          </w:rPr>
                          <w:t>历</w:t>
                        </w:r>
                      </w:p>
                    </w:tc>
                  </w:tr>
                  <w:tr>
                    <w:tblPrEx>
                      <w:tblW w:w="0" w:type="auto"/>
                      <w:jc w:val="left"/>
                      <w:tblInd w:w="7" w:type="dxa"/>
                      <w:tblLayout w:type="fixed"/>
                      <w:tblCellMar>
                        <w:top w:w="0" w:type="dxa"/>
                        <w:left w:w="0" w:type="dxa"/>
                        <w:bottom w:w="0" w:type="dxa"/>
                        <w:right w:w="0" w:type="dxa"/>
                      </w:tblCellMar>
                      <w:tblLook w:val="01E0"/>
                    </w:tblPrEx>
                    <w:trPr>
                      <w:trHeight w:val="363"/>
                      <w:jc w:val="left"/>
                    </w:trPr>
                    <w:tc>
                      <w:tcPr>
                        <w:tcW w:w="615" w:type="dxa"/>
                      </w:tcPr>
                      <w:p>
                        <w:pPr>
                          <w:pStyle w:val="TableParagraph"/>
                          <w:spacing w:before="9" w:line="335" w:lineRule="exact"/>
                          <w:ind w:left="50"/>
                          <w:rPr>
                            <w:sz w:val="31"/>
                          </w:rPr>
                        </w:pPr>
                        <w:r>
                          <w:rPr>
                            <w:w w:val="102"/>
                            <w:sz w:val="31"/>
                          </w:rPr>
                          <w:t>菜</w:t>
                        </w:r>
                      </w:p>
                    </w:tc>
                    <w:tc>
                      <w:tcPr>
                        <w:tcW w:w="799" w:type="dxa"/>
                      </w:tcPr>
                      <w:p>
                        <w:pPr>
                          <w:pStyle w:val="TableParagraph"/>
                          <w:spacing w:before="5" w:line="338" w:lineRule="exact"/>
                          <w:ind w:left="14"/>
                          <w:jc w:val="center"/>
                          <w:rPr>
                            <w:sz w:val="31"/>
                          </w:rPr>
                        </w:pPr>
                        <w:r>
                          <w:rPr>
                            <w:w w:val="102"/>
                            <w:sz w:val="31"/>
                          </w:rPr>
                          <w:t>询</w:t>
                        </w:r>
                      </w:p>
                    </w:tc>
                    <w:tc>
                      <w:tcPr>
                        <w:tcW w:w="968" w:type="dxa"/>
                      </w:tcPr>
                      <w:p>
                        <w:pPr>
                          <w:pStyle w:val="TableParagraph"/>
                          <w:rPr>
                            <w:rFonts w:ascii="Times New Roman"/>
                            <w:sz w:val="28"/>
                          </w:rPr>
                        </w:pPr>
                      </w:p>
                    </w:tc>
                    <w:tc>
                      <w:tcPr>
                        <w:tcW w:w="784" w:type="dxa"/>
                      </w:tcPr>
                      <w:p>
                        <w:pPr>
                          <w:pStyle w:val="TableParagraph"/>
                          <w:rPr>
                            <w:rFonts w:ascii="Times New Roman"/>
                            <w:sz w:val="28"/>
                          </w:rPr>
                        </w:pPr>
                      </w:p>
                    </w:tc>
                  </w:tr>
                </w:tbl>
                <w:p>
                  <w:pPr>
                    <w:pStyle w:val="BodyText"/>
                  </w:pPr>
                </w:p>
              </w:txbxContent>
            </v:textbox>
            <w10:wrap type="none"/>
            <w10:anchorlock/>
          </v:shape>
        </w:pict>
      </w:r>
      <w:r>
        <w:rPr>
          <w:position w:val="20"/>
          <w:sz w:val="20"/>
        </w:rPr>
        <w:tab/>
      </w:r>
      <w:r>
        <w:rPr>
          <w:sz w:val="20"/>
        </w:rPr>
        <w:pict>
          <v:shape id="_x0000_i1044" type="#_x0000_t202" style="width:168.1pt;height:97.6pt;mso-position-horizontal-relative:char;mso-position-vertical-relative:line"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4"/>
                    <w:gridCol w:w="1046"/>
                    <w:gridCol w:w="1057"/>
                    <w:gridCol w:w="63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1"/>
                      <w:jc w:val="left"/>
                    </w:trPr>
                    <w:tc>
                      <w:tcPr>
                        <w:tcW w:w="1670" w:type="dxa"/>
                        <w:gridSpan w:val="2"/>
                      </w:tcPr>
                      <w:p>
                        <w:pPr>
                          <w:pStyle w:val="TableParagraph"/>
                          <w:rPr>
                            <w:rFonts w:ascii="Times New Roman"/>
                            <w:sz w:val="26"/>
                          </w:rPr>
                        </w:pPr>
                      </w:p>
                    </w:tc>
                    <w:tc>
                      <w:tcPr>
                        <w:tcW w:w="1057" w:type="dxa"/>
                      </w:tcPr>
                      <w:p>
                        <w:pPr>
                          <w:pStyle w:val="TableParagraph"/>
                          <w:spacing w:line="342" w:lineRule="exact"/>
                          <w:ind w:right="266"/>
                          <w:jc w:val="right"/>
                          <w:rPr>
                            <w:sz w:val="31"/>
                          </w:rPr>
                        </w:pPr>
                        <w:r>
                          <w:rPr>
                            <w:w w:val="102"/>
                            <w:sz w:val="31"/>
                          </w:rPr>
                          <w:t>备</w:t>
                        </w:r>
                      </w:p>
                    </w:tc>
                    <w:tc>
                      <w:tcPr>
                        <w:tcW w:w="635" w:type="dxa"/>
                      </w:tcPr>
                      <w:p>
                        <w:pPr>
                          <w:pStyle w:val="TableParagraph"/>
                          <w:spacing w:line="342" w:lineRule="exact"/>
                          <w:ind w:right="48"/>
                          <w:jc w:val="right"/>
                          <w:rPr>
                            <w:sz w:val="31"/>
                          </w:rPr>
                        </w:pPr>
                        <w:r>
                          <w:rPr>
                            <w:w w:val="102"/>
                            <w:sz w:val="31"/>
                          </w:rPr>
                          <w:t>恢</w:t>
                        </w:r>
                      </w:p>
                    </w:tc>
                  </w:tr>
                  <w:tr>
                    <w:tblPrEx>
                      <w:tblW w:w="0" w:type="auto"/>
                      <w:jc w:val="left"/>
                      <w:tblInd w:w="7" w:type="dxa"/>
                      <w:tblLayout w:type="fixed"/>
                      <w:tblCellMar>
                        <w:top w:w="0" w:type="dxa"/>
                        <w:left w:w="0" w:type="dxa"/>
                        <w:bottom w:w="0" w:type="dxa"/>
                        <w:right w:w="0" w:type="dxa"/>
                      </w:tblCellMar>
                      <w:tblLook w:val="01E0"/>
                    </w:tblPrEx>
                    <w:trPr>
                      <w:trHeight w:val="410"/>
                      <w:jc w:val="left"/>
                    </w:trPr>
                    <w:tc>
                      <w:tcPr>
                        <w:tcW w:w="624" w:type="dxa"/>
                      </w:tcPr>
                      <w:p>
                        <w:pPr>
                          <w:pStyle w:val="TableParagraph"/>
                          <w:spacing w:before="11" w:line="380" w:lineRule="exact"/>
                          <w:ind w:left="50"/>
                          <w:rPr>
                            <w:sz w:val="31"/>
                          </w:rPr>
                        </w:pPr>
                        <w:r>
                          <w:rPr>
                            <w:w w:val="102"/>
                            <w:sz w:val="31"/>
                          </w:rPr>
                          <w:t>记</w:t>
                        </w:r>
                      </w:p>
                    </w:tc>
                    <w:tc>
                      <w:tcPr>
                        <w:tcW w:w="1046" w:type="dxa"/>
                      </w:tcPr>
                      <w:p>
                        <w:pPr>
                          <w:pStyle w:val="TableParagraph"/>
                          <w:spacing w:before="11" w:line="380" w:lineRule="exact"/>
                          <w:ind w:left="257"/>
                          <w:rPr>
                            <w:sz w:val="31"/>
                          </w:rPr>
                        </w:pPr>
                        <w:r>
                          <w:rPr>
                            <w:w w:val="102"/>
                            <w:sz w:val="31"/>
                          </w:rPr>
                          <w:t>计</w:t>
                        </w:r>
                      </w:p>
                    </w:tc>
                    <w:tc>
                      <w:tcPr>
                        <w:tcW w:w="1057" w:type="dxa"/>
                      </w:tcPr>
                      <w:p>
                        <w:pPr>
                          <w:pStyle w:val="TableParagraph"/>
                          <w:spacing w:before="7" w:line="383" w:lineRule="exact"/>
                          <w:ind w:right="266"/>
                          <w:jc w:val="right"/>
                          <w:rPr>
                            <w:sz w:val="31"/>
                          </w:rPr>
                        </w:pPr>
                        <w:r>
                          <w:rPr>
                            <w:w w:val="102"/>
                            <w:sz w:val="31"/>
                          </w:rPr>
                          <w:t>份</w:t>
                        </w:r>
                      </w:p>
                    </w:tc>
                    <w:tc>
                      <w:tcPr>
                        <w:tcW w:w="635" w:type="dxa"/>
                      </w:tcPr>
                      <w:p>
                        <w:pPr>
                          <w:pStyle w:val="TableParagraph"/>
                          <w:spacing w:before="11" w:line="380" w:lineRule="exact"/>
                          <w:ind w:right="48"/>
                          <w:jc w:val="right"/>
                          <w:rPr>
                            <w:sz w:val="31"/>
                          </w:rPr>
                        </w:pPr>
                        <w:r>
                          <w:rPr>
                            <w:w w:val="102"/>
                            <w:sz w:val="31"/>
                          </w:rPr>
                          <w:t>复</w:t>
                        </w:r>
                      </w:p>
                    </w:tc>
                  </w:tr>
                  <w:tr>
                    <w:tblPrEx>
                      <w:tblW w:w="0" w:type="auto"/>
                      <w:jc w:val="left"/>
                      <w:tblInd w:w="7" w:type="dxa"/>
                      <w:tblLayout w:type="fixed"/>
                      <w:tblCellMar>
                        <w:top w:w="0" w:type="dxa"/>
                        <w:left w:w="0" w:type="dxa"/>
                        <w:bottom w:w="0" w:type="dxa"/>
                        <w:right w:w="0" w:type="dxa"/>
                      </w:tblCellMar>
                      <w:tblLook w:val="01E0"/>
                    </w:tblPrEx>
                    <w:trPr>
                      <w:trHeight w:val="406"/>
                      <w:jc w:val="left"/>
                    </w:trPr>
                    <w:tc>
                      <w:tcPr>
                        <w:tcW w:w="624" w:type="dxa"/>
                      </w:tcPr>
                      <w:p>
                        <w:pPr>
                          <w:pStyle w:val="TableParagraph"/>
                          <w:spacing w:before="7" w:line="380" w:lineRule="exact"/>
                          <w:ind w:left="50"/>
                          <w:rPr>
                            <w:sz w:val="31"/>
                          </w:rPr>
                        </w:pPr>
                        <w:r>
                          <w:rPr>
                            <w:w w:val="102"/>
                            <w:sz w:val="31"/>
                          </w:rPr>
                          <w:t>事</w:t>
                        </w:r>
                      </w:p>
                    </w:tc>
                    <w:tc>
                      <w:tcPr>
                        <w:tcW w:w="1046" w:type="dxa"/>
                      </w:tcPr>
                      <w:p>
                        <w:pPr>
                          <w:pStyle w:val="TableParagraph"/>
                          <w:spacing w:before="7" w:line="380" w:lineRule="exact"/>
                          <w:ind w:left="257"/>
                          <w:rPr>
                            <w:sz w:val="31"/>
                          </w:rPr>
                        </w:pPr>
                        <w:r>
                          <w:rPr>
                            <w:w w:val="102"/>
                            <w:sz w:val="31"/>
                          </w:rPr>
                          <w:t>算</w:t>
                        </w:r>
                      </w:p>
                    </w:tc>
                    <w:tc>
                      <w:tcPr>
                        <w:tcW w:w="1057" w:type="dxa"/>
                      </w:tcPr>
                      <w:p>
                        <w:pPr>
                          <w:pStyle w:val="TableParagraph"/>
                          <w:spacing w:before="7" w:line="380" w:lineRule="exact"/>
                          <w:ind w:right="266"/>
                          <w:jc w:val="right"/>
                          <w:rPr>
                            <w:sz w:val="31"/>
                          </w:rPr>
                        </w:pPr>
                        <w:r>
                          <w:rPr>
                            <w:w w:val="102"/>
                            <w:sz w:val="31"/>
                          </w:rPr>
                          <w:t>数</w:t>
                        </w:r>
                      </w:p>
                    </w:tc>
                    <w:tc>
                      <w:tcPr>
                        <w:tcW w:w="635" w:type="dxa"/>
                      </w:tcPr>
                      <w:p>
                        <w:pPr>
                          <w:pStyle w:val="TableParagraph"/>
                          <w:spacing w:before="7" w:line="380" w:lineRule="exact"/>
                          <w:ind w:right="48"/>
                          <w:jc w:val="right"/>
                          <w:rPr>
                            <w:sz w:val="31"/>
                          </w:rPr>
                        </w:pPr>
                        <w:r>
                          <w:rPr>
                            <w:w w:val="102"/>
                            <w:sz w:val="31"/>
                          </w:rPr>
                          <w:t>数</w:t>
                        </w:r>
                      </w:p>
                    </w:tc>
                  </w:tr>
                  <w:tr>
                    <w:tblPrEx>
                      <w:tblW w:w="0" w:type="auto"/>
                      <w:jc w:val="left"/>
                      <w:tblInd w:w="7" w:type="dxa"/>
                      <w:tblLayout w:type="fixed"/>
                      <w:tblCellMar>
                        <w:top w:w="0" w:type="dxa"/>
                        <w:left w:w="0" w:type="dxa"/>
                        <w:bottom w:w="0" w:type="dxa"/>
                        <w:right w:w="0" w:type="dxa"/>
                      </w:tblCellMar>
                      <w:tblLook w:val="01E0"/>
                    </w:tblPrEx>
                    <w:trPr>
                      <w:trHeight w:val="412"/>
                      <w:jc w:val="left"/>
                    </w:trPr>
                    <w:tc>
                      <w:tcPr>
                        <w:tcW w:w="624" w:type="dxa"/>
                      </w:tcPr>
                      <w:p>
                        <w:pPr>
                          <w:pStyle w:val="TableParagraph"/>
                          <w:spacing w:before="14" w:line="378" w:lineRule="exact"/>
                          <w:ind w:left="50"/>
                          <w:rPr>
                            <w:sz w:val="31"/>
                          </w:rPr>
                        </w:pPr>
                        <w:r>
                          <w:rPr>
                            <w:w w:val="102"/>
                            <w:sz w:val="31"/>
                          </w:rPr>
                          <w:t>本</w:t>
                        </w:r>
                      </w:p>
                    </w:tc>
                    <w:tc>
                      <w:tcPr>
                        <w:tcW w:w="1046" w:type="dxa"/>
                      </w:tcPr>
                      <w:p>
                        <w:pPr>
                          <w:pStyle w:val="TableParagraph"/>
                          <w:spacing w:before="14" w:line="378" w:lineRule="exact"/>
                          <w:ind w:left="257"/>
                          <w:rPr>
                            <w:sz w:val="31"/>
                          </w:rPr>
                        </w:pPr>
                        <w:r>
                          <w:rPr>
                            <w:w w:val="102"/>
                            <w:sz w:val="31"/>
                          </w:rPr>
                          <w:t>器</w:t>
                        </w:r>
                      </w:p>
                    </w:tc>
                    <w:tc>
                      <w:tcPr>
                        <w:tcW w:w="1057" w:type="dxa"/>
                      </w:tcPr>
                      <w:p>
                        <w:pPr>
                          <w:pStyle w:val="TableParagraph"/>
                          <w:spacing w:before="7" w:line="385" w:lineRule="exact"/>
                          <w:ind w:right="266"/>
                          <w:jc w:val="right"/>
                          <w:rPr>
                            <w:sz w:val="31"/>
                          </w:rPr>
                        </w:pPr>
                        <w:r>
                          <w:rPr>
                            <w:w w:val="102"/>
                            <w:sz w:val="31"/>
                          </w:rPr>
                          <w:t>据</w:t>
                        </w:r>
                      </w:p>
                    </w:tc>
                    <w:tc>
                      <w:tcPr>
                        <w:tcW w:w="635" w:type="dxa"/>
                      </w:tcPr>
                      <w:p>
                        <w:pPr>
                          <w:pStyle w:val="TableParagraph"/>
                          <w:spacing w:before="11" w:line="382" w:lineRule="exact"/>
                          <w:ind w:right="48"/>
                          <w:jc w:val="right"/>
                          <w:rPr>
                            <w:sz w:val="31"/>
                          </w:rPr>
                        </w:pPr>
                        <w:r>
                          <w:rPr>
                            <w:w w:val="102"/>
                            <w:sz w:val="31"/>
                          </w:rPr>
                          <w:t>据</w:t>
                        </w:r>
                      </w:p>
                    </w:tc>
                  </w:tr>
                  <w:tr>
                    <w:tblPrEx>
                      <w:tblW w:w="0" w:type="auto"/>
                      <w:jc w:val="left"/>
                      <w:tblInd w:w="7" w:type="dxa"/>
                      <w:tblLayout w:type="fixed"/>
                      <w:tblCellMar>
                        <w:top w:w="0" w:type="dxa"/>
                        <w:left w:w="0" w:type="dxa"/>
                        <w:bottom w:w="0" w:type="dxa"/>
                        <w:right w:w="0" w:type="dxa"/>
                      </w:tblCellMar>
                      <w:tblLook w:val="01E0"/>
                    </w:tblPrEx>
                    <w:trPr>
                      <w:trHeight w:val="360"/>
                      <w:jc w:val="left"/>
                    </w:trPr>
                    <w:tc>
                      <w:tcPr>
                        <w:tcW w:w="624" w:type="dxa"/>
                      </w:tcPr>
                      <w:p>
                        <w:pPr>
                          <w:pStyle w:val="TableParagraph"/>
                          <w:rPr>
                            <w:rFonts w:ascii="Times New Roman"/>
                            <w:sz w:val="26"/>
                          </w:rPr>
                        </w:pPr>
                      </w:p>
                    </w:tc>
                    <w:tc>
                      <w:tcPr>
                        <w:tcW w:w="1046" w:type="dxa"/>
                      </w:tcPr>
                      <w:p>
                        <w:pPr>
                          <w:pStyle w:val="TableParagraph"/>
                          <w:rPr>
                            <w:rFonts w:ascii="Times New Roman"/>
                            <w:sz w:val="26"/>
                          </w:rPr>
                        </w:pPr>
                      </w:p>
                    </w:tc>
                    <w:tc>
                      <w:tcPr>
                        <w:tcW w:w="1057" w:type="dxa"/>
                      </w:tcPr>
                      <w:p>
                        <w:pPr>
                          <w:pStyle w:val="TableParagraph"/>
                          <w:spacing w:before="5" w:line="335" w:lineRule="exact"/>
                          <w:ind w:right="266"/>
                          <w:jc w:val="right"/>
                          <w:rPr>
                            <w:sz w:val="31"/>
                          </w:rPr>
                        </w:pPr>
                        <w:r>
                          <w:rPr>
                            <w:w w:val="102"/>
                            <w:sz w:val="31"/>
                          </w:rPr>
                          <w:t>库</w:t>
                        </w:r>
                      </w:p>
                    </w:tc>
                    <w:tc>
                      <w:tcPr>
                        <w:tcW w:w="635" w:type="dxa"/>
                      </w:tcPr>
                      <w:p>
                        <w:pPr>
                          <w:pStyle w:val="TableParagraph"/>
                          <w:spacing w:before="5" w:line="335" w:lineRule="exact"/>
                          <w:ind w:right="48"/>
                          <w:jc w:val="right"/>
                          <w:rPr>
                            <w:sz w:val="31"/>
                          </w:rPr>
                        </w:pPr>
                        <w:r>
                          <w:rPr>
                            <w:w w:val="102"/>
                            <w:sz w:val="31"/>
                          </w:rPr>
                          <w:t>库</w:t>
                        </w:r>
                      </w:p>
                    </w:tc>
                  </w:tr>
                </w:tbl>
                <w:p>
                  <w:pPr>
                    <w:pStyle w:val="BodyText"/>
                  </w:pPr>
                </w:p>
              </w:txbxContent>
            </v:textbox>
            <w10:wrap type="none"/>
            <w10:anchorlock/>
          </v:shape>
        </w:pict>
      </w:r>
    </w:p>
    <w:p>
      <w:pPr>
        <w:spacing w:after="0" w:line="240" w:lineRule="auto"/>
        <w:rPr>
          <w:sz w:val="20"/>
        </w:rPr>
        <w:sectPr>
          <w:pgSz w:w="17850" w:h="25270"/>
          <w:pgMar w:top="2440" w:right="1080" w:bottom="280" w:left="1380" w:header="708" w:footer="708"/>
          <w:pgNumType w:start="10"/>
          <w:cols w:space="708"/>
        </w:sectPr>
      </w:pPr>
    </w:p>
    <w:p>
      <w:pPr>
        <w:pStyle w:val="Heading1"/>
        <w:numPr>
          <w:ilvl w:val="0"/>
          <w:numId w:val="5"/>
        </w:numPr>
        <w:tabs>
          <w:tab w:val="left" w:pos="903"/>
          <w:tab w:val="left" w:pos="904"/>
        </w:tabs>
        <w:spacing w:before="63" w:after="0" w:line="240" w:lineRule="auto"/>
        <w:ind w:left="903" w:right="0" w:hanging="542"/>
        <w:jc w:val="left"/>
      </w:pPr>
      <w:bookmarkStart w:id="7" w:name="_TOC_250012"/>
      <w:bookmarkEnd w:id="7"/>
      <w:r>
        <w:t>概念结构设计</w:t>
      </w:r>
    </w:p>
    <w:p>
      <w:pPr>
        <w:pStyle w:val="BodyText"/>
        <w:spacing w:before="10"/>
        <w:rPr>
          <w:sz w:val="48"/>
        </w:rPr>
      </w:pPr>
    </w:p>
    <w:p>
      <w:pPr>
        <w:spacing w:before="0"/>
        <w:ind w:left="759" w:right="0" w:firstLine="0"/>
        <w:jc w:val="left"/>
        <w:rPr>
          <w:sz w:val="36"/>
        </w:rPr>
      </w:pPr>
      <w:r>
        <w:rPr>
          <w:sz w:val="36"/>
        </w:rPr>
        <w:t>设计思想、系统总 E－R 图。 个人完成部分的局部 E－R 图，要有实体属性的描述。</w:t>
      </w:r>
    </w:p>
    <w:p>
      <w:pPr>
        <w:pStyle w:val="BodyText"/>
        <w:rPr>
          <w:sz w:val="36"/>
        </w:rPr>
      </w:pPr>
    </w:p>
    <w:p>
      <w:pPr>
        <w:pStyle w:val="BodyText"/>
        <w:spacing w:before="8"/>
        <w:rPr>
          <w:sz w:val="45"/>
        </w:rPr>
      </w:pPr>
    </w:p>
    <w:p>
      <w:pPr>
        <w:pStyle w:val="Heading2"/>
        <w:numPr>
          <w:ilvl w:val="1"/>
          <w:numId w:val="5"/>
        </w:numPr>
        <w:tabs>
          <w:tab w:val="left" w:pos="1522"/>
          <w:tab w:val="left" w:pos="1523"/>
        </w:tabs>
        <w:spacing w:before="0" w:after="0" w:line="240" w:lineRule="auto"/>
        <w:ind w:left="1522" w:right="0" w:hanging="1161"/>
        <w:jc w:val="left"/>
        <w:rPr>
          <w:rFonts w:ascii="幼圆" w:eastAsia="幼圆" w:hint="eastAsia"/>
        </w:rPr>
      </w:pPr>
      <w:bookmarkStart w:id="8" w:name="_TOC_250011"/>
      <w:bookmarkEnd w:id="8"/>
      <w:r>
        <w:t>设计思想</w:t>
      </w:r>
    </w:p>
    <w:p>
      <w:pPr>
        <w:pStyle w:val="Heading4"/>
        <w:spacing w:before="61"/>
      </w:pPr>
      <w:r>
        <w:t>餐饮管理系统的设计思想应该包含以下几个功能模块：</w:t>
      </w:r>
    </w:p>
    <w:p>
      <w:pPr>
        <w:spacing w:before="122" w:line="242" w:lineRule="auto"/>
        <w:ind w:left="1043" w:right="1023" w:firstLine="719"/>
        <w:jc w:val="left"/>
        <w:rPr>
          <w:sz w:val="36"/>
        </w:rPr>
      </w:pPr>
      <w:r>
        <w:rPr>
          <w:sz w:val="36"/>
        </w:rPr>
        <w:t>基础信息模块：包括员工管理功能，可以进行员工信息的增加，删除，查询，修改的功能；桌台信息管理：包括对桌台信息的增加，删除，查询，修改的功能。</w:t>
      </w:r>
    </w:p>
    <w:p>
      <w:pPr>
        <w:pStyle w:val="Heading4"/>
        <w:spacing w:before="4" w:line="242" w:lineRule="auto"/>
        <w:ind w:left="1763" w:right="2103"/>
      </w:pPr>
      <w:r>
        <w:t xml:space="preserve">开台消费模块：开台、取消开台、点菜加菜、消费查询、结账等功能。 </w:t>
      </w:r>
      <w:r>
        <w:rPr>
          <w:spacing w:val="-1"/>
        </w:rPr>
        <w:t>辅助功能模块：直接调用日历，记事本，计算器的功能，方便用户使用。</w:t>
      </w:r>
      <w:r>
        <w:t>系统维护模块：数据库备份与恢复</w:t>
      </w:r>
    </w:p>
    <w:p>
      <w:pPr>
        <w:spacing w:before="4" w:line="242" w:lineRule="auto"/>
        <w:ind w:left="1043" w:right="1023" w:firstLine="719"/>
        <w:jc w:val="left"/>
        <w:rPr>
          <w:sz w:val="36"/>
        </w:rPr>
      </w:pPr>
      <w:r>
        <w:rPr>
          <w:sz w:val="36"/>
        </w:rPr>
        <w:t>系统设置模块：锁定系统、用户设置，对于用户信息进行增加，删除，查询，修改。</w:t>
      </w:r>
    </w:p>
    <w:p>
      <w:pPr>
        <w:spacing w:before="0"/>
        <w:ind w:left="1763" w:right="0" w:firstLine="0"/>
        <w:jc w:val="left"/>
        <w:rPr>
          <w:sz w:val="36"/>
        </w:rPr>
      </w:pPr>
      <w:r>
        <w:rPr>
          <w:sz w:val="36"/>
        </w:rPr>
        <w:t>登录退出模块：用户的登录与退出。</w:t>
      </w:r>
    </w:p>
    <w:p>
      <w:pPr>
        <w:spacing w:after="0"/>
        <w:jc w:val="left"/>
        <w:rPr>
          <w:sz w:val="36"/>
        </w:rPr>
        <w:sectPr>
          <w:pgSz w:w="17850" w:h="25270"/>
          <w:pgMar w:top="1820" w:right="1080" w:bottom="280" w:left="1380" w:header="708" w:footer="708"/>
          <w:pgNumType w:start="11"/>
          <w:cols w:space="708"/>
        </w:sectPr>
      </w:pPr>
    </w:p>
    <w:p>
      <w:pPr>
        <w:pStyle w:val="Heading2"/>
        <w:numPr>
          <w:ilvl w:val="1"/>
          <w:numId w:val="5"/>
        </w:numPr>
        <w:tabs>
          <w:tab w:val="left" w:pos="1522"/>
          <w:tab w:val="left" w:pos="1523"/>
        </w:tabs>
        <w:spacing w:before="18" w:after="0" w:line="240" w:lineRule="auto"/>
        <w:ind w:left="1522" w:right="0" w:hanging="1161"/>
        <w:jc w:val="left"/>
        <w:rPr>
          <w:rFonts w:ascii="幼圆" w:eastAsia="幼圆" w:hint="eastAsia"/>
        </w:rPr>
      </w:pPr>
      <w:bookmarkStart w:id="9" w:name="_TOC_250010"/>
      <w:r>
        <w:rPr>
          <w:spacing w:val="34"/>
        </w:rPr>
        <w:t>系统总</w:t>
      </w:r>
      <w:r>
        <w:t>E--R</w:t>
      </w:r>
      <w:bookmarkEnd w:id="9"/>
      <w:r>
        <w:rPr>
          <w:spacing w:val="-55"/>
        </w:rPr>
        <w:t xml:space="preserve"> 图</w:t>
      </w:r>
    </w:p>
    <w:p>
      <w:pPr>
        <w:pStyle w:val="BodyText"/>
        <w:spacing w:before="10"/>
        <w:rPr>
          <w:sz w:val="26"/>
        </w:rPr>
      </w:pPr>
      <w:r>
        <w:pict>
          <v:group id="_x0000_s1045" style="width:585pt;height:650pt;margin-top:19.13pt;margin-left:132pt;mso-position-horizontal-relative:page;mso-wrap-distance-left:0;mso-wrap-distance-right:0;position:absolute;z-index:-251655168" coordorigin="2640,383" coordsize="11700,13000">
            <v:shape id="_x0000_s1046" type="#_x0000_t75" style="width:11700;height:13000;left:2640;position:absolute;top:382" stroked="f">
              <v:imagedata r:id="rId6" o:title=""/>
            </v:shape>
            <v:shape id="_x0000_s1047" type="#_x0000_t202" style="width:560;height:270;left:8079;position:absolute;top:925"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顾客</w:t>
                    </w:r>
                  </w:p>
                </w:txbxContent>
              </v:textbox>
            </v:shape>
            <v:shape id="_x0000_s1048" type="#_x0000_t202" style="width:179;height:317;left:11342;position:absolute;top:1604" filled="f" stroked="f">
              <v:textbox inset="0,0,0,0">
                <w:txbxContent>
                  <w:p>
                    <w:pPr>
                      <w:spacing w:before="0" w:line="317" w:lineRule="exact"/>
                      <w:ind w:left="0" w:right="0" w:firstLine="0"/>
                      <w:jc w:val="left"/>
                      <w:rPr>
                        <w:rFonts w:ascii="宋体"/>
                        <w:sz w:val="31"/>
                      </w:rPr>
                    </w:pPr>
                    <w:r>
                      <w:rPr>
                        <w:rFonts w:ascii="宋体"/>
                        <w:w w:val="102"/>
                        <w:sz w:val="31"/>
                      </w:rPr>
                      <w:t>1</w:t>
                    </w:r>
                  </w:p>
                </w:txbxContent>
              </v:textbox>
            </v:shape>
            <v:shape id="_x0000_s1049" type="#_x0000_t202" style="width:301;height:360;left:3449;position:absolute;top:2361" filled="f" stroked="f">
              <v:textbox inset="0,0,0,0">
                <w:txbxContent>
                  <w:p>
                    <w:pPr>
                      <w:spacing w:before="22" w:line="338" w:lineRule="exact"/>
                      <w:ind w:left="0" w:right="0" w:firstLine="0"/>
                      <w:jc w:val="left"/>
                      <w:rPr>
                        <w:rFonts w:ascii="Arial"/>
                        <w:sz w:val="36"/>
                      </w:rPr>
                    </w:pPr>
                    <w:r>
                      <w:rPr>
                        <w:rFonts w:ascii="Arial"/>
                        <w:w w:val="93"/>
                        <w:sz w:val="36"/>
                      </w:rPr>
                      <w:t>m</w:t>
                    </w:r>
                  </w:p>
                </w:txbxContent>
              </v:textbox>
            </v:shape>
            <v:shape id="_x0000_s1050" type="#_x0000_t202" style="width:4467;height:787;left:7666;position:absolute;top:2223" filled="f" stroked="f">
              <v:textbox inset="0,0,0,0">
                <w:txbxContent>
                  <w:p>
                    <w:pPr>
                      <w:spacing w:before="0" w:line="359" w:lineRule="exact"/>
                      <w:ind w:left="293" w:right="0" w:firstLine="0"/>
                      <w:jc w:val="center"/>
                      <w:rPr>
                        <w:rFonts w:ascii="宋体"/>
                        <w:sz w:val="31"/>
                      </w:rPr>
                    </w:pPr>
                    <w:r>
                      <w:rPr>
                        <w:rFonts w:ascii="宋体"/>
                        <w:w w:val="102"/>
                        <w:sz w:val="31"/>
                      </w:rPr>
                      <w:t>1</w:t>
                    </w:r>
                  </w:p>
                  <w:p>
                    <w:pPr>
                      <w:tabs>
                        <w:tab w:val="left" w:pos="3812"/>
                      </w:tabs>
                      <w:spacing w:before="58" w:line="368" w:lineRule="exact"/>
                      <w:ind w:left="-1" w:right="18" w:firstLine="0"/>
                      <w:jc w:val="center"/>
                      <w:rPr>
                        <w:rFonts w:ascii="宋体" w:eastAsia="宋体" w:hint="eastAsia"/>
                        <w:sz w:val="31"/>
                      </w:rPr>
                    </w:pPr>
                    <w:r>
                      <w:rPr>
                        <w:rFonts w:ascii="宋体" w:eastAsia="宋体" w:hint="eastAsia"/>
                        <w:sz w:val="27"/>
                      </w:rPr>
                      <w:t>顾客订单</w:t>
                      <w:tab/>
                    </w:r>
                    <w:r>
                      <w:rPr>
                        <w:rFonts w:ascii="宋体" w:eastAsia="宋体" w:hint="eastAsia"/>
                        <w:position w:val="2"/>
                        <w:sz w:val="31"/>
                      </w:rPr>
                      <w:t>结</w:t>
                    </w:r>
                    <w:r>
                      <w:rPr>
                        <w:rFonts w:ascii="宋体" w:eastAsia="宋体" w:hint="eastAsia"/>
                        <w:spacing w:val="-18"/>
                        <w:position w:val="2"/>
                        <w:sz w:val="31"/>
                      </w:rPr>
                      <w:t>账</w:t>
                    </w:r>
                  </w:p>
                </w:txbxContent>
              </v:textbox>
            </v:shape>
            <v:shape id="_x0000_s1051" type="#_x0000_t202" style="width:179;height:317;left:5047;position:absolute;top:3516" filled="f" stroked="f">
              <v:textbox inset="0,0,0,0">
                <w:txbxContent>
                  <w:p>
                    <w:pPr>
                      <w:spacing w:before="0" w:line="317" w:lineRule="exact"/>
                      <w:ind w:left="0" w:right="0" w:firstLine="0"/>
                      <w:jc w:val="left"/>
                      <w:rPr>
                        <w:rFonts w:ascii="宋体"/>
                        <w:sz w:val="31"/>
                      </w:rPr>
                    </w:pPr>
                    <w:r>
                      <w:rPr>
                        <w:rFonts w:ascii="宋体"/>
                        <w:w w:val="102"/>
                        <w:sz w:val="31"/>
                      </w:rPr>
                      <w:t>m</w:t>
                    </w:r>
                  </w:p>
                </w:txbxContent>
              </v:textbox>
            </v:shape>
            <v:shape id="_x0000_s1052" type="#_x0000_t202" style="width:179;height:317;left:12451;position:absolute;top:3753" filled="f" stroked="f">
              <v:textbox inset="0,0,0,0">
                <w:txbxContent>
                  <w:p>
                    <w:pPr>
                      <w:spacing w:before="0" w:line="317" w:lineRule="exact"/>
                      <w:ind w:left="0" w:right="0" w:firstLine="0"/>
                      <w:jc w:val="left"/>
                      <w:rPr>
                        <w:rFonts w:ascii="宋体"/>
                        <w:sz w:val="31"/>
                      </w:rPr>
                    </w:pPr>
                    <w:r>
                      <w:rPr>
                        <w:rFonts w:ascii="宋体"/>
                        <w:w w:val="102"/>
                        <w:sz w:val="31"/>
                      </w:rPr>
                      <w:t>1</w:t>
                    </w:r>
                  </w:p>
                </w:txbxContent>
              </v:textbox>
            </v:shape>
            <v:shape id="_x0000_s1053" type="#_x0000_t202" style="width:179;height:317;left:8612;position:absolute;top:4895" filled="f" stroked="f">
              <v:textbox inset="0,0,0,0">
                <w:txbxContent>
                  <w:p>
                    <w:pPr>
                      <w:spacing w:before="0" w:line="317" w:lineRule="exact"/>
                      <w:ind w:left="0" w:right="0" w:firstLine="0"/>
                      <w:jc w:val="left"/>
                      <w:rPr>
                        <w:rFonts w:ascii="宋体"/>
                        <w:sz w:val="31"/>
                      </w:rPr>
                    </w:pPr>
                    <w:r>
                      <w:rPr>
                        <w:rFonts w:ascii="宋体"/>
                        <w:w w:val="102"/>
                        <w:sz w:val="31"/>
                      </w:rPr>
                      <w:t>n</w:t>
                    </w:r>
                  </w:p>
                </w:txbxContent>
              </v:textbox>
            </v:shape>
            <v:shape id="_x0000_s1054" type="#_x0000_t202" style="width:1100;height:270;left:11486;position:absolute;top:4863"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账单票据</w:t>
                    </w:r>
                  </w:p>
                </w:txbxContent>
              </v:textbox>
            </v:shape>
            <v:shape id="_x0000_s1055" type="#_x0000_t202" style="width:200;height:360;left:6049;position:absolute;top:5786" filled="f" stroked="f">
              <v:textbox inset="0,0,0,0">
                <w:txbxContent>
                  <w:p>
                    <w:pPr>
                      <w:spacing w:before="22" w:line="338" w:lineRule="exact"/>
                      <w:ind w:left="0" w:right="0" w:firstLine="0"/>
                      <w:jc w:val="left"/>
                      <w:rPr>
                        <w:rFonts w:ascii="Arial"/>
                        <w:sz w:val="36"/>
                      </w:rPr>
                    </w:pPr>
                    <w:r>
                      <w:rPr>
                        <w:rFonts w:ascii="Arial"/>
                        <w:w w:val="89"/>
                        <w:sz w:val="36"/>
                      </w:rPr>
                      <w:t>n</w:t>
                    </w:r>
                  </w:p>
                </w:txbxContent>
              </v:textbox>
            </v:shape>
            <v:shape id="_x0000_s1056" type="#_x0000_t202" style="width:301;height:360;left:9959;position:absolute;top:5890" filled="f" stroked="f">
              <v:textbox inset="0,0,0,0">
                <w:txbxContent>
                  <w:p>
                    <w:pPr>
                      <w:spacing w:before="22" w:line="338" w:lineRule="exact"/>
                      <w:ind w:left="0" w:right="0" w:firstLine="0"/>
                      <w:jc w:val="left"/>
                      <w:rPr>
                        <w:rFonts w:ascii="Arial"/>
                        <w:sz w:val="36"/>
                      </w:rPr>
                    </w:pPr>
                    <w:r>
                      <w:rPr>
                        <w:rFonts w:ascii="Arial"/>
                        <w:w w:val="93"/>
                        <w:sz w:val="36"/>
                      </w:rPr>
                      <w:t>m</w:t>
                    </w:r>
                  </w:p>
                </w:txbxContent>
              </v:textbox>
            </v:shape>
            <v:shape id="_x0000_s1057" type="#_x0000_t202" style="width:740;height:360;left:3643;position:absolute;top:629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订餐</w:t>
                    </w:r>
                  </w:p>
                </w:txbxContent>
              </v:textbox>
            </v:shape>
            <v:shape id="_x0000_s1058" type="#_x0000_t202" style="width:1100;height:360;left:7644;position:absolute;top:634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服务员</w:t>
                    </w:r>
                  </w:p>
                </w:txbxContent>
              </v:textbox>
            </v:shape>
            <v:shape id="_x0000_s1059" type="#_x0000_t202" style="width:1460;height:360;left:11748;position:absolute;top:639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管理桌台</w:t>
                    </w:r>
                  </w:p>
                </w:txbxContent>
              </v:textbox>
            </v:shape>
            <v:shape id="_x0000_s1060" type="#_x0000_t202" style="width:1604;height:317;left:3813;position:absolute;top:788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服务员信息</w:t>
                    </w:r>
                  </w:p>
                </w:txbxContent>
              </v:textbox>
            </v:shape>
            <v:shape id="_x0000_s1061" type="#_x0000_t202" style="width:301;height:360;left:7676;position:absolute;top:7960" filled="f" stroked="f">
              <v:textbox inset="0,0,0,0">
                <w:txbxContent>
                  <w:p>
                    <w:pPr>
                      <w:spacing w:before="22" w:line="338" w:lineRule="exact"/>
                      <w:ind w:left="0" w:right="0" w:firstLine="0"/>
                      <w:jc w:val="left"/>
                      <w:rPr>
                        <w:rFonts w:ascii="Arial"/>
                        <w:sz w:val="36"/>
                      </w:rPr>
                    </w:pPr>
                    <w:r>
                      <w:rPr>
                        <w:rFonts w:ascii="Arial"/>
                        <w:w w:val="93"/>
                        <w:sz w:val="36"/>
                      </w:rPr>
                      <w:t>m</w:t>
                    </w:r>
                  </w:p>
                </w:txbxContent>
              </v:textbox>
            </v:shape>
            <v:shape id="_x0000_s1062" type="#_x0000_t202" style="width:179;height:317;left:6330;position:absolute;top:8380" filled="f" stroked="f">
              <v:textbox inset="0,0,0,0">
                <w:txbxContent>
                  <w:p>
                    <w:pPr>
                      <w:spacing w:before="0" w:line="317" w:lineRule="exact"/>
                      <w:ind w:left="0" w:right="0" w:firstLine="0"/>
                      <w:jc w:val="left"/>
                      <w:rPr>
                        <w:rFonts w:ascii="宋体"/>
                        <w:sz w:val="31"/>
                      </w:rPr>
                    </w:pPr>
                    <w:r>
                      <w:rPr>
                        <w:rFonts w:ascii="宋体"/>
                        <w:w w:val="102"/>
                        <w:sz w:val="31"/>
                      </w:rPr>
                      <w:t>m</w:t>
                    </w:r>
                  </w:p>
                </w:txbxContent>
              </v:textbox>
            </v:shape>
            <v:shape id="_x0000_s1063" type="#_x0000_t202" style="width:200;height:360;left:13096;position:absolute;top:8392" filled="f" stroked="f">
              <v:textbox inset="0,0,0,0">
                <w:txbxContent>
                  <w:p>
                    <w:pPr>
                      <w:spacing w:before="22" w:line="338" w:lineRule="exact"/>
                      <w:ind w:left="0" w:right="0" w:firstLine="0"/>
                      <w:jc w:val="left"/>
                      <w:rPr>
                        <w:rFonts w:ascii="Arial"/>
                        <w:sz w:val="36"/>
                      </w:rPr>
                    </w:pPr>
                    <w:r>
                      <w:rPr>
                        <w:rFonts w:ascii="Arial"/>
                        <w:w w:val="89"/>
                        <w:sz w:val="36"/>
                      </w:rPr>
                      <w:t>n</w:t>
                    </w:r>
                  </w:p>
                </w:txbxContent>
              </v:textbox>
            </v:shape>
            <v:shape id="_x0000_s1064" type="#_x0000_t202" style="width:179;height:317;left:5520;position:absolute;top:8906" filled="f" stroked="f">
              <v:textbox inset="0,0,0,0">
                <w:txbxContent>
                  <w:p>
                    <w:pPr>
                      <w:spacing w:before="0" w:line="317" w:lineRule="exact"/>
                      <w:ind w:left="0" w:right="0" w:firstLine="0"/>
                      <w:jc w:val="left"/>
                      <w:rPr>
                        <w:rFonts w:ascii="宋体"/>
                        <w:sz w:val="31"/>
                      </w:rPr>
                    </w:pPr>
                    <w:r>
                      <w:rPr>
                        <w:rFonts w:ascii="宋体"/>
                        <w:w w:val="102"/>
                        <w:sz w:val="31"/>
                      </w:rPr>
                      <w:t>m</w:t>
                    </w:r>
                  </w:p>
                </w:txbxContent>
              </v:textbox>
            </v:shape>
            <v:shape id="_x0000_s1065" type="#_x0000_t202" style="width:1288;height:317;left:3402;position:absolute;top:942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菜单信息</w:t>
                    </w:r>
                  </w:p>
                </w:txbxContent>
              </v:textbox>
            </v:shape>
            <v:shape id="_x0000_s1066" type="#_x0000_t202" style="width:1460;height:360;left:7626;position:absolute;top:93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系统管理</w:t>
                    </w:r>
                  </w:p>
                </w:txbxContent>
              </v:textbox>
            </v:shape>
            <v:shape id="_x0000_s1067" type="#_x0000_t202" style="width:560;height:270;left:12311;position:absolute;top:9667"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桌台</w:t>
                    </w:r>
                  </w:p>
                </w:txbxContent>
              </v:textbox>
            </v:shape>
            <v:shape id="_x0000_s1068" type="#_x0000_t202" style="width:200;height:360;left:7864;position:absolute;top:10722" filled="f" stroked="f">
              <v:textbox inset="0,0,0,0">
                <w:txbxContent>
                  <w:p>
                    <w:pPr>
                      <w:spacing w:before="22" w:line="338" w:lineRule="exact"/>
                      <w:ind w:left="0" w:right="0" w:firstLine="0"/>
                      <w:jc w:val="left"/>
                      <w:rPr>
                        <w:rFonts w:ascii="Arial"/>
                        <w:sz w:val="36"/>
                      </w:rPr>
                    </w:pPr>
                    <w:r>
                      <w:rPr>
                        <w:rFonts w:ascii="Arial"/>
                        <w:w w:val="89"/>
                        <w:sz w:val="36"/>
                      </w:rPr>
                      <w:t>1</w:t>
                    </w:r>
                  </w:p>
                </w:txbxContent>
              </v:textbox>
            </v:shape>
            <v:shape id="_x0000_s1069" type="#_x0000_t202" style="width:179;height:317;left:6485;position:absolute;top:11045" filled="f" stroked="f">
              <v:textbox inset="0,0,0,0">
                <w:txbxContent>
                  <w:p>
                    <w:pPr>
                      <w:spacing w:before="0" w:line="317" w:lineRule="exact"/>
                      <w:ind w:left="0" w:right="0" w:firstLine="0"/>
                      <w:jc w:val="left"/>
                      <w:rPr>
                        <w:rFonts w:ascii="宋体"/>
                        <w:sz w:val="31"/>
                      </w:rPr>
                    </w:pPr>
                    <w:r>
                      <w:rPr>
                        <w:rFonts w:ascii="宋体"/>
                        <w:w w:val="102"/>
                        <w:sz w:val="31"/>
                      </w:rPr>
                      <w:t>m</w:t>
                    </w:r>
                  </w:p>
                </w:txbxContent>
              </v:textbox>
            </v:shape>
            <v:shape id="_x0000_s1070" type="#_x0000_t202" style="width:1370;height:270;left:7673;position:absolute;top:12061"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系统管理员</w:t>
                    </w:r>
                  </w:p>
                </w:txbxContent>
              </v:textbox>
            </v:shape>
            <v:shape id="_x0000_s1071" type="#_x0000_t202" style="width:1910;height:270;left:3463;position:absolute;top:12695"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管理员账户信息</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1072" style="width:227pt;height:35pt;margin-top:14.92pt;margin-left:315pt;mso-position-horizontal-relative:page;mso-wrap-distance-left:0;mso-wrap-distance-right:0;position:absolute;z-index:-251654144" coordorigin="6300,299" coordsize="4540,700">
            <v:shape id="_x0000_s1073" type="#_x0000_t75" style="width:4540;height:700;left:6300;position:absolute;top:298" stroked="f">
              <v:imagedata r:id="rId7" o:title=""/>
            </v:shape>
            <v:shape id="_x0000_s1074" type="#_x0000_t202" style="width:4540;height:700;left:6300;position:absolute;top:298" filled="f" stroked="f">
              <v:textbox inset="0,0,0,0">
                <w:txbxContent>
                  <w:p>
                    <w:pPr>
                      <w:spacing w:before="183"/>
                      <w:ind w:left="836" w:right="0" w:firstLine="0"/>
                      <w:jc w:val="left"/>
                      <w:rPr>
                        <w:rFonts w:ascii="宋体" w:eastAsia="宋体" w:hint="eastAsia"/>
                        <w:b/>
                        <w:sz w:val="31"/>
                      </w:rPr>
                    </w:pPr>
                    <w:r>
                      <w:rPr>
                        <w:rFonts w:ascii="宋体" w:eastAsia="宋体" w:hint="eastAsia"/>
                        <w:b/>
                        <w:sz w:val="31"/>
                      </w:rPr>
                      <w:t>餐饮管理系统 E-R 图</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0"/>
        </w:rPr>
      </w:pPr>
      <w:r>
        <w:drawing>
          <wp:anchor distT="0" distB="0" distL="0" distR="0" simplePos="0" relativeHeight="251660288" behindDoc="0" locked="0" layoutInCell="1" allowOverlap="1">
            <wp:simplePos x="0" y="0"/>
            <wp:positionH relativeFrom="page">
              <wp:posOffset>7899400</wp:posOffset>
            </wp:positionH>
            <wp:positionV relativeFrom="paragraph">
              <wp:posOffset>110997</wp:posOffset>
            </wp:positionV>
            <wp:extent cx="63341" cy="38004"/>
            <wp:effectExtent l="0" t="0" r="0" b="0"/>
            <wp:wrapTopAndBottom/>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63341" cy="38004"/>
                    </a:xfrm>
                    <a:prstGeom prst="rect">
                      <a:avLst/>
                    </a:prstGeom>
                  </pic:spPr>
                </pic:pic>
              </a:graphicData>
            </a:graphic>
          </wp:anchor>
        </w:drawing>
      </w:r>
    </w:p>
    <w:p>
      <w:pPr>
        <w:spacing w:after="0"/>
        <w:rPr>
          <w:sz w:val="10"/>
        </w:rPr>
        <w:sectPr>
          <w:pgSz w:w="17850" w:h="25270"/>
          <w:pgMar w:top="1600" w:right="1080" w:bottom="280" w:left="1380" w:header="708" w:footer="708"/>
          <w:pgNumType w:start="12"/>
          <w:cols w:space="708"/>
        </w:sectPr>
      </w:pPr>
    </w:p>
    <w:p>
      <w:pPr>
        <w:pStyle w:val="ListParagraph"/>
        <w:numPr>
          <w:ilvl w:val="1"/>
          <w:numId w:val="5"/>
        </w:numPr>
        <w:tabs>
          <w:tab w:val="left" w:pos="1522"/>
          <w:tab w:val="left" w:pos="1523"/>
        </w:tabs>
        <w:spacing w:before="18" w:after="0" w:line="240" w:lineRule="auto"/>
        <w:ind w:left="1522" w:right="0" w:hanging="1161"/>
        <w:jc w:val="left"/>
        <w:rPr>
          <w:rFonts w:ascii="幼圆" w:eastAsia="幼圆" w:hint="eastAsia"/>
          <w:sz w:val="42"/>
        </w:rPr>
      </w:pPr>
      <w:r>
        <w:rPr>
          <w:spacing w:val="52"/>
          <w:sz w:val="42"/>
        </w:rPr>
        <w:t>局部</w:t>
      </w:r>
      <w:r>
        <w:rPr>
          <w:sz w:val="42"/>
        </w:rPr>
        <w:t>E－R</w:t>
      </w:r>
      <w:r>
        <w:rPr>
          <w:spacing w:val="-54"/>
          <w:sz w:val="42"/>
        </w:rPr>
        <w:t xml:space="preserve"> 图</w:t>
      </w:r>
    </w:p>
    <w:p>
      <w:pPr>
        <w:pStyle w:val="BodyText"/>
        <w:rPr>
          <w:sz w:val="20"/>
        </w:rPr>
      </w:pPr>
    </w:p>
    <w:p>
      <w:pPr>
        <w:pStyle w:val="BodyText"/>
        <w:spacing w:before="11"/>
        <w:rPr>
          <w:sz w:val="20"/>
        </w:rPr>
      </w:pPr>
      <w:r>
        <w:pict>
          <v:group id="_x0000_s1075" style="width:410pt;height:484pt;margin-top:15.32pt;margin-left:318pt;mso-position-horizontal-relative:page;mso-wrap-distance-left:0;mso-wrap-distance-right:0;position:absolute;z-index:-251653120" coordorigin="6360,306" coordsize="8200,9680">
            <v:shape id="_x0000_s1076" type="#_x0000_t75" style="width:8200;height:9680;left:6360;position:absolute;top:306" stroked="f">
              <v:imagedata r:id="rId9" o:title=""/>
            </v:shape>
            <v:shape id="_x0000_s1077" type="#_x0000_t202" style="width:200;height:360;left:10164;position:absolute;top:467" filled="f" stroked="f">
              <v:textbox inset="0,0,0,0">
                <w:txbxContent>
                  <w:p>
                    <w:pPr>
                      <w:spacing w:before="0" w:line="360" w:lineRule="exact"/>
                      <w:ind w:left="0" w:right="0" w:firstLine="0"/>
                      <w:jc w:val="left"/>
                      <w:rPr>
                        <w:rFonts w:ascii="宋体"/>
                        <w:sz w:val="36"/>
                      </w:rPr>
                    </w:pPr>
                    <w:r>
                      <w:rPr>
                        <w:rFonts w:ascii="宋体"/>
                        <w:sz w:val="36"/>
                      </w:rPr>
                      <w:t>N</w:t>
                    </w:r>
                  </w:p>
                </w:txbxContent>
              </v:textbox>
            </v:shape>
            <v:shape id="_x0000_s1078" type="#_x0000_t202" style="width:654;height:317;left:8018;position:absolute;top:83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顾客</w:t>
                    </w:r>
                  </w:p>
                </w:txbxContent>
              </v:textbox>
            </v:shape>
            <v:shape id="_x0000_s1079" type="#_x0000_t202" style="width:654;height:317;left:12502;position:absolute;top:81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w:t>
                    </w:r>
                  </w:p>
                </w:txbxContent>
              </v:textbox>
            </v:shape>
            <v:shape id="_x0000_s1080" type="#_x0000_t202" style="width:200;height:360;left:11176;position:absolute;top:2210" filled="f" stroked="f">
              <v:textbox inset="0,0,0,0">
                <w:txbxContent>
                  <w:p>
                    <w:pPr>
                      <w:spacing w:before="0" w:line="360" w:lineRule="exact"/>
                      <w:ind w:left="0" w:right="0" w:firstLine="0"/>
                      <w:jc w:val="left"/>
                      <w:rPr>
                        <w:rFonts w:ascii="宋体"/>
                        <w:sz w:val="36"/>
                      </w:rPr>
                    </w:pPr>
                    <w:r>
                      <w:rPr>
                        <w:rFonts w:ascii="宋体"/>
                        <w:sz w:val="36"/>
                      </w:rPr>
                      <w:t>N</w:t>
                    </w:r>
                  </w:p>
                </w:txbxContent>
              </v:textbox>
            </v:shape>
            <v:shape id="_x0000_s1081" type="#_x0000_t202" style="width:654;height:317;left:8202;position:absolute;top:302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开台</w:t>
                    </w:r>
                  </w:p>
                </w:txbxContent>
              </v:textbox>
            </v:shape>
            <v:shape id="_x0000_s1082" type="#_x0000_t202" style="width:971;height:317;left:11867;position:absolute;top:306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服务员</w:t>
                    </w:r>
                  </w:p>
                </w:txbxContent>
              </v:textbox>
            </v:shape>
            <v:shape id="_x0000_s1083" type="#_x0000_t202" style="width:200;height:360;left:9081;position:absolute;top:4258" filled="f" stroked="f">
              <v:textbox inset="0,0,0,0">
                <w:txbxContent>
                  <w:p>
                    <w:pPr>
                      <w:spacing w:before="0" w:line="360" w:lineRule="exact"/>
                      <w:ind w:left="0" w:right="0" w:firstLine="0"/>
                      <w:jc w:val="left"/>
                      <w:rPr>
                        <w:rFonts w:ascii="宋体"/>
                        <w:sz w:val="36"/>
                      </w:rPr>
                    </w:pPr>
                    <w:r>
                      <w:rPr>
                        <w:rFonts w:ascii="宋体"/>
                        <w:sz w:val="36"/>
                      </w:rPr>
                      <w:t>1</w:t>
                    </w:r>
                  </w:p>
                </w:txbxContent>
              </v:textbox>
            </v:shape>
            <v:shape id="_x0000_s1084" type="#_x0000_t202" style="width:1921;height:317;left:7568;position:absolute;top:54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更新后的桌台</w:t>
                    </w:r>
                  </w:p>
                </w:txbxContent>
              </v:textbox>
            </v:shape>
            <v:shape id="_x0000_s1085" type="#_x0000_t202" style="width:200;height:360;left:9081;position:absolute;top:7027" filled="f" stroked="f">
              <v:textbox inset="0,0,0,0">
                <w:txbxContent>
                  <w:p>
                    <w:pPr>
                      <w:spacing w:before="0" w:line="360" w:lineRule="exact"/>
                      <w:ind w:left="0" w:right="0" w:firstLine="0"/>
                      <w:jc w:val="left"/>
                      <w:rPr>
                        <w:rFonts w:ascii="宋体"/>
                        <w:sz w:val="36"/>
                      </w:rPr>
                    </w:pPr>
                    <w:r>
                      <w:rPr>
                        <w:rFonts w:ascii="宋体"/>
                        <w:sz w:val="36"/>
                      </w:rPr>
                      <w:t>N</w:t>
                    </w:r>
                  </w:p>
                </w:txbxContent>
              </v:textbox>
            </v:shape>
            <v:shape id="_x0000_s1086" type="#_x0000_t202" style="width:1820;height:1293;left:7594;position:absolute;top:8363" filled="f" stroked="f">
              <v:textbox inset="0,0,0,0">
                <w:txbxContent>
                  <w:p>
                    <w:pPr>
                      <w:spacing w:before="0" w:line="411" w:lineRule="exact"/>
                      <w:ind w:left="0" w:right="18" w:firstLine="0"/>
                      <w:jc w:val="center"/>
                      <w:rPr>
                        <w:rFonts w:ascii="宋体" w:eastAsia="宋体" w:hint="eastAsia"/>
                        <w:sz w:val="36"/>
                      </w:rPr>
                    </w:pPr>
                    <w:r>
                      <w:rPr>
                        <w:rFonts w:ascii="宋体" w:eastAsia="宋体" w:hint="eastAsia"/>
                        <w:sz w:val="36"/>
                      </w:rPr>
                      <w:t>桌台信息的</w:t>
                    </w:r>
                  </w:p>
                  <w:p>
                    <w:pPr>
                      <w:spacing w:before="6" w:line="460" w:lineRule="atLeast"/>
                      <w:ind w:left="180" w:right="198" w:firstLine="0"/>
                      <w:jc w:val="center"/>
                      <w:rPr>
                        <w:rFonts w:ascii="宋体" w:eastAsia="宋体" w:hint="eastAsia"/>
                        <w:sz w:val="36"/>
                      </w:rPr>
                    </w:pPr>
                    <w:r>
                      <w:rPr>
                        <w:rFonts w:ascii="宋体" w:eastAsia="宋体" w:hint="eastAsia"/>
                        <w:sz w:val="36"/>
                      </w:rPr>
                      <w:t>增、删、改、查</w:t>
                    </w:r>
                  </w:p>
                </w:txbxContent>
              </v:textbox>
            </v:shape>
            <v:shape id="_x0000_s1087" type="#_x0000_t202" style="width:200;height:360;left:11173;position:absolute;top:8107" filled="f" stroked="f">
              <v:textbox inset="0,0,0,0">
                <w:txbxContent>
                  <w:p>
                    <w:pPr>
                      <w:spacing w:before="0" w:line="360" w:lineRule="exact"/>
                      <w:ind w:left="0" w:right="0" w:firstLine="0"/>
                      <w:jc w:val="left"/>
                      <w:rPr>
                        <w:rFonts w:ascii="宋体"/>
                        <w:sz w:val="36"/>
                      </w:rPr>
                    </w:pPr>
                    <w:r>
                      <w:rPr>
                        <w:rFonts w:ascii="宋体"/>
                        <w:sz w:val="36"/>
                      </w:rPr>
                      <w:t>1</w:t>
                    </w:r>
                  </w:p>
                </w:txbxContent>
              </v:textbox>
            </v:shape>
            <v:shape id="_x0000_s1088" type="#_x0000_t202" style="width:740;height:360;left:12253;position:absolute;top:873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经理</w:t>
                    </w:r>
                  </w:p>
                </w:txbxContent>
              </v:textbox>
            </v:shape>
            <w10:wrap type="topAndBottom"/>
          </v:group>
        </w:pict>
      </w:r>
      <w:r>
        <w:pict>
          <v:group id="_x0000_s1089" style="width:285pt;height:37pt;margin-top:521.32pt;margin-left:295pt;mso-position-horizontal-relative:page;mso-wrap-distance-left:0;mso-wrap-distance-right:0;position:absolute;z-index:-251652096" coordorigin="5900,10426" coordsize="5700,740">
            <v:shape id="_x0000_s1090" type="#_x0000_t75" style="width:5700;height:740;left:5900;position:absolute;top:10426" stroked="f">
              <v:imagedata r:id="rId10" o:title=""/>
            </v:shape>
            <v:shape id="_x0000_s1091" type="#_x0000_t202" style="width:5700;height:740;left:5900;position:absolute;top:10426" filled="f" stroked="f">
              <v:textbox inset="0,0,0,0">
                <w:txbxContent>
                  <w:p>
                    <w:pPr>
                      <w:spacing w:before="191"/>
                      <w:ind w:left="1891" w:right="0" w:firstLine="0"/>
                      <w:jc w:val="left"/>
                      <w:rPr>
                        <w:rFonts w:ascii="宋体" w:eastAsia="宋体" w:hint="eastAsia"/>
                        <w:b/>
                        <w:sz w:val="31"/>
                      </w:rPr>
                    </w:pPr>
                    <w:r>
                      <w:rPr>
                        <w:rFonts w:ascii="宋体" w:eastAsia="宋体" w:hint="eastAsia"/>
                        <w:b/>
                        <w:sz w:val="31"/>
                      </w:rPr>
                      <w:t>桌台管理的 E-R 图</w:t>
                    </w:r>
                  </w:p>
                </w:txbxContent>
              </v:textbox>
            </v:shape>
            <w10:wrap type="topAndBottom"/>
          </v:group>
        </w:pict>
      </w:r>
    </w:p>
    <w:p>
      <w:pPr>
        <w:pStyle w:val="BodyText"/>
        <w:rPr>
          <w:sz w:val="29"/>
        </w:rPr>
      </w:pPr>
    </w:p>
    <w:p>
      <w:pPr>
        <w:spacing w:after="0"/>
        <w:rPr>
          <w:sz w:val="29"/>
        </w:rPr>
        <w:sectPr>
          <w:pgSz w:w="17850" w:h="25270"/>
          <w:pgMar w:top="1600" w:right="1080" w:bottom="280" w:left="1380" w:header="708" w:footer="708"/>
          <w:pgNumType w:start="13"/>
          <w:cols w:space="708"/>
        </w:sectPr>
      </w:pPr>
    </w:p>
    <w:p>
      <w:pPr>
        <w:pStyle w:val="BodyText"/>
        <w:ind w:left="1880"/>
        <w:rPr>
          <w:sz w:val="20"/>
        </w:rPr>
      </w:pPr>
      <w:r>
        <w:rPr>
          <w:sz w:val="20"/>
        </w:rPr>
        <w:pict>
          <v:group id="_x0000_i1092" style="width:565pt;height:484pt;mso-position-horizontal-relative:char;mso-position-vertical-relative:line" coordorigin="0,0" coordsize="11300,9680">
            <v:shape id="_x0000_s1093" type="#_x0000_t75" style="width:11300;height:9680;position:absolute" stroked="f">
              <v:imagedata r:id="rId11" o:title=""/>
            </v:shape>
            <v:shape id="_x0000_s1094" type="#_x0000_t202" style="width:200;height:360;left:6904;position:absolute;top:162" filled="f" stroked="f">
              <v:textbox inset="0,0,0,0">
                <w:txbxContent>
                  <w:p>
                    <w:pPr>
                      <w:spacing w:before="0" w:line="360" w:lineRule="exact"/>
                      <w:ind w:left="0" w:right="0" w:firstLine="0"/>
                      <w:jc w:val="left"/>
                      <w:rPr>
                        <w:rFonts w:ascii="宋体"/>
                        <w:sz w:val="36"/>
                      </w:rPr>
                    </w:pPr>
                    <w:r>
                      <w:rPr>
                        <w:rFonts w:ascii="宋体"/>
                        <w:sz w:val="36"/>
                      </w:rPr>
                      <w:t>N</w:t>
                    </w:r>
                  </w:p>
                </w:txbxContent>
              </v:textbox>
            </v:shape>
            <v:shape id="_x0000_s1095" type="#_x0000_t202" style="width:654;height:317;left:4758;position:absolute;top:5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顾客</w:t>
                    </w:r>
                  </w:p>
                </w:txbxContent>
              </v:textbox>
            </v:shape>
            <v:shape id="_x0000_s1096" type="#_x0000_t202" style="width:654;height:317;left:9242;position:absolute;top:51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w:t>
                    </w:r>
                  </w:p>
                </w:txbxContent>
              </v:textbox>
            </v:shape>
            <v:shape id="_x0000_s1097" type="#_x0000_t202" style="width:200;height:360;left:895;position:absolute;top:1595" filled="f" stroked="f">
              <v:textbox inset="0,0,0,0">
                <w:txbxContent>
                  <w:p>
                    <w:pPr>
                      <w:spacing w:before="0" w:line="360" w:lineRule="exact"/>
                      <w:ind w:left="0" w:right="0" w:firstLine="0"/>
                      <w:jc w:val="left"/>
                      <w:rPr>
                        <w:rFonts w:ascii="宋体"/>
                        <w:sz w:val="36"/>
                      </w:rPr>
                    </w:pPr>
                    <w:r>
                      <w:rPr>
                        <w:rFonts w:ascii="宋体"/>
                        <w:sz w:val="36"/>
                      </w:rPr>
                      <w:t>1</w:t>
                    </w:r>
                  </w:p>
                </w:txbxContent>
              </v:textbox>
            </v:shape>
            <v:shape id="_x0000_s1098" type="#_x0000_t202" style="width:200;height:360;left:7916;position:absolute;top:1908" filled="f" stroked="f">
              <v:textbox inset="0,0,0,0">
                <w:txbxContent>
                  <w:p>
                    <w:pPr>
                      <w:spacing w:before="0" w:line="360" w:lineRule="exact"/>
                      <w:ind w:left="0" w:right="0" w:firstLine="0"/>
                      <w:jc w:val="left"/>
                      <w:rPr>
                        <w:rFonts w:ascii="宋体"/>
                        <w:sz w:val="36"/>
                      </w:rPr>
                    </w:pPr>
                    <w:r>
                      <w:rPr>
                        <w:rFonts w:ascii="宋体"/>
                        <w:sz w:val="36"/>
                      </w:rPr>
                      <w:t>N</w:t>
                    </w:r>
                  </w:p>
                </w:txbxContent>
              </v:textbox>
            </v:shape>
            <v:shape id="_x0000_s1099" type="#_x0000_t202" style="width:654;height:317;left:4942;position:absolute;top:27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开台</w:t>
                    </w:r>
                  </w:p>
                </w:txbxContent>
              </v:textbox>
            </v:shape>
            <v:shape id="_x0000_s1100" type="#_x0000_t202" style="width:971;height:317;left:8607;position:absolute;top:276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服务员</w:t>
                    </w:r>
                  </w:p>
                </w:txbxContent>
              </v:textbox>
            </v:shape>
            <v:shape id="_x0000_s1101" type="#_x0000_t202" style="width:654;height:317;left:945;position:absolute;top:32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点菜</w:t>
                    </w:r>
                  </w:p>
                </w:txbxContent>
              </v:textbox>
            </v:shape>
            <v:shape id="_x0000_s1102" type="#_x0000_t202" style="width:200;height:360;left:5821;position:absolute;top:3956" filled="f" stroked="f">
              <v:textbox inset="0,0,0,0">
                <w:txbxContent>
                  <w:p>
                    <w:pPr>
                      <w:spacing w:before="0" w:line="360" w:lineRule="exact"/>
                      <w:ind w:left="0" w:right="0" w:firstLine="0"/>
                      <w:jc w:val="left"/>
                      <w:rPr>
                        <w:rFonts w:ascii="宋体"/>
                        <w:sz w:val="36"/>
                      </w:rPr>
                    </w:pPr>
                    <w:r>
                      <w:rPr>
                        <w:rFonts w:ascii="宋体"/>
                        <w:sz w:val="36"/>
                      </w:rPr>
                      <w:t>1</w:t>
                    </w:r>
                  </w:p>
                </w:txbxContent>
              </v:textbox>
            </v:shape>
            <v:shape id="_x0000_s1103" type="#_x0000_t202" style="width:200;height:360;left:2066;position:absolute;top:4817" filled="f" stroked="f">
              <v:textbox inset="0,0,0,0">
                <w:txbxContent>
                  <w:p>
                    <w:pPr>
                      <w:spacing w:before="0" w:line="360" w:lineRule="exact"/>
                      <w:ind w:left="0" w:right="0" w:firstLine="0"/>
                      <w:jc w:val="left"/>
                      <w:rPr>
                        <w:rFonts w:ascii="宋体"/>
                        <w:sz w:val="36"/>
                      </w:rPr>
                    </w:pPr>
                    <w:r>
                      <w:rPr>
                        <w:rFonts w:ascii="宋体"/>
                        <w:sz w:val="36"/>
                      </w:rPr>
                      <w:t>1</w:t>
                    </w:r>
                  </w:p>
                </w:txbxContent>
              </v:textbox>
            </v:shape>
            <v:shape id="_x0000_s1104" type="#_x0000_t202" style="width:1921;height:317;left:4308;position:absolute;top:51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更新后的菜单</w:t>
                    </w:r>
                  </w:p>
                </w:txbxContent>
              </v:textbox>
            </v:shape>
            <v:shape id="_x0000_s1105" type="#_x0000_t202" style="width:1460;height:360;left:571;position:absolute;top:612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订单信息</w:t>
                    </w:r>
                  </w:p>
                </w:txbxContent>
              </v:textbox>
            </v:shape>
            <v:shape id="_x0000_s1106" type="#_x0000_t202" style="width:200;height:360;left:5821;position:absolute;top:6726" filled="f" stroked="f">
              <v:textbox inset="0,0,0,0">
                <w:txbxContent>
                  <w:p>
                    <w:pPr>
                      <w:spacing w:before="0" w:line="360" w:lineRule="exact"/>
                      <w:ind w:left="0" w:right="0" w:firstLine="0"/>
                      <w:jc w:val="left"/>
                      <w:rPr>
                        <w:rFonts w:ascii="宋体"/>
                        <w:sz w:val="36"/>
                      </w:rPr>
                    </w:pPr>
                    <w:r>
                      <w:rPr>
                        <w:rFonts w:ascii="宋体"/>
                        <w:sz w:val="36"/>
                      </w:rPr>
                      <w:t>N</w:t>
                    </w:r>
                  </w:p>
                </w:txbxContent>
              </v:textbox>
            </v:shape>
            <v:shape id="_x0000_s1107" type="#_x0000_t202" style="width:1820;height:1293;left:4334;position:absolute;top:8061" filled="f" stroked="f">
              <v:textbox inset="0,0,0,0">
                <w:txbxContent>
                  <w:p>
                    <w:pPr>
                      <w:spacing w:before="0" w:line="411" w:lineRule="exact"/>
                      <w:ind w:left="0" w:right="18" w:firstLine="0"/>
                      <w:jc w:val="center"/>
                      <w:rPr>
                        <w:rFonts w:ascii="宋体" w:eastAsia="宋体" w:hint="eastAsia"/>
                        <w:sz w:val="36"/>
                      </w:rPr>
                    </w:pPr>
                    <w:r>
                      <w:rPr>
                        <w:rFonts w:ascii="宋体" w:eastAsia="宋体" w:hint="eastAsia"/>
                        <w:spacing w:val="-4"/>
                        <w:sz w:val="36"/>
                      </w:rPr>
                      <w:t>菜单信息的</w:t>
                    </w:r>
                  </w:p>
                  <w:p>
                    <w:pPr>
                      <w:spacing w:before="3"/>
                      <w:ind w:left="0" w:right="18" w:firstLine="0"/>
                      <w:jc w:val="center"/>
                      <w:rPr>
                        <w:rFonts w:ascii="宋体" w:eastAsia="宋体" w:hint="eastAsia"/>
                        <w:sz w:val="36"/>
                      </w:rPr>
                    </w:pPr>
                    <w:r>
                      <w:rPr>
                        <w:rFonts w:ascii="宋体" w:eastAsia="宋体" w:hint="eastAsia"/>
                        <w:sz w:val="36"/>
                      </w:rPr>
                      <w:t>增、删、</w:t>
                    </w:r>
                  </w:p>
                  <w:p>
                    <w:pPr>
                      <w:spacing w:before="7" w:line="411" w:lineRule="exact"/>
                      <w:ind w:left="0" w:right="18" w:firstLine="0"/>
                      <w:jc w:val="center"/>
                      <w:rPr>
                        <w:rFonts w:ascii="宋体" w:eastAsia="宋体" w:hint="eastAsia"/>
                        <w:sz w:val="36"/>
                      </w:rPr>
                    </w:pPr>
                    <w:r>
                      <w:rPr>
                        <w:rFonts w:ascii="宋体" w:eastAsia="宋体" w:hint="eastAsia"/>
                        <w:sz w:val="36"/>
                      </w:rPr>
                      <w:t>改、查</w:t>
                    </w:r>
                  </w:p>
                </w:txbxContent>
              </v:textbox>
            </v:shape>
            <v:shape id="_x0000_s1108" type="#_x0000_t202" style="width:200;height:360;left:7913;position:absolute;top:7806" filled="f" stroked="f">
              <v:textbox inset="0,0,0,0">
                <w:txbxContent>
                  <w:p>
                    <w:pPr>
                      <w:spacing w:before="0" w:line="360" w:lineRule="exact"/>
                      <w:ind w:left="0" w:right="0" w:firstLine="0"/>
                      <w:jc w:val="left"/>
                      <w:rPr>
                        <w:rFonts w:ascii="宋体"/>
                        <w:sz w:val="36"/>
                      </w:rPr>
                    </w:pPr>
                    <w:r>
                      <w:rPr>
                        <w:rFonts w:ascii="宋体"/>
                        <w:sz w:val="36"/>
                      </w:rPr>
                      <w:t>1</w:t>
                    </w:r>
                  </w:p>
                </w:txbxContent>
              </v:textbox>
            </v:shape>
            <v:shape id="_x0000_s1109" type="#_x0000_t202" style="width:740;height:360;left:8993;position:absolute;top:843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经理</w:t>
                    </w:r>
                  </w:p>
                </w:txbxContent>
              </v:textbox>
            </v:shape>
            <w10:wrap type="none"/>
          </v:group>
        </w:pict>
      </w:r>
    </w:p>
    <w:p>
      <w:pPr>
        <w:pStyle w:val="BodyText"/>
        <w:spacing w:before="4"/>
        <w:rPr>
          <w:sz w:val="16"/>
        </w:rPr>
      </w:pPr>
      <w:r>
        <w:pict>
          <v:group id="_x0000_s1110" style="width:284pt;height:37pt;margin-top:12.44pt;margin-left:289pt;mso-position-horizontal-relative:page;mso-wrap-distance-left:0;mso-wrap-distance-right:0;position:absolute;z-index:-251650048" coordorigin="5780,249" coordsize="5680,740">
            <v:shape id="_x0000_s1111" type="#_x0000_t75" style="width:5680;height:740;left:5780;position:absolute;top:248" stroked="f">
              <v:imagedata r:id="rId12" o:title=""/>
            </v:shape>
            <v:shape id="_x0000_s1112" type="#_x0000_t202" style="width:5680;height:740;left:5780;position:absolute;top:248" filled="f" stroked="f">
              <v:textbox inset="0,0,0,0">
                <w:txbxContent>
                  <w:p>
                    <w:pPr>
                      <w:spacing w:before="196"/>
                      <w:ind w:left="1561" w:right="0" w:firstLine="0"/>
                      <w:jc w:val="left"/>
                      <w:rPr>
                        <w:rFonts w:ascii="宋体" w:eastAsia="宋体" w:hint="eastAsia"/>
                        <w:b/>
                        <w:sz w:val="31"/>
                      </w:rPr>
                    </w:pPr>
                    <w:r>
                      <w:rPr>
                        <w:rFonts w:ascii="宋体" w:eastAsia="宋体" w:hint="eastAsia"/>
                        <w:b/>
                        <w:sz w:val="31"/>
                      </w:rPr>
                      <w:t>菜单信息管理的 E-R 图</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
        <w:rPr>
          <w:sz w:val="14"/>
        </w:rPr>
      </w:pPr>
    </w:p>
    <w:p>
      <w:pPr>
        <w:pStyle w:val="Heading2"/>
        <w:numPr>
          <w:ilvl w:val="1"/>
          <w:numId w:val="11"/>
        </w:numPr>
        <w:tabs>
          <w:tab w:val="left" w:pos="1522"/>
          <w:tab w:val="left" w:pos="1523"/>
        </w:tabs>
        <w:spacing w:before="42" w:after="0" w:line="240" w:lineRule="auto"/>
        <w:ind w:left="1522" w:right="0" w:hanging="1161"/>
        <w:jc w:val="left"/>
        <w:rPr>
          <w:rFonts w:ascii="幼圆" w:eastAsia="幼圆" w:hint="eastAsia"/>
        </w:rPr>
      </w:pPr>
      <w:r>
        <w:t>实体属性的描述</w:t>
      </w:r>
    </w:p>
    <w:p>
      <w:pPr>
        <w:pStyle w:val="Heading4"/>
        <w:spacing w:before="57" w:line="242" w:lineRule="auto"/>
        <w:ind w:left="492" w:right="855" w:firstLine="720"/>
      </w:pPr>
      <w:r>
        <w:drawing>
          <wp:anchor distT="0" distB="0" distL="0" distR="0" simplePos="0" relativeHeight="251665408" behindDoc="1" locked="0" layoutInCell="1" allowOverlap="1">
            <wp:simplePos x="0" y="0"/>
            <wp:positionH relativeFrom="page">
              <wp:posOffset>2324100</wp:posOffset>
            </wp:positionH>
            <wp:positionV relativeFrom="paragraph">
              <wp:posOffset>292989</wp:posOffset>
            </wp:positionV>
            <wp:extent cx="939800" cy="38100"/>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13" cstate="print"/>
                    <a:stretch>
                      <a:fillRect/>
                    </a:stretch>
                  </pic:blipFill>
                  <pic:spPr>
                    <a:xfrm>
                      <a:off x="0" y="0"/>
                      <a:ext cx="939800" cy="38100"/>
                    </a:xfrm>
                    <a:prstGeom prst="rect">
                      <a:avLst/>
                    </a:prstGeom>
                  </pic:spPr>
                </pic:pic>
              </a:graphicData>
            </a:graphic>
          </wp:anchor>
        </w:drawing>
      </w:r>
      <w:r>
        <w:t>桌台（</w:t>
      </w:r>
      <w:r>
        <w:rPr>
          <w:spacing w:val="-1"/>
        </w:rPr>
        <w:t>桌台编号、桌台名称、桌台简称、桌台包间费、桌台位置、桌台状态、桌台类</w:t>
      </w:r>
      <w:r>
        <w:t>型、桌台备注、桌台其他信息、）</w:t>
      </w:r>
    </w:p>
    <w:p>
      <w:pPr>
        <w:pStyle w:val="BodyText"/>
        <w:spacing w:before="1"/>
        <w:rPr>
          <w:sz w:val="15"/>
        </w:rPr>
      </w:pPr>
      <w:r>
        <w:pict>
          <v:group id="_x0000_s1113" style="width:630pt;height:355pt;margin-top:11.65pt;margin-left:130pt;mso-position-horizontal-relative:page;mso-wrap-distance-left:0;mso-wrap-distance-right:0;position:absolute;z-index:-251649024" coordorigin="2600,233" coordsize="12600,7100">
            <v:shape id="_x0000_s1114" type="#_x0000_t75" style="width:12600;height:7100;left:2600;position:absolute;top:233" stroked="f">
              <v:imagedata r:id="rId14" o:title=""/>
            </v:shape>
            <v:shape id="_x0000_s1115" type="#_x0000_t202" style="width:2180;height:360;left:3568;position:absolute;top:7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桌台其他信息</w:t>
                    </w:r>
                  </w:p>
                </w:txbxContent>
              </v:textbox>
            </v:shape>
            <v:shape id="_x0000_s1116" type="#_x0000_t202" style="width:1288;height:317;left:8144;position:absolute;top:52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桌台名称</w:t>
                    </w:r>
                  </w:p>
                </w:txbxContent>
              </v:textbox>
            </v:shape>
            <v:shape id="_x0000_s1117" type="#_x0000_t202" style="width:1460;height:360;left:11162;position:absolute;top:96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桌台编号</w:t>
                    </w:r>
                  </w:p>
                </w:txbxContent>
              </v:textbox>
            </v:shape>
            <v:shape id="_x0000_s1118" type="#_x0000_t202" style="width:1288;height:317;left:3960;position:absolute;top:30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桌台备注</w:t>
                    </w:r>
                  </w:p>
                </w:txbxContent>
              </v:textbox>
            </v:shape>
            <v:shape id="_x0000_s1119" type="#_x0000_t202" style="width:740;height:360;left:8447;position:absolute;top:301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桌台</w:t>
                    </w:r>
                  </w:p>
                </w:txbxContent>
              </v:textbox>
            </v:shape>
            <v:shape id="_x0000_s1120" type="#_x0000_t202" style="width:1288;height:317;left:12811;position:absolute;top:30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桌台简称</w:t>
                    </w:r>
                  </w:p>
                </w:txbxContent>
              </v:textbox>
            </v:shape>
            <v:shape id="_x0000_s1121" type="#_x0000_t202" style="width:1288;height:317;left:3589;position:absolute;top:453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桌台类型</w:t>
                    </w:r>
                  </w:p>
                </w:txbxContent>
              </v:textbox>
            </v:shape>
            <v:shape id="_x0000_s1122" type="#_x0000_t202" style="width:1288;height:317;left:6391;position:absolute;top:541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桌台状态</w:t>
                    </w:r>
                  </w:p>
                </w:txbxContent>
              </v:textbox>
            </v:shape>
            <v:shape id="_x0000_s1123" type="#_x0000_t202" style="width:1288;height:317;left:10103;position:absolute;top:541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桌台位置</w:t>
                    </w:r>
                  </w:p>
                </w:txbxContent>
              </v:textbox>
            </v:shape>
            <v:shape id="_x0000_s1124" type="#_x0000_t202" style="width:1604;height:317;left:12829;position:absolute;top:585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桌台包间费</w:t>
                    </w:r>
                  </w:p>
                </w:txbxContent>
              </v:textbox>
            </v:shape>
            <v:shape id="_x0000_s1125" type="#_x0000_t202" style="width:1288;height:317;left:7921;position:absolute;top:673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桌台位置</w:t>
                    </w:r>
                  </w:p>
                </w:txbxContent>
              </v:textbox>
            </v:shape>
            <w10:wrap type="topAndBottom"/>
          </v:group>
        </w:pict>
      </w:r>
    </w:p>
    <w:p>
      <w:pPr>
        <w:spacing w:after="0"/>
        <w:rPr>
          <w:sz w:val="15"/>
        </w:rPr>
        <w:sectPr>
          <w:pgSz w:w="17850" w:h="25270"/>
          <w:pgMar w:top="2060" w:right="1080" w:bottom="280" w:left="1380" w:header="708" w:footer="708"/>
          <w:pgNumType w:start="14"/>
          <w:cols w:space="708"/>
        </w:sectPr>
      </w:pPr>
    </w:p>
    <w:p>
      <w:pPr>
        <w:spacing w:before="30"/>
        <w:ind w:left="1212" w:right="0" w:firstLine="0"/>
        <w:jc w:val="left"/>
        <w:rPr>
          <w:sz w:val="36"/>
        </w:rPr>
      </w:pPr>
      <w:r>
        <w:drawing>
          <wp:anchor distT="0" distB="0" distL="0" distR="0" simplePos="0" relativeHeight="251668480" behindDoc="1" locked="0" layoutInCell="1" allowOverlap="1">
            <wp:simplePos x="0" y="0"/>
            <wp:positionH relativeFrom="page">
              <wp:posOffset>2552700</wp:posOffset>
            </wp:positionH>
            <wp:positionV relativeFrom="paragraph">
              <wp:posOffset>278510</wp:posOffset>
            </wp:positionV>
            <wp:extent cx="1397000" cy="38100"/>
            <wp:effectExtent l="0" t="0" r="0" b="0"/>
            <wp:wrapNone/>
            <wp:docPr id="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2.png"/>
                    <pic:cNvPicPr/>
                  </pic:nvPicPr>
                  <pic:blipFill>
                    <a:blip xmlns:r="http://schemas.openxmlformats.org/officeDocument/2006/relationships" r:embed="rId15" cstate="print"/>
                    <a:stretch>
                      <a:fillRect/>
                    </a:stretch>
                  </pic:blipFill>
                  <pic:spPr>
                    <a:xfrm>
                      <a:off x="0" y="0"/>
                      <a:ext cx="1397000" cy="38100"/>
                    </a:xfrm>
                    <a:prstGeom prst="rect">
                      <a:avLst/>
                    </a:prstGeom>
                  </pic:spPr>
                </pic:pic>
              </a:graphicData>
            </a:graphic>
          </wp:anchor>
        </w:drawing>
      </w:r>
      <w:r>
        <w:rPr>
          <w:sz w:val="36"/>
        </w:rPr>
        <w:t>服务员（服务员编号. 服务员姓名、身份证号码、性别、年龄、电话）</w:t>
      </w:r>
    </w:p>
    <w:p>
      <w:pPr>
        <w:pStyle w:val="BodyText"/>
        <w:spacing w:before="10"/>
        <w:rPr>
          <w:sz w:val="17"/>
        </w:rPr>
      </w:pPr>
      <w:r>
        <w:pict>
          <v:group id="_x0000_s1126" style="width:617pt;height:278pt;margin-top:13.38pt;margin-left:137pt;mso-position-horizontal-relative:page;mso-wrap-distance-left:0;mso-wrap-distance-right:0;position:absolute;z-index:-251645952" coordorigin="2740,268" coordsize="12340,5560">
            <v:shape id="_x0000_s1127" type="#_x0000_t75" style="width:12340;height:5560;left:2740;position:absolute;top:267" stroked="f">
              <v:imagedata r:id="rId16" o:title=""/>
            </v:shape>
            <v:shape id="_x0000_s1128" type="#_x0000_t202" style="width:654;height:317;left:5840;position:absolute;top:58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年龄</w:t>
                    </w:r>
                  </w:p>
                </w:txbxContent>
              </v:textbox>
            </v:shape>
            <v:shape id="_x0000_s1129" type="#_x0000_t202" style="width:1604;height:317;left:9693;position:absolute;top:67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身份证号码</w:t>
                    </w:r>
                  </w:p>
                </w:txbxContent>
              </v:textbox>
            </v:shape>
            <v:shape id="_x0000_s1130" type="#_x0000_t202" style="width:1604;height:317;left:12545;position:absolute;top:236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服务员姓名</w:t>
                    </w:r>
                  </w:p>
                </w:txbxContent>
              </v:textbox>
            </v:shape>
            <v:shape id="_x0000_s1131" type="#_x0000_t202" style="width:654;height:317;left:4162;position:absolute;top:26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性别</w:t>
                    </w:r>
                  </w:p>
                </w:txbxContent>
              </v:textbox>
            </v:shape>
            <v:shape id="_x0000_s1132" type="#_x0000_t202" style="width:1100;height:360;left:8155;position:absolute;top:317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服务员</w:t>
                    </w:r>
                  </w:p>
                </w:txbxContent>
              </v:textbox>
            </v:shape>
            <v:shape id="_x0000_s1133" type="#_x0000_t202" style="width:1820;height:360;left:3877;position:absolute;top:51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服务员姓名</w:t>
                    </w:r>
                  </w:p>
                </w:txbxContent>
              </v:textbox>
            </v:shape>
            <v:shape id="_x0000_s1134" type="#_x0000_t202" style="width:740;height:360;left:12119;position:absolute;top:504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电话</w:t>
                    </w:r>
                  </w:p>
                </w:txbxContent>
              </v:textbox>
            </v:shape>
            <w10:wrap type="topAndBottom"/>
          </v:group>
        </w:pict>
      </w:r>
    </w:p>
    <w:p>
      <w:pPr>
        <w:pStyle w:val="BodyText"/>
        <w:rPr>
          <w:sz w:val="36"/>
        </w:rPr>
      </w:pPr>
    </w:p>
    <w:p>
      <w:pPr>
        <w:pStyle w:val="BodyText"/>
        <w:spacing w:before="5"/>
        <w:rPr>
          <w:sz w:val="46"/>
        </w:rPr>
      </w:pPr>
    </w:p>
    <w:p>
      <w:pPr>
        <w:spacing w:before="0"/>
        <w:ind w:left="1212" w:right="0" w:firstLine="0"/>
        <w:jc w:val="left"/>
        <w:rPr>
          <w:sz w:val="36"/>
        </w:rPr>
      </w:pPr>
      <w:r>
        <w:drawing>
          <wp:anchor distT="0" distB="0" distL="0" distR="0" simplePos="0" relativeHeight="251669504" behindDoc="1" locked="0" layoutInCell="1" allowOverlap="1">
            <wp:simplePos x="0" y="0"/>
            <wp:positionH relativeFrom="page">
              <wp:posOffset>2324100</wp:posOffset>
            </wp:positionH>
            <wp:positionV relativeFrom="paragraph">
              <wp:posOffset>263524</wp:posOffset>
            </wp:positionV>
            <wp:extent cx="774700" cy="38100"/>
            <wp:effectExtent l="0" t="0" r="0" b="0"/>
            <wp:wrapNone/>
            <wp:docPr id="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4.png"/>
                    <pic:cNvPicPr/>
                  </pic:nvPicPr>
                  <pic:blipFill>
                    <a:blip xmlns:r="http://schemas.openxmlformats.org/officeDocument/2006/relationships" r:embed="rId17" cstate="print"/>
                    <a:stretch>
                      <a:fillRect/>
                    </a:stretch>
                  </pic:blipFill>
                  <pic:spPr>
                    <a:xfrm>
                      <a:off x="0" y="0"/>
                      <a:ext cx="774700" cy="38100"/>
                    </a:xfrm>
                    <a:prstGeom prst="rect">
                      <a:avLst/>
                    </a:prstGeom>
                  </pic:spPr>
                </pic:pic>
              </a:graphicData>
            </a:graphic>
          </wp:anchor>
        </w:drawing>
      </w:r>
      <w:r>
        <w:rPr>
          <w:sz w:val="36"/>
        </w:rPr>
        <w:t>用户（用户 ID、用户登录名、用户登录密码、用户权限）</w:t>
      </w:r>
    </w:p>
    <w:p>
      <w:pPr>
        <w:pStyle w:val="BodyText"/>
        <w:spacing w:before="6"/>
        <w:rPr>
          <w:sz w:val="21"/>
        </w:rPr>
      </w:pPr>
      <w:r>
        <w:pict>
          <v:group id="_x0000_s1135" style="width:609pt;height:229pt;margin-top:15.71pt;margin-left:137pt;mso-position-horizontal-relative:page;mso-wrap-distance-left:0;mso-wrap-distance-right:0;position:absolute;z-index:-251644928" coordorigin="2740,314" coordsize="12180,4580">
            <v:shape id="_x0000_s1136" type="#_x0000_t75" style="width:12180;height:4580;left:2740;position:absolute;top:314" stroked="f">
              <v:imagedata r:id="rId18" o:title=""/>
            </v:shape>
            <v:shape id="_x0000_s1137" type="#_x0000_t202" style="width:1820;height:360;left:7795;position:absolute;top:58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用户登录密</w:t>
                    </w:r>
                  </w:p>
                </w:txbxContent>
              </v:textbox>
            </v:shape>
            <v:shape id="_x0000_s1138" type="#_x0000_t202" style="width:1604;height:317;left:3838;position:absolute;top:187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用户登录名</w:t>
                    </w:r>
                  </w:p>
                </w:txbxContent>
              </v:textbox>
            </v:shape>
            <v:shape id="_x0000_s1139" type="#_x0000_t202" style="width:740;height:360;left:8335;position:absolute;top:330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用户</w:t>
                    </w:r>
                  </w:p>
                </w:txbxContent>
              </v:textbox>
            </v:shape>
            <v:shape id="_x0000_s1140" type="#_x0000_t202" style="width:1050;height:317;left:3953;position:absolute;top:405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20"/>
                        <w:sz w:val="31"/>
                      </w:rPr>
                      <w:t xml:space="preserve">用户 </w:t>
                    </w:r>
                    <w:r>
                      <w:rPr>
                        <w:rFonts w:ascii="宋体" w:eastAsia="宋体" w:hint="eastAsia"/>
                        <w:sz w:val="31"/>
                      </w:rPr>
                      <w:t>ID</w:t>
                    </w:r>
                  </w:p>
                </w:txbxContent>
              </v:textbox>
            </v:shape>
            <v:shape id="_x0000_s1141" type="#_x0000_t202" style="width:1288;height:317;left:12541;position:absolute;top:418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用户权限</w:t>
                    </w:r>
                  </w:p>
                </w:txbxContent>
              </v:textbox>
            </v:shape>
            <w10:wrap type="topAndBottom"/>
          </v:group>
        </w:pict>
      </w:r>
    </w:p>
    <w:p>
      <w:pPr>
        <w:spacing w:before="0"/>
        <w:ind w:left="3410" w:right="3411" w:firstLine="0"/>
        <w:jc w:val="center"/>
        <w:rPr>
          <w:rFonts w:ascii="宋体" w:eastAsia="宋体" w:hint="eastAsia"/>
          <w:b/>
          <w:sz w:val="36"/>
        </w:rPr>
      </w:pPr>
      <w:r>
        <w:rPr>
          <w:rFonts w:ascii="宋体" w:eastAsia="宋体" w:hint="eastAsia"/>
          <w:b/>
          <w:sz w:val="36"/>
        </w:rPr>
        <w:t xml:space="preserve">顾客实体 </w:t>
      </w:r>
      <w:r>
        <w:rPr>
          <w:rFonts w:ascii="Arial" w:eastAsia="Arial"/>
          <w:b/>
          <w:sz w:val="36"/>
        </w:rPr>
        <w:t xml:space="preserve">E-R </w:t>
      </w:r>
      <w:r>
        <w:rPr>
          <w:rFonts w:ascii="宋体" w:eastAsia="宋体" w:hint="eastAsia"/>
          <w:b/>
          <w:sz w:val="36"/>
        </w:rPr>
        <w:t>图</w:t>
      </w:r>
    </w:p>
    <w:p>
      <w:pPr>
        <w:pStyle w:val="BodyText"/>
        <w:spacing w:before="3"/>
        <w:rPr>
          <w:rFonts w:ascii="宋体"/>
          <w:b/>
          <w:sz w:val="32"/>
        </w:rPr>
      </w:pPr>
    </w:p>
    <w:p>
      <w:pPr>
        <w:spacing w:before="0"/>
        <w:ind w:left="1212" w:right="0" w:firstLine="0"/>
        <w:jc w:val="left"/>
        <w:rPr>
          <w:sz w:val="36"/>
        </w:rPr>
      </w:pPr>
      <w:r>
        <w:rPr>
          <w:sz w:val="36"/>
        </w:rPr>
        <w:t>菜肴（菜品编号，菜品名称，菜品类别，菜品价格）</w:t>
      </w:r>
    </w:p>
    <w:p>
      <w:pPr>
        <w:pStyle w:val="BodyText"/>
        <w:spacing w:before="12"/>
        <w:rPr>
          <w:sz w:val="20"/>
        </w:rPr>
      </w:pPr>
      <w:r>
        <w:pict>
          <v:group id="_x0000_s1142" style="width:617pt;height:217pt;margin-top:15.37pt;margin-left:101pt;mso-position-horizontal-relative:page;mso-wrap-distance-left:0;mso-wrap-distance-right:0;position:absolute;z-index:-251643904" coordorigin="2020,307" coordsize="12340,4340">
            <v:shape id="_x0000_s1143" type="#_x0000_t75" style="width:12340;height:4340;left:2020;position:absolute;top:307" stroked="f">
              <v:imagedata r:id="rId19" o:title=""/>
            </v:shape>
            <v:shape id="_x0000_s1144" type="#_x0000_t202" style="width:1460;height:360;left:7255;position:absolute;top:58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菜品类别</w:t>
                    </w:r>
                  </w:p>
                </w:txbxContent>
              </v:textbox>
            </v:shape>
            <v:shape id="_x0000_s1145" type="#_x0000_t202" style="width:1288;height:317;left:3114;position:absolute;top:18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菜品名称</w:t>
                    </w:r>
                  </w:p>
                </w:txbxContent>
              </v:textbox>
            </v:shape>
            <v:shape id="_x0000_s1146" type="#_x0000_t202" style="width:1288;height:317;left:12137;position:absolute;top:18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菜品价格</w:t>
                    </w:r>
                  </w:p>
                </w:txbxContent>
              </v:textbox>
            </v:shape>
            <v:shape id="_x0000_s1147" type="#_x0000_t202" style="width:740;height:360;left:7615;position:absolute;top:330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菜肴</w:t>
                    </w:r>
                  </w:p>
                </w:txbxContent>
              </v:textbox>
            </v:shape>
            <v:shape id="_x0000_s1148" type="#_x0000_t202" style="width:1288;height:317;left:3114;position:absolute;top:40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菜品编号</w:t>
                    </w:r>
                  </w:p>
                </w:txbxContent>
              </v:textbox>
            </v:shape>
            <w10:wrap type="topAndBottom"/>
          </v:group>
        </w:pict>
      </w:r>
    </w:p>
    <w:p>
      <w:pPr>
        <w:spacing w:after="0"/>
        <w:rPr>
          <w:sz w:val="20"/>
        </w:rPr>
        <w:sectPr>
          <w:pgSz w:w="17850" w:h="25270"/>
          <w:pgMar w:top="2000" w:right="1080" w:bottom="280" w:left="1380" w:header="708" w:footer="708"/>
          <w:pgNumType w:start="15"/>
          <w:cols w:space="708"/>
        </w:sectPr>
      </w:pPr>
    </w:p>
    <w:p>
      <w:pPr>
        <w:pStyle w:val="Heading1"/>
        <w:numPr>
          <w:ilvl w:val="0"/>
          <w:numId w:val="5"/>
        </w:numPr>
        <w:tabs>
          <w:tab w:val="left" w:pos="903"/>
          <w:tab w:val="left" w:pos="904"/>
        </w:tabs>
        <w:spacing w:before="83" w:after="0" w:line="240" w:lineRule="auto"/>
        <w:ind w:left="903" w:right="0" w:hanging="542"/>
        <w:jc w:val="left"/>
      </w:pPr>
      <w:r>
        <w:pict>
          <v:group id="_x0000_s1149" style="width:892.45pt;height:1248.65pt;margin-top:0;margin-left:0;mso-position-horizontal-relative:page;mso-position-vertical-relative:page;position:absolute;z-index:-251642880" coordorigin="0,0" coordsize="17849,24973">
            <v:shape id="_x0000_s1150" type="#_x0000_t75" style="width:1660;height:260;left:2840;position:absolute;top:6080" stroked="f">
              <v:imagedata r:id="rId20" o:title=""/>
            </v:shape>
            <v:shape id="_x0000_s1151" type="#_x0000_t75" style="width:1660;height:300;left:2840;position:absolute;top:7020" stroked="f">
              <v:imagedata r:id="rId21" o:title=""/>
            </v:shape>
            <v:shape id="_x0000_s1152" type="#_x0000_t75" style="width:1660;height:300;left:4640;position:absolute;top:7020" stroked="f">
              <v:imagedata r:id="rId21" o:title=""/>
            </v:shape>
            <v:shape id="_x0000_s1153" type="#_x0000_t75" style="width:4180;height:280;left:2840;position:absolute;top:7960" stroked="f">
              <v:imagedata r:id="rId22" o:title=""/>
            </v:shape>
            <v:shape id="_x0000_s1154" type="#_x0000_t75" style="width:1660;height:260;left:2840;position:absolute;top:8420" stroked="f">
              <v:imagedata r:id="rId23" o:title=""/>
            </v:shape>
            <v:shape id="_x0000_s1155" type="#_x0000_t75" style="width:2020;height:260;left:2840;position:absolute;top:8880" stroked="f">
              <v:imagedata r:id="rId24" o:title=""/>
            </v:shape>
            <v:shape id="_x0000_s1156" type="#_x0000_t75" style="width:1400;height:260;left:3560;position:absolute;top:9360" stroked="f">
              <v:imagedata r:id="rId25" o:title=""/>
            </v:shape>
            <v:shape id="_x0000_s1157" type="#_x0000_t75" style="width:17849;height:24973;position:absolute" stroked="f">
              <v:imagedata r:id="rId26" o:title=""/>
            </v:shape>
          </v:group>
        </w:pict>
      </w:r>
      <w:r>
        <w:t>逻辑结构设计</w:t>
      </w:r>
    </w:p>
    <w:p>
      <w:pPr>
        <w:pStyle w:val="BodyText"/>
        <w:spacing w:before="10"/>
        <w:rPr>
          <w:sz w:val="48"/>
        </w:rPr>
      </w:pPr>
    </w:p>
    <w:p>
      <w:pPr>
        <w:spacing w:before="0" w:line="242" w:lineRule="auto"/>
        <w:ind w:left="759" w:right="741" w:firstLine="0"/>
        <w:jc w:val="left"/>
        <w:rPr>
          <w:sz w:val="36"/>
        </w:rPr>
      </w:pPr>
      <w:r>
        <w:rPr>
          <w:sz w:val="36"/>
        </w:rPr>
        <w:t>完成 E-R 图转换为关系模式，</w:t>
      </w:r>
      <w:r>
        <w:rPr>
          <w:color w:val="6E2E9F"/>
          <w:sz w:val="36"/>
        </w:rPr>
        <w:t>分析关系模式是否符合一定级别的范式要求，不符合的话需要进行模式分解。</w:t>
      </w:r>
      <w:r>
        <w:rPr>
          <w:sz w:val="36"/>
        </w:rPr>
        <w:t>紫颜色字体内容为可选。</w:t>
      </w:r>
    </w:p>
    <w:p>
      <w:pPr>
        <w:pStyle w:val="BodyText"/>
        <w:rPr>
          <w:sz w:val="36"/>
        </w:rPr>
      </w:pPr>
    </w:p>
    <w:p>
      <w:pPr>
        <w:pStyle w:val="BodyText"/>
        <w:spacing w:before="2"/>
        <w:rPr>
          <w:sz w:val="42"/>
        </w:rPr>
      </w:pPr>
    </w:p>
    <w:p>
      <w:pPr>
        <w:pStyle w:val="ListParagraph"/>
        <w:numPr>
          <w:ilvl w:val="1"/>
          <w:numId w:val="5"/>
        </w:numPr>
        <w:tabs>
          <w:tab w:val="left" w:pos="1522"/>
          <w:tab w:val="left" w:pos="1523"/>
        </w:tabs>
        <w:spacing w:before="0" w:after="0" w:line="240" w:lineRule="auto"/>
        <w:ind w:left="1522" w:right="0" w:hanging="1161"/>
        <w:jc w:val="left"/>
        <w:rPr>
          <w:rFonts w:ascii="Arial Black" w:eastAsia="Arial Black"/>
          <w:sz w:val="42"/>
        </w:rPr>
      </w:pPr>
      <w:r>
        <w:rPr>
          <w:sz w:val="42"/>
        </w:rPr>
        <w:t>关系模式</w:t>
      </w:r>
    </w:p>
    <w:p>
      <w:pPr>
        <w:pStyle w:val="Heading4"/>
        <w:spacing w:before="49" w:line="242" w:lineRule="auto"/>
        <w:ind w:left="492" w:right="855"/>
      </w:pPr>
      <w:r>
        <w:t>桌台（桌台编号、桌台名称、桌台简称、桌台包间费、桌台位置、桌台状态、桌台类型、桌台备注、桌台其他信息、顾客姓名、开台时间、顾客人数、操作员姓名）</w:t>
      </w:r>
    </w:p>
    <w:p>
      <w:pPr>
        <w:spacing w:before="0" w:line="244" w:lineRule="auto"/>
        <w:ind w:left="492" w:right="855" w:firstLine="0"/>
        <w:jc w:val="left"/>
        <w:rPr>
          <w:sz w:val="36"/>
        </w:rPr>
      </w:pPr>
      <w:r>
        <w:rPr>
          <w:sz w:val="36"/>
        </w:rPr>
        <w:t>结账（消费桌台、菜品代号、菜品名称、消费数量、菜品价格、操作员姓名、备注、消费时间）</w:t>
      </w:r>
    </w:p>
    <w:p>
      <w:pPr>
        <w:pStyle w:val="Heading4"/>
        <w:spacing w:line="242" w:lineRule="auto"/>
        <w:ind w:left="492" w:right="5895"/>
      </w:pPr>
      <w:r>
        <w:t>订餐（菜品类别编号、菜品代号、菜品名称、菜品价格） 类别（类别编号、菜品类别名称）</w:t>
      </w:r>
    </w:p>
    <w:p>
      <w:pPr>
        <w:spacing w:before="0" w:line="242" w:lineRule="auto"/>
        <w:ind w:left="492" w:right="4814" w:firstLine="0"/>
        <w:jc w:val="left"/>
        <w:rPr>
          <w:sz w:val="36"/>
        </w:rPr>
      </w:pPr>
      <w:r>
        <w:rPr>
          <w:sz w:val="36"/>
        </w:rPr>
        <w:t>职员（职员编号. 职员姓名、身份证号码、性别、年龄、电话） 系统管理（用户 ID、用户登录名、用户登录密码、用户权限）</w:t>
      </w:r>
    </w:p>
    <w:p>
      <w:pPr>
        <w:pStyle w:val="BodyText"/>
        <w:spacing w:before="9"/>
        <w:rPr>
          <w:sz w:val="37"/>
        </w:rPr>
      </w:pPr>
    </w:p>
    <w:p>
      <w:pPr>
        <w:pStyle w:val="Heading2"/>
        <w:numPr>
          <w:ilvl w:val="1"/>
          <w:numId w:val="5"/>
        </w:numPr>
        <w:tabs>
          <w:tab w:val="left" w:pos="1522"/>
          <w:tab w:val="left" w:pos="1523"/>
        </w:tabs>
        <w:spacing w:before="0" w:after="0" w:line="240" w:lineRule="auto"/>
        <w:ind w:left="1522" w:right="0" w:hanging="1161"/>
        <w:jc w:val="left"/>
        <w:rPr>
          <w:rFonts w:ascii="Arial Black" w:eastAsia="Arial Black"/>
        </w:rPr>
      </w:pPr>
      <w:r>
        <w:t>建表逻辑设计</w:t>
      </w:r>
    </w:p>
    <w:p>
      <w:pPr>
        <w:pStyle w:val="Heading3"/>
        <w:spacing w:before="49"/>
      </w:pPr>
      <w:r>
        <w:t>表-dbo.tb_food</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12"/>
        <w:rPr>
          <w:b/>
          <w:sz w:val="48"/>
        </w:rPr>
      </w:pPr>
    </w:p>
    <w:p>
      <w:pPr>
        <w:spacing w:before="0"/>
        <w:ind w:left="492" w:right="0" w:firstLine="0"/>
        <w:jc w:val="left"/>
        <w:rPr>
          <w:b/>
          <w:sz w:val="36"/>
        </w:rPr>
      </w:pPr>
      <w:r>
        <w:rPr>
          <w:b/>
          <w:sz w:val="36"/>
        </w:rPr>
        <w:t>表-dbo.tb_GuestFood</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3"/>
        <w:rPr>
          <w:b/>
          <w:sz w:val="53"/>
        </w:rPr>
      </w:pPr>
    </w:p>
    <w:p>
      <w:pPr>
        <w:pStyle w:val="Heading3"/>
      </w:pPr>
      <w:r>
        <w:t>表-dbo.tb_Room</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https://d.book118.com/187123060105006052</w:t>
        </w:r>
      </w:hyperlink>
    </w:p>
    <w:p>
      <w:pPr>
        <w:spacing w:after="0"/>
      </w:pPr>
    </w:p>
    <w:sectPr>
      <w:pgSz w:w="17850" w:h="25270"/>
      <w:pgMar w:top="1800" w:right="1080" w:bottom="280" w:left="138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Black">
    <w:altName w:val="Arial Black"/>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121174"/>
    <w:multiLevelType w:val="hybridMultilevel"/>
    <w:tmpl w:val="00000000"/>
    <w:lvl w:ilvl="0">
      <w:start w:val="1"/>
      <w:numFmt w:val="decimal"/>
      <w:lvlText w:val="%1"/>
      <w:lvlJc w:val="left"/>
      <w:pPr>
        <w:ind w:left="1572" w:hanging="720"/>
        <w:jc w:val="left"/>
      </w:pPr>
      <w:rPr>
        <w:rFonts w:hint="default"/>
      </w:rPr>
    </w:lvl>
    <w:lvl w:ilvl="1">
      <w:start w:val="1"/>
      <w:numFmt w:val="decimal"/>
      <w:lvlText w:val="%1.%2"/>
      <w:lvlJc w:val="left"/>
      <w:pPr>
        <w:ind w:left="1572" w:hanging="720"/>
        <w:jc w:val="left"/>
      </w:pPr>
      <w:rPr>
        <w:rFonts w:ascii="新宋体" w:eastAsia="新宋体" w:hAnsi="新宋体" w:cs="新宋体" w:hint="default"/>
        <w:w w:val="100"/>
        <w:sz w:val="36"/>
        <w:szCs w:val="36"/>
      </w:rPr>
    </w:lvl>
    <w:lvl w:ilvl="2">
      <w:start w:val="0"/>
      <w:numFmt w:val="bullet"/>
      <w:lvlText w:val="•"/>
      <w:lvlJc w:val="left"/>
      <w:pPr>
        <w:ind w:left="4341" w:hanging="720"/>
      </w:pPr>
      <w:rPr>
        <w:rFonts w:hint="default"/>
      </w:rPr>
    </w:lvl>
    <w:lvl w:ilvl="3">
      <w:start w:val="0"/>
      <w:numFmt w:val="bullet"/>
      <w:lvlText w:val="•"/>
      <w:lvlJc w:val="left"/>
      <w:pPr>
        <w:ind w:left="5722" w:hanging="720"/>
      </w:pPr>
      <w:rPr>
        <w:rFonts w:hint="default"/>
      </w:rPr>
    </w:lvl>
    <w:lvl w:ilvl="4">
      <w:start w:val="0"/>
      <w:numFmt w:val="bullet"/>
      <w:lvlText w:val="•"/>
      <w:lvlJc w:val="left"/>
      <w:pPr>
        <w:ind w:left="7103" w:hanging="720"/>
      </w:pPr>
      <w:rPr>
        <w:rFonts w:hint="default"/>
      </w:rPr>
    </w:lvl>
    <w:lvl w:ilvl="5">
      <w:start w:val="0"/>
      <w:numFmt w:val="bullet"/>
      <w:lvlText w:val="•"/>
      <w:lvlJc w:val="left"/>
      <w:pPr>
        <w:ind w:left="8484" w:hanging="720"/>
      </w:pPr>
      <w:rPr>
        <w:rFonts w:hint="default"/>
      </w:rPr>
    </w:lvl>
    <w:lvl w:ilvl="6">
      <w:start w:val="0"/>
      <w:numFmt w:val="bullet"/>
      <w:lvlText w:val="•"/>
      <w:lvlJc w:val="left"/>
      <w:pPr>
        <w:ind w:left="9865" w:hanging="720"/>
      </w:pPr>
      <w:rPr>
        <w:rFonts w:hint="default"/>
      </w:rPr>
    </w:lvl>
    <w:lvl w:ilvl="7">
      <w:start w:val="0"/>
      <w:numFmt w:val="bullet"/>
      <w:lvlText w:val="•"/>
      <w:lvlJc w:val="left"/>
      <w:pPr>
        <w:ind w:left="11246" w:hanging="720"/>
      </w:pPr>
      <w:rPr>
        <w:rFonts w:hint="default"/>
      </w:rPr>
    </w:lvl>
    <w:lvl w:ilvl="8">
      <w:start w:val="0"/>
      <w:numFmt w:val="bullet"/>
      <w:lvlText w:val="•"/>
      <w:lvlJc w:val="left"/>
      <w:pPr>
        <w:ind w:left="12627" w:hanging="720"/>
      </w:pPr>
      <w:rPr>
        <w:rFonts w:hint="default"/>
      </w:rPr>
    </w:lvl>
  </w:abstractNum>
  <w:abstractNum w:abstractNumId="1">
    <w:nsid w:val="2BDB30C6"/>
    <w:multiLevelType w:val="hybridMultilevel"/>
    <w:tmpl w:val="00000000"/>
    <w:lvl w:ilvl="0">
      <w:start w:val="6"/>
      <w:numFmt w:val="decimal"/>
      <w:lvlText w:val="%1"/>
      <w:lvlJc w:val="left"/>
      <w:pPr>
        <w:ind w:left="1572" w:hanging="720"/>
        <w:jc w:val="left"/>
      </w:pPr>
      <w:rPr>
        <w:rFonts w:hint="default"/>
      </w:rPr>
    </w:lvl>
    <w:lvl w:ilvl="1">
      <w:start w:val="2"/>
      <w:numFmt w:val="decimal"/>
      <w:lvlText w:val="%1.%2"/>
      <w:lvlJc w:val="left"/>
      <w:pPr>
        <w:ind w:left="1572" w:hanging="720"/>
        <w:jc w:val="left"/>
      </w:pPr>
      <w:rPr>
        <w:rFonts w:ascii="新宋体" w:eastAsia="新宋体" w:hAnsi="新宋体" w:cs="新宋体" w:hint="default"/>
        <w:w w:val="100"/>
        <w:sz w:val="36"/>
        <w:szCs w:val="36"/>
      </w:rPr>
    </w:lvl>
    <w:lvl w:ilvl="2">
      <w:start w:val="1"/>
      <w:numFmt w:val="decimal"/>
      <w:lvlText w:val="%1.%2.%3"/>
      <w:lvlJc w:val="left"/>
      <w:pPr>
        <w:ind w:left="2292" w:hanging="1080"/>
        <w:jc w:val="left"/>
      </w:pPr>
      <w:rPr>
        <w:rFonts w:ascii="新宋体" w:eastAsia="新宋体" w:hAnsi="新宋体" w:cs="新宋体" w:hint="default"/>
        <w:w w:val="100"/>
        <w:sz w:val="36"/>
        <w:szCs w:val="36"/>
      </w:rPr>
    </w:lvl>
    <w:lvl w:ilvl="3">
      <w:start w:val="0"/>
      <w:numFmt w:val="bullet"/>
      <w:lvlText w:val="•"/>
      <w:lvlJc w:val="left"/>
      <w:pPr>
        <w:ind w:left="5208" w:hanging="1080"/>
      </w:pPr>
      <w:rPr>
        <w:rFonts w:hint="default"/>
      </w:rPr>
    </w:lvl>
    <w:lvl w:ilvl="4">
      <w:start w:val="0"/>
      <w:numFmt w:val="bullet"/>
      <w:lvlText w:val="•"/>
      <w:lvlJc w:val="left"/>
      <w:pPr>
        <w:ind w:left="6662" w:hanging="1080"/>
      </w:pPr>
      <w:rPr>
        <w:rFonts w:hint="default"/>
      </w:rPr>
    </w:lvl>
    <w:lvl w:ilvl="5">
      <w:start w:val="0"/>
      <w:numFmt w:val="bullet"/>
      <w:lvlText w:val="•"/>
      <w:lvlJc w:val="left"/>
      <w:pPr>
        <w:ind w:left="8117" w:hanging="1080"/>
      </w:pPr>
      <w:rPr>
        <w:rFonts w:hint="default"/>
      </w:rPr>
    </w:lvl>
    <w:lvl w:ilvl="6">
      <w:start w:val="0"/>
      <w:numFmt w:val="bullet"/>
      <w:lvlText w:val="•"/>
      <w:lvlJc w:val="left"/>
      <w:pPr>
        <w:ind w:left="9571" w:hanging="1080"/>
      </w:pPr>
      <w:rPr>
        <w:rFonts w:hint="default"/>
      </w:rPr>
    </w:lvl>
    <w:lvl w:ilvl="7">
      <w:start w:val="0"/>
      <w:numFmt w:val="bullet"/>
      <w:lvlText w:val="•"/>
      <w:lvlJc w:val="left"/>
      <w:pPr>
        <w:ind w:left="11025" w:hanging="1080"/>
      </w:pPr>
      <w:rPr>
        <w:rFonts w:hint="default"/>
      </w:rPr>
    </w:lvl>
    <w:lvl w:ilvl="8">
      <w:start w:val="0"/>
      <w:numFmt w:val="bullet"/>
      <w:lvlText w:val="•"/>
      <w:lvlJc w:val="left"/>
      <w:pPr>
        <w:ind w:left="12480" w:hanging="1080"/>
      </w:pPr>
      <w:rPr>
        <w:rFonts w:hint="default"/>
      </w:rPr>
    </w:lvl>
  </w:abstractNum>
  <w:abstractNum w:abstractNumId="2">
    <w:nsid w:val="4546E406"/>
    <w:multiLevelType w:val="hybridMultilevel"/>
    <w:tmpl w:val="00000000"/>
    <w:lvl w:ilvl="0">
      <w:start w:val="1"/>
      <w:numFmt w:val="decimal"/>
      <w:lvlText w:val="%1"/>
      <w:lvlJc w:val="left"/>
      <w:pPr>
        <w:ind w:left="903" w:hanging="541"/>
        <w:jc w:val="left"/>
      </w:pPr>
      <w:rPr>
        <w:rFonts w:ascii="Arial" w:eastAsia="Arial" w:hAnsi="Arial" w:cs="Arial" w:hint="default"/>
        <w:w w:val="99"/>
        <w:sz w:val="54"/>
        <w:szCs w:val="54"/>
      </w:rPr>
    </w:lvl>
    <w:lvl w:ilvl="1">
      <w:start w:val="1"/>
      <w:numFmt w:val="decimal"/>
      <w:lvlText w:val="%1.%2"/>
      <w:lvlJc w:val="left"/>
      <w:pPr>
        <w:ind w:left="1522" w:hanging="1160"/>
        <w:jc w:val="left"/>
      </w:pPr>
      <w:rPr>
        <w:rFonts w:hint="default"/>
        <w:w w:val="100"/>
      </w:rPr>
    </w:lvl>
    <w:lvl w:ilvl="2">
      <w:start w:val="0"/>
      <w:numFmt w:val="bullet"/>
      <w:lvlText w:val=""/>
      <w:lvlJc w:val="left"/>
      <w:pPr>
        <w:ind w:left="2652" w:hanging="1160"/>
      </w:pPr>
      <w:rPr>
        <w:rFonts w:ascii="Wingdings" w:eastAsia="Wingdings" w:hAnsi="Wingdings" w:cs="Wingdings" w:hint="default"/>
        <w:w w:val="100"/>
        <w:sz w:val="36"/>
        <w:szCs w:val="36"/>
      </w:rPr>
    </w:lvl>
    <w:lvl w:ilvl="3">
      <w:start w:val="0"/>
      <w:numFmt w:val="bullet"/>
      <w:lvlText w:val="•"/>
      <w:lvlJc w:val="left"/>
      <w:pPr>
        <w:ind w:left="2660" w:hanging="1160"/>
      </w:pPr>
      <w:rPr>
        <w:rFonts w:hint="default"/>
      </w:rPr>
    </w:lvl>
    <w:lvl w:ilvl="4">
      <w:start w:val="0"/>
      <w:numFmt w:val="bullet"/>
      <w:lvlText w:val="•"/>
      <w:lvlJc w:val="left"/>
      <w:pPr>
        <w:ind w:left="4478" w:hanging="1160"/>
      </w:pPr>
      <w:rPr>
        <w:rFonts w:hint="default"/>
      </w:rPr>
    </w:lvl>
    <w:lvl w:ilvl="5">
      <w:start w:val="0"/>
      <w:numFmt w:val="bullet"/>
      <w:lvlText w:val="•"/>
      <w:lvlJc w:val="left"/>
      <w:pPr>
        <w:ind w:left="6296" w:hanging="1160"/>
      </w:pPr>
      <w:rPr>
        <w:rFonts w:hint="default"/>
      </w:rPr>
    </w:lvl>
    <w:lvl w:ilvl="6">
      <w:start w:val="0"/>
      <w:numFmt w:val="bullet"/>
      <w:lvlText w:val="•"/>
      <w:lvlJc w:val="left"/>
      <w:pPr>
        <w:ind w:left="8115" w:hanging="1160"/>
      </w:pPr>
      <w:rPr>
        <w:rFonts w:hint="default"/>
      </w:rPr>
    </w:lvl>
    <w:lvl w:ilvl="7">
      <w:start w:val="0"/>
      <w:numFmt w:val="bullet"/>
      <w:lvlText w:val="•"/>
      <w:lvlJc w:val="left"/>
      <w:pPr>
        <w:ind w:left="9933" w:hanging="1160"/>
      </w:pPr>
      <w:rPr>
        <w:rFonts w:hint="default"/>
      </w:rPr>
    </w:lvl>
    <w:lvl w:ilvl="8">
      <w:start w:val="0"/>
      <w:numFmt w:val="bullet"/>
      <w:lvlText w:val="•"/>
      <w:lvlJc w:val="left"/>
      <w:pPr>
        <w:ind w:left="11752" w:hanging="1160"/>
      </w:pPr>
      <w:rPr>
        <w:rFonts w:hint="default"/>
      </w:rPr>
    </w:lvl>
  </w:abstractNum>
  <w:abstractNum w:abstractNumId="3">
    <w:nsid w:val="48DE9F94"/>
    <w:multiLevelType w:val="hybridMultilevel"/>
    <w:tmpl w:val="00000000"/>
    <w:lvl w:ilvl="0">
      <w:start w:val="5"/>
      <w:numFmt w:val="decimal"/>
      <w:lvlText w:val="%1"/>
      <w:lvlJc w:val="left"/>
      <w:pPr>
        <w:ind w:left="492" w:hanging="1152"/>
        <w:jc w:val="left"/>
      </w:pPr>
      <w:rPr>
        <w:rFonts w:hint="default"/>
      </w:rPr>
    </w:lvl>
    <w:lvl w:ilvl="1">
      <w:start w:val="2"/>
      <w:numFmt w:val="decimal"/>
      <w:lvlText w:val="%1.%2"/>
      <w:lvlJc w:val="left"/>
      <w:pPr>
        <w:ind w:left="492" w:hanging="1152"/>
        <w:jc w:val="left"/>
      </w:pPr>
      <w:rPr>
        <w:rFonts w:hint="default"/>
      </w:rPr>
    </w:lvl>
    <w:lvl w:ilvl="2">
      <w:start w:val="1"/>
      <w:numFmt w:val="decimal"/>
      <w:lvlText w:val="%1.%2.%3"/>
      <w:lvlJc w:val="left"/>
      <w:pPr>
        <w:ind w:left="492" w:hanging="1152"/>
        <w:jc w:val="left"/>
      </w:pPr>
      <w:rPr>
        <w:rFonts w:ascii="Arial" w:eastAsia="Arial" w:hAnsi="Arial" w:cs="Arial" w:hint="default"/>
        <w:w w:val="99"/>
        <w:sz w:val="36"/>
        <w:szCs w:val="36"/>
      </w:rPr>
    </w:lvl>
    <w:lvl w:ilvl="3">
      <w:start w:val="1"/>
      <w:numFmt w:val="decimal"/>
      <w:lvlText w:val="%4"/>
      <w:lvlJc w:val="left"/>
      <w:pPr>
        <w:ind w:left="1835" w:hanging="1188"/>
        <w:jc w:val="left"/>
      </w:pPr>
      <w:rPr>
        <w:rFonts w:ascii="Times New Roman" w:eastAsia="Times New Roman" w:hAnsi="Times New Roman" w:cs="Times New Roman" w:hint="default"/>
        <w:w w:val="100"/>
        <w:position w:val="3"/>
        <w:sz w:val="36"/>
        <w:szCs w:val="36"/>
      </w:rPr>
    </w:lvl>
    <w:lvl w:ilvl="4">
      <w:start w:val="0"/>
      <w:numFmt w:val="bullet"/>
      <w:lvlText w:val="•"/>
      <w:lvlJc w:val="left"/>
      <w:pPr>
        <w:ind w:left="2318" w:hanging="1188"/>
      </w:pPr>
      <w:rPr>
        <w:rFonts w:hint="default"/>
      </w:rPr>
    </w:lvl>
    <w:lvl w:ilvl="5">
      <w:start w:val="0"/>
      <w:numFmt w:val="bullet"/>
      <w:lvlText w:val="•"/>
      <w:lvlJc w:val="left"/>
      <w:pPr>
        <w:ind w:left="2477" w:hanging="1188"/>
      </w:pPr>
      <w:rPr>
        <w:rFonts w:hint="default"/>
      </w:rPr>
    </w:lvl>
    <w:lvl w:ilvl="6">
      <w:start w:val="0"/>
      <w:numFmt w:val="bullet"/>
      <w:lvlText w:val="•"/>
      <w:lvlJc w:val="left"/>
      <w:pPr>
        <w:ind w:left="2637" w:hanging="1188"/>
      </w:pPr>
      <w:rPr>
        <w:rFonts w:hint="default"/>
      </w:rPr>
    </w:lvl>
    <w:lvl w:ilvl="7">
      <w:start w:val="0"/>
      <w:numFmt w:val="bullet"/>
      <w:lvlText w:val="•"/>
      <w:lvlJc w:val="left"/>
      <w:pPr>
        <w:ind w:left="2796" w:hanging="1188"/>
      </w:pPr>
      <w:rPr>
        <w:rFonts w:hint="default"/>
      </w:rPr>
    </w:lvl>
    <w:lvl w:ilvl="8">
      <w:start w:val="0"/>
      <w:numFmt w:val="bullet"/>
      <w:lvlText w:val="•"/>
      <w:lvlJc w:val="left"/>
      <w:pPr>
        <w:ind w:left="2956" w:hanging="1188"/>
      </w:pPr>
      <w:rPr>
        <w:rFonts w:hint="default"/>
      </w:rPr>
    </w:lvl>
  </w:abstractNum>
  <w:abstractNum w:abstractNumId="4">
    <w:nsid w:val="49634FFD"/>
    <w:multiLevelType w:val="hybridMultilevel"/>
    <w:tmpl w:val="00000000"/>
    <w:lvl w:ilvl="0">
      <w:start w:val="2"/>
      <w:numFmt w:val="decimal"/>
      <w:lvlText w:val="%1"/>
      <w:lvlJc w:val="left"/>
      <w:pPr>
        <w:ind w:left="1212" w:hanging="720"/>
        <w:jc w:val="left"/>
      </w:pPr>
      <w:rPr>
        <w:rFonts w:ascii="新宋体" w:eastAsia="新宋体" w:hAnsi="新宋体" w:cs="新宋体" w:hint="default"/>
        <w:b/>
        <w:bCs/>
        <w:w w:val="99"/>
        <w:sz w:val="36"/>
        <w:szCs w:val="36"/>
      </w:rPr>
    </w:lvl>
    <w:lvl w:ilvl="1">
      <w:start w:val="1"/>
      <w:numFmt w:val="decimal"/>
      <w:lvlText w:val="%1.%2"/>
      <w:lvlJc w:val="left"/>
      <w:pPr>
        <w:ind w:left="1572" w:hanging="720"/>
        <w:jc w:val="left"/>
      </w:pPr>
      <w:rPr>
        <w:rFonts w:ascii="新宋体" w:eastAsia="新宋体" w:hAnsi="新宋体" w:cs="新宋体" w:hint="default"/>
        <w:w w:val="100"/>
        <w:sz w:val="36"/>
        <w:szCs w:val="36"/>
      </w:rPr>
    </w:lvl>
    <w:lvl w:ilvl="2">
      <w:start w:val="0"/>
      <w:numFmt w:val="bullet"/>
      <w:lvlText w:val="•"/>
      <w:lvlJc w:val="left"/>
      <w:pPr>
        <w:ind w:left="3114" w:hanging="720"/>
      </w:pPr>
      <w:rPr>
        <w:rFonts w:hint="default"/>
      </w:rPr>
    </w:lvl>
    <w:lvl w:ilvl="3">
      <w:start w:val="0"/>
      <w:numFmt w:val="bullet"/>
      <w:lvlText w:val="•"/>
      <w:lvlJc w:val="left"/>
      <w:pPr>
        <w:ind w:left="4648" w:hanging="720"/>
      </w:pPr>
      <w:rPr>
        <w:rFonts w:hint="default"/>
      </w:rPr>
    </w:lvl>
    <w:lvl w:ilvl="4">
      <w:start w:val="0"/>
      <w:numFmt w:val="bullet"/>
      <w:lvlText w:val="•"/>
      <w:lvlJc w:val="left"/>
      <w:pPr>
        <w:ind w:left="6182" w:hanging="720"/>
      </w:pPr>
      <w:rPr>
        <w:rFonts w:hint="default"/>
      </w:rPr>
    </w:lvl>
    <w:lvl w:ilvl="5">
      <w:start w:val="0"/>
      <w:numFmt w:val="bullet"/>
      <w:lvlText w:val="•"/>
      <w:lvlJc w:val="left"/>
      <w:pPr>
        <w:ind w:left="7717" w:hanging="720"/>
      </w:pPr>
      <w:rPr>
        <w:rFonts w:hint="default"/>
      </w:rPr>
    </w:lvl>
    <w:lvl w:ilvl="6">
      <w:start w:val="0"/>
      <w:numFmt w:val="bullet"/>
      <w:lvlText w:val="•"/>
      <w:lvlJc w:val="left"/>
      <w:pPr>
        <w:ind w:left="9251" w:hanging="720"/>
      </w:pPr>
      <w:rPr>
        <w:rFonts w:hint="default"/>
      </w:rPr>
    </w:lvl>
    <w:lvl w:ilvl="7">
      <w:start w:val="0"/>
      <w:numFmt w:val="bullet"/>
      <w:lvlText w:val="•"/>
      <w:lvlJc w:val="left"/>
      <w:pPr>
        <w:ind w:left="10785" w:hanging="720"/>
      </w:pPr>
      <w:rPr>
        <w:rFonts w:hint="default"/>
      </w:rPr>
    </w:lvl>
    <w:lvl w:ilvl="8">
      <w:start w:val="0"/>
      <w:numFmt w:val="bullet"/>
      <w:lvlText w:val="•"/>
      <w:lvlJc w:val="left"/>
      <w:pPr>
        <w:ind w:left="12320" w:hanging="720"/>
      </w:pPr>
      <w:rPr>
        <w:rFonts w:hint="default"/>
      </w:rPr>
    </w:lvl>
  </w:abstractNum>
  <w:abstractNum w:abstractNumId="5">
    <w:nsid w:val="514577D2"/>
    <w:multiLevelType w:val="hybridMultilevel"/>
    <w:tmpl w:val="00000000"/>
    <w:lvl w:ilvl="0">
      <w:start w:val="6"/>
      <w:numFmt w:val="decimal"/>
      <w:lvlText w:val="%1"/>
      <w:lvlJc w:val="left"/>
      <w:pPr>
        <w:ind w:left="1644" w:hanging="1152"/>
        <w:jc w:val="left"/>
      </w:pPr>
      <w:rPr>
        <w:rFonts w:hint="default"/>
      </w:rPr>
    </w:lvl>
    <w:lvl w:ilvl="1">
      <w:start w:val="1"/>
      <w:numFmt w:val="decimal"/>
      <w:lvlText w:val="%1.%2"/>
      <w:lvlJc w:val="left"/>
      <w:pPr>
        <w:ind w:left="1644" w:hanging="1152"/>
        <w:jc w:val="left"/>
      </w:pPr>
      <w:rPr>
        <w:rFonts w:hint="default"/>
      </w:rPr>
    </w:lvl>
    <w:lvl w:ilvl="2">
      <w:start w:val="1"/>
      <w:numFmt w:val="decimal"/>
      <w:lvlText w:val="%1.%2.%3"/>
      <w:lvlJc w:val="left"/>
      <w:pPr>
        <w:ind w:left="1644" w:hanging="1152"/>
        <w:jc w:val="left"/>
      </w:pPr>
      <w:rPr>
        <w:rFonts w:ascii="Arial" w:eastAsia="Arial" w:hAnsi="Arial" w:cs="Arial" w:hint="default"/>
        <w:w w:val="99"/>
        <w:sz w:val="36"/>
        <w:szCs w:val="36"/>
      </w:rPr>
    </w:lvl>
    <w:lvl w:ilvl="3">
      <w:start w:val="0"/>
      <w:numFmt w:val="bullet"/>
      <w:lvlText w:val="•"/>
      <w:lvlJc w:val="left"/>
      <w:pPr>
        <w:ind w:left="5764" w:hanging="1152"/>
      </w:pPr>
      <w:rPr>
        <w:rFonts w:hint="default"/>
      </w:rPr>
    </w:lvl>
    <w:lvl w:ilvl="4">
      <w:start w:val="0"/>
      <w:numFmt w:val="bullet"/>
      <w:lvlText w:val="•"/>
      <w:lvlJc w:val="left"/>
      <w:pPr>
        <w:ind w:left="7139" w:hanging="1152"/>
      </w:pPr>
      <w:rPr>
        <w:rFonts w:hint="default"/>
      </w:rPr>
    </w:lvl>
    <w:lvl w:ilvl="5">
      <w:start w:val="0"/>
      <w:numFmt w:val="bullet"/>
      <w:lvlText w:val="•"/>
      <w:lvlJc w:val="left"/>
      <w:pPr>
        <w:ind w:left="8514" w:hanging="1152"/>
      </w:pPr>
      <w:rPr>
        <w:rFonts w:hint="default"/>
      </w:rPr>
    </w:lvl>
    <w:lvl w:ilvl="6">
      <w:start w:val="0"/>
      <w:numFmt w:val="bullet"/>
      <w:lvlText w:val="•"/>
      <w:lvlJc w:val="left"/>
      <w:pPr>
        <w:ind w:left="9889" w:hanging="1152"/>
      </w:pPr>
      <w:rPr>
        <w:rFonts w:hint="default"/>
      </w:rPr>
    </w:lvl>
    <w:lvl w:ilvl="7">
      <w:start w:val="0"/>
      <w:numFmt w:val="bullet"/>
      <w:lvlText w:val="•"/>
      <w:lvlJc w:val="left"/>
      <w:pPr>
        <w:ind w:left="11264" w:hanging="1152"/>
      </w:pPr>
      <w:rPr>
        <w:rFonts w:hint="default"/>
      </w:rPr>
    </w:lvl>
    <w:lvl w:ilvl="8">
      <w:start w:val="0"/>
      <w:numFmt w:val="bullet"/>
      <w:lvlText w:val="•"/>
      <w:lvlJc w:val="left"/>
      <w:pPr>
        <w:ind w:left="12639" w:hanging="1152"/>
      </w:pPr>
      <w:rPr>
        <w:rFonts w:hint="default"/>
      </w:rPr>
    </w:lvl>
  </w:abstractNum>
  <w:abstractNum w:abstractNumId="6">
    <w:nsid w:val="52030D19"/>
    <w:multiLevelType w:val="hybridMultilevel"/>
    <w:tmpl w:val="00000000"/>
    <w:lvl w:ilvl="0">
      <w:start w:val="5"/>
      <w:numFmt w:val="decimal"/>
      <w:lvlText w:val="%1"/>
      <w:lvlJc w:val="left"/>
      <w:pPr>
        <w:ind w:left="1644" w:hanging="1152"/>
        <w:jc w:val="left"/>
      </w:pPr>
      <w:rPr>
        <w:rFonts w:hint="default"/>
      </w:rPr>
    </w:lvl>
    <w:lvl w:ilvl="1">
      <w:start w:val="1"/>
      <w:numFmt w:val="decimal"/>
      <w:lvlText w:val="%1.%2"/>
      <w:lvlJc w:val="left"/>
      <w:pPr>
        <w:ind w:left="1644" w:hanging="1152"/>
        <w:jc w:val="left"/>
      </w:pPr>
      <w:rPr>
        <w:rFonts w:hint="default"/>
      </w:rPr>
    </w:lvl>
    <w:lvl w:ilvl="2">
      <w:start w:val="1"/>
      <w:numFmt w:val="decimal"/>
      <w:lvlText w:val="%1.%2.%3"/>
      <w:lvlJc w:val="left"/>
      <w:pPr>
        <w:ind w:left="1644" w:hanging="1152"/>
        <w:jc w:val="left"/>
      </w:pPr>
      <w:rPr>
        <w:rFonts w:hint="default"/>
        <w:w w:val="99"/>
      </w:rPr>
    </w:lvl>
    <w:lvl w:ilvl="3">
      <w:start w:val="0"/>
      <w:numFmt w:val="bullet"/>
      <w:lvlText w:val="•"/>
      <w:lvlJc w:val="left"/>
      <w:pPr>
        <w:ind w:left="5764" w:hanging="1152"/>
      </w:pPr>
      <w:rPr>
        <w:rFonts w:hint="default"/>
      </w:rPr>
    </w:lvl>
    <w:lvl w:ilvl="4">
      <w:start w:val="0"/>
      <w:numFmt w:val="bullet"/>
      <w:lvlText w:val="•"/>
      <w:lvlJc w:val="left"/>
      <w:pPr>
        <w:ind w:left="7139" w:hanging="1152"/>
      </w:pPr>
      <w:rPr>
        <w:rFonts w:hint="default"/>
      </w:rPr>
    </w:lvl>
    <w:lvl w:ilvl="5">
      <w:start w:val="0"/>
      <w:numFmt w:val="bullet"/>
      <w:lvlText w:val="•"/>
      <w:lvlJc w:val="left"/>
      <w:pPr>
        <w:ind w:left="8514" w:hanging="1152"/>
      </w:pPr>
      <w:rPr>
        <w:rFonts w:hint="default"/>
      </w:rPr>
    </w:lvl>
    <w:lvl w:ilvl="6">
      <w:start w:val="0"/>
      <w:numFmt w:val="bullet"/>
      <w:lvlText w:val="•"/>
      <w:lvlJc w:val="left"/>
      <w:pPr>
        <w:ind w:left="9889" w:hanging="1152"/>
      </w:pPr>
      <w:rPr>
        <w:rFonts w:hint="default"/>
      </w:rPr>
    </w:lvl>
    <w:lvl w:ilvl="7">
      <w:start w:val="0"/>
      <w:numFmt w:val="bullet"/>
      <w:lvlText w:val="•"/>
      <w:lvlJc w:val="left"/>
      <w:pPr>
        <w:ind w:left="11264" w:hanging="1152"/>
      </w:pPr>
      <w:rPr>
        <w:rFonts w:hint="default"/>
      </w:rPr>
    </w:lvl>
    <w:lvl w:ilvl="8">
      <w:start w:val="0"/>
      <w:numFmt w:val="bullet"/>
      <w:lvlText w:val="•"/>
      <w:lvlJc w:val="left"/>
      <w:pPr>
        <w:ind w:left="12639" w:hanging="1152"/>
      </w:pPr>
      <w:rPr>
        <w:rFonts w:hint="default"/>
      </w:rPr>
    </w:lvl>
  </w:abstractNum>
  <w:abstractNum w:abstractNumId="7">
    <w:nsid w:val="62392B2E"/>
    <w:multiLevelType w:val="hybridMultilevel"/>
    <w:tmpl w:val="00000000"/>
    <w:lvl w:ilvl="0">
      <w:start w:val="6"/>
      <w:numFmt w:val="decimal"/>
      <w:lvlText w:val="%1"/>
      <w:lvlJc w:val="left"/>
      <w:pPr>
        <w:ind w:left="1212" w:hanging="1152"/>
        <w:jc w:val="left"/>
      </w:pPr>
      <w:rPr>
        <w:rFonts w:hint="default"/>
      </w:rPr>
    </w:lvl>
    <w:lvl w:ilvl="1">
      <w:start w:val="2"/>
      <w:numFmt w:val="decimal"/>
      <w:lvlText w:val="%1.%2"/>
      <w:lvlJc w:val="left"/>
      <w:pPr>
        <w:ind w:left="1212" w:hanging="1152"/>
        <w:jc w:val="left"/>
      </w:pPr>
      <w:rPr>
        <w:rFonts w:hint="default"/>
      </w:rPr>
    </w:lvl>
    <w:lvl w:ilvl="2">
      <w:start w:val="1"/>
      <w:numFmt w:val="decimal"/>
      <w:lvlText w:val="%1.%2.%3"/>
      <w:lvlJc w:val="left"/>
      <w:pPr>
        <w:ind w:left="1212" w:hanging="1152"/>
        <w:jc w:val="left"/>
      </w:pPr>
      <w:rPr>
        <w:rFonts w:hint="default"/>
        <w:w w:val="99"/>
      </w:rPr>
    </w:lvl>
    <w:lvl w:ilvl="3">
      <w:start w:val="0"/>
      <w:numFmt w:val="bullet"/>
      <w:lvlText w:val="•"/>
      <w:lvlJc w:val="left"/>
      <w:pPr>
        <w:ind w:left="1612" w:hanging="1152"/>
      </w:pPr>
      <w:rPr>
        <w:rFonts w:hint="default"/>
      </w:rPr>
    </w:lvl>
    <w:lvl w:ilvl="4">
      <w:start w:val="0"/>
      <w:numFmt w:val="bullet"/>
      <w:lvlText w:val="•"/>
      <w:lvlJc w:val="left"/>
      <w:pPr>
        <w:ind w:left="1768" w:hanging="1152"/>
      </w:pPr>
      <w:rPr>
        <w:rFonts w:hint="default"/>
      </w:rPr>
    </w:lvl>
    <w:lvl w:ilvl="5">
      <w:start w:val="0"/>
      <w:numFmt w:val="bullet"/>
      <w:lvlText w:val="•"/>
      <w:lvlJc w:val="left"/>
      <w:pPr>
        <w:ind w:left="1924" w:hanging="1152"/>
      </w:pPr>
      <w:rPr>
        <w:rFonts w:hint="default"/>
      </w:rPr>
    </w:lvl>
    <w:lvl w:ilvl="6">
      <w:start w:val="0"/>
      <w:numFmt w:val="bullet"/>
      <w:lvlText w:val="•"/>
      <w:lvlJc w:val="left"/>
      <w:pPr>
        <w:ind w:left="2080" w:hanging="1152"/>
      </w:pPr>
      <w:rPr>
        <w:rFonts w:hint="default"/>
      </w:rPr>
    </w:lvl>
    <w:lvl w:ilvl="7">
      <w:start w:val="0"/>
      <w:numFmt w:val="bullet"/>
      <w:lvlText w:val="•"/>
      <w:lvlJc w:val="left"/>
      <w:pPr>
        <w:ind w:left="2237" w:hanging="1152"/>
      </w:pPr>
      <w:rPr>
        <w:rFonts w:hint="default"/>
      </w:rPr>
    </w:lvl>
    <w:lvl w:ilvl="8">
      <w:start w:val="0"/>
      <w:numFmt w:val="bullet"/>
      <w:lvlText w:val="•"/>
      <w:lvlJc w:val="left"/>
      <w:pPr>
        <w:ind w:left="2393" w:hanging="1152"/>
      </w:pPr>
      <w:rPr>
        <w:rFonts w:hint="default"/>
      </w:rPr>
    </w:lvl>
  </w:abstractNum>
  <w:abstractNum w:abstractNumId="8">
    <w:nsid w:val="66BA9996"/>
    <w:multiLevelType w:val="hybridMultilevel"/>
    <w:tmpl w:val="00000000"/>
    <w:lvl w:ilvl="0">
      <w:start w:val="6"/>
      <w:numFmt w:val="decimal"/>
      <w:lvlText w:val="%1"/>
      <w:lvlJc w:val="left"/>
      <w:pPr>
        <w:ind w:left="2292" w:hanging="1080"/>
        <w:jc w:val="left"/>
      </w:pPr>
      <w:rPr>
        <w:rFonts w:hint="default"/>
      </w:rPr>
    </w:lvl>
    <w:lvl w:ilvl="1">
      <w:start w:val="1"/>
      <w:numFmt w:val="decimal"/>
      <w:lvlText w:val="%1.%2"/>
      <w:lvlJc w:val="left"/>
      <w:pPr>
        <w:ind w:left="2292" w:hanging="1080"/>
        <w:jc w:val="left"/>
      </w:pPr>
      <w:rPr>
        <w:rFonts w:hint="default"/>
      </w:rPr>
    </w:lvl>
    <w:lvl w:ilvl="2">
      <w:start w:val="1"/>
      <w:numFmt w:val="decimal"/>
      <w:lvlText w:val="%1.%2.%3"/>
      <w:lvlJc w:val="left"/>
      <w:pPr>
        <w:ind w:left="2292" w:hanging="1080"/>
        <w:jc w:val="left"/>
      </w:pPr>
      <w:rPr>
        <w:rFonts w:ascii="新宋体" w:eastAsia="新宋体" w:hAnsi="新宋体" w:cs="新宋体" w:hint="default"/>
        <w:w w:val="100"/>
        <w:sz w:val="36"/>
        <w:szCs w:val="36"/>
      </w:rPr>
    </w:lvl>
    <w:lvl w:ilvl="3">
      <w:start w:val="0"/>
      <w:numFmt w:val="bullet"/>
      <w:lvlText w:val="•"/>
      <w:lvlJc w:val="left"/>
      <w:pPr>
        <w:ind w:left="6226" w:hanging="1080"/>
      </w:pPr>
      <w:rPr>
        <w:rFonts w:hint="default"/>
      </w:rPr>
    </w:lvl>
    <w:lvl w:ilvl="4">
      <w:start w:val="0"/>
      <w:numFmt w:val="bullet"/>
      <w:lvlText w:val="•"/>
      <w:lvlJc w:val="left"/>
      <w:pPr>
        <w:ind w:left="7535" w:hanging="1080"/>
      </w:pPr>
      <w:rPr>
        <w:rFonts w:hint="default"/>
      </w:rPr>
    </w:lvl>
    <w:lvl w:ilvl="5">
      <w:start w:val="0"/>
      <w:numFmt w:val="bullet"/>
      <w:lvlText w:val="•"/>
      <w:lvlJc w:val="left"/>
      <w:pPr>
        <w:ind w:left="8844" w:hanging="1080"/>
      </w:pPr>
      <w:rPr>
        <w:rFonts w:hint="default"/>
      </w:rPr>
    </w:lvl>
    <w:lvl w:ilvl="6">
      <w:start w:val="0"/>
      <w:numFmt w:val="bullet"/>
      <w:lvlText w:val="•"/>
      <w:lvlJc w:val="left"/>
      <w:pPr>
        <w:ind w:left="10153" w:hanging="1080"/>
      </w:pPr>
      <w:rPr>
        <w:rFonts w:hint="default"/>
      </w:rPr>
    </w:lvl>
    <w:lvl w:ilvl="7">
      <w:start w:val="0"/>
      <w:numFmt w:val="bullet"/>
      <w:lvlText w:val="•"/>
      <w:lvlJc w:val="left"/>
      <w:pPr>
        <w:ind w:left="11462" w:hanging="1080"/>
      </w:pPr>
      <w:rPr>
        <w:rFonts w:hint="default"/>
      </w:rPr>
    </w:lvl>
    <w:lvl w:ilvl="8">
      <w:start w:val="0"/>
      <w:numFmt w:val="bullet"/>
      <w:lvlText w:val="•"/>
      <w:lvlJc w:val="left"/>
      <w:pPr>
        <w:ind w:left="12771" w:hanging="1080"/>
      </w:pPr>
      <w:rPr>
        <w:rFonts w:hint="default"/>
      </w:rPr>
    </w:lvl>
  </w:abstractNum>
  <w:abstractNum w:abstractNumId="9">
    <w:nsid w:val="7BB315E0"/>
    <w:multiLevelType w:val="hybridMultilevel"/>
    <w:tmpl w:val="00000000"/>
    <w:lvl w:ilvl="0">
      <w:start w:val="5"/>
      <w:numFmt w:val="decimal"/>
      <w:lvlText w:val="%1"/>
      <w:lvlJc w:val="left"/>
      <w:pPr>
        <w:ind w:left="2292" w:hanging="1080"/>
        <w:jc w:val="left"/>
      </w:pPr>
      <w:rPr>
        <w:rFonts w:hint="default"/>
      </w:rPr>
    </w:lvl>
    <w:lvl w:ilvl="1">
      <w:start w:val="1"/>
      <w:numFmt w:val="decimal"/>
      <w:lvlText w:val="%1.%2"/>
      <w:lvlJc w:val="left"/>
      <w:pPr>
        <w:ind w:left="2292" w:hanging="1080"/>
        <w:jc w:val="left"/>
      </w:pPr>
      <w:rPr>
        <w:rFonts w:hint="default"/>
      </w:rPr>
    </w:lvl>
    <w:lvl w:ilvl="2">
      <w:start w:val="1"/>
      <w:numFmt w:val="decimal"/>
      <w:lvlText w:val="%1.%2.%3"/>
      <w:lvlJc w:val="left"/>
      <w:pPr>
        <w:ind w:left="2292" w:hanging="1080"/>
        <w:jc w:val="left"/>
      </w:pPr>
      <w:rPr>
        <w:rFonts w:ascii="新宋体" w:eastAsia="新宋体" w:hAnsi="新宋体" w:cs="新宋体" w:hint="default"/>
        <w:w w:val="100"/>
        <w:sz w:val="36"/>
        <w:szCs w:val="36"/>
      </w:rPr>
    </w:lvl>
    <w:lvl w:ilvl="3">
      <w:start w:val="0"/>
      <w:numFmt w:val="bullet"/>
      <w:lvlText w:val="•"/>
      <w:lvlJc w:val="left"/>
      <w:pPr>
        <w:ind w:left="6226" w:hanging="1080"/>
      </w:pPr>
      <w:rPr>
        <w:rFonts w:hint="default"/>
      </w:rPr>
    </w:lvl>
    <w:lvl w:ilvl="4">
      <w:start w:val="0"/>
      <w:numFmt w:val="bullet"/>
      <w:lvlText w:val="•"/>
      <w:lvlJc w:val="left"/>
      <w:pPr>
        <w:ind w:left="7535" w:hanging="1080"/>
      </w:pPr>
      <w:rPr>
        <w:rFonts w:hint="default"/>
      </w:rPr>
    </w:lvl>
    <w:lvl w:ilvl="5">
      <w:start w:val="0"/>
      <w:numFmt w:val="bullet"/>
      <w:lvlText w:val="•"/>
      <w:lvlJc w:val="left"/>
      <w:pPr>
        <w:ind w:left="8844" w:hanging="1080"/>
      </w:pPr>
      <w:rPr>
        <w:rFonts w:hint="default"/>
      </w:rPr>
    </w:lvl>
    <w:lvl w:ilvl="6">
      <w:start w:val="0"/>
      <w:numFmt w:val="bullet"/>
      <w:lvlText w:val="•"/>
      <w:lvlJc w:val="left"/>
      <w:pPr>
        <w:ind w:left="10153" w:hanging="1080"/>
      </w:pPr>
      <w:rPr>
        <w:rFonts w:hint="default"/>
      </w:rPr>
    </w:lvl>
    <w:lvl w:ilvl="7">
      <w:start w:val="0"/>
      <w:numFmt w:val="bullet"/>
      <w:lvlText w:val="•"/>
      <w:lvlJc w:val="left"/>
      <w:pPr>
        <w:ind w:left="11462" w:hanging="1080"/>
      </w:pPr>
      <w:rPr>
        <w:rFonts w:hint="default"/>
      </w:rPr>
    </w:lvl>
    <w:lvl w:ilvl="8">
      <w:start w:val="0"/>
      <w:numFmt w:val="bullet"/>
      <w:lvlText w:val="•"/>
      <w:lvlJc w:val="left"/>
      <w:pPr>
        <w:ind w:left="12771" w:hanging="1080"/>
      </w:pPr>
      <w:rPr>
        <w:rFonts w:hint="default"/>
      </w:rPr>
    </w:lvl>
  </w:abstractNum>
  <w:abstractNum w:abstractNumId="10">
    <w:nsid w:val="7D6AACC0"/>
    <w:multiLevelType w:val="hybridMultilevel"/>
    <w:tmpl w:val="00000000"/>
    <w:lvl w:ilvl="0">
      <w:start w:val="1"/>
      <w:numFmt w:val="decimal"/>
      <w:lvlText w:val="%1"/>
      <w:lvlJc w:val="left"/>
      <w:pPr>
        <w:ind w:left="903" w:hanging="541"/>
        <w:jc w:val="left"/>
      </w:pPr>
      <w:rPr>
        <w:rFonts w:ascii="Arial" w:eastAsia="Arial" w:hAnsi="Arial" w:cs="Arial" w:hint="default"/>
        <w:w w:val="99"/>
        <w:sz w:val="54"/>
        <w:szCs w:val="54"/>
      </w:rPr>
    </w:lvl>
    <w:lvl w:ilvl="1">
      <w:start w:val="1"/>
      <w:numFmt w:val="decimal"/>
      <w:lvlText w:val="%1.%2"/>
      <w:lvlJc w:val="left"/>
      <w:pPr>
        <w:ind w:left="1522" w:hanging="1160"/>
        <w:jc w:val="left"/>
      </w:pPr>
      <w:rPr>
        <w:rFonts w:hint="default"/>
        <w:w w:val="100"/>
      </w:rPr>
    </w:lvl>
    <w:lvl w:ilvl="2">
      <w:start w:val="0"/>
      <w:numFmt w:val="bullet"/>
      <w:lvlText w:val=""/>
      <w:lvlJc w:val="left"/>
      <w:pPr>
        <w:ind w:left="2652" w:hanging="1160"/>
      </w:pPr>
      <w:rPr>
        <w:rFonts w:ascii="Wingdings" w:eastAsia="Wingdings" w:hAnsi="Wingdings" w:cs="Wingdings" w:hint="default"/>
        <w:w w:val="100"/>
        <w:sz w:val="36"/>
        <w:szCs w:val="36"/>
      </w:rPr>
    </w:lvl>
    <w:lvl w:ilvl="3">
      <w:start w:val="0"/>
      <w:numFmt w:val="bullet"/>
      <w:lvlText w:val="•"/>
      <w:lvlJc w:val="left"/>
      <w:pPr>
        <w:ind w:left="2660" w:hanging="1160"/>
      </w:pPr>
      <w:rPr>
        <w:rFonts w:hint="default"/>
      </w:rPr>
    </w:lvl>
    <w:lvl w:ilvl="4">
      <w:start w:val="0"/>
      <w:numFmt w:val="bullet"/>
      <w:lvlText w:val="•"/>
      <w:lvlJc w:val="left"/>
      <w:pPr>
        <w:ind w:left="4478" w:hanging="1160"/>
      </w:pPr>
      <w:rPr>
        <w:rFonts w:hint="default"/>
      </w:rPr>
    </w:lvl>
    <w:lvl w:ilvl="5">
      <w:start w:val="0"/>
      <w:numFmt w:val="bullet"/>
      <w:lvlText w:val="•"/>
      <w:lvlJc w:val="left"/>
      <w:pPr>
        <w:ind w:left="6296" w:hanging="1160"/>
      </w:pPr>
      <w:rPr>
        <w:rFonts w:hint="default"/>
      </w:rPr>
    </w:lvl>
    <w:lvl w:ilvl="6">
      <w:start w:val="0"/>
      <w:numFmt w:val="bullet"/>
      <w:lvlText w:val="•"/>
      <w:lvlJc w:val="left"/>
      <w:pPr>
        <w:ind w:left="8115" w:hanging="1160"/>
      </w:pPr>
      <w:rPr>
        <w:rFonts w:hint="default"/>
      </w:rPr>
    </w:lvl>
    <w:lvl w:ilvl="7">
      <w:start w:val="0"/>
      <w:numFmt w:val="bullet"/>
      <w:lvlText w:val="•"/>
      <w:lvlJc w:val="left"/>
      <w:pPr>
        <w:ind w:left="9933" w:hanging="1160"/>
      </w:pPr>
      <w:rPr>
        <w:rFonts w:hint="default"/>
      </w:rPr>
    </w:lvl>
    <w:lvl w:ilvl="8">
      <w:start w:val="0"/>
      <w:numFmt w:val="bullet"/>
      <w:lvlText w:val="•"/>
      <w:lvlJc w:val="left"/>
      <w:pPr>
        <w:ind w:left="11752" w:hanging="1160"/>
      </w:pPr>
      <w:rPr>
        <w:rFonts w:hint="default"/>
      </w:rPr>
    </w:lvl>
  </w:abstractNum>
  <w:num w:numId="1">
    <w:abstractNumId w:val="7"/>
  </w:num>
  <w:num w:numId="2">
    <w:abstractNumId w:val="5"/>
  </w:num>
  <w:num w:numId="3">
    <w:abstractNumId w:val="3"/>
  </w:num>
  <w:num w:numId="4">
    <w:abstractNumId w:val="6"/>
  </w:num>
  <w:num w:numId="5">
    <w:abstractNumId w:val="2"/>
  </w:num>
  <w:num w:numId="6">
    <w:abstractNumId w:val="1"/>
  </w:num>
  <w:num w:numId="7">
    <w:abstractNumId w:val="8"/>
  </w:num>
  <w:num w:numId="8">
    <w:abstractNumId w:val="9"/>
  </w:num>
  <w:num w:numId="9">
    <w:abstractNumId w:val="4"/>
  </w:num>
  <w:num w:numId="10">
    <w:abstractNumId w:val="0"/>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63"/>
      <w:ind w:left="903" w:hanging="542"/>
      <w:outlineLvl w:val="0"/>
    </w:pPr>
    <w:rPr>
      <w:rFonts w:ascii="新宋体" w:eastAsia="新宋体" w:hAnsi="新宋体" w:cs="新宋体"/>
      <w:sz w:val="54"/>
      <w:szCs w:val="54"/>
    </w:rPr>
  </w:style>
  <w:style w:type="paragraph" w:styleId="Heading2">
    <w:name w:val="heading 2"/>
    <w:basedOn w:val="Normal"/>
    <w:uiPriority w:val="1"/>
    <w:qFormat/>
    <w:pPr>
      <w:ind w:left="1522" w:hanging="1161"/>
      <w:outlineLvl w:val="1"/>
    </w:pPr>
    <w:rPr>
      <w:rFonts w:ascii="新宋体" w:eastAsia="新宋体" w:hAnsi="新宋体" w:cs="新宋体"/>
      <w:sz w:val="42"/>
      <w:szCs w:val="42"/>
    </w:rPr>
  </w:style>
  <w:style w:type="paragraph" w:styleId="Heading3">
    <w:name w:val="heading 3"/>
    <w:basedOn w:val="Normal"/>
    <w:uiPriority w:val="1"/>
    <w:qFormat/>
    <w:pPr>
      <w:ind w:left="492"/>
      <w:outlineLvl w:val="2"/>
    </w:pPr>
    <w:rPr>
      <w:rFonts w:ascii="新宋体" w:eastAsia="新宋体" w:hAnsi="新宋体" w:cs="新宋体"/>
      <w:b/>
      <w:bCs/>
      <w:sz w:val="36"/>
      <w:szCs w:val="36"/>
    </w:rPr>
  </w:style>
  <w:style w:type="paragraph" w:styleId="Heading4">
    <w:name w:val="heading 4"/>
    <w:basedOn w:val="Normal"/>
    <w:uiPriority w:val="1"/>
    <w:qFormat/>
    <w:pPr>
      <w:ind w:left="1212"/>
      <w:outlineLvl w:val="3"/>
    </w:pPr>
    <w:rPr>
      <w:rFonts w:ascii="新宋体" w:eastAsia="新宋体" w:hAnsi="新宋体" w:cs="新宋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86"/>
      <w:ind w:left="1212" w:hanging="721"/>
    </w:pPr>
    <w:rPr>
      <w:rFonts w:ascii="新宋体" w:eastAsia="新宋体" w:hAnsi="新宋体" w:cs="新宋体"/>
      <w:b/>
      <w:bCs/>
      <w:sz w:val="36"/>
      <w:szCs w:val="36"/>
    </w:rPr>
  </w:style>
  <w:style w:type="paragraph" w:styleId="TOC2">
    <w:name w:val="toc 2"/>
    <w:basedOn w:val="Normal"/>
    <w:uiPriority w:val="1"/>
    <w:qFormat/>
    <w:pPr>
      <w:spacing w:before="7"/>
      <w:ind w:left="1572" w:hanging="721"/>
    </w:pPr>
    <w:rPr>
      <w:rFonts w:ascii="新宋体" w:eastAsia="新宋体" w:hAnsi="新宋体" w:cs="新宋体"/>
      <w:sz w:val="36"/>
      <w:szCs w:val="36"/>
    </w:rPr>
  </w:style>
  <w:style w:type="paragraph" w:styleId="TOC3">
    <w:name w:val="toc 3"/>
    <w:basedOn w:val="Normal"/>
    <w:uiPriority w:val="1"/>
    <w:qFormat/>
    <w:pPr>
      <w:spacing w:before="7"/>
      <w:ind w:left="2292" w:hanging="1081"/>
    </w:pPr>
    <w:rPr>
      <w:rFonts w:ascii="新宋体" w:eastAsia="新宋体" w:hAnsi="新宋体" w:cs="新宋体"/>
      <w:sz w:val="36"/>
      <w:szCs w:val="36"/>
    </w:rPr>
  </w:style>
  <w:style w:type="paragraph" w:styleId="BodyText">
    <w:name w:val="Body Text"/>
    <w:basedOn w:val="Normal"/>
    <w:uiPriority w:val="1"/>
    <w:qFormat/>
    <w:rPr>
      <w:rFonts w:ascii="新宋体" w:eastAsia="新宋体" w:hAnsi="新宋体" w:cs="新宋体"/>
      <w:sz w:val="27"/>
      <w:szCs w:val="27"/>
    </w:rPr>
  </w:style>
  <w:style w:type="paragraph" w:styleId="ListParagraph">
    <w:name w:val="List Paragraph"/>
    <w:basedOn w:val="Normal"/>
    <w:uiPriority w:val="1"/>
    <w:qFormat/>
    <w:pPr>
      <w:ind w:left="1522" w:hanging="721"/>
    </w:pPr>
    <w:rPr>
      <w:rFonts w:ascii="新宋体" w:eastAsia="新宋体" w:hAnsi="新宋体" w:cs="新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187123060105006052"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2024-03-04T02:25:54Z</dcterms:created>
  <dcterms:modified xsi:type="dcterms:W3CDTF">2024-03-04T02:25:54Z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2022-12-26T00:00:00Z</vt:filetime>
  </property>
  <property fmtid="{D5CDD505-2E9C-101B-9397-08002B2CF9AE}" pid="3" name="LastSaved">
    <vt:filetime>2024-03-04T00:00:00Z</vt:filetime>
  </property>
</Properties>
</file>