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工程吊灯相关项目创业计划书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86" w:history="1">
        <w:r>
          <w:rPr>
            <w:rFonts w:ascii="仿宋" w:eastAsia="仿宋" w:hAnsi="仿宋" w:cs="仿宋" w:hint="eastAsia"/>
            <w:lang w:eastAsia="zh-CN"/>
          </w:rPr>
          <w:t>前言</w:t>
        </w:r>
        <w:r>
          <w:tab/>
        </w:r>
        <w:r>
          <w:fldChar w:fldCharType="begin"/>
        </w:r>
        <w:r>
          <w:instrText xml:space="preserve"> PAGEREF _Toc14686 \h </w:instrText>
        </w:r>
        <w:r>
          <w:fldChar w:fldCharType="separate"/>
        </w:r>
        <w:r>
          <w:t>3</w:t>
        </w:r>
        <w:r>
          <w:fldChar w:fldCharType="end"/>
        </w:r>
      </w:hyperlink>
    </w:p>
    <w:p>
      <w:pPr>
        <w:pStyle w:val="TOC1"/>
        <w:tabs>
          <w:tab w:val="right" w:leader="dot" w:pos="8306"/>
        </w:tabs>
      </w:pPr>
      <w:hyperlink w:anchor="_Toc29090" w:history="1">
        <w:r>
          <w:rPr>
            <w:rFonts w:ascii="仿宋" w:eastAsia="仿宋" w:hAnsi="仿宋" w:cs="仿宋" w:hint="eastAsia"/>
            <w:lang w:eastAsia="zh-CN"/>
          </w:rPr>
          <w:t>一、原辅材料及成品分析</w:t>
        </w:r>
        <w:r>
          <w:tab/>
        </w:r>
        <w:r>
          <w:fldChar w:fldCharType="begin"/>
        </w:r>
        <w:r>
          <w:instrText xml:space="preserve"> PAGEREF _Toc29090 \h </w:instrText>
        </w:r>
        <w:r>
          <w:fldChar w:fldCharType="separate"/>
        </w:r>
        <w:r>
          <w:t>3</w:t>
        </w:r>
        <w:r>
          <w:fldChar w:fldCharType="end"/>
        </w:r>
      </w:hyperlink>
    </w:p>
    <w:p>
      <w:pPr>
        <w:pStyle w:val="TOC2"/>
        <w:tabs>
          <w:tab w:val="right" w:leader="dot" w:pos="8306"/>
        </w:tabs>
      </w:pPr>
      <w:hyperlink w:anchor="_Toc28074" w:history="1">
        <w:r>
          <w:rPr>
            <w:rFonts w:ascii="仿宋" w:eastAsia="仿宋" w:hAnsi="仿宋" w:cs="仿宋" w:hint="eastAsia"/>
            <w:lang w:eastAsia="zh-CN"/>
          </w:rPr>
          <w:t>(一)、工程吊灯项目建设期原辅材料供应情况</w:t>
        </w:r>
        <w:r>
          <w:tab/>
        </w:r>
        <w:r>
          <w:fldChar w:fldCharType="begin"/>
        </w:r>
        <w:r>
          <w:instrText xml:space="preserve"> PAGEREF _Toc28074 \h </w:instrText>
        </w:r>
        <w:r>
          <w:fldChar w:fldCharType="separate"/>
        </w:r>
        <w:r>
          <w:t>3</w:t>
        </w:r>
        <w:r>
          <w:fldChar w:fldCharType="end"/>
        </w:r>
      </w:hyperlink>
    </w:p>
    <w:p>
      <w:pPr>
        <w:pStyle w:val="TOC2"/>
        <w:tabs>
          <w:tab w:val="right" w:leader="dot" w:pos="8306"/>
        </w:tabs>
      </w:pPr>
      <w:hyperlink w:anchor="_Toc583" w:history="1">
        <w:r>
          <w:rPr>
            <w:rFonts w:ascii="仿宋" w:eastAsia="仿宋" w:hAnsi="仿宋" w:cs="仿宋" w:hint="eastAsia"/>
            <w:lang w:eastAsia="zh-CN"/>
          </w:rPr>
          <w:t>(二)、工程吊灯项目运营期原辅材料供应及质量管理</w:t>
        </w:r>
        <w:r>
          <w:tab/>
        </w:r>
        <w:r>
          <w:fldChar w:fldCharType="begin"/>
        </w:r>
        <w:r>
          <w:instrText xml:space="preserve"> PAGEREF _Toc583 \h </w:instrText>
        </w:r>
        <w:r>
          <w:fldChar w:fldCharType="separate"/>
        </w:r>
        <w:r>
          <w:t>4</w:t>
        </w:r>
        <w:r>
          <w:fldChar w:fldCharType="end"/>
        </w:r>
      </w:hyperlink>
    </w:p>
    <w:p>
      <w:pPr>
        <w:pStyle w:val="TOC1"/>
        <w:tabs>
          <w:tab w:val="right" w:leader="dot" w:pos="8306"/>
        </w:tabs>
      </w:pPr>
      <w:hyperlink w:anchor="_Toc1220" w:history="1">
        <w:r>
          <w:rPr>
            <w:rFonts w:ascii="仿宋" w:eastAsia="仿宋" w:hAnsi="仿宋" w:cs="仿宋" w:hint="eastAsia"/>
            <w:lang w:eastAsia="zh-CN"/>
          </w:rPr>
          <w:t>二、工艺技术设计及设备选型方案</w:t>
        </w:r>
        <w:r>
          <w:tab/>
        </w:r>
        <w:r>
          <w:fldChar w:fldCharType="begin"/>
        </w:r>
        <w:r>
          <w:instrText xml:space="preserve"> PAGEREF _Toc1220 \h </w:instrText>
        </w:r>
        <w:r>
          <w:fldChar w:fldCharType="separate"/>
        </w:r>
        <w:r>
          <w:t>5</w:t>
        </w:r>
        <w:r>
          <w:fldChar w:fldCharType="end"/>
        </w:r>
      </w:hyperlink>
    </w:p>
    <w:p>
      <w:pPr>
        <w:pStyle w:val="TOC2"/>
        <w:tabs>
          <w:tab w:val="right" w:leader="dot" w:pos="8306"/>
        </w:tabs>
      </w:pPr>
      <w:hyperlink w:anchor="_Toc27905" w:history="1">
        <w:r>
          <w:rPr>
            <w:rFonts w:ascii="仿宋" w:eastAsia="仿宋" w:hAnsi="仿宋" w:cs="仿宋" w:hint="eastAsia"/>
            <w:lang w:eastAsia="zh-CN"/>
          </w:rPr>
          <w:t>(一)、企业技术研发分析</w:t>
        </w:r>
        <w:r>
          <w:tab/>
        </w:r>
        <w:r>
          <w:fldChar w:fldCharType="begin"/>
        </w:r>
        <w:r>
          <w:instrText xml:space="preserve"> PAGEREF _Toc27905 \h </w:instrText>
        </w:r>
        <w:r>
          <w:fldChar w:fldCharType="separate"/>
        </w:r>
        <w:r>
          <w:t>5</w:t>
        </w:r>
        <w:r>
          <w:fldChar w:fldCharType="end"/>
        </w:r>
      </w:hyperlink>
    </w:p>
    <w:p>
      <w:pPr>
        <w:pStyle w:val="TOC2"/>
        <w:tabs>
          <w:tab w:val="right" w:leader="dot" w:pos="8306"/>
        </w:tabs>
      </w:pPr>
      <w:hyperlink w:anchor="_Toc4897" w:history="1">
        <w:r>
          <w:rPr>
            <w:rFonts w:ascii="仿宋" w:eastAsia="仿宋" w:hAnsi="仿宋" w:cs="仿宋" w:hint="eastAsia"/>
            <w:lang w:eastAsia="zh-CN"/>
          </w:rPr>
          <w:t>(二)、工程吊灯项目技术工艺分析</w:t>
        </w:r>
        <w:r>
          <w:tab/>
        </w:r>
        <w:r>
          <w:fldChar w:fldCharType="begin"/>
        </w:r>
        <w:r>
          <w:instrText xml:space="preserve"> PAGEREF _Toc4897 \h </w:instrText>
        </w:r>
        <w:r>
          <w:fldChar w:fldCharType="separate"/>
        </w:r>
        <w:r>
          <w:t>6</w:t>
        </w:r>
        <w:r>
          <w:fldChar w:fldCharType="end"/>
        </w:r>
      </w:hyperlink>
    </w:p>
    <w:p>
      <w:pPr>
        <w:pStyle w:val="TOC2"/>
        <w:tabs>
          <w:tab w:val="right" w:leader="dot" w:pos="8306"/>
        </w:tabs>
      </w:pPr>
      <w:hyperlink w:anchor="_Toc14954" w:history="1">
        <w:r>
          <w:rPr>
            <w:rFonts w:ascii="仿宋" w:eastAsia="仿宋" w:hAnsi="仿宋" w:cs="仿宋" w:hint="eastAsia"/>
            <w:lang w:eastAsia="zh-CN"/>
          </w:rPr>
          <w:t>(三)、质量管理</w:t>
        </w:r>
        <w:r>
          <w:tab/>
        </w:r>
        <w:r>
          <w:fldChar w:fldCharType="begin"/>
        </w:r>
        <w:r>
          <w:instrText xml:space="preserve"> PAGEREF _Toc14954 \h </w:instrText>
        </w:r>
        <w:r>
          <w:fldChar w:fldCharType="separate"/>
        </w:r>
        <w:r>
          <w:t>8</w:t>
        </w:r>
        <w:r>
          <w:fldChar w:fldCharType="end"/>
        </w:r>
      </w:hyperlink>
    </w:p>
    <w:p>
      <w:pPr>
        <w:pStyle w:val="TOC2"/>
        <w:tabs>
          <w:tab w:val="right" w:leader="dot" w:pos="8306"/>
        </w:tabs>
      </w:pPr>
      <w:hyperlink w:anchor="_Toc5380" w:history="1">
        <w:r>
          <w:rPr>
            <w:rFonts w:ascii="仿宋" w:eastAsia="仿宋" w:hAnsi="仿宋" w:cs="仿宋" w:hint="eastAsia"/>
            <w:lang w:eastAsia="zh-CN"/>
          </w:rPr>
          <w:t>(四)、设备选型方案</w:t>
        </w:r>
        <w:r>
          <w:tab/>
        </w:r>
        <w:r>
          <w:fldChar w:fldCharType="begin"/>
        </w:r>
        <w:r>
          <w:instrText xml:space="preserve"> PAGEREF _Toc5380 \h </w:instrText>
        </w:r>
        <w:r>
          <w:fldChar w:fldCharType="separate"/>
        </w:r>
        <w:r>
          <w:t>9</w:t>
        </w:r>
        <w:r>
          <w:fldChar w:fldCharType="end"/>
        </w:r>
      </w:hyperlink>
    </w:p>
    <w:p>
      <w:pPr>
        <w:pStyle w:val="TOC1"/>
        <w:tabs>
          <w:tab w:val="right" w:leader="dot" w:pos="8306"/>
        </w:tabs>
      </w:pPr>
      <w:hyperlink w:anchor="_Toc31620" w:history="1">
        <w:r>
          <w:rPr>
            <w:rFonts w:ascii="仿宋" w:eastAsia="仿宋" w:hAnsi="仿宋" w:cs="仿宋" w:hint="eastAsia"/>
            <w:lang w:eastAsia="zh-CN"/>
          </w:rPr>
          <w:t>三、法人治理结构</w:t>
        </w:r>
        <w:r>
          <w:tab/>
        </w:r>
        <w:r>
          <w:fldChar w:fldCharType="begin"/>
        </w:r>
        <w:r>
          <w:instrText xml:space="preserve"> PAGEREF _Toc31620 \h </w:instrText>
        </w:r>
        <w:r>
          <w:fldChar w:fldCharType="separate"/>
        </w:r>
        <w:r>
          <w:t>10</w:t>
        </w:r>
        <w:r>
          <w:fldChar w:fldCharType="end"/>
        </w:r>
      </w:hyperlink>
    </w:p>
    <w:p>
      <w:pPr>
        <w:pStyle w:val="TOC2"/>
        <w:tabs>
          <w:tab w:val="right" w:leader="dot" w:pos="8306"/>
        </w:tabs>
      </w:pPr>
      <w:hyperlink w:anchor="_Toc28172" w:history="1">
        <w:r>
          <w:rPr>
            <w:rFonts w:ascii="仿宋" w:eastAsia="仿宋" w:hAnsi="仿宋" w:cs="仿宋" w:hint="eastAsia"/>
            <w:lang w:eastAsia="zh-CN"/>
          </w:rPr>
          <w:t>(一)、股东权利及义务</w:t>
        </w:r>
        <w:r>
          <w:tab/>
        </w:r>
        <w:r>
          <w:fldChar w:fldCharType="begin"/>
        </w:r>
        <w:r>
          <w:instrText xml:space="preserve"> PAGEREF _Toc28172 \h </w:instrText>
        </w:r>
        <w:r>
          <w:fldChar w:fldCharType="separate"/>
        </w:r>
        <w:r>
          <w:t>10</w:t>
        </w:r>
        <w:r>
          <w:fldChar w:fldCharType="end"/>
        </w:r>
      </w:hyperlink>
    </w:p>
    <w:p>
      <w:pPr>
        <w:pStyle w:val="TOC2"/>
        <w:tabs>
          <w:tab w:val="right" w:leader="dot" w:pos="8306"/>
        </w:tabs>
      </w:pPr>
      <w:hyperlink w:anchor="_Toc18830" w:history="1">
        <w:r>
          <w:rPr>
            <w:rFonts w:ascii="仿宋" w:eastAsia="仿宋" w:hAnsi="仿宋" w:cs="仿宋" w:hint="eastAsia"/>
            <w:lang w:eastAsia="zh-CN"/>
          </w:rPr>
          <w:t>(二)、董事</w:t>
        </w:r>
        <w:r>
          <w:tab/>
        </w:r>
        <w:r>
          <w:fldChar w:fldCharType="begin"/>
        </w:r>
        <w:r>
          <w:instrText xml:space="preserve"> PAGEREF _Toc18830 \h </w:instrText>
        </w:r>
        <w:r>
          <w:fldChar w:fldCharType="separate"/>
        </w:r>
        <w:r>
          <w:t>12</w:t>
        </w:r>
        <w:r>
          <w:fldChar w:fldCharType="end"/>
        </w:r>
      </w:hyperlink>
    </w:p>
    <w:p>
      <w:pPr>
        <w:pStyle w:val="TOC2"/>
        <w:tabs>
          <w:tab w:val="right" w:leader="dot" w:pos="8306"/>
        </w:tabs>
      </w:pPr>
      <w:hyperlink w:anchor="_Toc28204" w:history="1">
        <w:r>
          <w:rPr>
            <w:rFonts w:ascii="仿宋" w:eastAsia="仿宋" w:hAnsi="仿宋" w:cs="仿宋" w:hint="eastAsia"/>
            <w:lang w:eastAsia="zh-CN"/>
          </w:rPr>
          <w:t>(三)、高级管理人员</w:t>
        </w:r>
        <w:r>
          <w:tab/>
        </w:r>
        <w:r>
          <w:fldChar w:fldCharType="begin"/>
        </w:r>
        <w:r>
          <w:instrText xml:space="preserve"> PAGEREF _Toc28204 \h </w:instrText>
        </w:r>
        <w:r>
          <w:fldChar w:fldCharType="separate"/>
        </w:r>
        <w:r>
          <w:t>15</w:t>
        </w:r>
        <w:r>
          <w:fldChar w:fldCharType="end"/>
        </w:r>
      </w:hyperlink>
    </w:p>
    <w:p>
      <w:pPr>
        <w:pStyle w:val="TOC2"/>
        <w:tabs>
          <w:tab w:val="right" w:leader="dot" w:pos="8306"/>
        </w:tabs>
      </w:pPr>
      <w:hyperlink w:anchor="_Toc10644" w:history="1">
        <w:r>
          <w:rPr>
            <w:rFonts w:ascii="仿宋" w:eastAsia="仿宋" w:hAnsi="仿宋" w:cs="仿宋" w:hint="eastAsia"/>
            <w:lang w:eastAsia="zh-CN"/>
          </w:rPr>
          <w:t>(四)、监事</w:t>
        </w:r>
        <w:r>
          <w:tab/>
        </w:r>
        <w:r>
          <w:fldChar w:fldCharType="begin"/>
        </w:r>
        <w:r>
          <w:instrText xml:space="preserve"> PAGEREF _Toc10644 \h </w:instrText>
        </w:r>
        <w:r>
          <w:fldChar w:fldCharType="separate"/>
        </w:r>
        <w:r>
          <w:t>17</w:t>
        </w:r>
        <w:r>
          <w:fldChar w:fldCharType="end"/>
        </w:r>
      </w:hyperlink>
    </w:p>
    <w:p>
      <w:pPr>
        <w:pStyle w:val="TOC1"/>
        <w:tabs>
          <w:tab w:val="right" w:leader="dot" w:pos="8306"/>
        </w:tabs>
      </w:pPr>
      <w:hyperlink w:anchor="_Toc20351" w:history="1">
        <w:r>
          <w:rPr>
            <w:rFonts w:ascii="仿宋" w:eastAsia="仿宋" w:hAnsi="仿宋" w:cs="仿宋" w:hint="eastAsia"/>
            <w:lang w:eastAsia="zh-CN"/>
          </w:rPr>
          <w:t>四、运营模式分析</w:t>
        </w:r>
        <w:r>
          <w:tab/>
        </w:r>
        <w:r>
          <w:fldChar w:fldCharType="begin"/>
        </w:r>
        <w:r>
          <w:instrText xml:space="preserve"> PAGEREF _Toc20351 \h </w:instrText>
        </w:r>
        <w:r>
          <w:fldChar w:fldCharType="separate"/>
        </w:r>
        <w:r>
          <w:t>18</w:t>
        </w:r>
        <w:r>
          <w:fldChar w:fldCharType="end"/>
        </w:r>
      </w:hyperlink>
    </w:p>
    <w:p>
      <w:pPr>
        <w:pStyle w:val="TOC2"/>
        <w:tabs>
          <w:tab w:val="right" w:leader="dot" w:pos="8306"/>
        </w:tabs>
      </w:pPr>
      <w:hyperlink w:anchor="_Toc6533" w:history="1">
        <w:r>
          <w:rPr>
            <w:rFonts w:ascii="仿宋" w:eastAsia="仿宋" w:hAnsi="仿宋" w:cs="仿宋" w:hint="eastAsia"/>
            <w:lang w:eastAsia="zh-CN"/>
          </w:rPr>
          <w:t>(一)、公司经营宗旨</w:t>
        </w:r>
        <w:r>
          <w:tab/>
        </w:r>
        <w:r>
          <w:fldChar w:fldCharType="begin"/>
        </w:r>
        <w:r>
          <w:instrText xml:space="preserve"> PAGEREF _Toc6533 \h </w:instrText>
        </w:r>
        <w:r>
          <w:fldChar w:fldCharType="separate"/>
        </w:r>
        <w:r>
          <w:t>18</w:t>
        </w:r>
        <w:r>
          <w:fldChar w:fldCharType="end"/>
        </w:r>
      </w:hyperlink>
    </w:p>
    <w:p>
      <w:pPr>
        <w:pStyle w:val="TOC2"/>
        <w:tabs>
          <w:tab w:val="right" w:leader="dot" w:pos="8306"/>
        </w:tabs>
      </w:pPr>
      <w:hyperlink w:anchor="_Toc31632" w:history="1">
        <w:r>
          <w:rPr>
            <w:rFonts w:ascii="仿宋" w:eastAsia="仿宋" w:hAnsi="仿宋" w:cs="仿宋" w:hint="eastAsia"/>
            <w:lang w:eastAsia="zh-CN"/>
          </w:rPr>
          <w:t>(二)、公司的目标、主要职责</w:t>
        </w:r>
        <w:r>
          <w:tab/>
        </w:r>
        <w:r>
          <w:fldChar w:fldCharType="begin"/>
        </w:r>
        <w:r>
          <w:instrText xml:space="preserve"> PAGEREF _Toc31632 \h </w:instrText>
        </w:r>
        <w:r>
          <w:fldChar w:fldCharType="separate"/>
        </w:r>
        <w:r>
          <w:t>19</w:t>
        </w:r>
        <w:r>
          <w:fldChar w:fldCharType="end"/>
        </w:r>
      </w:hyperlink>
    </w:p>
    <w:p>
      <w:pPr>
        <w:pStyle w:val="TOC2"/>
        <w:tabs>
          <w:tab w:val="right" w:leader="dot" w:pos="8306"/>
        </w:tabs>
      </w:pPr>
      <w:hyperlink w:anchor="_Toc31430" w:history="1">
        <w:r>
          <w:rPr>
            <w:rFonts w:ascii="仿宋" w:eastAsia="仿宋" w:hAnsi="仿宋" w:cs="仿宋" w:hint="eastAsia"/>
            <w:lang w:eastAsia="zh-CN"/>
          </w:rPr>
          <w:t>(三)、各部门职责及权限</w:t>
        </w:r>
        <w:r>
          <w:tab/>
        </w:r>
        <w:r>
          <w:fldChar w:fldCharType="begin"/>
        </w:r>
        <w:r>
          <w:instrText xml:space="preserve"> PAGEREF _Toc31430 \h </w:instrText>
        </w:r>
        <w:r>
          <w:fldChar w:fldCharType="separate"/>
        </w:r>
        <w:r>
          <w:t>20</w:t>
        </w:r>
        <w:r>
          <w:fldChar w:fldCharType="end"/>
        </w:r>
      </w:hyperlink>
    </w:p>
    <w:p>
      <w:pPr>
        <w:pStyle w:val="TOC2"/>
        <w:tabs>
          <w:tab w:val="right" w:leader="dot" w:pos="8306"/>
        </w:tabs>
      </w:pPr>
      <w:hyperlink w:anchor="_Toc7184" w:history="1">
        <w:r>
          <w:rPr>
            <w:rFonts w:ascii="仿宋" w:eastAsia="仿宋" w:hAnsi="仿宋" w:cs="仿宋" w:hint="eastAsia"/>
            <w:lang w:eastAsia="zh-CN"/>
          </w:rPr>
          <w:t>(四)、财务会计制度</w:t>
        </w:r>
        <w:r>
          <w:tab/>
        </w:r>
        <w:r>
          <w:fldChar w:fldCharType="begin"/>
        </w:r>
        <w:r>
          <w:instrText xml:space="preserve"> PAGEREF _Toc7184 \h </w:instrText>
        </w:r>
        <w:r>
          <w:fldChar w:fldCharType="separate"/>
        </w:r>
        <w:r>
          <w:t>23</w:t>
        </w:r>
        <w:r>
          <w:fldChar w:fldCharType="end"/>
        </w:r>
      </w:hyperlink>
    </w:p>
    <w:p>
      <w:pPr>
        <w:pStyle w:val="TOC1"/>
        <w:tabs>
          <w:tab w:val="right" w:leader="dot" w:pos="8306"/>
        </w:tabs>
      </w:pPr>
      <w:hyperlink w:anchor="_Toc28322" w:history="1">
        <w:r>
          <w:rPr>
            <w:rFonts w:ascii="仿宋" w:eastAsia="仿宋" w:hAnsi="仿宋" w:cs="仿宋" w:hint="eastAsia"/>
            <w:lang w:eastAsia="zh-CN"/>
          </w:rPr>
          <w:t>五、建设规模与产品方案</w:t>
        </w:r>
        <w:r>
          <w:tab/>
        </w:r>
        <w:r>
          <w:fldChar w:fldCharType="begin"/>
        </w:r>
        <w:r>
          <w:instrText xml:space="preserve"> PAGEREF _Toc28322 \h </w:instrText>
        </w:r>
        <w:r>
          <w:fldChar w:fldCharType="separate"/>
        </w:r>
        <w:r>
          <w:t>28</w:t>
        </w:r>
        <w:r>
          <w:fldChar w:fldCharType="end"/>
        </w:r>
      </w:hyperlink>
    </w:p>
    <w:p>
      <w:pPr>
        <w:pStyle w:val="TOC2"/>
        <w:tabs>
          <w:tab w:val="right" w:leader="dot" w:pos="8306"/>
        </w:tabs>
      </w:pPr>
      <w:hyperlink w:anchor="_Toc23056" w:history="1">
        <w:r>
          <w:rPr>
            <w:rFonts w:ascii="仿宋" w:eastAsia="仿宋" w:hAnsi="仿宋" w:cs="仿宋" w:hint="eastAsia"/>
            <w:lang w:eastAsia="zh-CN"/>
          </w:rPr>
          <w:t>(一)、建设规模及主要建设内容</w:t>
        </w:r>
        <w:r>
          <w:tab/>
        </w:r>
        <w:r>
          <w:fldChar w:fldCharType="begin"/>
        </w:r>
        <w:r>
          <w:instrText xml:space="preserve"> PAGEREF _Toc23056 \h </w:instrText>
        </w:r>
        <w:r>
          <w:fldChar w:fldCharType="separate"/>
        </w:r>
        <w:r>
          <w:t>28</w:t>
        </w:r>
        <w:r>
          <w:fldChar w:fldCharType="end"/>
        </w:r>
      </w:hyperlink>
    </w:p>
    <w:p>
      <w:pPr>
        <w:pStyle w:val="TOC2"/>
        <w:tabs>
          <w:tab w:val="right" w:leader="dot" w:pos="8306"/>
        </w:tabs>
      </w:pPr>
      <w:hyperlink w:anchor="_Toc6923" w:history="1">
        <w:r>
          <w:rPr>
            <w:rFonts w:ascii="仿宋" w:eastAsia="仿宋" w:hAnsi="仿宋" w:cs="仿宋" w:hint="eastAsia"/>
            <w:lang w:eastAsia="zh-CN"/>
          </w:rPr>
          <w:t>(二)、产品规划方案及生产纲领</w:t>
        </w:r>
        <w:r>
          <w:tab/>
        </w:r>
        <w:r>
          <w:fldChar w:fldCharType="begin"/>
        </w:r>
        <w:r>
          <w:instrText xml:space="preserve"> PAGEREF _Toc6923 \h </w:instrText>
        </w:r>
        <w:r>
          <w:fldChar w:fldCharType="separate"/>
        </w:r>
        <w:r>
          <w:t>28</w:t>
        </w:r>
        <w:r>
          <w:fldChar w:fldCharType="end"/>
        </w:r>
      </w:hyperlink>
    </w:p>
    <w:p>
      <w:pPr>
        <w:pStyle w:val="TOC1"/>
        <w:tabs>
          <w:tab w:val="right" w:leader="dot" w:pos="8306"/>
        </w:tabs>
      </w:pPr>
      <w:hyperlink w:anchor="_Toc2105" w:history="1">
        <w:r>
          <w:rPr>
            <w:rFonts w:ascii="仿宋" w:eastAsia="仿宋" w:hAnsi="仿宋" w:cs="仿宋" w:hint="eastAsia"/>
            <w:lang w:eastAsia="zh-CN"/>
          </w:rPr>
          <w:t>六、劳动安全生产分析</w:t>
        </w:r>
        <w:r>
          <w:tab/>
        </w:r>
        <w:r>
          <w:fldChar w:fldCharType="begin"/>
        </w:r>
        <w:r>
          <w:instrText xml:space="preserve"> PAGEREF _Toc2105 \h </w:instrText>
        </w:r>
        <w:r>
          <w:fldChar w:fldCharType="separate"/>
        </w:r>
        <w:r>
          <w:t>30</w:t>
        </w:r>
        <w:r>
          <w:fldChar w:fldCharType="end"/>
        </w:r>
      </w:hyperlink>
    </w:p>
    <w:p>
      <w:pPr>
        <w:pStyle w:val="TOC2"/>
        <w:tabs>
          <w:tab w:val="right" w:leader="dot" w:pos="8306"/>
        </w:tabs>
      </w:pPr>
      <w:hyperlink w:anchor="_Toc17027" w:history="1">
        <w:r>
          <w:rPr>
            <w:rFonts w:ascii="仿宋" w:eastAsia="仿宋" w:hAnsi="仿宋" w:cs="仿宋" w:hint="eastAsia"/>
            <w:lang w:eastAsia="zh-CN"/>
          </w:rPr>
          <w:t>(一)、编制依据</w:t>
        </w:r>
        <w:r>
          <w:tab/>
        </w:r>
        <w:r>
          <w:fldChar w:fldCharType="begin"/>
        </w:r>
        <w:r>
          <w:instrText xml:space="preserve"> PAGEREF _Toc17027 \h </w:instrText>
        </w:r>
        <w:r>
          <w:fldChar w:fldCharType="separate"/>
        </w:r>
        <w:r>
          <w:t>30</w:t>
        </w:r>
        <w:r>
          <w:fldChar w:fldCharType="end"/>
        </w:r>
      </w:hyperlink>
    </w:p>
    <w:p>
      <w:pPr>
        <w:pStyle w:val="TOC2"/>
        <w:tabs>
          <w:tab w:val="right" w:leader="dot" w:pos="8306"/>
        </w:tabs>
      </w:pPr>
      <w:hyperlink w:anchor="_Toc6041" w:history="1">
        <w:r>
          <w:rPr>
            <w:rFonts w:ascii="仿宋" w:eastAsia="仿宋" w:hAnsi="仿宋" w:cs="仿宋" w:hint="eastAsia"/>
            <w:lang w:eastAsia="zh-CN"/>
          </w:rPr>
          <w:t>(二)、防范措施</w:t>
        </w:r>
        <w:r>
          <w:tab/>
        </w:r>
        <w:r>
          <w:fldChar w:fldCharType="begin"/>
        </w:r>
        <w:r>
          <w:instrText xml:space="preserve"> PAGEREF _Toc6041 \h </w:instrText>
        </w:r>
        <w:r>
          <w:fldChar w:fldCharType="separate"/>
        </w:r>
        <w:r>
          <w:t>31</w:t>
        </w:r>
        <w:r>
          <w:fldChar w:fldCharType="end"/>
        </w:r>
      </w:hyperlink>
    </w:p>
    <w:p>
      <w:pPr>
        <w:pStyle w:val="TOC2"/>
        <w:tabs>
          <w:tab w:val="right" w:leader="dot" w:pos="8306"/>
        </w:tabs>
      </w:pPr>
      <w:hyperlink w:anchor="_Toc12327" w:history="1">
        <w:r>
          <w:rPr>
            <w:rFonts w:ascii="仿宋" w:eastAsia="仿宋" w:hAnsi="仿宋" w:cs="仿宋" w:hint="eastAsia"/>
            <w:lang w:eastAsia="zh-CN"/>
          </w:rPr>
          <w:t>(三)、预期效果评价</w:t>
        </w:r>
        <w:r>
          <w:tab/>
        </w:r>
        <w:r>
          <w:fldChar w:fldCharType="begin"/>
        </w:r>
        <w:r>
          <w:instrText xml:space="preserve"> PAGEREF _Toc12327 \h </w:instrText>
        </w:r>
        <w:r>
          <w:fldChar w:fldCharType="separate"/>
        </w:r>
        <w:r>
          <w:t>32</w:t>
        </w:r>
        <w:r>
          <w:fldChar w:fldCharType="end"/>
        </w:r>
      </w:hyperlink>
    </w:p>
    <w:p>
      <w:pPr>
        <w:pStyle w:val="TOC1"/>
        <w:tabs>
          <w:tab w:val="right" w:leader="dot" w:pos="8306"/>
        </w:tabs>
      </w:pPr>
      <w:hyperlink w:anchor="_Toc29693" w:history="1">
        <w:r>
          <w:rPr>
            <w:rFonts w:ascii="仿宋" w:eastAsia="仿宋" w:hAnsi="仿宋" w:cs="仿宋" w:hint="eastAsia"/>
            <w:lang w:eastAsia="zh-CN"/>
          </w:rPr>
          <w:t>七、工程吊灯财务管理策略</w:t>
        </w:r>
        <w:r>
          <w:tab/>
        </w:r>
        <w:r>
          <w:fldChar w:fldCharType="begin"/>
        </w:r>
        <w:r>
          <w:instrText xml:space="preserve"> PAGEREF _Toc29693 \h </w:instrText>
        </w:r>
        <w:r>
          <w:fldChar w:fldCharType="separate"/>
        </w:r>
        <w:r>
          <w:t>33</w:t>
        </w:r>
        <w:r>
          <w:fldChar w:fldCharType="end"/>
        </w:r>
      </w:hyperlink>
    </w:p>
    <w:p>
      <w:pPr>
        <w:pStyle w:val="TOC2"/>
        <w:tabs>
          <w:tab w:val="right" w:leader="dot" w:pos="8306"/>
        </w:tabs>
      </w:pPr>
      <w:hyperlink w:anchor="_Toc16686" w:history="1">
        <w:r>
          <w:rPr>
            <w:rFonts w:ascii="仿宋" w:eastAsia="仿宋" w:hAnsi="仿宋" w:cs="仿宋" w:hint="eastAsia"/>
            <w:lang w:eastAsia="zh-CN"/>
          </w:rPr>
          <w:t>(一)、工程吊灯财务管理原则</w:t>
        </w:r>
        <w:r>
          <w:tab/>
        </w:r>
        <w:r>
          <w:fldChar w:fldCharType="begin"/>
        </w:r>
        <w:r>
          <w:instrText xml:space="preserve"> PAGEREF _Toc16686 \h </w:instrText>
        </w:r>
        <w:r>
          <w:fldChar w:fldCharType="separate"/>
        </w:r>
        <w:r>
          <w:t>33</w:t>
        </w:r>
        <w:r>
          <w:fldChar w:fldCharType="end"/>
        </w:r>
      </w:hyperlink>
    </w:p>
    <w:p>
      <w:pPr>
        <w:pStyle w:val="TOC2"/>
        <w:tabs>
          <w:tab w:val="right" w:leader="dot" w:pos="8306"/>
        </w:tabs>
      </w:pPr>
      <w:hyperlink w:anchor="_Toc3055" w:history="1">
        <w:r>
          <w:rPr>
            <w:rFonts w:ascii="仿宋" w:eastAsia="仿宋" w:hAnsi="仿宋" w:cs="仿宋" w:hint="eastAsia"/>
            <w:lang w:eastAsia="zh-CN"/>
          </w:rPr>
          <w:t>(二)、工程吊灯收入及成本核算</w:t>
        </w:r>
        <w:r>
          <w:tab/>
        </w:r>
        <w:r>
          <w:fldChar w:fldCharType="begin"/>
        </w:r>
        <w:r>
          <w:instrText xml:space="preserve"> PAGEREF _Toc3055 \h </w:instrText>
        </w:r>
        <w:r>
          <w:fldChar w:fldCharType="separate"/>
        </w:r>
        <w:r>
          <w:t>36</w:t>
        </w:r>
        <w:r>
          <w:fldChar w:fldCharType="end"/>
        </w:r>
      </w:hyperlink>
    </w:p>
    <w:p>
      <w:pPr>
        <w:pStyle w:val="TOC2"/>
        <w:tabs>
          <w:tab w:val="right" w:leader="dot" w:pos="8306"/>
        </w:tabs>
      </w:pPr>
      <w:hyperlink w:anchor="_Toc24420" w:history="1">
        <w:r>
          <w:rPr>
            <w:rFonts w:ascii="仿宋" w:eastAsia="仿宋" w:hAnsi="仿宋" w:cs="仿宋" w:hint="eastAsia"/>
            <w:lang w:eastAsia="zh-CN"/>
          </w:rPr>
          <w:t>(三)、工程吊灯经济效益分析</w:t>
        </w:r>
        <w:r>
          <w:tab/>
        </w:r>
        <w:r>
          <w:fldChar w:fldCharType="begin"/>
        </w:r>
        <w:r>
          <w:instrText xml:space="preserve"> PAGEREF _Toc24420 \h </w:instrText>
        </w:r>
        <w:r>
          <w:fldChar w:fldCharType="separate"/>
        </w:r>
        <w:r>
          <w:t>37</w:t>
        </w:r>
        <w:r>
          <w:fldChar w:fldCharType="end"/>
        </w:r>
      </w:hyperlink>
    </w:p>
    <w:p>
      <w:pPr>
        <w:pStyle w:val="TOC2"/>
        <w:tabs>
          <w:tab w:val="right" w:leader="dot" w:pos="8306"/>
        </w:tabs>
      </w:pPr>
      <w:hyperlink w:anchor="_Toc10702" w:history="1">
        <w:r>
          <w:rPr>
            <w:rFonts w:ascii="仿宋" w:eastAsia="仿宋" w:hAnsi="仿宋" w:cs="仿宋" w:hint="eastAsia"/>
            <w:lang w:eastAsia="zh-CN"/>
          </w:rPr>
          <w:t>(四)、工程吊灯利润及利润分配</w:t>
        </w:r>
        <w:r>
          <w:tab/>
        </w:r>
        <w:r>
          <w:fldChar w:fldCharType="begin"/>
        </w:r>
        <w:r>
          <w:instrText xml:space="preserve"> PAGEREF _Toc10702 \h </w:instrText>
        </w:r>
        <w:r>
          <w:fldChar w:fldCharType="separate"/>
        </w:r>
        <w:r>
          <w:t>39</w:t>
        </w:r>
        <w:r>
          <w:fldChar w:fldCharType="end"/>
        </w:r>
      </w:hyperlink>
    </w:p>
    <w:p>
      <w:pPr>
        <w:pStyle w:val="TOC1"/>
        <w:tabs>
          <w:tab w:val="right" w:leader="dot" w:pos="8306"/>
        </w:tabs>
      </w:pPr>
      <w:hyperlink w:anchor="_Toc7264" w:history="1">
        <w:r>
          <w:rPr>
            <w:rFonts w:ascii="仿宋" w:eastAsia="仿宋" w:hAnsi="仿宋" w:cs="仿宋" w:hint="eastAsia"/>
            <w:lang w:eastAsia="zh-CN"/>
          </w:rPr>
          <w:t>八、投资方案</w:t>
        </w:r>
        <w:r>
          <w:tab/>
        </w:r>
        <w:r>
          <w:fldChar w:fldCharType="begin"/>
        </w:r>
        <w:r>
          <w:instrText xml:space="preserve"> PAGEREF _Toc7264 \h </w:instrText>
        </w:r>
        <w:r>
          <w:fldChar w:fldCharType="separate"/>
        </w:r>
        <w:r>
          <w:t>41</w:t>
        </w:r>
        <w:r>
          <w:fldChar w:fldCharType="end"/>
        </w:r>
      </w:hyperlink>
    </w:p>
    <w:p>
      <w:pPr>
        <w:pStyle w:val="TOC2"/>
        <w:tabs>
          <w:tab w:val="right" w:leader="dot" w:pos="8306"/>
        </w:tabs>
      </w:pPr>
      <w:hyperlink w:anchor="_Toc11945" w:history="1">
        <w:r>
          <w:rPr>
            <w:rFonts w:ascii="仿宋" w:eastAsia="仿宋" w:hAnsi="仿宋" w:cs="仿宋" w:hint="eastAsia"/>
            <w:lang w:eastAsia="zh-CN"/>
          </w:rPr>
          <w:t>(一)、投资估算的依据和说明</w:t>
        </w:r>
        <w:r>
          <w:tab/>
        </w:r>
        <w:r>
          <w:fldChar w:fldCharType="begin"/>
        </w:r>
        <w:r>
          <w:instrText xml:space="preserve"> PAGEREF _Toc11945 \h </w:instrText>
        </w:r>
        <w:r>
          <w:fldChar w:fldCharType="separate"/>
        </w:r>
        <w:r>
          <w:t>41</w:t>
        </w:r>
        <w:r>
          <w:fldChar w:fldCharType="end"/>
        </w:r>
      </w:hyperlink>
    </w:p>
    <w:p>
      <w:pPr>
        <w:pStyle w:val="TOC2"/>
        <w:tabs>
          <w:tab w:val="right" w:leader="dot" w:pos="8306"/>
        </w:tabs>
      </w:pPr>
      <w:hyperlink w:anchor="_Toc23431" w:history="1">
        <w:r>
          <w:rPr>
            <w:rFonts w:ascii="仿宋" w:eastAsia="仿宋" w:hAnsi="仿宋" w:cs="仿宋" w:hint="eastAsia"/>
            <w:lang w:eastAsia="zh-CN"/>
          </w:rPr>
          <w:t>(二)、建设投资估算</w:t>
        </w:r>
        <w:r>
          <w:tab/>
        </w:r>
        <w:r>
          <w:fldChar w:fldCharType="begin"/>
        </w:r>
        <w:r>
          <w:instrText xml:space="preserve"> PAGEREF _Toc23431 \h </w:instrText>
        </w:r>
        <w:r>
          <w:fldChar w:fldCharType="separate"/>
        </w:r>
        <w:r>
          <w:t>42</w:t>
        </w:r>
        <w:r>
          <w:fldChar w:fldCharType="end"/>
        </w:r>
      </w:hyperlink>
    </w:p>
    <w:p>
      <w:pPr>
        <w:pStyle w:val="TOC2"/>
        <w:tabs>
          <w:tab w:val="right" w:leader="dot" w:pos="8306"/>
        </w:tabs>
      </w:pPr>
      <w:hyperlink w:anchor="_Toc1199" w:history="1">
        <w:r>
          <w:rPr>
            <w:rFonts w:ascii="仿宋" w:eastAsia="仿宋" w:hAnsi="仿宋" w:cs="仿宋" w:hint="eastAsia"/>
            <w:lang w:eastAsia="zh-CN"/>
          </w:rPr>
          <w:t>(三)、建设期利息</w:t>
        </w:r>
        <w:r>
          <w:tab/>
        </w:r>
        <w:r>
          <w:fldChar w:fldCharType="begin"/>
        </w:r>
        <w:r>
          <w:instrText xml:space="preserve"> PAGEREF _Toc1199 \h </w:instrText>
        </w:r>
        <w:r>
          <w:fldChar w:fldCharType="separate"/>
        </w:r>
        <w:r>
          <w:t>44</w:t>
        </w:r>
        <w:r>
          <w:fldChar w:fldCharType="end"/>
        </w:r>
      </w:hyperlink>
    </w:p>
    <w:p>
      <w:pPr>
        <w:pStyle w:val="TOC2"/>
        <w:tabs>
          <w:tab w:val="right" w:leader="dot" w:pos="8306"/>
        </w:tabs>
      </w:pPr>
      <w:hyperlink w:anchor="_Toc10529" w:history="1">
        <w:r>
          <w:rPr>
            <w:rFonts w:ascii="仿宋" w:eastAsia="仿宋" w:hAnsi="仿宋" w:cs="仿宋" w:hint="eastAsia"/>
            <w:lang w:eastAsia="zh-CN"/>
          </w:rPr>
          <w:t>(四)、流动资金</w:t>
        </w:r>
        <w:r>
          <w:tab/>
        </w:r>
        <w:r>
          <w:fldChar w:fldCharType="begin"/>
        </w:r>
        <w:r>
          <w:instrText xml:space="preserve"> PAGEREF _Toc10529 \h </w:instrText>
        </w:r>
        <w:r>
          <w:fldChar w:fldCharType="separate"/>
        </w:r>
        <w:r>
          <w:t>44</w:t>
        </w:r>
        <w:r>
          <w:fldChar w:fldCharType="end"/>
        </w:r>
      </w:hyperlink>
    </w:p>
    <w:p>
      <w:pPr>
        <w:pStyle w:val="TOC2"/>
        <w:tabs>
          <w:tab w:val="right" w:leader="dot" w:pos="8306"/>
        </w:tabs>
      </w:pPr>
      <w:hyperlink w:anchor="_Toc3709" w:history="1">
        <w:r>
          <w:rPr>
            <w:rFonts w:ascii="仿宋" w:eastAsia="仿宋" w:hAnsi="仿宋" w:cs="仿宋" w:hint="eastAsia"/>
            <w:lang w:eastAsia="zh-CN"/>
          </w:rPr>
          <w:t>(五)、工程吊灯项目总投资</w:t>
        </w:r>
        <w:r>
          <w:tab/>
        </w:r>
        <w:r>
          <w:fldChar w:fldCharType="begin"/>
        </w:r>
        <w:r>
          <w:instrText xml:space="preserve"> PAGEREF _Toc3709 \h </w:instrText>
        </w:r>
        <w:r>
          <w:fldChar w:fldCharType="separate"/>
        </w:r>
        <w:r>
          <w:t>45</w:t>
        </w:r>
        <w:r>
          <w:fldChar w:fldCharType="end"/>
        </w:r>
      </w:hyperlink>
    </w:p>
    <w:p>
      <w:pPr>
        <w:pStyle w:val="TOC2"/>
        <w:tabs>
          <w:tab w:val="right" w:leader="dot" w:pos="8306"/>
        </w:tabs>
      </w:pPr>
      <w:hyperlink w:anchor="_Toc3843" w:history="1">
        <w:r>
          <w:rPr>
            <w:rFonts w:ascii="仿宋" w:eastAsia="仿宋" w:hAnsi="仿宋" w:cs="仿宋" w:hint="eastAsia"/>
            <w:lang w:eastAsia="zh-CN"/>
          </w:rPr>
          <w:t>(六)、资金筹措与投资计划</w:t>
        </w:r>
        <w:r>
          <w:tab/>
        </w:r>
        <w:r>
          <w:fldChar w:fldCharType="begin"/>
        </w:r>
        <w:r>
          <w:instrText xml:space="preserve"> PAGEREF _Toc3843 \h </w:instrText>
        </w:r>
        <w:r>
          <w:fldChar w:fldCharType="separate"/>
        </w:r>
        <w:r>
          <w:t>46</w:t>
        </w:r>
        <w:r>
          <w:fldChar w:fldCharType="end"/>
        </w:r>
      </w:hyperlink>
    </w:p>
    <w:p>
      <w:pPr>
        <w:pStyle w:val="TOC1"/>
        <w:tabs>
          <w:tab w:val="right" w:leader="dot" w:pos="8306"/>
        </w:tabs>
      </w:pPr>
      <w:hyperlink w:anchor="_Toc16790" w:history="1">
        <w:r>
          <w:rPr>
            <w:rFonts w:ascii="仿宋" w:eastAsia="仿宋" w:hAnsi="仿宋" w:cs="仿宋" w:hint="eastAsia"/>
            <w:lang w:eastAsia="zh-CN"/>
          </w:rPr>
          <w:t>九、风险风险及应对措施</w:t>
        </w:r>
        <w:r>
          <w:tab/>
        </w:r>
        <w:r>
          <w:fldChar w:fldCharType="begin"/>
        </w:r>
        <w:r>
          <w:instrText xml:space="preserve"> PAGEREF _Toc16790 \h </w:instrText>
        </w:r>
        <w:r>
          <w:fldChar w:fldCharType="separate"/>
        </w:r>
        <w:r>
          <w:t>46</w:t>
        </w:r>
        <w:r>
          <w:fldChar w:fldCharType="end"/>
        </w:r>
      </w:hyperlink>
    </w:p>
    <w:p>
      <w:pPr>
        <w:pStyle w:val="TOC2"/>
        <w:tabs>
          <w:tab w:val="right" w:leader="dot" w:pos="8306"/>
        </w:tabs>
      </w:pPr>
      <w:hyperlink w:anchor="_Toc31644" w:history="1">
        <w:r>
          <w:rPr>
            <w:rFonts w:ascii="仿宋" w:eastAsia="仿宋" w:hAnsi="仿宋" w:cs="仿宋" w:hint="eastAsia"/>
            <w:lang w:eastAsia="zh-CN"/>
          </w:rPr>
          <w:t>(一)、工程吊灯项目风险分析</w:t>
        </w:r>
        <w:r>
          <w:tab/>
        </w:r>
        <w:r>
          <w:fldChar w:fldCharType="begin"/>
        </w:r>
        <w:r>
          <w:instrText xml:space="preserve"> PAGEREF _Toc31644 \h </w:instrText>
        </w:r>
        <w:r>
          <w:fldChar w:fldCharType="separate"/>
        </w:r>
        <w:r>
          <w:t>46</w:t>
        </w:r>
        <w:r>
          <w:fldChar w:fldCharType="end"/>
        </w:r>
      </w:hyperlink>
    </w:p>
    <w:p>
      <w:pPr>
        <w:pStyle w:val="TOC2"/>
        <w:tabs>
          <w:tab w:val="right" w:leader="dot" w:pos="8306"/>
        </w:tabs>
      </w:pPr>
      <w:hyperlink w:anchor="_Toc19901" w:history="1">
        <w:r>
          <w:rPr>
            <w:rFonts w:ascii="仿宋" w:eastAsia="仿宋" w:hAnsi="仿宋" w:cs="仿宋" w:hint="eastAsia"/>
            <w:lang w:eastAsia="zh-CN"/>
          </w:rPr>
          <w:t>(二)、工程吊灯项目风险对策</w:t>
        </w:r>
        <w:r>
          <w:tab/>
        </w:r>
        <w:r>
          <w:fldChar w:fldCharType="begin"/>
        </w:r>
        <w:r>
          <w:instrText xml:space="preserve"> PAGEREF _Toc19901 \h </w:instrText>
        </w:r>
        <w:r>
          <w:fldChar w:fldCharType="separate"/>
        </w:r>
        <w:r>
          <w:t>48</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3933" w:history="1">
        <w:r>
          <w:rPr>
            <w:rFonts w:ascii="仿宋" w:eastAsia="仿宋" w:hAnsi="仿宋" w:cs="仿宋" w:hint="eastAsia"/>
            <w:lang w:eastAsia="zh-CN"/>
          </w:rPr>
          <w:t>十、组织架构分析</w:t>
        </w:r>
        <w:r>
          <w:tab/>
        </w:r>
        <w:r>
          <w:fldChar w:fldCharType="begin"/>
        </w:r>
        <w:r>
          <w:instrText xml:space="preserve"> PAGEREF _Toc13933 \h </w:instrText>
        </w:r>
        <w:r>
          <w:fldChar w:fldCharType="separate"/>
        </w:r>
        <w:r>
          <w:t>49</w:t>
        </w:r>
        <w:r>
          <w:fldChar w:fldCharType="end"/>
        </w:r>
      </w:hyperlink>
    </w:p>
    <w:p>
      <w:pPr>
        <w:pStyle w:val="TOC2"/>
        <w:tabs>
          <w:tab w:val="right" w:leader="dot" w:pos="8306"/>
        </w:tabs>
      </w:pPr>
      <w:hyperlink w:anchor="_Toc20" w:history="1">
        <w:r>
          <w:rPr>
            <w:rFonts w:ascii="仿宋" w:eastAsia="仿宋" w:hAnsi="仿宋" w:cs="仿宋" w:hint="eastAsia"/>
            <w:lang w:eastAsia="zh-CN"/>
          </w:rPr>
          <w:t>(一)、人力资源配</w:t>
        </w:r>
        <w:r>
          <w:tab/>
        </w:r>
        <w:r>
          <w:fldChar w:fldCharType="begin"/>
        </w:r>
        <w:r>
          <w:instrText xml:space="preserve"> PAGEREF _Toc20 \h </w:instrText>
        </w:r>
        <w:r>
          <w:fldChar w:fldCharType="separate"/>
        </w:r>
        <w:r>
          <w:t>49</w:t>
        </w:r>
        <w:r>
          <w:fldChar w:fldCharType="end"/>
        </w:r>
      </w:hyperlink>
    </w:p>
    <w:p>
      <w:pPr>
        <w:pStyle w:val="TOC2"/>
        <w:tabs>
          <w:tab w:val="right" w:leader="dot" w:pos="8306"/>
        </w:tabs>
      </w:pPr>
      <w:hyperlink w:anchor="_Toc29998" w:history="1">
        <w:r>
          <w:rPr>
            <w:rFonts w:ascii="仿宋" w:eastAsia="仿宋" w:hAnsi="仿宋" w:cs="仿宋" w:hint="eastAsia"/>
            <w:lang w:eastAsia="zh-CN"/>
          </w:rPr>
          <w:t>(二)、员工技能培训</w:t>
        </w:r>
        <w:r>
          <w:tab/>
        </w:r>
        <w:r>
          <w:fldChar w:fldCharType="begin"/>
        </w:r>
        <w:r>
          <w:instrText xml:space="preserve"> PAGEREF _Toc29998 \h </w:instrText>
        </w:r>
        <w:r>
          <w:fldChar w:fldCharType="separate"/>
        </w:r>
        <w:r>
          <w:t>50</w:t>
        </w:r>
        <w:r>
          <w:fldChar w:fldCharType="end"/>
        </w:r>
      </w:hyperlink>
    </w:p>
    <w:p>
      <w:pPr>
        <w:pStyle w:val="TOC1"/>
        <w:tabs>
          <w:tab w:val="right" w:leader="dot" w:pos="8306"/>
        </w:tabs>
      </w:pPr>
      <w:hyperlink w:anchor="_Toc18466" w:history="1">
        <w:r>
          <w:rPr>
            <w:rFonts w:ascii="仿宋" w:eastAsia="仿宋" w:hAnsi="仿宋" w:cs="仿宋" w:hint="eastAsia"/>
            <w:lang w:eastAsia="zh-CN"/>
          </w:rPr>
          <w:t>十一、工程吊灯场地规划方案</w:t>
        </w:r>
        <w:r>
          <w:tab/>
        </w:r>
        <w:r>
          <w:fldChar w:fldCharType="begin"/>
        </w:r>
        <w:r>
          <w:instrText xml:space="preserve"> PAGEREF _Toc18466 \h </w:instrText>
        </w:r>
        <w:r>
          <w:fldChar w:fldCharType="separate"/>
        </w:r>
        <w:r>
          <w:t>52</w:t>
        </w:r>
        <w:r>
          <w:fldChar w:fldCharType="end"/>
        </w:r>
      </w:hyperlink>
    </w:p>
    <w:p>
      <w:pPr>
        <w:pStyle w:val="TOC2"/>
        <w:tabs>
          <w:tab w:val="right" w:leader="dot" w:pos="8306"/>
        </w:tabs>
      </w:pPr>
      <w:hyperlink w:anchor="_Toc32560" w:history="1">
        <w:r>
          <w:rPr>
            <w:rFonts w:ascii="仿宋" w:eastAsia="仿宋" w:hAnsi="仿宋" w:cs="仿宋" w:hint="eastAsia"/>
            <w:lang w:eastAsia="zh-CN"/>
          </w:rPr>
          <w:t>(一)、工程吊灯场地布局原则</w:t>
        </w:r>
        <w:r>
          <w:tab/>
        </w:r>
        <w:r>
          <w:fldChar w:fldCharType="begin"/>
        </w:r>
        <w:r>
          <w:instrText xml:space="preserve"> PAGEREF _Toc32560 \h </w:instrText>
        </w:r>
        <w:r>
          <w:fldChar w:fldCharType="separate"/>
        </w:r>
        <w:r>
          <w:t>52</w:t>
        </w:r>
        <w:r>
          <w:fldChar w:fldCharType="end"/>
        </w:r>
      </w:hyperlink>
    </w:p>
    <w:p>
      <w:pPr>
        <w:pStyle w:val="TOC2"/>
        <w:tabs>
          <w:tab w:val="right" w:leader="dot" w:pos="8306"/>
        </w:tabs>
      </w:pPr>
      <w:hyperlink w:anchor="_Toc13879" w:history="1">
        <w:r>
          <w:rPr>
            <w:rFonts w:ascii="仿宋" w:eastAsia="仿宋" w:hAnsi="仿宋" w:cs="仿宋" w:hint="eastAsia"/>
            <w:lang w:eastAsia="zh-CN"/>
          </w:rPr>
          <w:t>(二)、工程吊灯场地装修设计方案</w:t>
        </w:r>
        <w:r>
          <w:tab/>
        </w:r>
        <w:r>
          <w:fldChar w:fldCharType="begin"/>
        </w:r>
        <w:r>
          <w:instrText xml:space="preserve"> PAGEREF _Toc13879 \h </w:instrText>
        </w:r>
        <w:r>
          <w:fldChar w:fldCharType="separate"/>
        </w:r>
        <w:r>
          <w:t>53</w:t>
        </w:r>
        <w:r>
          <w:fldChar w:fldCharType="end"/>
        </w:r>
      </w:hyperlink>
    </w:p>
    <w:p>
      <w:pPr>
        <w:pStyle w:val="TOC1"/>
        <w:tabs>
          <w:tab w:val="right" w:leader="dot" w:pos="8306"/>
        </w:tabs>
      </w:pPr>
      <w:hyperlink w:anchor="_Toc30909" w:history="1">
        <w:r>
          <w:rPr>
            <w:rFonts w:ascii="仿宋" w:eastAsia="仿宋" w:hAnsi="仿宋" w:cs="仿宋" w:hint="eastAsia"/>
            <w:lang w:eastAsia="zh-CN"/>
          </w:rPr>
          <w:t>十二、工程吊灯人力资源管理方案</w:t>
        </w:r>
        <w:r>
          <w:tab/>
        </w:r>
        <w:r>
          <w:fldChar w:fldCharType="begin"/>
        </w:r>
        <w:r>
          <w:instrText xml:space="preserve"> PAGEREF _Toc30909 \h </w:instrText>
        </w:r>
        <w:r>
          <w:fldChar w:fldCharType="separate"/>
        </w:r>
        <w:r>
          <w:t>55</w:t>
        </w:r>
        <w:r>
          <w:fldChar w:fldCharType="end"/>
        </w:r>
      </w:hyperlink>
    </w:p>
    <w:p>
      <w:pPr>
        <w:pStyle w:val="TOC2"/>
        <w:tabs>
          <w:tab w:val="right" w:leader="dot" w:pos="8306"/>
        </w:tabs>
      </w:pPr>
      <w:hyperlink w:anchor="_Toc17865" w:history="1">
        <w:r>
          <w:rPr>
            <w:rFonts w:ascii="仿宋" w:eastAsia="仿宋" w:hAnsi="仿宋" w:cs="仿宋" w:hint="eastAsia"/>
            <w:lang w:eastAsia="zh-CN"/>
          </w:rPr>
          <w:t>(一)、工程吊灯人力资源管理原则</w:t>
        </w:r>
        <w:r>
          <w:tab/>
        </w:r>
        <w:r>
          <w:fldChar w:fldCharType="begin"/>
        </w:r>
        <w:r>
          <w:instrText xml:space="preserve"> PAGEREF _Toc17865 \h </w:instrText>
        </w:r>
        <w:r>
          <w:fldChar w:fldCharType="separate"/>
        </w:r>
        <w:r>
          <w:t>55</w:t>
        </w:r>
        <w:r>
          <w:fldChar w:fldCharType="end"/>
        </w:r>
      </w:hyperlink>
    </w:p>
    <w:p>
      <w:pPr>
        <w:pStyle w:val="TOC2"/>
        <w:tabs>
          <w:tab w:val="right" w:leader="dot" w:pos="8306"/>
        </w:tabs>
      </w:pPr>
      <w:hyperlink w:anchor="_Toc32386" w:history="1">
        <w:r>
          <w:rPr>
            <w:rFonts w:ascii="仿宋" w:eastAsia="仿宋" w:hAnsi="仿宋" w:cs="仿宋" w:hint="eastAsia"/>
            <w:lang w:eastAsia="zh-CN"/>
          </w:rPr>
          <w:t>(二)、工程吊灯人力资源组织架构</w:t>
        </w:r>
        <w:r>
          <w:tab/>
        </w:r>
        <w:r>
          <w:fldChar w:fldCharType="begin"/>
        </w:r>
        <w:r>
          <w:instrText xml:space="preserve"> PAGEREF _Toc32386 \h </w:instrText>
        </w:r>
        <w:r>
          <w:fldChar w:fldCharType="separate"/>
        </w:r>
        <w:r>
          <w:t>56</w:t>
        </w:r>
        <w:r>
          <w:fldChar w:fldCharType="end"/>
        </w:r>
      </w:hyperlink>
    </w:p>
    <w:p>
      <w:pPr>
        <w:pStyle w:val="TOC2"/>
        <w:tabs>
          <w:tab w:val="right" w:leader="dot" w:pos="8306"/>
        </w:tabs>
      </w:pPr>
      <w:hyperlink w:anchor="_Toc7088" w:history="1">
        <w:r>
          <w:rPr>
            <w:rFonts w:ascii="仿宋" w:eastAsia="仿宋" w:hAnsi="仿宋" w:cs="仿宋" w:hint="eastAsia"/>
            <w:lang w:eastAsia="zh-CN"/>
          </w:rPr>
          <w:t>(三)、工程吊灯人力资源培训与开发方案</w:t>
        </w:r>
        <w:r>
          <w:tab/>
        </w:r>
        <w:r>
          <w:fldChar w:fldCharType="begin"/>
        </w:r>
        <w:r>
          <w:instrText xml:space="preserve"> PAGEREF _Toc7088 \h </w:instrText>
        </w:r>
        <w:r>
          <w:fldChar w:fldCharType="separate"/>
        </w:r>
        <w:r>
          <w:t>58</w:t>
        </w:r>
        <w:r>
          <w:fldChar w:fldCharType="end"/>
        </w:r>
      </w:hyperlink>
    </w:p>
    <w:p>
      <w:pPr>
        <w:pStyle w:val="TOC2"/>
        <w:tabs>
          <w:tab w:val="right" w:leader="dot" w:pos="8306"/>
        </w:tabs>
      </w:pPr>
      <w:hyperlink w:anchor="_Toc14667" w:history="1">
        <w:r>
          <w:rPr>
            <w:rFonts w:ascii="仿宋" w:eastAsia="仿宋" w:hAnsi="仿宋" w:cs="仿宋" w:hint="eastAsia"/>
            <w:lang w:eastAsia="zh-CN"/>
          </w:rPr>
          <w:t>(四)、工程吊灯人员配置方案</w:t>
        </w:r>
        <w:r>
          <w:tab/>
        </w:r>
        <w:r>
          <w:fldChar w:fldCharType="begin"/>
        </w:r>
        <w:r>
          <w:instrText xml:space="preserve"> PAGEREF _Toc14667 \h </w:instrText>
        </w:r>
        <w:r>
          <w:fldChar w:fldCharType="separate"/>
        </w:r>
        <w:r>
          <w:t>61</w:t>
        </w:r>
        <w:r>
          <w:fldChar w:fldCharType="end"/>
        </w:r>
      </w:hyperlink>
    </w:p>
    <w:p>
      <w:pPr>
        <w:pStyle w:val="TOC2"/>
        <w:tabs>
          <w:tab w:val="right" w:leader="dot" w:pos="8306"/>
        </w:tabs>
      </w:pPr>
      <w:hyperlink w:anchor="_Toc24443" w:history="1">
        <w:r>
          <w:rPr>
            <w:rFonts w:ascii="仿宋" w:eastAsia="仿宋" w:hAnsi="仿宋" w:cs="仿宋" w:hint="eastAsia"/>
            <w:lang w:eastAsia="zh-CN"/>
          </w:rPr>
          <w:t>(五)、工程吊灯绩效和薪酬管理方案</w:t>
        </w:r>
        <w:r>
          <w:tab/>
        </w:r>
        <w:r>
          <w:fldChar w:fldCharType="begin"/>
        </w:r>
        <w:r>
          <w:instrText xml:space="preserve"> PAGEREF _Toc24443 \h </w:instrText>
        </w:r>
        <w:r>
          <w:fldChar w:fldCharType="separate"/>
        </w:r>
        <w:r>
          <w:t>62</w:t>
        </w:r>
        <w:r>
          <w:fldChar w:fldCharType="end"/>
        </w:r>
      </w:hyperlink>
    </w:p>
    <w:p>
      <w:pPr>
        <w:pStyle w:val="TOC2"/>
        <w:tabs>
          <w:tab w:val="right" w:leader="dot" w:pos="8306"/>
        </w:tabs>
      </w:pPr>
      <w:hyperlink w:anchor="_Toc5270" w:history="1">
        <w:r>
          <w:rPr>
            <w:rFonts w:ascii="仿宋" w:eastAsia="仿宋" w:hAnsi="仿宋" w:cs="仿宋" w:hint="eastAsia"/>
            <w:lang w:eastAsia="zh-CN"/>
          </w:rPr>
          <w:t>(六)、工程吊灯员工福利管理方案</w:t>
        </w:r>
        <w:r>
          <w:tab/>
        </w:r>
        <w:r>
          <w:fldChar w:fldCharType="begin"/>
        </w:r>
        <w:r>
          <w:instrText xml:space="preserve"> PAGEREF _Toc5270 \h </w:instrText>
        </w:r>
        <w:r>
          <w:fldChar w:fldCharType="separate"/>
        </w:r>
        <w:r>
          <w:t>64</w:t>
        </w:r>
        <w:r>
          <w:fldChar w:fldCharType="end"/>
        </w:r>
      </w:hyperlink>
    </w:p>
    <w:p>
      <w:pPr>
        <w:pStyle w:val="TOC1"/>
        <w:tabs>
          <w:tab w:val="right" w:leader="dot" w:pos="8306"/>
        </w:tabs>
      </w:pPr>
      <w:hyperlink w:anchor="_Toc20529" w:history="1">
        <w:r>
          <w:rPr>
            <w:rFonts w:ascii="仿宋" w:eastAsia="仿宋" w:hAnsi="仿宋" w:cs="仿宋" w:hint="eastAsia"/>
            <w:lang w:eastAsia="zh-CN"/>
          </w:rPr>
          <w:t>十三、工程吊灯项目进度计划</w:t>
        </w:r>
        <w:r>
          <w:tab/>
        </w:r>
        <w:r>
          <w:fldChar w:fldCharType="begin"/>
        </w:r>
        <w:r>
          <w:instrText xml:space="preserve"> PAGEREF _Toc20529 \h </w:instrText>
        </w:r>
        <w:r>
          <w:fldChar w:fldCharType="separate"/>
        </w:r>
        <w:r>
          <w:t>66</w:t>
        </w:r>
        <w:r>
          <w:fldChar w:fldCharType="end"/>
        </w:r>
      </w:hyperlink>
    </w:p>
    <w:p>
      <w:pPr>
        <w:pStyle w:val="TOC2"/>
        <w:tabs>
          <w:tab w:val="right" w:leader="dot" w:pos="8306"/>
        </w:tabs>
      </w:pPr>
      <w:hyperlink w:anchor="_Toc22218" w:history="1">
        <w:r>
          <w:rPr>
            <w:rFonts w:ascii="仿宋" w:eastAsia="仿宋" w:hAnsi="仿宋" w:cs="仿宋" w:hint="eastAsia"/>
            <w:lang w:eastAsia="zh-CN"/>
          </w:rPr>
          <w:t>(一)、工程吊灯项目进度安排</w:t>
        </w:r>
        <w:r>
          <w:tab/>
        </w:r>
        <w:r>
          <w:fldChar w:fldCharType="begin"/>
        </w:r>
        <w:r>
          <w:instrText xml:space="preserve"> PAGEREF _Toc22218 \h </w:instrText>
        </w:r>
        <w:r>
          <w:fldChar w:fldCharType="separate"/>
        </w:r>
        <w:r>
          <w:t>66</w:t>
        </w:r>
        <w:r>
          <w:fldChar w:fldCharType="end"/>
        </w:r>
      </w:hyperlink>
    </w:p>
    <w:p>
      <w:pPr>
        <w:pStyle w:val="TOC2"/>
        <w:tabs>
          <w:tab w:val="right" w:leader="dot" w:pos="8306"/>
        </w:tabs>
      </w:pPr>
      <w:hyperlink w:anchor="_Toc30769" w:history="1">
        <w:r>
          <w:rPr>
            <w:rFonts w:ascii="仿宋" w:eastAsia="仿宋" w:hAnsi="仿宋" w:cs="仿宋" w:hint="eastAsia"/>
            <w:lang w:eastAsia="zh-CN"/>
          </w:rPr>
          <w:t>(二)、工程吊灯项目实施保障措施</w:t>
        </w:r>
        <w:r>
          <w:tab/>
        </w:r>
        <w:r>
          <w:fldChar w:fldCharType="begin"/>
        </w:r>
        <w:r>
          <w:instrText xml:space="preserve"> PAGEREF _Toc30769 \h </w:instrText>
        </w:r>
        <w:r>
          <w:fldChar w:fldCharType="separate"/>
        </w:r>
        <w:r>
          <w:t>66</w:t>
        </w:r>
        <w:r>
          <w:fldChar w:fldCharType="end"/>
        </w:r>
      </w:hyperlink>
    </w:p>
    <w:p>
      <w:pPr>
        <w:pStyle w:val="TOC1"/>
        <w:tabs>
          <w:tab w:val="right" w:leader="dot" w:pos="8306"/>
        </w:tabs>
      </w:pPr>
      <w:hyperlink w:anchor="_Toc4115" w:history="1">
        <w:r>
          <w:rPr>
            <w:rFonts w:ascii="仿宋" w:eastAsia="仿宋" w:hAnsi="仿宋" w:cs="仿宋" w:hint="eastAsia"/>
            <w:lang w:eastAsia="zh-CN"/>
          </w:rPr>
          <w:t>十四、工程吊灯质量管理方案</w:t>
        </w:r>
        <w:r>
          <w:tab/>
        </w:r>
        <w:r>
          <w:fldChar w:fldCharType="begin"/>
        </w:r>
        <w:r>
          <w:instrText xml:space="preserve"> PAGEREF _Toc4115 \h </w:instrText>
        </w:r>
        <w:r>
          <w:fldChar w:fldCharType="separate"/>
        </w:r>
        <w:r>
          <w:t>67</w:t>
        </w:r>
        <w:r>
          <w:fldChar w:fldCharType="end"/>
        </w:r>
      </w:hyperlink>
    </w:p>
    <w:p>
      <w:pPr>
        <w:pStyle w:val="TOC2"/>
        <w:tabs>
          <w:tab w:val="right" w:leader="dot" w:pos="8306"/>
        </w:tabs>
      </w:pPr>
      <w:hyperlink w:anchor="_Toc16665" w:history="1">
        <w:r>
          <w:rPr>
            <w:rFonts w:ascii="仿宋" w:eastAsia="仿宋" w:hAnsi="仿宋" w:cs="仿宋" w:hint="eastAsia"/>
            <w:lang w:eastAsia="zh-CN"/>
          </w:rPr>
          <w:t>(一)、工程吊灯全面质量管理方案</w:t>
        </w:r>
        <w:r>
          <w:tab/>
        </w:r>
        <w:r>
          <w:fldChar w:fldCharType="begin"/>
        </w:r>
        <w:r>
          <w:instrText xml:space="preserve"> PAGEREF _Toc16665 \h </w:instrText>
        </w:r>
        <w:r>
          <w:fldChar w:fldCharType="separate"/>
        </w:r>
        <w:r>
          <w:t>67</w:t>
        </w:r>
        <w:r>
          <w:fldChar w:fldCharType="end"/>
        </w:r>
      </w:hyperlink>
    </w:p>
    <w:p>
      <w:pPr>
        <w:pStyle w:val="TOC2"/>
        <w:tabs>
          <w:tab w:val="right" w:leader="dot" w:pos="8306"/>
        </w:tabs>
      </w:pPr>
      <w:hyperlink w:anchor="_Toc15666" w:history="1">
        <w:r>
          <w:rPr>
            <w:rFonts w:ascii="仿宋" w:eastAsia="仿宋" w:hAnsi="仿宋" w:cs="仿宋" w:hint="eastAsia"/>
            <w:lang w:eastAsia="zh-CN"/>
          </w:rPr>
          <w:t>(二)、工程吊灯质量管理要求</w:t>
        </w:r>
        <w:r>
          <w:tab/>
        </w:r>
        <w:r>
          <w:fldChar w:fldCharType="begin"/>
        </w:r>
        <w:r>
          <w:instrText xml:space="preserve"> PAGEREF _Toc15666 \h </w:instrText>
        </w:r>
        <w:r>
          <w:fldChar w:fldCharType="separate"/>
        </w:r>
        <w:r>
          <w:t>69</w:t>
        </w:r>
        <w:r>
          <w:fldChar w:fldCharType="end"/>
        </w:r>
      </w:hyperlink>
    </w:p>
    <w:p>
      <w:pPr>
        <w:pStyle w:val="TOC2"/>
        <w:tabs>
          <w:tab w:val="right" w:leader="dot" w:pos="8306"/>
        </w:tabs>
      </w:pPr>
      <w:hyperlink w:anchor="_Toc28631" w:history="1">
        <w:r>
          <w:rPr>
            <w:rFonts w:ascii="仿宋" w:eastAsia="仿宋" w:hAnsi="仿宋" w:cs="仿宋" w:hint="eastAsia"/>
            <w:lang w:eastAsia="zh-CN"/>
          </w:rPr>
          <w:t>(三)、工程吊灯质量成本管理方案</w:t>
        </w:r>
        <w:r>
          <w:tab/>
        </w:r>
        <w:r>
          <w:fldChar w:fldCharType="begin"/>
        </w:r>
        <w:r>
          <w:instrText xml:space="preserve"> PAGEREF _Toc28631 \h </w:instrText>
        </w:r>
        <w:r>
          <w:fldChar w:fldCharType="separate"/>
        </w:r>
        <w:r>
          <w:t>70</w:t>
        </w:r>
        <w:r>
          <w:fldChar w:fldCharType="end"/>
        </w:r>
      </w:hyperlink>
    </w:p>
    <w:p>
      <w:pPr>
        <w:pStyle w:val="TOC2"/>
        <w:tabs>
          <w:tab w:val="right" w:leader="dot" w:pos="8306"/>
        </w:tabs>
      </w:pPr>
      <w:hyperlink w:anchor="_Toc9670" w:history="1">
        <w:r>
          <w:rPr>
            <w:rFonts w:ascii="仿宋" w:eastAsia="仿宋" w:hAnsi="仿宋" w:cs="仿宋" w:hint="eastAsia"/>
            <w:lang w:eastAsia="zh-CN"/>
          </w:rPr>
          <w:t>(四)、工程吊灯顾客需求管理方案</w:t>
        </w:r>
        <w:r>
          <w:tab/>
        </w:r>
        <w:r>
          <w:fldChar w:fldCharType="begin"/>
        </w:r>
        <w:r>
          <w:instrText xml:space="preserve"> PAGEREF _Toc9670 \h </w:instrText>
        </w:r>
        <w:r>
          <w:fldChar w:fldCharType="separate"/>
        </w:r>
        <w:r>
          <w:t>72</w:t>
        </w:r>
        <w:r>
          <w:fldChar w:fldCharType="end"/>
        </w:r>
      </w:hyperlink>
    </w:p>
    <w:p>
      <w:pPr>
        <w:pStyle w:val="TOC1"/>
        <w:tabs>
          <w:tab w:val="right" w:leader="dot" w:pos="8306"/>
        </w:tabs>
      </w:pPr>
      <w:hyperlink w:anchor="_Toc4691" w:history="1">
        <w:r>
          <w:rPr>
            <w:rFonts w:ascii="仿宋" w:eastAsia="仿宋" w:hAnsi="仿宋" w:cs="仿宋" w:hint="eastAsia"/>
            <w:lang w:eastAsia="zh-CN"/>
          </w:rPr>
          <w:t>十五、工程吊灯商业模式</w:t>
        </w:r>
        <w:r>
          <w:tab/>
        </w:r>
        <w:r>
          <w:fldChar w:fldCharType="begin"/>
        </w:r>
        <w:r>
          <w:instrText xml:space="preserve"> PAGEREF _Toc4691 \h </w:instrText>
        </w:r>
        <w:r>
          <w:fldChar w:fldCharType="separate"/>
        </w:r>
        <w:r>
          <w:t>74</w:t>
        </w:r>
        <w:r>
          <w:fldChar w:fldCharType="end"/>
        </w:r>
      </w:hyperlink>
    </w:p>
    <w:p>
      <w:pPr>
        <w:pStyle w:val="TOC2"/>
        <w:tabs>
          <w:tab w:val="right" w:leader="dot" w:pos="8306"/>
        </w:tabs>
      </w:pPr>
      <w:hyperlink w:anchor="_Toc31186" w:history="1">
        <w:r>
          <w:rPr>
            <w:rFonts w:ascii="仿宋" w:eastAsia="仿宋" w:hAnsi="仿宋" w:cs="仿宋" w:hint="eastAsia"/>
            <w:lang w:eastAsia="zh-CN"/>
          </w:rPr>
          <w:t>(一)、工程吊灯新型运营方式</w:t>
        </w:r>
        <w:r>
          <w:tab/>
        </w:r>
        <w:r>
          <w:fldChar w:fldCharType="begin"/>
        </w:r>
        <w:r>
          <w:instrText xml:space="preserve"> PAGEREF _Toc31186 \h </w:instrText>
        </w:r>
        <w:r>
          <w:fldChar w:fldCharType="separate"/>
        </w:r>
        <w:r>
          <w:t>74</w:t>
        </w:r>
        <w:r>
          <w:fldChar w:fldCharType="end"/>
        </w:r>
      </w:hyperlink>
    </w:p>
    <w:p>
      <w:pPr>
        <w:pStyle w:val="TOC2"/>
        <w:tabs>
          <w:tab w:val="right" w:leader="dot" w:pos="8306"/>
        </w:tabs>
      </w:pPr>
      <w:hyperlink w:anchor="_Toc29521" w:history="1">
        <w:r>
          <w:rPr>
            <w:rFonts w:ascii="仿宋" w:eastAsia="仿宋" w:hAnsi="仿宋" w:cs="仿宋" w:hint="eastAsia"/>
            <w:lang w:eastAsia="zh-CN"/>
          </w:rPr>
          <w:t>(二)、工程吊灯数字化发展方案</w:t>
        </w:r>
        <w:r>
          <w:tab/>
        </w:r>
        <w:r>
          <w:fldChar w:fldCharType="begin"/>
        </w:r>
        <w:r>
          <w:instrText xml:space="preserve"> PAGEREF _Toc29521 \h </w:instrText>
        </w:r>
        <w:r>
          <w:fldChar w:fldCharType="separate"/>
        </w:r>
        <w:r>
          <w:t>75</w:t>
        </w:r>
        <w:r>
          <w:fldChar w:fldCharType="end"/>
        </w:r>
      </w:hyperlink>
    </w:p>
    <w:p>
      <w:pPr>
        <w:pStyle w:val="TOC2"/>
        <w:tabs>
          <w:tab w:val="right" w:leader="dot" w:pos="8306"/>
        </w:tabs>
      </w:pPr>
      <w:hyperlink w:anchor="_Toc4243" w:history="1">
        <w:r>
          <w:rPr>
            <w:rFonts w:ascii="仿宋" w:eastAsia="仿宋" w:hAnsi="仿宋" w:cs="仿宋" w:hint="eastAsia"/>
            <w:lang w:eastAsia="zh-CN"/>
          </w:rPr>
          <w:t>(三)、工程吊灯企业文化建设方案</w:t>
        </w:r>
        <w:r>
          <w:tab/>
        </w:r>
        <w:r>
          <w:fldChar w:fldCharType="begin"/>
        </w:r>
        <w:r>
          <w:instrText xml:space="preserve"> PAGEREF _Toc4243 \h </w:instrText>
        </w:r>
        <w:r>
          <w:fldChar w:fldCharType="separate"/>
        </w:r>
        <w:r>
          <w:t>76</w:t>
        </w:r>
        <w:r>
          <w:fldChar w:fldCharType="end"/>
        </w:r>
      </w:hyperlink>
    </w:p>
    <w:p>
      <w:pPr>
        <w:pStyle w:val="TOC2"/>
        <w:tabs>
          <w:tab w:val="right" w:leader="dot" w:pos="8306"/>
        </w:tabs>
      </w:pPr>
      <w:hyperlink w:anchor="_Toc3707" w:history="1">
        <w:r>
          <w:rPr>
            <w:rFonts w:ascii="仿宋" w:eastAsia="仿宋" w:hAnsi="仿宋" w:cs="仿宋" w:hint="eastAsia"/>
            <w:lang w:eastAsia="zh-CN"/>
          </w:rPr>
          <w:t>(四)、工程吊灯供应链管理</w:t>
        </w:r>
        <w:r>
          <w:tab/>
        </w:r>
        <w:r>
          <w:fldChar w:fldCharType="begin"/>
        </w:r>
        <w:r>
          <w:instrText xml:space="preserve"> PAGEREF _Toc3707 \h </w:instrText>
        </w:r>
        <w:r>
          <w:fldChar w:fldCharType="separate"/>
        </w:r>
        <w:r>
          <w:t>78</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这份创业计划书标志着未来成功的开端，它凝聚了对市场需求的深刻洞察和对商机的坚定信念。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9090"/>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28074"/>
      <w:r>
        <w:rPr>
          <w:rFonts w:ascii="仿宋" w:eastAsia="仿宋" w:hAnsi="仿宋" w:cs="仿宋" w:hint="eastAsia"/>
          <w:lang w:eastAsia="zh-CN"/>
        </w:rPr>
        <w:t>(一)、工程吊灯项目建设期原辅材料供应情况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1.列出工程吊灯项目建设所需的所有原材料和辅助材料清单，包括数量、品质、规格等要求。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根据工程吊灯项目进度和施工计划，制定原辅材料的需求规划，确保供应与需求的匹配。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583"/>
      <w:r>
        <w:rPr>
          <w:rFonts w:ascii="仿宋" w:eastAsia="仿宋" w:hAnsi="仿宋" w:cs="仿宋" w:hint="eastAsia"/>
          <w:sz w:val="28"/>
          <w:lang w:eastAsia="zh-CN"/>
        </w:rPr>
        <w:t>(二)、工程吊灯项目运营期原辅材料供应及质量管理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工程吊灯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工程吊灯项目建设完成投产后，物资采购部门将根据实际生产需求制定详细的原材料采购计划。在确保产品质量不受影响的前提下，他们会深入了解原材料的性能和特点，以合理选择适用于工程吊灯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工程吊灯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1220"/>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27905"/>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4897"/>
      <w:r>
        <w:rPr>
          <w:rFonts w:ascii="仿宋" w:eastAsia="仿宋" w:hAnsi="仿宋" w:cs="仿宋" w:hint="eastAsia"/>
          <w:sz w:val="28"/>
          <w:lang w:eastAsia="zh-CN"/>
        </w:rPr>
        <w:t>(二)、工程吊灯项目技术工艺分析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二、工程吊灯项目技术工艺分析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在工艺设备配置方面，以节能为原则，选择新型节能设备。优先选择环境保护型设备，符合工程吊灯项目产品方案要求的前提下。确保产品生产过程对环境友好。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所选用的工艺流程必须满足工程吊灯项目产品要求，同时要加强员工技术培训，严格质量管理，按照工艺流程技术要求操作，以提高产品合格率。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在工程吊灯项目建设过程中贯彻“三同时”原则，注重环境保护、职业安全卫生、消防及节能等各项措施的实施，确保工程吊灯项目建设和运营过程符合规定的环保和安全要求。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本工程吊灯项目拟采用国内成熟的生产工艺技术，由生产技术人员和研发技术人员制定。这些技术具有能耗低、高质量、高环保性的特点。工程吊灯项目所生产的产品已经在国内外市场得到良好认可。</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工程吊灯项目在设计、施工、试运行、投产、销售等各个环节都将聘请专家进行专门指导，确保该工程吊灯项目无论在技术开发还是生产技术应用上达到现代化生产水平。专业指导将确保工程吊灯项目的顺利进行和产品达到高质量要求。</w:t>
      </w:r>
    </w:p>
    <w:p>
      <w:pPr>
        <w:pStyle w:val="Heading2"/>
        <w:ind w:firstLine="560" w:firstLineChars="200"/>
        <w:rPr>
          <w:rFonts w:ascii="仿宋" w:eastAsia="仿宋" w:hAnsi="仿宋" w:cs="仿宋" w:hint="eastAsia"/>
          <w:sz w:val="28"/>
          <w:lang w:eastAsia="zh-CN"/>
        </w:rPr>
      </w:pPr>
      <w:bookmarkStart w:id="8" w:name="_Toc14954"/>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9" w:name="_Toc5380"/>
      <w:r>
        <w:rPr>
          <w:rFonts w:ascii="仿宋" w:eastAsia="仿宋" w:hAnsi="仿宋" w:cs="仿宋" w:hint="eastAsia"/>
          <w:sz w:val="28"/>
          <w:lang w:eastAsia="zh-CN"/>
        </w:rPr>
        <w:t>(四)、设备选型方案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为确保本工程吊灯项目的生产效率和产品质量，以满足生产和检验的要求，我们必须慎重选择并配置各种适用的技术装备。在设备选型上，我们应遵循以下原则：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本工程吊灯项目计划采购先进的关键工艺设备和先进的检测设备，预计将购买和安装总计XXX台（套）主要设备，设备总费用预计为XXX万元。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https://d.book118.com/187146044123006024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工程吊灯相关项目创业计划书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47453F"/>
    <w:rsid w:val="654745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87146044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2023-10-25T18:50:00Z</dcterms:created>
  <dcterms:modified xsi:type="dcterms:W3CDTF">2023-10-25T18:51:40Z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7534A89F54774434BB1FE1E95277B346_11</vt:lpwstr>
  </property>
  <property fmtid="{D5CDD505-2E9C-101B-9397-08002B2CF9AE}" pid="3" name="KSOProductBuildVer">
    <vt:lpwstr>2052-12.1.0.15712</vt:lpwstr>
  </property>
</Properties>
</file>