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790B">
      <w:pPr>
        <w:widowControl/>
        <w:jc w:val="left"/>
        <w:rPr>
          <w:rFonts w:ascii="仿宋" w:eastAsia="仿宋" w:hAnsi="仿宋"/>
          <w:b/>
          <w:sz w:val="40"/>
        </w:rPr>
      </w:pPr>
      <w:bookmarkStart w:id="0" w:name="_GoBack"/>
      <w:bookmarkEnd w:id="0"/>
    </w:p>
    <w:p w:rsidR="0092790B">
      <w:pPr>
        <w:widowControl/>
        <w:jc w:val="left"/>
        <w:rPr>
          <w:rFonts w:ascii="仿宋" w:eastAsia="仿宋" w:hAnsi="仿宋"/>
          <w:b/>
          <w:sz w:val="40"/>
        </w:rPr>
      </w:pPr>
    </w:p>
    <w:p w:rsidR="0092790B">
      <w:pPr>
        <w:widowControl/>
        <w:jc w:val="left"/>
        <w:rPr>
          <w:rFonts w:ascii="仿宋" w:eastAsia="仿宋" w:hAnsi="仿宋"/>
          <w:b/>
          <w:sz w:val="40"/>
        </w:rPr>
      </w:pPr>
    </w:p>
    <w:p w:rsidR="0092790B" w:rsidRPr="009279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790B">
        <w:rPr>
          <w:rFonts w:ascii="宋体" w:eastAsia="宋体" w:hAnsi="宋体" w:hint="eastAsia"/>
          <w:b/>
          <w:sz w:val="60"/>
        </w:rPr>
        <w:t>玻璃仪器及实验、医疗用玻璃器皿行业项目可行性研究报告</w:t>
      </w:r>
    </w:p>
    <w:p w:rsidR="0092790B" w:rsidP="0092790B">
      <w:pPr>
        <w:widowControl/>
        <w:jc w:val="center"/>
        <w:rPr>
          <w:rFonts w:ascii="仿宋" w:eastAsia="仿宋" w:hAnsi="仿宋" w:hint="eastAsia"/>
          <w:b/>
          <w:sz w:val="40"/>
        </w:rPr>
      </w:pPr>
      <w:r w:rsidRPr="0092790B">
        <w:rPr>
          <w:rFonts w:ascii="仿宋" w:eastAsia="仿宋" w:hAnsi="仿宋" w:hint="eastAsia"/>
          <w:b/>
          <w:sz w:val="40"/>
        </w:rPr>
        <w:t>目录</w:t>
      </w:r>
    </w:p>
    <w:p w:rsidR="0092790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_Toc149017035 \h </w:instrText>
      </w:r>
      <w:r>
        <w:rPr>
          <w:noProof/>
        </w:rPr>
        <w:fldChar w:fldCharType="separate"/>
      </w:r>
      <w:r>
        <w:rPr>
          <w:noProof/>
        </w:rPr>
        <w:t>3</w:t>
      </w:r>
      <w:r>
        <w:rPr>
          <w:noProof/>
        </w:rPr>
        <w:fldChar w:fldCharType="end"/>
      </w:r>
    </w:p>
    <w:p w:rsidR="0092790B">
      <w:pPr>
        <w:pStyle w:val="TOC1"/>
        <w:tabs>
          <w:tab w:val="right" w:leader="dot" w:pos="8296"/>
        </w:tabs>
        <w:rPr>
          <w:noProof/>
        </w:rPr>
      </w:pPr>
      <w:r>
        <w:rPr>
          <w:rFonts w:hint="eastAsia"/>
          <w:noProof/>
        </w:rPr>
        <w:t>一、灵活性和可持续性平衡</w:t>
      </w:r>
      <w:r>
        <w:rPr>
          <w:noProof/>
        </w:rPr>
        <w:tab/>
      </w:r>
      <w:r>
        <w:rPr>
          <w:noProof/>
        </w:rPr>
        <w:fldChar w:fldCharType="begin"/>
      </w:r>
      <w:r>
        <w:rPr>
          <w:noProof/>
        </w:rPr>
        <w:instrText xml:space="preserve"> PAGEREF _Toc149017036 \h </w:instrText>
      </w:r>
      <w:r>
        <w:rPr>
          <w:noProof/>
        </w:rPr>
        <w:fldChar w:fldCharType="separate"/>
      </w:r>
      <w:r>
        <w:rPr>
          <w:noProof/>
        </w:rPr>
        <w:t>3</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_Toc149017037 \h </w:instrText>
      </w:r>
      <w:r>
        <w:rPr>
          <w:noProof/>
        </w:rPr>
        <w:fldChar w:fldCharType="separate"/>
      </w:r>
      <w:r>
        <w:rPr>
          <w:noProof/>
        </w:rPr>
        <w:t>3</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_Toc149017038 \h </w:instrText>
      </w:r>
      <w:r>
        <w:rPr>
          <w:noProof/>
        </w:rPr>
        <w:fldChar w:fldCharType="separate"/>
      </w:r>
      <w:r>
        <w:rPr>
          <w:noProof/>
        </w:rPr>
        <w:t>4</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_Toc149017039 \h </w:instrText>
      </w:r>
      <w:r>
        <w:rPr>
          <w:noProof/>
        </w:rPr>
        <w:fldChar w:fldCharType="separate"/>
      </w:r>
      <w:r>
        <w:rPr>
          <w:noProof/>
        </w:rPr>
        <w:t>5</w:t>
      </w:r>
      <w:r>
        <w:rPr>
          <w:noProof/>
        </w:rPr>
        <w:fldChar w:fldCharType="end"/>
      </w:r>
    </w:p>
    <w:p w:rsidR="0092790B">
      <w:pPr>
        <w:pStyle w:val="TOC1"/>
        <w:tabs>
          <w:tab w:val="right" w:leader="dot" w:pos="8296"/>
        </w:tabs>
        <w:rPr>
          <w:noProof/>
        </w:rPr>
      </w:pPr>
      <w:r>
        <w:rPr>
          <w:rFonts w:hint="eastAsia"/>
          <w:noProof/>
        </w:rPr>
        <w:t>二、玻璃仪器及实验、医疗用玻璃器皿项目概论</w:t>
      </w:r>
      <w:r>
        <w:rPr>
          <w:noProof/>
        </w:rPr>
        <w:tab/>
      </w:r>
      <w:r>
        <w:rPr>
          <w:noProof/>
        </w:rPr>
        <w:fldChar w:fldCharType="begin"/>
      </w:r>
      <w:r>
        <w:rPr>
          <w:noProof/>
        </w:rPr>
        <w:instrText xml:space="preserve"> PAGEREF _Toc149017040 \h </w:instrText>
      </w:r>
      <w:r>
        <w:rPr>
          <w:noProof/>
        </w:rPr>
        <w:fldChar w:fldCharType="separate"/>
      </w:r>
      <w:r>
        <w:rPr>
          <w:noProof/>
        </w:rPr>
        <w:t>6</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、玻璃仪器及实验、医疗用玻璃器皿项目名称及承办单位</w:t>
      </w:r>
      <w:r>
        <w:rPr>
          <w:noProof/>
        </w:rPr>
        <w:tab/>
      </w:r>
      <w:r>
        <w:rPr>
          <w:noProof/>
        </w:rPr>
        <w:fldChar w:fldCharType="begin"/>
      </w:r>
      <w:r>
        <w:rPr>
          <w:noProof/>
        </w:rPr>
        <w:instrText xml:space="preserve"> PAGEREF _Toc149017041 \h </w:instrText>
      </w:r>
      <w:r>
        <w:rPr>
          <w:noProof/>
        </w:rPr>
        <w:fldChar w:fldCharType="separate"/>
      </w:r>
      <w:r>
        <w:rPr>
          <w:noProof/>
        </w:rPr>
        <w:t>6</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、玻璃仪器及实验、医疗用玻璃器皿项目拟建地址</w:t>
      </w:r>
      <w:r>
        <w:rPr>
          <w:noProof/>
        </w:rPr>
        <w:tab/>
      </w:r>
      <w:r>
        <w:rPr>
          <w:noProof/>
        </w:rPr>
        <w:fldChar w:fldCharType="begin"/>
      </w:r>
      <w:r>
        <w:rPr>
          <w:noProof/>
        </w:rPr>
        <w:instrText xml:space="preserve"> PAGEREF _Toc149017042 \h </w:instrText>
      </w:r>
      <w:r>
        <w:rPr>
          <w:noProof/>
        </w:rPr>
        <w:fldChar w:fldCharType="separate"/>
      </w:r>
      <w:r>
        <w:rPr>
          <w:noProof/>
        </w:rPr>
        <w:t>7</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、玻璃仪器及实验、医疗用玻璃器皿项目提出的背景</w:t>
      </w:r>
      <w:r>
        <w:rPr>
          <w:noProof/>
        </w:rPr>
        <w:tab/>
      </w:r>
      <w:r>
        <w:rPr>
          <w:noProof/>
        </w:rPr>
        <w:fldChar w:fldCharType="begin"/>
      </w:r>
      <w:r>
        <w:rPr>
          <w:noProof/>
        </w:rPr>
        <w:instrText xml:space="preserve"> PAGEREF _Toc149017043 \h </w:instrText>
      </w:r>
      <w:r>
        <w:rPr>
          <w:noProof/>
        </w:rPr>
        <w:fldChar w:fldCharType="separate"/>
      </w:r>
      <w:r>
        <w:rPr>
          <w:noProof/>
        </w:rPr>
        <w:t>8</w:t>
      </w:r>
      <w:r>
        <w:rPr>
          <w:noProof/>
        </w:rPr>
        <w:fldChar w:fldCharType="end"/>
      </w:r>
    </w:p>
    <w:p w:rsidR="0092790B">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_Toc149017044 \h </w:instrText>
      </w:r>
      <w:r>
        <w:rPr>
          <w:noProof/>
        </w:rPr>
        <w:fldChar w:fldCharType="separate"/>
      </w:r>
      <w:r>
        <w:rPr>
          <w:noProof/>
        </w:rPr>
        <w:t>9</w:t>
      </w:r>
      <w:r>
        <w:rPr>
          <w:noProof/>
        </w:rPr>
        <w:fldChar w:fldCharType="end"/>
      </w:r>
    </w:p>
    <w:p w:rsidR="0092790B">
      <w:pPr>
        <w:pStyle w:val="TOC2"/>
        <w:tabs>
          <w:tab w:val="right" w:leader="dot" w:pos="8296"/>
        </w:tabs>
        <w:rPr>
          <w:noProof/>
        </w:rPr>
      </w:pPr>
      <w:r>
        <w:rPr>
          <w:noProof/>
        </w:rPr>
        <w:t>(</w:t>
      </w:r>
      <w:r>
        <w:rPr>
          <w:rFonts w:hint="eastAsia"/>
          <w:noProof/>
        </w:rPr>
        <w:t>五</w:t>
      </w:r>
      <w:r>
        <w:rPr>
          <w:noProof/>
        </w:rPr>
        <w:t>)</w:t>
      </w:r>
      <w:r>
        <w:rPr>
          <w:rFonts w:hint="eastAsia"/>
          <w:noProof/>
        </w:rPr>
        <w:t>、玻璃仪器及实验、医疗用玻璃器皿项目建设必要性分析</w:t>
      </w:r>
      <w:r>
        <w:rPr>
          <w:noProof/>
        </w:rPr>
        <w:tab/>
      </w:r>
      <w:r>
        <w:rPr>
          <w:noProof/>
        </w:rPr>
        <w:fldChar w:fldCharType="begin"/>
      </w:r>
      <w:r>
        <w:rPr>
          <w:noProof/>
        </w:rPr>
        <w:instrText xml:space="preserve"> PAGEREF _Toc149017045 \h </w:instrText>
      </w:r>
      <w:r>
        <w:rPr>
          <w:noProof/>
        </w:rPr>
        <w:fldChar w:fldCharType="separate"/>
      </w:r>
      <w:r>
        <w:rPr>
          <w:noProof/>
        </w:rPr>
        <w:t>9</w:t>
      </w:r>
      <w:r>
        <w:rPr>
          <w:noProof/>
        </w:rPr>
        <w:fldChar w:fldCharType="end"/>
      </w:r>
    </w:p>
    <w:p w:rsidR="0092790B">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_Toc149017046 \h </w:instrText>
      </w:r>
      <w:r>
        <w:rPr>
          <w:noProof/>
        </w:rPr>
        <w:fldChar w:fldCharType="separate"/>
      </w:r>
      <w:r>
        <w:rPr>
          <w:noProof/>
        </w:rPr>
        <w:t>10</w:t>
      </w:r>
      <w:r>
        <w:rPr>
          <w:noProof/>
        </w:rPr>
        <w:fldChar w:fldCharType="end"/>
      </w:r>
    </w:p>
    <w:p w:rsidR="0092790B">
      <w:pPr>
        <w:pStyle w:val="TOC2"/>
        <w:tabs>
          <w:tab w:val="right" w:leader="dot" w:pos="8296"/>
        </w:tabs>
        <w:rPr>
          <w:noProof/>
        </w:rPr>
      </w:pPr>
      <w:r>
        <w:rPr>
          <w:noProof/>
        </w:rPr>
        <w:t>(</w:t>
      </w:r>
      <w:r>
        <w:rPr>
          <w:rFonts w:hint="eastAsia"/>
          <w:noProof/>
        </w:rPr>
        <w:t>七</w:t>
      </w:r>
      <w:r>
        <w:rPr>
          <w:noProof/>
        </w:rPr>
        <w:t>)</w:t>
      </w:r>
      <w:r>
        <w:rPr>
          <w:rFonts w:hint="eastAsia"/>
          <w:noProof/>
        </w:rPr>
        <w:t>、玻璃仪器及实验、医疗用玻璃器皿项目总投资估算</w:t>
      </w:r>
      <w:r>
        <w:rPr>
          <w:noProof/>
        </w:rPr>
        <w:tab/>
      </w:r>
      <w:r>
        <w:rPr>
          <w:noProof/>
        </w:rPr>
        <w:fldChar w:fldCharType="begin"/>
      </w:r>
      <w:r>
        <w:rPr>
          <w:noProof/>
        </w:rPr>
        <w:instrText xml:space="preserve"> PAGEREF _Toc149017047 \h </w:instrText>
      </w:r>
      <w:r>
        <w:rPr>
          <w:noProof/>
        </w:rPr>
        <w:fldChar w:fldCharType="separate"/>
      </w:r>
      <w:r>
        <w:rPr>
          <w:noProof/>
        </w:rPr>
        <w:t>10</w:t>
      </w:r>
      <w:r>
        <w:rPr>
          <w:noProof/>
        </w:rPr>
        <w:fldChar w:fldCharType="end"/>
      </w:r>
    </w:p>
    <w:p w:rsidR="0092790B">
      <w:pPr>
        <w:pStyle w:val="TOC2"/>
        <w:tabs>
          <w:tab w:val="right" w:leader="dot" w:pos="8296"/>
        </w:tabs>
        <w:rPr>
          <w:noProof/>
        </w:rPr>
      </w:pPr>
      <w:r>
        <w:rPr>
          <w:noProof/>
        </w:rPr>
        <w:t>(</w:t>
      </w:r>
      <w:r>
        <w:rPr>
          <w:rFonts w:hint="eastAsia"/>
          <w:noProof/>
        </w:rPr>
        <w:t>八</w:t>
      </w:r>
      <w:r>
        <w:rPr>
          <w:noProof/>
        </w:rPr>
        <w:t>)</w:t>
      </w:r>
      <w:r>
        <w:rPr>
          <w:rFonts w:hint="eastAsia"/>
          <w:noProof/>
        </w:rPr>
        <w:t>、玻璃仪器及实验、医疗用玻璃器皿项目工艺技术装备方案的选择</w:t>
      </w:r>
      <w:r>
        <w:rPr>
          <w:noProof/>
        </w:rPr>
        <w:tab/>
      </w:r>
      <w:r>
        <w:rPr>
          <w:noProof/>
        </w:rPr>
        <w:fldChar w:fldCharType="begin"/>
      </w:r>
      <w:r>
        <w:rPr>
          <w:noProof/>
        </w:rPr>
        <w:instrText xml:space="preserve"> PAGEREF _Toc149017048 \h </w:instrText>
      </w:r>
      <w:r>
        <w:rPr>
          <w:noProof/>
        </w:rPr>
        <w:fldChar w:fldCharType="separate"/>
      </w:r>
      <w:r>
        <w:rPr>
          <w:noProof/>
        </w:rPr>
        <w:t>11</w:t>
      </w:r>
      <w:r>
        <w:rPr>
          <w:noProof/>
        </w:rPr>
        <w:fldChar w:fldCharType="end"/>
      </w:r>
    </w:p>
    <w:p w:rsidR="0092790B">
      <w:pPr>
        <w:pStyle w:val="TOC2"/>
        <w:tabs>
          <w:tab w:val="right" w:leader="dot" w:pos="8296"/>
        </w:tabs>
        <w:rPr>
          <w:noProof/>
        </w:rPr>
      </w:pPr>
      <w:r>
        <w:rPr>
          <w:noProof/>
        </w:rPr>
        <w:t>(</w:t>
      </w:r>
      <w:r>
        <w:rPr>
          <w:rFonts w:hint="eastAsia"/>
          <w:noProof/>
        </w:rPr>
        <w:t>九</w:t>
      </w:r>
      <w:r>
        <w:rPr>
          <w:noProof/>
        </w:rPr>
        <w:t>)</w:t>
      </w:r>
      <w:r>
        <w:rPr>
          <w:rFonts w:hint="eastAsia"/>
          <w:noProof/>
        </w:rPr>
        <w:t>、玻璃仪器及实验、医疗用玻璃器皿项目实施进度建议</w:t>
      </w:r>
      <w:r>
        <w:rPr>
          <w:noProof/>
        </w:rPr>
        <w:tab/>
      </w:r>
      <w:r>
        <w:rPr>
          <w:noProof/>
        </w:rPr>
        <w:fldChar w:fldCharType="begin"/>
      </w:r>
      <w:r>
        <w:rPr>
          <w:noProof/>
        </w:rPr>
        <w:instrText xml:space="preserve"> PAGEREF _Toc149017049 \h </w:instrText>
      </w:r>
      <w:r>
        <w:rPr>
          <w:noProof/>
        </w:rPr>
        <w:fldChar w:fldCharType="separate"/>
      </w:r>
      <w:r>
        <w:rPr>
          <w:noProof/>
        </w:rPr>
        <w:t>11</w:t>
      </w:r>
      <w:r>
        <w:rPr>
          <w:noProof/>
        </w:rPr>
        <w:fldChar w:fldCharType="end"/>
      </w:r>
    </w:p>
    <w:p w:rsidR="0092790B">
      <w:pPr>
        <w:pStyle w:val="TOC2"/>
        <w:tabs>
          <w:tab w:val="right" w:leader="dot" w:pos="8296"/>
        </w:tabs>
        <w:rPr>
          <w:noProof/>
        </w:rPr>
      </w:pPr>
      <w:r>
        <w:rPr>
          <w:noProof/>
        </w:rPr>
        <w:t>(</w:t>
      </w:r>
      <w:r>
        <w:rPr>
          <w:rFonts w:hint="eastAsia"/>
          <w:noProof/>
        </w:rPr>
        <w:t>十</w:t>
      </w:r>
      <w:r>
        <w:rPr>
          <w:noProof/>
        </w:rPr>
        <w:t>)</w:t>
      </w:r>
      <w:r>
        <w:rPr>
          <w:rFonts w:hint="eastAsia"/>
          <w:noProof/>
        </w:rPr>
        <w:t>、玻璃仪器及实验、医疗用玻璃器皿相关研究结论</w:t>
      </w:r>
      <w:r>
        <w:rPr>
          <w:noProof/>
        </w:rPr>
        <w:tab/>
      </w:r>
      <w:r>
        <w:rPr>
          <w:noProof/>
        </w:rPr>
        <w:fldChar w:fldCharType="begin"/>
      </w:r>
      <w:r>
        <w:rPr>
          <w:noProof/>
        </w:rPr>
        <w:instrText xml:space="preserve"> PAGEREF _Toc149017050 \h </w:instrText>
      </w:r>
      <w:r>
        <w:rPr>
          <w:noProof/>
        </w:rPr>
        <w:fldChar w:fldCharType="separate"/>
      </w:r>
      <w:r>
        <w:rPr>
          <w:noProof/>
        </w:rPr>
        <w:t>11</w:t>
      </w:r>
      <w:r>
        <w:rPr>
          <w:noProof/>
        </w:rPr>
        <w:fldChar w:fldCharType="end"/>
      </w:r>
    </w:p>
    <w:p w:rsidR="0092790B">
      <w:pPr>
        <w:pStyle w:val="TOC2"/>
        <w:tabs>
          <w:tab w:val="right" w:leader="dot" w:pos="8296"/>
        </w:tabs>
        <w:rPr>
          <w:noProof/>
        </w:rPr>
      </w:pPr>
      <w:r>
        <w:rPr>
          <w:noProof/>
        </w:rPr>
        <w:t>(</w:t>
      </w:r>
      <w:r>
        <w:rPr>
          <w:rFonts w:hint="eastAsia"/>
          <w:noProof/>
        </w:rPr>
        <w:t>十一</w:t>
      </w:r>
      <w:r>
        <w:rPr>
          <w:noProof/>
        </w:rPr>
        <w:t>)</w:t>
      </w:r>
      <w:r>
        <w:rPr>
          <w:rFonts w:hint="eastAsia"/>
          <w:noProof/>
        </w:rPr>
        <w:t>、玻璃仪器及实验、医疗用玻璃器皿项目规划及市场分析</w:t>
      </w:r>
      <w:r>
        <w:rPr>
          <w:noProof/>
        </w:rPr>
        <w:tab/>
      </w:r>
      <w:r>
        <w:rPr>
          <w:noProof/>
        </w:rPr>
        <w:fldChar w:fldCharType="begin"/>
      </w:r>
      <w:r>
        <w:rPr>
          <w:noProof/>
        </w:rPr>
        <w:instrText xml:space="preserve"> PAGEREF _Toc149017051 \h </w:instrText>
      </w:r>
      <w:r>
        <w:rPr>
          <w:noProof/>
        </w:rPr>
        <w:fldChar w:fldCharType="separate"/>
      </w:r>
      <w:r>
        <w:rPr>
          <w:noProof/>
        </w:rPr>
        <w:t>12</w:t>
      </w:r>
      <w:r>
        <w:rPr>
          <w:noProof/>
        </w:rPr>
        <w:fldChar w:fldCharType="end"/>
      </w:r>
    </w:p>
    <w:p w:rsidR="0092790B">
      <w:pPr>
        <w:pStyle w:val="TOC1"/>
        <w:tabs>
          <w:tab w:val="right" w:leader="dot" w:pos="8296"/>
        </w:tabs>
        <w:rPr>
          <w:noProof/>
        </w:rPr>
      </w:pPr>
      <w:r>
        <w:rPr>
          <w:rFonts w:hint="eastAsia"/>
          <w:noProof/>
        </w:rPr>
        <w:t>三、技术可行性分析</w:t>
      </w:r>
      <w:r>
        <w:rPr>
          <w:noProof/>
        </w:rPr>
        <w:tab/>
      </w:r>
      <w:r>
        <w:rPr>
          <w:noProof/>
        </w:rPr>
        <w:fldChar w:fldCharType="begin"/>
      </w:r>
      <w:r>
        <w:rPr>
          <w:noProof/>
        </w:rPr>
        <w:instrText xml:space="preserve"> PAGEREF _Toc149017052 \h </w:instrText>
      </w:r>
      <w:r>
        <w:rPr>
          <w:noProof/>
        </w:rPr>
        <w:fldChar w:fldCharType="separate"/>
      </w:r>
      <w:r>
        <w:rPr>
          <w:noProof/>
        </w:rPr>
        <w:t>12</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_Toc149017053 \h </w:instrText>
      </w:r>
      <w:r>
        <w:rPr>
          <w:noProof/>
        </w:rPr>
        <w:fldChar w:fldCharType="separate"/>
      </w:r>
      <w:r>
        <w:rPr>
          <w:noProof/>
        </w:rPr>
        <w:t>12</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、玻璃仪器及实验、医疗用玻璃器皿项目的技术难点及解决方案</w:t>
      </w:r>
      <w:r>
        <w:rPr>
          <w:noProof/>
        </w:rPr>
        <w:tab/>
      </w:r>
      <w:r>
        <w:rPr>
          <w:noProof/>
        </w:rPr>
        <w:fldChar w:fldCharType="begin"/>
      </w:r>
      <w:r>
        <w:rPr>
          <w:noProof/>
        </w:rPr>
        <w:instrText xml:space="preserve"> PAGEREF _Toc149017054 \h </w:instrText>
      </w:r>
      <w:r>
        <w:rPr>
          <w:noProof/>
        </w:rPr>
        <w:fldChar w:fldCharType="separate"/>
      </w:r>
      <w:r>
        <w:rPr>
          <w:noProof/>
        </w:rPr>
        <w:t>14</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_Toc149017055 \h </w:instrText>
      </w:r>
      <w:r>
        <w:rPr>
          <w:noProof/>
        </w:rPr>
        <w:fldChar w:fldCharType="separate"/>
      </w:r>
      <w:r>
        <w:rPr>
          <w:noProof/>
        </w:rPr>
        <w:t>15</w:t>
      </w:r>
      <w:r>
        <w:rPr>
          <w:noProof/>
        </w:rPr>
        <w:fldChar w:fldCharType="end"/>
      </w:r>
    </w:p>
    <w:p w:rsidR="0092790B">
      <w:pPr>
        <w:pStyle w:val="TOC1"/>
        <w:tabs>
          <w:tab w:val="right" w:leader="dot" w:pos="8296"/>
        </w:tabs>
        <w:rPr>
          <w:noProof/>
        </w:rPr>
      </w:pPr>
      <w:r>
        <w:rPr>
          <w:rFonts w:hint="eastAsia"/>
          <w:noProof/>
        </w:rPr>
        <w:t>四、玻璃仪器及实验、医疗用玻璃器皿项目组织机构与人力资源配置</w:t>
      </w:r>
      <w:r>
        <w:rPr>
          <w:noProof/>
        </w:rPr>
        <w:tab/>
      </w:r>
      <w:r>
        <w:rPr>
          <w:noProof/>
        </w:rPr>
        <w:fldChar w:fldCharType="begin"/>
      </w:r>
      <w:r>
        <w:rPr>
          <w:noProof/>
        </w:rPr>
        <w:instrText xml:space="preserve"> PAGEREF _Toc149017056 \h </w:instrText>
      </w:r>
      <w:r>
        <w:rPr>
          <w:noProof/>
        </w:rPr>
        <w:fldChar w:fldCharType="separate"/>
      </w:r>
      <w:r>
        <w:rPr>
          <w:noProof/>
        </w:rPr>
        <w:t>16</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、玻璃仪器及实验、医疗用玻璃器皿项目组织机构设置</w:t>
      </w:r>
      <w:r>
        <w:rPr>
          <w:noProof/>
        </w:rPr>
        <w:tab/>
      </w:r>
      <w:r>
        <w:rPr>
          <w:noProof/>
        </w:rPr>
        <w:fldChar w:fldCharType="begin"/>
      </w:r>
      <w:r>
        <w:rPr>
          <w:noProof/>
        </w:rPr>
        <w:instrText xml:space="preserve"> PAGEREF _Toc149017057 \h </w:instrText>
      </w:r>
      <w:r>
        <w:rPr>
          <w:noProof/>
        </w:rPr>
        <w:fldChar w:fldCharType="separate"/>
      </w:r>
      <w:r>
        <w:rPr>
          <w:noProof/>
        </w:rPr>
        <w:t>16</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_Toc149017058 \h </w:instrText>
      </w:r>
      <w:r>
        <w:rPr>
          <w:noProof/>
        </w:rPr>
        <w:fldChar w:fldCharType="separate"/>
      </w:r>
      <w:r>
        <w:rPr>
          <w:noProof/>
        </w:rPr>
        <w:t>18</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_Toc149017059 \h </w:instrText>
      </w:r>
      <w:r>
        <w:rPr>
          <w:noProof/>
        </w:rPr>
        <w:fldChar w:fldCharType="separate"/>
      </w:r>
      <w:r>
        <w:rPr>
          <w:noProof/>
        </w:rPr>
        <w:t>20</w:t>
      </w:r>
      <w:r>
        <w:rPr>
          <w:noProof/>
        </w:rPr>
        <w:fldChar w:fldCharType="end"/>
      </w:r>
    </w:p>
    <w:p w:rsidR="0092790B">
      <w:pPr>
        <w:pStyle w:val="TOC1"/>
        <w:tabs>
          <w:tab w:val="right" w:leader="dot" w:pos="8296"/>
        </w:tabs>
        <w:rPr>
          <w:noProof/>
        </w:rPr>
      </w:pPr>
      <w:r>
        <w:rPr>
          <w:rFonts w:hint="eastAsia"/>
          <w:noProof/>
        </w:rPr>
        <w:t>五、物资采购和管理</w:t>
      </w:r>
      <w:r>
        <w:rPr>
          <w:noProof/>
        </w:rPr>
        <w:tab/>
      </w:r>
      <w:r>
        <w:rPr>
          <w:noProof/>
        </w:rPr>
        <w:fldChar w:fldCharType="begin"/>
      </w:r>
      <w:r>
        <w:rPr>
          <w:noProof/>
        </w:rPr>
        <w:instrText xml:space="preserve"> PAGEREF _Toc149017060 \h </w:instrText>
      </w:r>
      <w:r>
        <w:rPr>
          <w:noProof/>
        </w:rPr>
        <w:fldChar w:fldCharType="separate"/>
      </w:r>
      <w:r>
        <w:rPr>
          <w:noProof/>
        </w:rPr>
        <w:t>21</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_Toc149017061 \h </w:instrText>
      </w:r>
      <w:r>
        <w:rPr>
          <w:noProof/>
        </w:rPr>
        <w:fldChar w:fldCharType="separate"/>
      </w:r>
      <w:r>
        <w:rPr>
          <w:noProof/>
        </w:rPr>
        <w:t>21</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_Toc149017062 \h </w:instrText>
      </w:r>
      <w:r>
        <w:rPr>
          <w:noProof/>
        </w:rPr>
        <w:fldChar w:fldCharType="separate"/>
      </w:r>
      <w:r>
        <w:rPr>
          <w:noProof/>
        </w:rPr>
        <w:t>23</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_Toc149017063 \h </w:instrText>
      </w:r>
      <w:r>
        <w:rPr>
          <w:noProof/>
        </w:rPr>
        <w:fldChar w:fldCharType="separate"/>
      </w:r>
      <w:r>
        <w:rPr>
          <w:noProof/>
        </w:rPr>
        <w:t>24</w:t>
      </w:r>
      <w:r>
        <w:rPr>
          <w:noProof/>
        </w:rPr>
        <w:fldChar w:fldCharType="end"/>
      </w:r>
    </w:p>
    <w:p w:rsidR="0092790B">
      <w:pPr>
        <w:pStyle w:val="TOC1"/>
        <w:tabs>
          <w:tab w:val="right" w:leader="dot" w:pos="8296"/>
        </w:tabs>
        <w:rPr>
          <w:noProof/>
        </w:rPr>
      </w:pPr>
      <w:r>
        <w:rPr>
          <w:rFonts w:hint="eastAsia"/>
          <w:noProof/>
        </w:rPr>
        <w:t>六、玻璃仪器及实验、医疗用玻璃器皿项目合作协议和合同</w:t>
      </w:r>
      <w:r>
        <w:rPr>
          <w:noProof/>
        </w:rPr>
        <w:tab/>
      </w:r>
      <w:r>
        <w:rPr>
          <w:noProof/>
        </w:rPr>
        <w:fldChar w:fldCharType="begin"/>
      </w:r>
      <w:r>
        <w:rPr>
          <w:noProof/>
        </w:rPr>
        <w:instrText xml:space="preserve"> PAGEREF _Toc149017064 \h </w:instrText>
      </w:r>
      <w:r>
        <w:rPr>
          <w:noProof/>
        </w:rPr>
        <w:fldChar w:fldCharType="separate"/>
      </w:r>
      <w:r>
        <w:rPr>
          <w:noProof/>
        </w:rPr>
        <w:t>26</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、玻璃仪器及实验、医疗用玻璃器皿项目合作协议的主要内容和条款</w:t>
      </w:r>
      <w:r>
        <w:rPr>
          <w:noProof/>
        </w:rPr>
        <w:tab/>
      </w:r>
      <w:r>
        <w:rPr>
          <w:noProof/>
        </w:rPr>
        <w:fldChar w:fldCharType="begin"/>
      </w:r>
      <w:r>
        <w:rPr>
          <w:noProof/>
        </w:rPr>
        <w:instrText xml:space="preserve"> PAGEREF _Toc149017065 \h </w:instrText>
      </w:r>
      <w:r>
        <w:rPr>
          <w:noProof/>
        </w:rPr>
        <w:fldChar w:fldCharType="separate"/>
      </w:r>
      <w:r>
        <w:rPr>
          <w:noProof/>
        </w:rPr>
        <w:t>26</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、玻璃仪器及实验、医疗用玻璃器皿项目合同的主要内容和条款</w:t>
      </w:r>
      <w:r>
        <w:rPr>
          <w:noProof/>
        </w:rPr>
        <w:tab/>
      </w:r>
      <w:r>
        <w:rPr>
          <w:noProof/>
        </w:rPr>
        <w:fldChar w:fldCharType="begin"/>
      </w:r>
      <w:r>
        <w:rPr>
          <w:noProof/>
        </w:rPr>
        <w:instrText xml:space="preserve"> PAGEREF _Toc149017066 \h </w:instrText>
      </w:r>
      <w:r>
        <w:rPr>
          <w:noProof/>
        </w:rPr>
        <w:fldChar w:fldCharType="separate"/>
      </w:r>
      <w:r>
        <w:rPr>
          <w:noProof/>
        </w:rPr>
        <w:t>27</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_Toc149017067 \h </w:instrText>
      </w:r>
      <w:r>
        <w:rPr>
          <w:noProof/>
        </w:rPr>
        <w:fldChar w:fldCharType="separate"/>
      </w:r>
      <w:r>
        <w:rPr>
          <w:noProof/>
        </w:rPr>
        <w:t>29</w:t>
      </w:r>
      <w:r>
        <w:rPr>
          <w:noProof/>
        </w:rPr>
        <w:fldChar w:fldCharType="end"/>
      </w:r>
    </w:p>
    <w:p w:rsidR="0092790B">
      <w:pPr>
        <w:pStyle w:val="TOC1"/>
        <w:tabs>
          <w:tab w:val="right" w:leader="dot" w:pos="8296"/>
        </w:tabs>
        <w:rPr>
          <w:noProof/>
        </w:rPr>
      </w:pPr>
      <w:r>
        <w:rPr>
          <w:rFonts w:hint="eastAsia"/>
          <w:noProof/>
        </w:rPr>
        <w:t>七、工程设计方案</w:t>
      </w:r>
      <w:r>
        <w:rPr>
          <w:noProof/>
        </w:rPr>
        <w:tab/>
      </w:r>
      <w:r>
        <w:rPr>
          <w:noProof/>
        </w:rPr>
        <w:fldChar w:fldCharType="begin"/>
      </w:r>
      <w:r>
        <w:rPr>
          <w:noProof/>
        </w:rPr>
        <w:instrText xml:space="preserve"> PAGEREF _Toc149017068 \h </w:instrText>
      </w:r>
      <w:r>
        <w:rPr>
          <w:noProof/>
        </w:rPr>
        <w:fldChar w:fldCharType="separate"/>
      </w:r>
      <w:r>
        <w:rPr>
          <w:noProof/>
        </w:rPr>
        <w:t>30</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_Toc149017069 \h </w:instrText>
      </w:r>
      <w:r>
        <w:rPr>
          <w:noProof/>
        </w:rPr>
        <w:fldChar w:fldCharType="separate"/>
      </w:r>
      <w:r>
        <w:rPr>
          <w:noProof/>
        </w:rPr>
        <w:t>30</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_Toc149017070 \h </w:instrText>
      </w:r>
      <w:r>
        <w:rPr>
          <w:noProof/>
        </w:rPr>
        <w:fldChar w:fldCharType="separate"/>
      </w:r>
      <w:r>
        <w:rPr>
          <w:noProof/>
        </w:rPr>
        <w:t>31</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_Toc149017071 \h </w:instrText>
      </w:r>
      <w:r>
        <w:rPr>
          <w:noProof/>
        </w:rPr>
        <w:fldChar w:fldCharType="separate"/>
      </w:r>
      <w:r>
        <w:rPr>
          <w:noProof/>
        </w:rPr>
        <w:t>33</w:t>
      </w:r>
      <w:r>
        <w:rPr>
          <w:noProof/>
        </w:rPr>
        <w:fldChar w:fldCharType="end"/>
      </w:r>
    </w:p>
    <w:p w:rsidR="0092790B">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_Toc149017072 \h </w:instrText>
      </w:r>
      <w:r>
        <w:rPr>
          <w:noProof/>
        </w:rPr>
        <w:fldChar w:fldCharType="separate"/>
      </w:r>
      <w:r>
        <w:rPr>
          <w:noProof/>
        </w:rPr>
        <w:t>34</w:t>
      </w:r>
      <w:r>
        <w:rPr>
          <w:noProof/>
        </w:rPr>
        <w:fldChar w:fldCharType="end"/>
      </w:r>
    </w:p>
    <w:p w:rsidR="0092790B">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_Toc149017073 \h </w:instrText>
      </w:r>
      <w:r>
        <w:rPr>
          <w:noProof/>
        </w:rPr>
        <w:fldChar w:fldCharType="separate"/>
      </w:r>
      <w:r>
        <w:rPr>
          <w:noProof/>
        </w:rPr>
        <w:t>36</w:t>
      </w:r>
      <w:r>
        <w:rPr>
          <w:noProof/>
        </w:rPr>
        <w:fldChar w:fldCharType="end"/>
      </w:r>
    </w:p>
    <w:p w:rsidR="0092790B">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_Toc149017074 \h </w:instrText>
      </w:r>
      <w:r>
        <w:rPr>
          <w:noProof/>
        </w:rPr>
        <w:fldChar w:fldCharType="separate"/>
      </w:r>
      <w:r>
        <w:rPr>
          <w:noProof/>
        </w:rPr>
        <w:t>37</w:t>
      </w:r>
      <w:r>
        <w:rPr>
          <w:noProof/>
        </w:rPr>
        <w:fldChar w:fldCharType="end"/>
      </w:r>
    </w:p>
    <w:p w:rsidR="0092790B">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_Toc149017075 \h </w:instrText>
      </w:r>
      <w:r>
        <w:rPr>
          <w:noProof/>
        </w:rPr>
        <w:fldChar w:fldCharType="separate"/>
      </w:r>
      <w:r>
        <w:rPr>
          <w:noProof/>
        </w:rPr>
        <w:t>39</w:t>
      </w:r>
      <w:r>
        <w:rPr>
          <w:noProof/>
        </w:rPr>
        <w:fldChar w:fldCharType="end"/>
      </w:r>
    </w:p>
    <w:p w:rsidR="0092790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八、组织机构工作制度和劳动定员</w:t>
      </w:r>
      <w:r>
        <w:rPr>
          <w:noProof/>
        </w:rPr>
        <w:tab/>
      </w:r>
      <w:r>
        <w:rPr>
          <w:noProof/>
        </w:rPr>
        <w:fldChar w:fldCharType="begin"/>
      </w:r>
      <w:r>
        <w:rPr>
          <w:noProof/>
        </w:rPr>
        <w:instrText xml:space="preserve"> PAGEREF _Toc149017076 \h </w:instrText>
      </w:r>
      <w:r>
        <w:rPr>
          <w:noProof/>
        </w:rPr>
        <w:fldChar w:fldCharType="separate"/>
      </w:r>
      <w:r>
        <w:rPr>
          <w:noProof/>
        </w:rPr>
        <w:t>40</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、玻璃仪器及实验、医疗用玻璃器皿项目工作制度</w:t>
      </w:r>
      <w:r>
        <w:rPr>
          <w:noProof/>
        </w:rPr>
        <w:tab/>
      </w:r>
      <w:r>
        <w:rPr>
          <w:noProof/>
        </w:rPr>
        <w:fldChar w:fldCharType="begin"/>
      </w:r>
      <w:r>
        <w:rPr>
          <w:noProof/>
        </w:rPr>
        <w:instrText xml:space="preserve"> PAGEREF _Toc149017077 \h </w:instrText>
      </w:r>
      <w:r>
        <w:rPr>
          <w:noProof/>
        </w:rPr>
        <w:fldChar w:fldCharType="separate"/>
      </w:r>
      <w:r>
        <w:rPr>
          <w:noProof/>
        </w:rPr>
        <w:t>40</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_Toc149017078 \h </w:instrText>
      </w:r>
      <w:r>
        <w:rPr>
          <w:noProof/>
        </w:rPr>
        <w:fldChar w:fldCharType="separate"/>
      </w:r>
      <w:r>
        <w:rPr>
          <w:noProof/>
        </w:rPr>
        <w:t>40</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、玻璃仪器及实验、医疗用玻璃器皿项目建设人员培训</w:t>
      </w:r>
      <w:r>
        <w:rPr>
          <w:noProof/>
        </w:rPr>
        <w:tab/>
      </w:r>
      <w:r>
        <w:rPr>
          <w:noProof/>
        </w:rPr>
        <w:fldChar w:fldCharType="begin"/>
      </w:r>
      <w:r>
        <w:rPr>
          <w:noProof/>
        </w:rPr>
        <w:instrText xml:space="preserve"> PAGEREF _Toc149017079 \h </w:instrText>
      </w:r>
      <w:r>
        <w:rPr>
          <w:noProof/>
        </w:rPr>
        <w:fldChar w:fldCharType="separate"/>
      </w:r>
      <w:r>
        <w:rPr>
          <w:noProof/>
        </w:rPr>
        <w:t>41</w:t>
      </w:r>
      <w:r>
        <w:rPr>
          <w:noProof/>
        </w:rPr>
        <w:fldChar w:fldCharType="end"/>
      </w:r>
    </w:p>
    <w:p w:rsidR="0092790B">
      <w:pPr>
        <w:pStyle w:val="TOC1"/>
        <w:tabs>
          <w:tab w:val="right" w:leader="dot" w:pos="8296"/>
        </w:tabs>
        <w:rPr>
          <w:noProof/>
        </w:rPr>
      </w:pPr>
      <w:r>
        <w:rPr>
          <w:rFonts w:hint="eastAsia"/>
          <w:noProof/>
        </w:rPr>
        <w:t>九、人力资源管理和开发计划</w:t>
      </w:r>
      <w:r>
        <w:rPr>
          <w:noProof/>
        </w:rPr>
        <w:tab/>
      </w:r>
      <w:r>
        <w:rPr>
          <w:noProof/>
        </w:rPr>
        <w:fldChar w:fldCharType="begin"/>
      </w:r>
      <w:r>
        <w:rPr>
          <w:noProof/>
        </w:rPr>
        <w:instrText xml:space="preserve"> PAGEREF _Toc149017080 \h </w:instrText>
      </w:r>
      <w:r>
        <w:rPr>
          <w:noProof/>
        </w:rPr>
        <w:fldChar w:fldCharType="separate"/>
      </w:r>
      <w:r>
        <w:rPr>
          <w:noProof/>
        </w:rPr>
        <w:t>42</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_Toc149017081 \h </w:instrText>
      </w:r>
      <w:r>
        <w:rPr>
          <w:noProof/>
        </w:rPr>
        <w:fldChar w:fldCharType="separate"/>
      </w:r>
      <w:r>
        <w:rPr>
          <w:noProof/>
        </w:rPr>
        <w:t>42</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_Toc149017082 \h </w:instrText>
      </w:r>
      <w:r>
        <w:rPr>
          <w:noProof/>
        </w:rPr>
        <w:fldChar w:fldCharType="separate"/>
      </w:r>
      <w:r>
        <w:rPr>
          <w:noProof/>
        </w:rPr>
        <w:t>44</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_Toc149017083 \h </w:instrText>
      </w:r>
      <w:r>
        <w:rPr>
          <w:noProof/>
        </w:rPr>
        <w:fldChar w:fldCharType="separate"/>
      </w:r>
      <w:r>
        <w:rPr>
          <w:noProof/>
        </w:rPr>
        <w:t>46</w:t>
      </w:r>
      <w:r>
        <w:rPr>
          <w:noProof/>
        </w:rPr>
        <w:fldChar w:fldCharType="end"/>
      </w:r>
    </w:p>
    <w:p w:rsidR="0092790B">
      <w:pPr>
        <w:pStyle w:val="TOC1"/>
        <w:tabs>
          <w:tab w:val="right" w:leader="dot" w:pos="8296"/>
        </w:tabs>
        <w:rPr>
          <w:noProof/>
        </w:rPr>
      </w:pPr>
      <w:r>
        <w:rPr>
          <w:rFonts w:hint="eastAsia"/>
          <w:noProof/>
        </w:rPr>
        <w:t>十、团队协作和沟通管理</w:t>
      </w:r>
      <w:r>
        <w:rPr>
          <w:noProof/>
        </w:rPr>
        <w:tab/>
      </w:r>
      <w:r>
        <w:rPr>
          <w:noProof/>
        </w:rPr>
        <w:fldChar w:fldCharType="begin"/>
      </w:r>
      <w:r>
        <w:rPr>
          <w:noProof/>
        </w:rPr>
        <w:instrText xml:space="preserve"> PAGEREF _Toc149017084 \h </w:instrText>
      </w:r>
      <w:r>
        <w:rPr>
          <w:noProof/>
        </w:rPr>
        <w:fldChar w:fldCharType="separate"/>
      </w:r>
      <w:r>
        <w:rPr>
          <w:noProof/>
        </w:rPr>
        <w:t>47</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、玻璃仪器及实验、医疗用玻璃器皿项目团队协作和合作方式</w:t>
      </w:r>
      <w:r>
        <w:rPr>
          <w:noProof/>
        </w:rPr>
        <w:tab/>
      </w:r>
      <w:r>
        <w:rPr>
          <w:noProof/>
        </w:rPr>
        <w:fldChar w:fldCharType="begin"/>
      </w:r>
      <w:r>
        <w:rPr>
          <w:noProof/>
        </w:rPr>
        <w:instrText xml:space="preserve"> PAGEREF _Toc149017085 \h </w:instrText>
      </w:r>
      <w:r>
        <w:rPr>
          <w:noProof/>
        </w:rPr>
        <w:fldChar w:fldCharType="separate"/>
      </w:r>
      <w:r>
        <w:rPr>
          <w:noProof/>
        </w:rPr>
        <w:t>47</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_Toc149017086 \h </w:instrText>
      </w:r>
      <w:r>
        <w:rPr>
          <w:noProof/>
        </w:rPr>
        <w:fldChar w:fldCharType="separate"/>
      </w:r>
      <w:r>
        <w:rPr>
          <w:noProof/>
        </w:rPr>
        <w:t>48</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_Toc149017087 \h </w:instrText>
      </w:r>
      <w:r>
        <w:rPr>
          <w:noProof/>
        </w:rPr>
        <w:fldChar w:fldCharType="separate"/>
      </w:r>
      <w:r>
        <w:rPr>
          <w:noProof/>
        </w:rPr>
        <w:t>49</w:t>
      </w:r>
      <w:r>
        <w:rPr>
          <w:noProof/>
        </w:rPr>
        <w:fldChar w:fldCharType="end"/>
      </w:r>
    </w:p>
    <w:p w:rsidR="0092790B">
      <w:pPr>
        <w:pStyle w:val="TOC1"/>
        <w:tabs>
          <w:tab w:val="right" w:leader="dot" w:pos="8296"/>
        </w:tabs>
        <w:rPr>
          <w:noProof/>
        </w:rPr>
      </w:pPr>
      <w:r>
        <w:rPr>
          <w:rFonts w:hint="eastAsia"/>
          <w:noProof/>
        </w:rPr>
        <w:t>十一、客户服务和消费者权益保护</w:t>
      </w:r>
      <w:r>
        <w:rPr>
          <w:noProof/>
        </w:rPr>
        <w:tab/>
      </w:r>
      <w:r>
        <w:rPr>
          <w:noProof/>
        </w:rPr>
        <w:fldChar w:fldCharType="begin"/>
      </w:r>
      <w:r>
        <w:rPr>
          <w:noProof/>
        </w:rPr>
        <w:instrText xml:space="preserve"> PAGEREF _Toc149017088 \h </w:instrText>
      </w:r>
      <w:r>
        <w:rPr>
          <w:noProof/>
        </w:rPr>
        <w:fldChar w:fldCharType="separate"/>
      </w:r>
      <w:r>
        <w:rPr>
          <w:noProof/>
        </w:rPr>
        <w:t>50</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_Toc149017089 \h </w:instrText>
      </w:r>
      <w:r>
        <w:rPr>
          <w:noProof/>
        </w:rPr>
        <w:fldChar w:fldCharType="separate"/>
      </w:r>
      <w:r>
        <w:rPr>
          <w:noProof/>
        </w:rPr>
        <w:t>50</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_Toc149017090 \h </w:instrText>
      </w:r>
      <w:r>
        <w:rPr>
          <w:noProof/>
        </w:rPr>
        <w:fldChar w:fldCharType="separate"/>
      </w:r>
      <w:r>
        <w:rPr>
          <w:noProof/>
        </w:rPr>
        <w:t>52</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_Toc149017091 \h </w:instrText>
      </w:r>
      <w:r>
        <w:rPr>
          <w:noProof/>
        </w:rPr>
        <w:fldChar w:fldCharType="separate"/>
      </w:r>
      <w:r>
        <w:rPr>
          <w:noProof/>
        </w:rPr>
        <w:t>53</w:t>
      </w:r>
      <w:r>
        <w:rPr>
          <w:noProof/>
        </w:rPr>
        <w:fldChar w:fldCharType="end"/>
      </w:r>
    </w:p>
    <w:p w:rsidR="0092790B">
      <w:pPr>
        <w:pStyle w:val="TOC1"/>
        <w:tabs>
          <w:tab w:val="right" w:leader="dot" w:pos="8296"/>
        </w:tabs>
        <w:rPr>
          <w:noProof/>
        </w:rPr>
      </w:pPr>
      <w:r>
        <w:rPr>
          <w:rFonts w:hint="eastAsia"/>
          <w:noProof/>
        </w:rPr>
        <w:t>十二、组织架构和人力资源配置</w:t>
      </w:r>
      <w:r>
        <w:rPr>
          <w:noProof/>
        </w:rPr>
        <w:tab/>
      </w:r>
      <w:r>
        <w:rPr>
          <w:noProof/>
        </w:rPr>
        <w:fldChar w:fldCharType="begin"/>
      </w:r>
      <w:r>
        <w:rPr>
          <w:noProof/>
        </w:rPr>
        <w:instrText xml:space="preserve"> PAGEREF _Toc149017092 \h </w:instrText>
      </w:r>
      <w:r>
        <w:rPr>
          <w:noProof/>
        </w:rPr>
        <w:fldChar w:fldCharType="separate"/>
      </w:r>
      <w:r>
        <w:rPr>
          <w:noProof/>
        </w:rPr>
        <w:t>55</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、玻璃仪器及实验、医疗用玻璃器皿项目组织架构和运行机制设计</w:t>
      </w:r>
      <w:r>
        <w:rPr>
          <w:noProof/>
        </w:rPr>
        <w:tab/>
      </w:r>
      <w:r>
        <w:rPr>
          <w:noProof/>
        </w:rPr>
        <w:fldChar w:fldCharType="begin"/>
      </w:r>
      <w:r>
        <w:rPr>
          <w:noProof/>
        </w:rPr>
        <w:instrText xml:space="preserve"> PAGEREF _Toc149017093 \h </w:instrText>
      </w:r>
      <w:r>
        <w:rPr>
          <w:noProof/>
        </w:rPr>
        <w:fldChar w:fldCharType="separate"/>
      </w:r>
      <w:r>
        <w:rPr>
          <w:noProof/>
        </w:rPr>
        <w:t>55</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_Toc149017094 \h </w:instrText>
      </w:r>
      <w:r>
        <w:rPr>
          <w:noProof/>
        </w:rPr>
        <w:fldChar w:fldCharType="separate"/>
      </w:r>
      <w:r>
        <w:rPr>
          <w:noProof/>
        </w:rPr>
        <w:t>56</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_Toc149017095 \h </w:instrText>
      </w:r>
      <w:r>
        <w:rPr>
          <w:noProof/>
        </w:rPr>
        <w:fldChar w:fldCharType="separate"/>
      </w:r>
      <w:r>
        <w:rPr>
          <w:noProof/>
        </w:rPr>
        <w:t>57</w:t>
      </w:r>
      <w:r>
        <w:rPr>
          <w:noProof/>
        </w:rPr>
        <w:fldChar w:fldCharType="end"/>
      </w:r>
    </w:p>
    <w:p w:rsidR="0092790B">
      <w:pPr>
        <w:pStyle w:val="TOC1"/>
        <w:tabs>
          <w:tab w:val="right" w:leader="dot" w:pos="8296"/>
        </w:tabs>
        <w:rPr>
          <w:noProof/>
        </w:rPr>
      </w:pPr>
      <w:r>
        <w:rPr>
          <w:rFonts w:hint="eastAsia"/>
          <w:noProof/>
        </w:rPr>
        <w:t>十三、供应链管理和合作伙伴选择</w:t>
      </w:r>
      <w:r>
        <w:rPr>
          <w:noProof/>
        </w:rPr>
        <w:tab/>
      </w:r>
      <w:r>
        <w:rPr>
          <w:noProof/>
        </w:rPr>
        <w:fldChar w:fldCharType="begin"/>
      </w:r>
      <w:r>
        <w:rPr>
          <w:noProof/>
        </w:rPr>
        <w:instrText xml:space="preserve"> PAGEREF _Toc149017096 \h </w:instrText>
      </w:r>
      <w:r>
        <w:rPr>
          <w:noProof/>
        </w:rPr>
        <w:fldChar w:fldCharType="separate"/>
      </w:r>
      <w:r>
        <w:rPr>
          <w:noProof/>
        </w:rPr>
        <w:t>59</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、供应链管理和合作伙伴关系概述</w:t>
      </w:r>
      <w:r>
        <w:rPr>
          <w:noProof/>
        </w:rPr>
        <w:tab/>
      </w:r>
      <w:r>
        <w:rPr>
          <w:noProof/>
        </w:rPr>
        <w:fldChar w:fldCharType="begin"/>
      </w:r>
      <w:r>
        <w:rPr>
          <w:noProof/>
        </w:rPr>
        <w:instrText xml:space="preserve"> PAGEREF _Toc149017097 \h </w:instrText>
      </w:r>
      <w:r>
        <w:rPr>
          <w:noProof/>
        </w:rPr>
        <w:fldChar w:fldCharType="separate"/>
      </w:r>
      <w:r>
        <w:rPr>
          <w:noProof/>
        </w:rPr>
        <w:t>59</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、供应商选择和评估标准</w:t>
      </w:r>
      <w:r>
        <w:rPr>
          <w:noProof/>
        </w:rPr>
        <w:tab/>
      </w:r>
      <w:r>
        <w:rPr>
          <w:noProof/>
        </w:rPr>
        <w:fldChar w:fldCharType="begin"/>
      </w:r>
      <w:r>
        <w:rPr>
          <w:noProof/>
        </w:rPr>
        <w:instrText xml:space="preserve"> PAGEREF _Toc149017098 \h </w:instrText>
      </w:r>
      <w:r>
        <w:rPr>
          <w:noProof/>
        </w:rPr>
        <w:fldChar w:fldCharType="separate"/>
      </w:r>
      <w:r>
        <w:rPr>
          <w:noProof/>
        </w:rPr>
        <w:t>60</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、物流和运输方案</w:t>
      </w:r>
      <w:r>
        <w:rPr>
          <w:noProof/>
        </w:rPr>
        <w:tab/>
      </w:r>
      <w:r>
        <w:rPr>
          <w:noProof/>
        </w:rPr>
        <w:fldChar w:fldCharType="begin"/>
      </w:r>
      <w:r>
        <w:rPr>
          <w:noProof/>
        </w:rPr>
        <w:instrText xml:space="preserve"> PAGEREF _Toc149017099 \h </w:instrText>
      </w:r>
      <w:r>
        <w:rPr>
          <w:noProof/>
        </w:rPr>
        <w:fldChar w:fldCharType="separate"/>
      </w:r>
      <w:r>
        <w:rPr>
          <w:noProof/>
        </w:rPr>
        <w:t>61</w:t>
      </w:r>
      <w:r>
        <w:rPr>
          <w:noProof/>
        </w:rPr>
        <w:fldChar w:fldCharType="end"/>
      </w:r>
    </w:p>
    <w:p w:rsidR="0092790B">
      <w:pPr>
        <w:pStyle w:val="TOC1"/>
        <w:tabs>
          <w:tab w:val="right" w:leader="dot" w:pos="8296"/>
        </w:tabs>
        <w:rPr>
          <w:noProof/>
        </w:rPr>
      </w:pPr>
      <w:r>
        <w:rPr>
          <w:rFonts w:hint="eastAsia"/>
          <w:noProof/>
        </w:rPr>
        <w:t>十四、技术创新和研发成果转化</w:t>
      </w:r>
      <w:r>
        <w:rPr>
          <w:noProof/>
        </w:rPr>
        <w:tab/>
      </w:r>
      <w:r>
        <w:rPr>
          <w:noProof/>
        </w:rPr>
        <w:fldChar w:fldCharType="begin"/>
      </w:r>
      <w:r>
        <w:rPr>
          <w:noProof/>
        </w:rPr>
        <w:instrText xml:space="preserve"> PAGEREF _Toc149017100 \h </w:instrText>
      </w:r>
      <w:r>
        <w:rPr>
          <w:noProof/>
        </w:rPr>
        <w:fldChar w:fldCharType="separate"/>
      </w:r>
      <w:r>
        <w:rPr>
          <w:noProof/>
        </w:rPr>
        <w:t>62</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_Toc149017101 \h </w:instrText>
      </w:r>
      <w:r>
        <w:rPr>
          <w:noProof/>
        </w:rPr>
        <w:fldChar w:fldCharType="separate"/>
      </w:r>
      <w:r>
        <w:rPr>
          <w:noProof/>
        </w:rPr>
        <w:t>62</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_Toc149017102 \h </w:instrText>
      </w:r>
      <w:r>
        <w:rPr>
          <w:noProof/>
        </w:rPr>
        <w:fldChar w:fldCharType="separate"/>
      </w:r>
      <w:r>
        <w:rPr>
          <w:noProof/>
        </w:rPr>
        <w:t>64</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_Toc149017103 \h </w:instrText>
      </w:r>
      <w:r>
        <w:rPr>
          <w:noProof/>
        </w:rPr>
        <w:fldChar w:fldCharType="separate"/>
      </w:r>
      <w:r>
        <w:rPr>
          <w:noProof/>
        </w:rPr>
        <w:t>65</w:t>
      </w:r>
      <w:r>
        <w:rPr>
          <w:noProof/>
        </w:rPr>
        <w:fldChar w:fldCharType="end"/>
      </w:r>
    </w:p>
    <w:p w:rsidR="0092790B">
      <w:pPr>
        <w:pStyle w:val="TOC1"/>
        <w:tabs>
          <w:tab w:val="right" w:leader="dot" w:pos="8296"/>
        </w:tabs>
        <w:rPr>
          <w:noProof/>
        </w:rPr>
      </w:pPr>
      <w:r>
        <w:rPr>
          <w:rFonts w:hint="eastAsia"/>
          <w:noProof/>
        </w:rPr>
        <w:t>十五、社会创新和影响</w:t>
      </w:r>
      <w:r>
        <w:rPr>
          <w:noProof/>
        </w:rPr>
        <w:tab/>
      </w:r>
      <w:r>
        <w:rPr>
          <w:noProof/>
        </w:rPr>
        <w:fldChar w:fldCharType="begin"/>
      </w:r>
      <w:r>
        <w:rPr>
          <w:noProof/>
        </w:rPr>
        <w:instrText xml:space="preserve"> PAGEREF _Toc149017104 \h </w:instrText>
      </w:r>
      <w:r>
        <w:rPr>
          <w:noProof/>
        </w:rPr>
        <w:fldChar w:fldCharType="separate"/>
      </w:r>
      <w:r>
        <w:rPr>
          <w:noProof/>
        </w:rPr>
        <w:t>67</w:t>
      </w:r>
      <w:r>
        <w:rPr>
          <w:noProof/>
        </w:rPr>
        <w:fldChar w:fldCharType="end"/>
      </w:r>
    </w:p>
    <w:p w:rsidR="0092790B">
      <w:pPr>
        <w:pStyle w:val="TOC2"/>
        <w:tabs>
          <w:tab w:val="right" w:leader="dot" w:pos="8296"/>
        </w:tabs>
        <w:rPr>
          <w:noProof/>
        </w:rPr>
      </w:pPr>
      <w:r>
        <w:rPr>
          <w:noProof/>
        </w:rPr>
        <w:t>(</w:t>
      </w:r>
      <w:r>
        <w:rPr>
          <w:rFonts w:hint="eastAsia"/>
          <w:noProof/>
        </w:rPr>
        <w:t>一</w:t>
      </w:r>
      <w:r>
        <w:rPr>
          <w:noProof/>
        </w:rPr>
        <w:t>)</w:t>
      </w:r>
      <w:r>
        <w:rPr>
          <w:rFonts w:hint="eastAsia"/>
          <w:noProof/>
        </w:rPr>
        <w:t>、利用玻璃仪器及实验、医疗用玻璃器皿创新推动社会变革</w:t>
      </w:r>
      <w:r>
        <w:rPr>
          <w:noProof/>
        </w:rPr>
        <w:tab/>
      </w:r>
      <w:r>
        <w:rPr>
          <w:noProof/>
        </w:rPr>
        <w:fldChar w:fldCharType="begin"/>
      </w:r>
      <w:r>
        <w:rPr>
          <w:noProof/>
        </w:rPr>
        <w:instrText xml:space="preserve"> PAGEREF _Toc149017105 \h </w:instrText>
      </w:r>
      <w:r>
        <w:rPr>
          <w:noProof/>
        </w:rPr>
        <w:fldChar w:fldCharType="separate"/>
      </w:r>
      <w:r>
        <w:rPr>
          <w:noProof/>
        </w:rPr>
        <w:t>67</w:t>
      </w:r>
      <w:r>
        <w:rPr>
          <w:noProof/>
        </w:rPr>
        <w:fldChar w:fldCharType="end"/>
      </w:r>
    </w:p>
    <w:p w:rsidR="0092790B">
      <w:pPr>
        <w:pStyle w:val="TOC2"/>
        <w:tabs>
          <w:tab w:val="right" w:leader="dot" w:pos="8296"/>
        </w:tabs>
        <w:rPr>
          <w:noProof/>
        </w:rPr>
      </w:pPr>
      <w:r>
        <w:rPr>
          <w:noProof/>
        </w:rPr>
        <w:t>(</w:t>
      </w:r>
      <w:r>
        <w:rPr>
          <w:rFonts w:hint="eastAsia"/>
          <w:noProof/>
        </w:rPr>
        <w:t>二</w:t>
      </w:r>
      <w:r>
        <w:rPr>
          <w:noProof/>
        </w:rPr>
        <w:t>)</w:t>
      </w:r>
      <w:r>
        <w:rPr>
          <w:rFonts w:hint="eastAsia"/>
          <w:noProof/>
        </w:rPr>
        <w:t>、文化和艺术领域的影响</w:t>
      </w:r>
      <w:r>
        <w:rPr>
          <w:noProof/>
        </w:rPr>
        <w:tab/>
      </w:r>
      <w:r>
        <w:rPr>
          <w:noProof/>
        </w:rPr>
        <w:fldChar w:fldCharType="begin"/>
      </w:r>
      <w:r>
        <w:rPr>
          <w:noProof/>
        </w:rPr>
        <w:instrText xml:space="preserve"> PAGEREF _Toc149017106 \h </w:instrText>
      </w:r>
      <w:r>
        <w:rPr>
          <w:noProof/>
        </w:rPr>
        <w:fldChar w:fldCharType="separate"/>
      </w:r>
      <w:r>
        <w:rPr>
          <w:noProof/>
        </w:rPr>
        <w:t>68</w:t>
      </w:r>
      <w:r>
        <w:rPr>
          <w:noProof/>
        </w:rPr>
        <w:fldChar w:fldCharType="end"/>
      </w:r>
    </w:p>
    <w:p w:rsidR="0092790B">
      <w:pPr>
        <w:pStyle w:val="TOC2"/>
        <w:tabs>
          <w:tab w:val="right" w:leader="dot" w:pos="8296"/>
        </w:tabs>
        <w:rPr>
          <w:noProof/>
        </w:rPr>
      </w:pPr>
      <w:r>
        <w:rPr>
          <w:noProof/>
        </w:rPr>
        <w:t>(</w:t>
      </w:r>
      <w:r>
        <w:rPr>
          <w:rFonts w:hint="eastAsia"/>
          <w:noProof/>
        </w:rPr>
        <w:t>三</w:t>
      </w:r>
      <w:r>
        <w:rPr>
          <w:noProof/>
        </w:rPr>
        <w:t>)</w:t>
      </w:r>
      <w:r>
        <w:rPr>
          <w:rFonts w:hint="eastAsia"/>
          <w:noProof/>
        </w:rPr>
        <w:t>、社会玻璃仪器及实验、医疗用玻璃器皿项目和合作伙伴关系</w:t>
      </w:r>
      <w:r>
        <w:rPr>
          <w:noProof/>
        </w:rPr>
        <w:tab/>
      </w:r>
      <w:r>
        <w:rPr>
          <w:noProof/>
        </w:rPr>
        <w:fldChar w:fldCharType="begin"/>
      </w:r>
      <w:r>
        <w:rPr>
          <w:noProof/>
        </w:rPr>
        <w:instrText xml:space="preserve"> PAGEREF _Toc149017107 \h </w:instrText>
      </w:r>
      <w:r>
        <w:rPr>
          <w:noProof/>
        </w:rPr>
        <w:fldChar w:fldCharType="separate"/>
      </w:r>
      <w:r>
        <w:rPr>
          <w:noProof/>
        </w:rPr>
        <w:t>69</w:t>
      </w:r>
      <w:r>
        <w:rPr>
          <w:noProof/>
        </w:rPr>
        <w:fldChar w:fldCharType="end"/>
      </w:r>
    </w:p>
    <w:p w:rsidR="0092790B" w:rsidP="009279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790B" w:rsidP="0092790B">
      <w:pPr>
        <w:pStyle w:val="Heading1"/>
        <w:jc w:val="center"/>
        <w:rPr>
          <w:rFonts w:hint="eastAsia"/>
        </w:rPr>
      </w:pPr>
      <w:bookmarkStart w:id="1" w:name="_Toc149017035"/>
      <w:r w:rsidRPr="0092790B">
        <w:rPr>
          <w:rFonts w:hint="eastAsia"/>
        </w:rPr>
        <w:t>序言</w:t>
      </w:r>
      <w:bookmarkEnd w:id="1"/>
    </w:p>
    <w:p w:rsidR="0092790B" w:rsidP="0092790B">
      <w:pPr>
        <w:ind w:firstLine="560" w:firstLineChars="200"/>
        <w:rPr>
          <w:rFonts w:ascii="仿宋" w:eastAsia="仿宋" w:hAnsi="仿宋" w:hint="eastAsia"/>
          <w:sz w:val="28"/>
        </w:rPr>
      </w:pPr>
      <w:r w:rsidRPr="0092790B">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92790B" w:rsidP="0092790B">
      <w:pPr>
        <w:pStyle w:val="Heading1"/>
        <w:rPr>
          <w:rFonts w:hint="eastAsia"/>
        </w:rPr>
      </w:pPr>
      <w:bookmarkStart w:id="2" w:name="_Toc149017036"/>
      <w:r w:rsidRPr="0092790B">
        <w:rPr>
          <w:rFonts w:hint="eastAsia"/>
        </w:rPr>
        <w:t>一、灵活性和可持续性平衡</w:t>
      </w:r>
      <w:bookmarkEnd w:id="2"/>
    </w:p>
    <w:p w:rsidR="0092790B" w:rsidP="0092790B">
      <w:pPr>
        <w:pStyle w:val="Heading2"/>
        <w:rPr>
          <w:rFonts w:hint="eastAsia"/>
        </w:rPr>
      </w:pPr>
      <w:bookmarkStart w:id="3" w:name="_Toc149017037"/>
      <w:r w:rsidRPr="0092790B">
        <w:rPr>
          <w:rFonts w:hint="eastAsia"/>
        </w:rPr>
        <w:t>(</w:t>
      </w:r>
      <w:r w:rsidRPr="0092790B">
        <w:rPr>
          <w:rFonts w:hint="eastAsia"/>
        </w:rPr>
        <w:t>一</w:t>
      </w:r>
      <w:r w:rsidRPr="0092790B">
        <w:rPr>
          <w:rFonts w:hint="eastAsia"/>
        </w:rPr>
        <w:t>)</w:t>
      </w:r>
      <w:r w:rsidRPr="0092790B">
        <w:rPr>
          <w:rFonts w:hint="eastAsia"/>
        </w:rPr>
        <w:t>、灵活生产与资源效率的平衡</w:t>
      </w:r>
      <w:bookmarkEnd w:id="3"/>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灵活生产的优势：</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资源效率的重要性：</w:t>
      </w:r>
    </w:p>
    <w:p w:rsidR="0092790B" w:rsidRPr="0092790B" w:rsidP="009279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790B">
        <w:rPr>
          <w:rFonts w:ascii="仿宋" w:eastAsia="仿宋" w:hAnsi="仿宋" w:hint="eastAsia"/>
          <w:sz w:val="28"/>
        </w:rPr>
        <w:t>资源效率是企业可持续发展的关键要素之一。通过优化资源的利</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用和管理，企业可以降低成本、提高生产效率，并减少对有限资源的依赖。资源效率的提高对于企业的长期发展和环境可持续性至关重要。</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平衡灵活生产与资源效率：</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技术创新的作用：</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92790B" w:rsidP="0092790B">
      <w:pPr>
        <w:pStyle w:val="Heading2"/>
      </w:pPr>
      <w:bookmarkStart w:id="4" w:name="_Toc149017038"/>
      <w:r w:rsidRPr="0092790B">
        <w:t>(</w:t>
      </w:r>
      <w:r w:rsidRPr="0092790B">
        <w:t>二</w:t>
      </w:r>
      <w:r w:rsidRPr="0092790B">
        <w:t>)</w:t>
      </w:r>
      <w:r w:rsidRPr="0092790B">
        <w:t>、可持续生产和市场变化的平衡</w:t>
      </w:r>
      <w:bookmarkEnd w:id="4"/>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可持续生产的重要性：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市场变化的影响：</w:t>
      </w:r>
    </w:p>
    <w:p w:rsidR="0092790B" w:rsidRPr="0092790B" w:rsidP="009279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790B">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平衡可持续生产与市场变化：</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创新和合作的重要性：</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92790B" w:rsidP="0092790B">
      <w:pPr>
        <w:pStyle w:val="Heading2"/>
      </w:pPr>
      <w:bookmarkStart w:id="5" w:name="_Toc149017039"/>
      <w:r w:rsidRPr="0092790B">
        <w:t>(</w:t>
      </w:r>
      <w:r w:rsidRPr="0092790B">
        <w:t>三</w:t>
      </w:r>
      <w:r w:rsidRPr="0092790B">
        <w:t>)</w:t>
      </w:r>
      <w:r w:rsidRPr="0092790B">
        <w:t>、灵活可行性策略的实施</w:t>
      </w:r>
      <w:bookmarkEnd w:id="5"/>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弹性玻璃仪器及实验、医疗用玻璃器皿项目规划：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在实施灵活可行性策略时，玻璃仪器及实验、医疗用玻璃器皿项目规划需要具备一定的弹性。这意味着玻璃仪器及实验、医疗用玻璃器皿项目计划和里程碑应该灵活可调整，以适应变化的需求和风险。弹性玻璃仪器及实验、医疗用玻璃器皿项目规划需要考虑到不确定性因素，并制定备选方案和应急计划，以应对可能出现的风险和变化。</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敏捷开发方法：</w:t>
      </w:r>
    </w:p>
    <w:p w:rsidR="0092790B" w:rsidRPr="0092790B" w:rsidP="009279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790B">
        <w:rPr>
          <w:rFonts w:ascii="仿宋" w:eastAsia="仿宋" w:hAnsi="仿宋" w:hint="eastAsia"/>
          <w:sz w:val="28"/>
        </w:rPr>
        <w:t>敏捷开发方法是一种灵活的玻璃仪器及实验、医疗用玻璃器皿项目管理方法，适用于快速变化的环境和需求。通过采用敏捷开发方法，玻璃仪器及实验、医疗用玻璃器皿项目团队可以更快地响应变化，进行迭代开发和持续交付，以确保玻璃仪器及实验、医疗用玻璃器皿项</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目的灵活性和可行性。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风险管理与评估：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实施灵活可行性策略需要有效的风险管理和评估机制。玻璃仪器及实验、医疗用玻璃器皿项目团队应该识别和评估潜在的风险，并制定相应的应对措施。定期的风险评估和监控可以帮助玻璃仪器及实验、医疗用玻璃器皿项目团队及时应对风险，并确保玻璃仪器及实验、医疗用玻璃器皿项目的可行性和成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持续学习与改进：</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在实施灵活可行性策略的过程中，持续学习和改进是至关重要的。玻璃仪器及实验、医疗用玻璃器皿项目团队应该保持开放的心态，接受反馈和经验教训，并及时调整玻璃仪器及实验、医疗用玻璃器皿项目策略和实施计划。通过持续学习和改进，玻璃仪器及实验、医疗用玻璃器皿项目团队可以提高玻璃仪器及实验、医疗用玻璃器皿项目的灵活性和可行性。</w:t>
      </w:r>
    </w:p>
    <w:p w:rsidR="0092790B" w:rsidP="0092790B">
      <w:pPr>
        <w:pStyle w:val="Heading1"/>
        <w:rPr>
          <w:rFonts w:hint="eastAsia"/>
        </w:rPr>
      </w:pPr>
      <w:bookmarkStart w:id="6" w:name="_Toc149017040"/>
      <w:r w:rsidRPr="0092790B">
        <w:rPr>
          <w:rFonts w:hint="eastAsia"/>
        </w:rPr>
        <w:t>二、玻璃仪器及实验、医疗用玻璃器皿项目概论</w:t>
      </w:r>
      <w:bookmarkEnd w:id="6"/>
    </w:p>
    <w:p w:rsidR="0092790B" w:rsidP="0092790B">
      <w:pPr>
        <w:pStyle w:val="Heading2"/>
        <w:rPr>
          <w:rFonts w:hint="eastAsia"/>
        </w:rPr>
      </w:pPr>
      <w:bookmarkStart w:id="7" w:name="_Toc149017041"/>
      <w:r w:rsidRPr="0092790B">
        <w:rPr>
          <w:rFonts w:hint="eastAsia"/>
        </w:rPr>
        <w:t>(</w:t>
      </w:r>
      <w:r w:rsidRPr="0092790B">
        <w:rPr>
          <w:rFonts w:hint="eastAsia"/>
        </w:rPr>
        <w:t>一</w:t>
      </w:r>
      <w:r w:rsidRPr="0092790B">
        <w:rPr>
          <w:rFonts w:hint="eastAsia"/>
        </w:rPr>
        <w:t>)</w:t>
      </w:r>
      <w:r w:rsidRPr="0092790B">
        <w:rPr>
          <w:rFonts w:hint="eastAsia"/>
        </w:rPr>
        <w:t>、玻璃仪器及实验、医疗用玻璃器皿项目名称及承办单位</w:t>
      </w:r>
      <w:bookmarkEnd w:id="7"/>
    </w:p>
    <w:p w:rsidR="0092790B" w:rsidRPr="0092790B" w:rsidP="009279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790B">
        <w:rPr>
          <w:rFonts w:ascii="仿宋" w:eastAsia="仿宋" w:hAnsi="仿宋" w:hint="eastAsia"/>
          <w:sz w:val="28"/>
        </w:rPr>
        <w:t>1、 玻璃仪器及实验、医疗用玻璃器皿项目名称：玻璃仪器及实验、医疗用玻璃器皿建设项目</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2、玻璃仪器及实验、医疗用玻璃器皿项目建设性质：新建</w:t>
      </w:r>
    </w:p>
    <w:p w:rsidR="0092790B" w:rsidP="0092790B">
      <w:pPr>
        <w:pStyle w:val="Heading2"/>
      </w:pPr>
      <w:bookmarkStart w:id="8" w:name="_Toc149017042"/>
      <w:r w:rsidRPr="0092790B">
        <w:t>(</w:t>
      </w:r>
      <w:r w:rsidRPr="0092790B">
        <w:t>二</w:t>
      </w:r>
      <w:r w:rsidRPr="0092790B">
        <w:t>)</w:t>
      </w:r>
      <w:r w:rsidRPr="0092790B">
        <w:t>、玻璃仪器及实验、医疗用玻璃器皿项目拟建地址</w:t>
      </w:r>
      <w:bookmarkEnd w:id="8"/>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1、玻璃仪器及实验、医疗用玻璃器皿项目规划地址：某某某某经济开发区。</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2、根据《中国制造2025》等实施意见的要求，我们在玻璃仪器及实验、医疗用玻璃器皿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92790B" w:rsidRPr="0092790B" w:rsidP="009279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790B">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优美、产业布局合理、经济发展强劲的现代化工业园区。</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92790B" w:rsidP="0092790B">
      <w:pPr>
        <w:pStyle w:val="Heading2"/>
      </w:pPr>
      <w:bookmarkStart w:id="9" w:name="_Toc149017043"/>
      <w:r w:rsidRPr="0092790B">
        <w:t>(</w:t>
      </w:r>
      <w:r w:rsidRPr="0092790B">
        <w:t>三</w:t>
      </w:r>
      <w:r w:rsidRPr="0092790B">
        <w:t>)</w:t>
      </w:r>
      <w:r w:rsidRPr="0092790B">
        <w:t>、玻璃仪器及实验、医疗用玻璃器皿项目提出的背景</w:t>
      </w:r>
      <w:bookmarkEnd w:id="9"/>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在今天的行业中，许多企业都在积极探索创新方法，以提升效率并削减成本。我们的玻璃仪器及实验、医疗用玻璃器皿项目旨在满足这一需求，为企业带来全新的解决方案，协助它们提高生产效率、降低成本，从而获得竞争优势。</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随着行业的迅速演进，竞争日益激烈。要在市场中取得成功，企业必须持续创新。我们的玻璃仪器及实验、医疗用玻璃器皿项目致力于为该行业提供创新性的解决方案，助力企业提升生产效率、降低成本，以获得竞争上风。</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当前，许多企业在玻璃仪器及实验、医疗用玻璃器皿领域面临共同挑战，如高成本、低效率和资源浪费等。这些问题不仅影响盈利能力，还制约了发展潜力。我们的玻璃仪器及实验、医疗用玻璃器皿项目旨在解决这些问题，为企业带来创新解决方案，以协助其提升生产效率、降低成本，并取得竞争优势。</w:t>
      </w:r>
    </w:p>
    <w:p w:rsidR="0092790B" w:rsidRPr="0092790B" w:rsidP="009279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790B">
        <w:rPr>
          <w:rFonts w:ascii="仿宋" w:eastAsia="仿宋" w:hAnsi="仿宋" w:hint="eastAsia"/>
          <w:sz w:val="28"/>
        </w:rPr>
        <w:t>随着科技的飞速进步，玻璃仪器及实验、医疗用玻璃器皿行业也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在不断变革。企业需要不断更新技术以跟上市场的步伐。我们的玻璃仪器及实验、医疗用玻璃器皿项目旨在为该行业提供创新性解决方案，协助企业运用最新技术，提高生产效率、降低成本，取得竞争优势。</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中国作为一个正在转型的国家，长期保持着强劲的经济基础。然而，前进道路上仍存在结构性和体制性问题需要克服。供给侧和需求侧是我国经济增长的两大支柱，只有通过改革才能解决发展中的问题。《中国制造2025》的发布不仅推动传统制造业升级，还明确了未来战略性新兴产业的发展方向。这为我国经济的发展提供了指引，优化资源配置，提升经济效率和质量。实施《中国制造2025》能够推动产业升级，提升科技创新能力，增强企业竞争力，促进可持续发展，进而确保我国经济平稳健康的发展。</w:t>
      </w:r>
    </w:p>
    <w:p w:rsidR="0092790B" w:rsidP="0092790B">
      <w:pPr>
        <w:pStyle w:val="Heading2"/>
      </w:pPr>
      <w:bookmarkStart w:id="10" w:name="_Toc149017044"/>
      <w:r w:rsidRPr="0092790B">
        <w:t>(</w:t>
      </w:r>
      <w:r w:rsidRPr="0092790B">
        <w:t>四</w:t>
      </w:r>
      <w:r w:rsidRPr="0092790B">
        <w:t>)</w:t>
      </w:r>
      <w:r w:rsidRPr="0092790B">
        <w:t>、报告研究范围</w:t>
      </w:r>
      <w:bookmarkEnd w:id="10"/>
    </w:p>
    <w:p w:rsidR="0092790B" w:rsidP="0092790B">
      <w:pPr>
        <w:ind w:firstLine="560" w:firstLineChars="200"/>
        <w:rPr>
          <w:rFonts w:ascii="仿宋" w:eastAsia="仿宋" w:hAnsi="仿宋" w:hint="eastAsia"/>
          <w:sz w:val="28"/>
        </w:rPr>
      </w:pPr>
      <w:r w:rsidRPr="0092790B">
        <w:rPr>
          <w:rFonts w:ascii="仿宋" w:eastAsia="仿宋" w:hAnsi="仿宋" w:hint="eastAsia"/>
          <w:sz w:val="28"/>
        </w:rPr>
        <w:t>该报告的主要研究内容包括对国内外玻璃仪器及实验、医疗用玻璃器皿相关市场供需情况及建设规模进行分析和预测，同时提出主要的技术经济指标。这些内容将会为玻璃仪器及实验、医疗用玻璃器皿项目的实施提供一个比较科学的评价，但仅供参考。</w:t>
      </w:r>
    </w:p>
    <w:p w:rsidR="0092790B" w:rsidP="0092790B">
      <w:pPr>
        <w:pStyle w:val="Heading2"/>
      </w:pPr>
      <w:bookmarkStart w:id="11" w:name="_Toc149017045"/>
      <w:r w:rsidRPr="0092790B">
        <w:t>(</w:t>
      </w:r>
      <w:r w:rsidRPr="0092790B">
        <w:t>五</w:t>
      </w:r>
      <w:r w:rsidRPr="0092790B">
        <w:t>)</w:t>
      </w:r>
      <w:r w:rsidRPr="0092790B">
        <w:t>、玻璃仪器及实验、医疗用玻璃器皿项目建设必要性分析</w:t>
      </w:r>
      <w:bookmarkEnd w:id="11"/>
    </w:p>
    <w:p w:rsidR="0092790B" w:rsidP="009279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790B">
        <w:rPr>
          <w:rFonts w:ascii="仿宋" w:eastAsia="仿宋" w:hAnsi="仿宋" w:hint="eastAsia"/>
          <w:sz w:val="28"/>
        </w:rPr>
        <w:t>当前，关键领域和前沿方向的信息技术、新能源、新材料、生物技术等正经历着革命性的突破，同时这些领域之间也正在发生交叉融</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合。这将引发一场全新的产业变革，对全球制造业带来颠覆性的影响，逐步改变着全球制造业的格局。尤其值得注意的是，新一代信息技术与制造业的深度融合将推动制造模式、生产组织方式以及产业形态的彻底变革。发达国家如德国的工业4.0、美国的工业互联网、法国的新工业等，都以建立制造业竞争优势为目标，正在加快在信息基础设施、核心技术产业、数据战略资产以及以智能制造为核心的网络经济体系等领域进行战略布局，以保持技术和产业领域的领先地位，稳占全球价值链高端制造领域的有利地位。这无疑对我国的产业结构升级提出了挑战，然而与此同时，也为我国制造业的发展提供了重要的契机。</w:t>
      </w:r>
    </w:p>
    <w:p w:rsidR="0092790B" w:rsidP="0092790B">
      <w:pPr>
        <w:pStyle w:val="Heading2"/>
      </w:pPr>
      <w:bookmarkStart w:id="12" w:name="_Toc149017046"/>
      <w:r w:rsidRPr="0092790B">
        <w:t>(</w:t>
      </w:r>
      <w:r w:rsidRPr="0092790B">
        <w:t>六</w:t>
      </w:r>
      <w:r w:rsidRPr="0092790B">
        <w:t>)</w:t>
      </w:r>
      <w:r w:rsidRPr="0092790B">
        <w:t>、产品方案</w:t>
      </w:r>
      <w:bookmarkEnd w:id="12"/>
    </w:p>
    <w:p w:rsidR="0092790B" w:rsidP="0092790B">
      <w:pPr>
        <w:ind w:firstLine="560" w:firstLineChars="200"/>
        <w:rPr>
          <w:rFonts w:ascii="仿宋" w:eastAsia="仿宋" w:hAnsi="仿宋" w:hint="eastAsia"/>
          <w:sz w:val="28"/>
        </w:rPr>
      </w:pPr>
      <w:r w:rsidRPr="0092790B">
        <w:rPr>
          <w:rFonts w:ascii="仿宋" w:eastAsia="仿宋" w:hAnsi="仿宋" w:hint="eastAsia"/>
          <w:sz w:val="28"/>
        </w:rPr>
        <w:t>本玻璃仪器及实验、医疗用玻璃器皿项目投产后的生产经营范围是：玻璃仪器及实验、医疗用玻璃器皿相关行业及衍生产业。</w:t>
      </w:r>
    </w:p>
    <w:p w:rsidR="0092790B" w:rsidP="0092790B">
      <w:pPr>
        <w:pStyle w:val="Heading2"/>
      </w:pPr>
      <w:bookmarkStart w:id="13" w:name="_Toc149017047"/>
      <w:r w:rsidRPr="0092790B">
        <w:t>(</w:t>
      </w:r>
      <w:r w:rsidRPr="0092790B">
        <w:t>七</w:t>
      </w:r>
      <w:r w:rsidRPr="0092790B">
        <w:t>)</w:t>
      </w:r>
      <w:r w:rsidRPr="0092790B">
        <w:t>、玻璃仪器及实验、医疗用玻璃器皿项目总投资估算</w:t>
      </w:r>
      <w:bookmarkEnd w:id="13"/>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1、 玻璃仪器及实验、医疗用玻璃器皿相关项目固定资产投资：XXXXX万元。</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2、 流动资金：XXXXX万元。</w:t>
      </w:r>
    </w:p>
    <w:p w:rsidR="0092790B" w:rsidP="009279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790B">
        <w:rPr>
          <w:rFonts w:ascii="仿宋" w:eastAsia="仿宋" w:hAnsi="仿宋" w:hint="eastAsia"/>
          <w:sz w:val="28"/>
        </w:rPr>
        <w:t>3、 玻璃仪器及实验、医疗用玻璃器皿项目总投资：XXXXX万元人。</w:t>
      </w:r>
    </w:p>
    <w:p w:rsidR="0092790B" w:rsidP="0092790B">
      <w:pPr>
        <w:pStyle w:val="Heading2"/>
      </w:pPr>
      <w:bookmarkStart w:id="14" w:name="_Toc149017048"/>
      <w:r w:rsidRPr="0092790B">
        <w:t>(</w:t>
      </w:r>
      <w:r w:rsidRPr="0092790B">
        <w:t>八</w:t>
      </w:r>
      <w:r w:rsidRPr="0092790B">
        <w:t>)</w:t>
      </w:r>
      <w:r w:rsidRPr="0092790B">
        <w:t>、玻璃仪器及实验、医疗用玻璃器皿项目工艺技术装备方案的选择</w:t>
      </w:r>
      <w:bookmarkEnd w:id="14"/>
    </w:p>
    <w:p w:rsidR="0092790B" w:rsidP="0092790B">
      <w:pPr>
        <w:ind w:firstLine="560" w:firstLineChars="200"/>
        <w:rPr>
          <w:rFonts w:ascii="仿宋" w:eastAsia="仿宋" w:hAnsi="仿宋" w:hint="eastAsia"/>
          <w:sz w:val="28"/>
        </w:rPr>
      </w:pPr>
      <w:r w:rsidRPr="0092790B">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92790B" w:rsidP="0092790B">
      <w:pPr>
        <w:pStyle w:val="Heading2"/>
      </w:pPr>
      <w:bookmarkStart w:id="15" w:name="_Toc149017049"/>
      <w:r w:rsidRPr="0092790B">
        <w:t>(</w:t>
      </w:r>
      <w:r w:rsidRPr="0092790B">
        <w:t>九</w:t>
      </w:r>
      <w:r w:rsidRPr="0092790B">
        <w:t>)</w:t>
      </w:r>
      <w:r w:rsidRPr="0092790B">
        <w:t>、玻璃仪器及实验、医疗用玻璃器皿项目实施进度建议</w:t>
      </w:r>
      <w:bookmarkEnd w:id="15"/>
    </w:p>
    <w:p w:rsid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玻璃仪器及实验、医疗用玻璃器皿项目建设期：XX个月。</w:t>
      </w:r>
    </w:p>
    <w:p w:rsidR="0092790B" w:rsidP="0092790B">
      <w:pPr>
        <w:pStyle w:val="Heading2"/>
      </w:pPr>
      <w:bookmarkStart w:id="16" w:name="_Toc149017050"/>
      <w:r w:rsidRPr="0092790B">
        <w:t>(</w:t>
      </w:r>
      <w:r w:rsidRPr="0092790B">
        <w:t>十</w:t>
      </w:r>
      <w:r w:rsidRPr="0092790B">
        <w:t>)</w:t>
      </w:r>
      <w:r w:rsidRPr="0092790B">
        <w:t>、玻璃仪器及实验、医疗用玻璃器皿相关研究结论</w:t>
      </w:r>
      <w:bookmarkEnd w:id="16"/>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1、随着我国国民经济快速持续发展，对玻璃仪器及实验、医疗用玻璃器皿的市场需求不断增加。本玻璃仪器及实验、医疗用玻璃器皿项目的建设符合国家产业政策和行业发展规划，因此在国内市场上玻璃仪器及实验、医疗用玻璃器皿有着广阔的畅销空间，发展前景良好且市场潜力巨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2、玻璃仪器及实验、医疗用玻璃器皿项目拟建在xxx开发区，选址符合工业玻璃仪器及实验、医疗用玻璃器皿项目用地规划，且该区域交通运输便利。</w:t>
      </w:r>
    </w:p>
    <w:p w:rsidR="0092790B" w:rsidP="009279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790B">
        <w:rPr>
          <w:rFonts w:ascii="仿宋" w:eastAsia="仿宋" w:hAnsi="仿宋" w:hint="eastAsia"/>
          <w:sz w:val="28"/>
        </w:rPr>
        <w:t>3、拟建工程的总投资额为xxxxx万元，其中固定资产投资为</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xxxxx万元，流动资金为xxxxx万元。玻璃仪器及实验、医疗用玻璃器皿项目实施后，企业年销售收入为xxxxx万元，年利税为xxxxx万元，其中年利润为xxxxx万元，纳税总额为xxxxx万元。玻璃仪器及实验、医疗用玻璃器皿项目的税后平均投资利润率为xxxxx%，税后平均投资利税率为xxxxx%，全部投资回报率为xxxxx%，全部投资回收期为X年（含建设期）。由此可见，玻璃仪器及实验、医疗用玻璃器皿项目的实施能够取得较好的经济效益，因此玻璃仪器及实验、医疗用玻璃器皿项目是可行的。</w:t>
      </w:r>
    </w:p>
    <w:p w:rsidR="0092790B" w:rsidP="0092790B">
      <w:pPr>
        <w:pStyle w:val="Heading2"/>
      </w:pPr>
      <w:bookmarkStart w:id="17" w:name="_Toc149017051"/>
      <w:r w:rsidRPr="0092790B">
        <w:t>(</w:t>
      </w:r>
      <w:r w:rsidRPr="0092790B">
        <w:t>十一</w:t>
      </w:r>
      <w:r w:rsidRPr="0092790B">
        <w:t>)</w:t>
      </w:r>
      <w:r w:rsidRPr="0092790B">
        <w:t>、玻璃仪器及实验、医疗用玻璃器皿项目规划及市场分析</w:t>
      </w:r>
      <w:bookmarkEnd w:id="17"/>
    </w:p>
    <w:p w:rsidR="0092790B" w:rsidP="0092790B">
      <w:pPr>
        <w:ind w:firstLine="560" w:firstLineChars="200"/>
        <w:rPr>
          <w:rFonts w:ascii="仿宋" w:eastAsia="仿宋" w:hAnsi="仿宋" w:hint="eastAsia"/>
          <w:sz w:val="28"/>
        </w:rPr>
      </w:pPr>
      <w:r w:rsidRPr="0092790B">
        <w:rPr>
          <w:rFonts w:ascii="仿宋" w:eastAsia="仿宋" w:hAnsi="仿宋" w:hint="eastAsia"/>
          <w:sz w:val="28"/>
        </w:rPr>
        <w:t>根据国内市场需求状况，本玻璃仪器及实验、医疗用玻璃器皿项目的规划产品为玻璃仪器及实验、医疗用玻璃器皿。该产品主要应用于XXXX领域。我国是人口大国，近几年对玻璃仪器及实验、医疗用玻璃器皿的消费量迅速增长，为玻璃仪器及实验、医疗用玻璃器皿提供了更为广阔的市场前景，同时也为该领域的发展做出了积极的贡献。</w:t>
      </w:r>
    </w:p>
    <w:p w:rsidR="0092790B" w:rsidP="0092790B">
      <w:pPr>
        <w:pStyle w:val="Heading1"/>
        <w:rPr>
          <w:rFonts w:hint="eastAsia"/>
        </w:rPr>
      </w:pPr>
      <w:bookmarkStart w:id="18" w:name="_Toc149017052"/>
      <w:r w:rsidRPr="0092790B">
        <w:rPr>
          <w:rFonts w:hint="eastAsia"/>
        </w:rPr>
        <w:t>三、技术可行性分析</w:t>
      </w:r>
      <w:bookmarkEnd w:id="18"/>
    </w:p>
    <w:p w:rsidR="0092790B" w:rsidP="0092790B">
      <w:pPr>
        <w:pStyle w:val="Heading2"/>
        <w:rPr>
          <w:rFonts w:hint="eastAsia"/>
        </w:rPr>
      </w:pPr>
      <w:bookmarkStart w:id="19" w:name="_Toc149017053"/>
      <w:r w:rsidRPr="0092790B">
        <w:rPr>
          <w:rFonts w:hint="eastAsia"/>
        </w:rPr>
        <w:t>(</w:t>
      </w:r>
      <w:r w:rsidRPr="0092790B">
        <w:rPr>
          <w:rFonts w:hint="eastAsia"/>
        </w:rPr>
        <w:t>一</w:t>
      </w:r>
      <w:r w:rsidRPr="0092790B">
        <w:rPr>
          <w:rFonts w:hint="eastAsia"/>
        </w:rPr>
        <w:t>)</w:t>
      </w:r>
      <w:r w:rsidRPr="0092790B">
        <w:rPr>
          <w:rFonts w:hint="eastAsia"/>
        </w:rPr>
        <w:t>、技术来源及先进性说明</w:t>
      </w:r>
      <w:bookmarkEnd w:id="19"/>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玻璃仪器及实验、医疗用玻璃器皿项目技术来源：</w:t>
      </w:r>
    </w:p>
    <w:p w:rsidR="0092790B" w:rsidRPr="0092790B" w:rsidP="009279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790B">
        <w:rPr>
          <w:rFonts w:ascii="仿宋" w:eastAsia="仿宋" w:hAnsi="仿宋" w:hint="eastAsia"/>
          <w:sz w:val="28"/>
        </w:rPr>
        <w:t>详细介绍玻璃仪器及实验、医疗用玻璃器皿项目所采用的关键技术来源。可以包括已有的成熟技术、学术研究成果、专利技术或合作</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伙伴的技术支持等。说明技术来源的可靠性和可获得性，以确保玻璃仪器及实验、医疗用玻璃器皿项目的技术基础可行。</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技术先进性：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分析玻璃仪器及实验、医疗用玻璃器皿项目所采用的技术在行业或领域中的先进性。评估技术的创新程度、独特性和与现有解决方案的差异。强调玻璃仪器及实验、医疗用玻璃器皿项目所采用技术的优势和潜在影响。</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技术可行性评估：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对所采用的技术进行可行性评估，包括技术的可靠性、可操作性和适应性。评估技术在玻璃仪器及实验、医疗用玻璃器皿项目实施中的可行性和可持续性，以确保玻璃仪器及实验、医疗用玻璃器皿项目能够成功应用所选技术。</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技术发展趋势：</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分析所采用技术的发展趋势和前景。关注相关行业或领域的技术创新和趋势，以确保玻璃仪器及实验、医疗用玻璃器皿项目所采用的技术具有长期的可持续性和竞争优势。</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技术风险：</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识别和评估所采用技术可能面临的风险和挑战。分析技术的可靠性、成本效益、知识产权等方面的风险，并提出相应的风险管理策略。</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技术合作与创新：</w:t>
      </w:r>
    </w:p>
    <w:p w:rsidR="0092790B" w:rsidP="009279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790B">
        <w:rPr>
          <w:rFonts w:ascii="仿宋" w:eastAsia="仿宋" w:hAnsi="仿宋" w:hint="eastAsia"/>
          <w:sz w:val="28"/>
        </w:rPr>
        <w:t>探讨与其他组织或机构的技术合作和创新机会。强调合作伙伴的技术支持和资源共享，以提升玻璃仪器及实验、医疗用玻璃器皿项目</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的技术能力和创新能力。</w:t>
      </w:r>
    </w:p>
    <w:p w:rsidR="0092790B" w:rsidP="0092790B">
      <w:pPr>
        <w:pStyle w:val="Heading2"/>
      </w:pPr>
      <w:bookmarkStart w:id="20" w:name="_Toc149017054"/>
      <w:r w:rsidRPr="0092790B">
        <w:t>(</w:t>
      </w:r>
      <w:r w:rsidRPr="0092790B">
        <w:t>二</w:t>
      </w:r>
      <w:r w:rsidRPr="0092790B">
        <w:t>)</w:t>
      </w:r>
      <w:r w:rsidRPr="0092790B">
        <w:t>、玻璃仪器及实验、医疗用玻璃器皿项目的技术难点及解决方案</w:t>
      </w:r>
      <w:bookmarkEnd w:id="20"/>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玻璃仪器及实验、医疗用玻璃器皿项目技术难点的识别：</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详细列举玻璃仪器及实验、医疗用玻璃器皿项目所面临的关键技术难点。这些难点可能包括复杂的数据处理、高性能计算需求、安全性和隐私保护等方面。对每个技术难点进行准确定义和分析，确保对问题的全面理解。</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解决方案的提出：</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针对每个技术难点，提出相应的解决方案。解决方案可以包括但不限于以下几个方面：</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92790B" w:rsidRPr="0092790B" w:rsidP="009279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790B">
        <w:rPr>
          <w:rFonts w:ascii="仿宋" w:eastAsia="仿宋" w:hAnsi="仿宋" w:hint="eastAsia"/>
          <w:sz w:val="28"/>
        </w:rPr>
        <w:t>风险管理：针对技术难点可能带来的风险，制定相应的风险管理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策略。例如，建立备份和灾难恢复机制来应对数据丢失风险，或加强安全措施来保护数据和系统的安全性。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解决方案的可行性评估：</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92790B" w:rsidP="0092790B">
      <w:pPr>
        <w:pStyle w:val="Heading2"/>
      </w:pPr>
      <w:bookmarkStart w:id="21" w:name="_Toc149017055"/>
      <w:r w:rsidRPr="0092790B">
        <w:t>(</w:t>
      </w:r>
      <w:r w:rsidRPr="0092790B">
        <w:t>三</w:t>
      </w:r>
      <w:r w:rsidRPr="0092790B">
        <w:t>)</w:t>
      </w:r>
      <w:r w:rsidRPr="0092790B">
        <w:t>、技术人才需求</w:t>
      </w:r>
      <w:bookmarkEnd w:id="21"/>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技术人才需求的确定：</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详细描述玻璃仪器及实验、医疗用玻璃器皿项目所需的技术人才类型和数量。根据玻璃仪器及实验、医疗用玻璃器皿项目的技术要求和目标，确定需要的技能和专业背景。例如，玻璃仪器及实验、医疗用玻璃器皿项目可能需要具备数据分析、软件开发、人工智能、网络安全等方面的技术人才。</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技术人才市场分析：</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技术人才招聘策略：</w:t>
      </w:r>
    </w:p>
    <w:p w:rsidR="0092790B" w:rsidRPr="0092790B" w:rsidP="009279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790B">
        <w:rPr>
          <w:rFonts w:ascii="仿宋" w:eastAsia="仿宋" w:hAnsi="仿宋" w:hint="eastAsia"/>
          <w:sz w:val="28"/>
        </w:rPr>
        <w:t>提出招聘技术人才的策略和方法。包括招聘渠道的选择、招聘流程的设计、面试和评估的方法等。根据玻璃仪器及实验、医疗用玻璃器皿项目需求和市场情况，制定吸引和留住优秀技术人才的策略。</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人才培养和发展：</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分析技术人才培养和发展的需求。考虑培训计划、学习资源和职业发展机会等方面，为玻璃仪器及实验、医疗用玻璃器皿项目中的技术人才提供成长和发展的机会。建议与教育机构、培训机构或行业组织合作，共同培养和发展技术人才。</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团队组建和管理：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人才留存和激励：</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92790B" w:rsidP="0092790B">
      <w:pPr>
        <w:pStyle w:val="Heading1"/>
        <w:rPr>
          <w:rFonts w:hint="eastAsia"/>
        </w:rPr>
      </w:pPr>
      <w:bookmarkStart w:id="22" w:name="_Toc149017056"/>
      <w:r w:rsidRPr="0092790B">
        <w:rPr>
          <w:rFonts w:hint="eastAsia"/>
        </w:rPr>
        <w:t>四、玻璃仪器及实验、医疗用玻璃器皿项目组织机构与人力资源配置</w:t>
      </w:r>
      <w:bookmarkEnd w:id="22"/>
    </w:p>
    <w:p w:rsidR="0092790B" w:rsidP="0092790B">
      <w:pPr>
        <w:pStyle w:val="Heading2"/>
        <w:rPr>
          <w:rFonts w:hint="eastAsia"/>
        </w:rPr>
      </w:pPr>
      <w:bookmarkStart w:id="23" w:name="_Toc149017057"/>
      <w:r w:rsidRPr="0092790B">
        <w:rPr>
          <w:rFonts w:hint="eastAsia"/>
        </w:rPr>
        <w:t>(</w:t>
      </w:r>
      <w:r w:rsidRPr="0092790B">
        <w:rPr>
          <w:rFonts w:hint="eastAsia"/>
        </w:rPr>
        <w:t>一</w:t>
      </w:r>
      <w:r w:rsidRPr="0092790B">
        <w:rPr>
          <w:rFonts w:hint="eastAsia"/>
        </w:rPr>
        <w:t>)</w:t>
      </w:r>
      <w:r w:rsidRPr="0092790B">
        <w:rPr>
          <w:rFonts w:hint="eastAsia"/>
        </w:rPr>
        <w:t>、玻璃仪器及实验、医疗用玻璃器皿项目组织机构设置</w:t>
      </w:r>
      <w:bookmarkEnd w:id="23"/>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玻璃仪器及实验、医疗用玻璃器皿项目组织架构：</w:t>
      </w:r>
    </w:p>
    <w:p w:rsidR="0092790B" w:rsidRPr="0092790B" w:rsidP="009279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790B">
        <w:rPr>
          <w:rFonts w:ascii="仿宋" w:eastAsia="仿宋" w:hAnsi="仿宋" w:hint="eastAsia"/>
          <w:sz w:val="28"/>
        </w:rPr>
        <w:t>描述玻璃仪器及实验、医疗用玻璃器皿项目的组织架构，包括玻璃仪器及实验、医疗用玻璃器皿项目的层级结构和各个部门或团队的职责和职能。</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强调玻璃仪器及实验、医疗用玻璃器皿项目组织架构的合理性和高效性，确保玻璃仪器及实验、医疗用玻璃器皿项目的顺利实施和管理。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玻璃仪器及实验、医疗用玻璃器皿项目经理和团队：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介绍玻璃仪器及实验、医疗用玻璃器皿项目经理和玻璃仪器及实验、医疗用玻璃器皿项目团队的角色和职责，包括玻璃仪器及实验、医疗用玻璃器皿项目经理的领导和决策能力，团队成员的专业能力和协作能力。</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强调玻璃仪器及实验、医疗用玻璃器皿项目经理的重要性，作为玻璃仪器及实验、医疗用玻璃器皿项目的核心管理者，负责玻璃仪器及实验、医疗用玻璃器皿项目的整体规划、执行和控制。</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部门或团队设置：</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描述各个部门或团队的设置和职责，包括技术研发、市场推广、运营管理等。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强调部门或团队之间的协作和沟通，确保玻璃仪器及实验、医疗用玻璃器皿项目各个方面的顺利推进和协调。</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职责和权限：</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明确各个职位的职责和权限，确保玻璃仪器及实验、医疗用玻璃器皿项目成员清楚自己的工作范围和责任。</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强调职责和权限的合理分配，避免决策权过于集中或模糊不清的情况发生。</w:t>
      </w:r>
    </w:p>
    <w:p w:rsidR="0092790B" w:rsidRPr="0092790B" w:rsidP="009279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790B">
        <w:rPr>
          <w:rFonts w:ascii="仿宋" w:eastAsia="仿宋" w:hAnsi="仿宋" w:hint="eastAsia"/>
          <w:sz w:val="28"/>
        </w:rPr>
        <w:t>沟通与协作机制：</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描述玻璃仪器及实验、医疗用玻璃器皿项目内部沟通和协作的机制，包括定期会议、工作报告、沟通平台等。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强调沟通与协作的重要性，促进玻璃仪器及实验、医疗用玻璃器皿项目团队之间的信息共享和问题解决。</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监督与评估：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强调监督与评估的重要性，确保玻璃仪器及实验、医疗用玻璃器皿项目的进展和绩效符合预期。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描述监督与评估的机制和流程，包括定期检查、绩效评估和风险管理等。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培训与发展：</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强调培训与发展的重要性，提高玻璃仪器及实验、医疗用玻璃器皿项目团队成员的专业能力和素质水平。</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描述培训与发展计划，包括内部培训、外部培训和知识分享等。</w:t>
      </w:r>
    </w:p>
    <w:p w:rsidR="0092790B" w:rsidP="0092790B">
      <w:pPr>
        <w:pStyle w:val="Heading2"/>
      </w:pPr>
      <w:bookmarkStart w:id="24" w:name="_Toc149017058"/>
      <w:r w:rsidRPr="0092790B">
        <w:t>(</w:t>
      </w:r>
      <w:r w:rsidRPr="0092790B">
        <w:t>二</w:t>
      </w:r>
      <w:r w:rsidRPr="0092790B">
        <w:t>)</w:t>
      </w:r>
      <w:r w:rsidRPr="0092790B">
        <w:t>、人力资源配置计划</w:t>
      </w:r>
      <w:bookmarkEnd w:id="24"/>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玻璃仪器及实验、医疗用玻璃器皿项目人力资源需求分析：</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对玻璃仪器及实验、医疗用玻璃器皿项目进行人力资源需求分析，确定所需的各类岗位和人员数量。</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考虑玻璃仪器及实验、医疗用玻璃器皿项目的规模、复杂性、时间要求等因素，合理估计人力资源需求。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岗位职责和要求：</w:t>
      </w:r>
    </w:p>
    <w:p w:rsidR="0092790B" w:rsidRPr="0092790B" w:rsidP="009279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790B">
        <w:rPr>
          <w:rFonts w:ascii="仿宋" w:eastAsia="仿宋" w:hAnsi="仿宋" w:hint="eastAsia"/>
          <w:sz w:val="28"/>
        </w:rPr>
        <w:t>明确各个岗位的职责和要求，包括技术能力、工作经验、沟通能</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力等。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根据玻璃仪器及实验、医疗用玻璃器皿项目的需要，制定岗位职责和要求的详细描述，以便后续的招聘和评估。</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人员招聘计划：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制定人员招聘计划，包括招聘渠道、招聘方式和招聘时间表等。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考虑到玻璃仪器及实验、医疗用玻璃器皿项目的紧迫性和特殊性，制定合理的招聘计划，确保招聘工作的顺利进行。</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人员培训计划：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根据玻璃仪器及实验、医疗用玻璃器皿项目的需求和人员的能力缺口，制定人员培训计划。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确定培训内容、培训方式和培训时间，提高人员的专业能力和适应能力。</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绩效评估和激励机制：</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设计绩效评估和激励机制，以激发人员的积极性和创造力。</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确定评估指标、评估周期和激励方式，建立公正、公平的绩效评估体系。</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人力资源管理：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确定人力资源管理的责任部门和人员，负责人员招聘、培训、绩效评估等工作。</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建立人力资源管理的流程和制度，保证人力资源的合理配置和管理。</w:t>
      </w:r>
    </w:p>
    <w:p w:rsidR="0092790B" w:rsidRPr="0092790B" w:rsidP="009279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790B">
        <w:rPr>
          <w:rFonts w:ascii="仿宋" w:eastAsia="仿宋" w:hAnsi="仿宋" w:hint="eastAsia"/>
          <w:sz w:val="28"/>
        </w:rPr>
        <w:t>人员离职和补充计划：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考虑到玻璃仪器及实验、医疗用玻璃器皿项目的变化和人员流动的情况，制定人员离职和补充计划。</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确定离职手续和补充人员的招聘计划，保持玻璃仪器及实验、医疗用玻璃器皿项目团队的稳定性和连续性。</w:t>
      </w:r>
    </w:p>
    <w:p w:rsidR="0092790B" w:rsidP="0092790B">
      <w:pPr>
        <w:pStyle w:val="Heading2"/>
      </w:pPr>
      <w:bookmarkStart w:id="25" w:name="_Toc149017059"/>
      <w:r w:rsidRPr="0092790B">
        <w:t>(</w:t>
      </w:r>
      <w:r w:rsidRPr="0092790B">
        <w:t>三</w:t>
      </w:r>
      <w:r w:rsidRPr="0092790B">
        <w:t>)</w:t>
      </w:r>
      <w:r w:rsidRPr="0092790B">
        <w:t>、培训计划</w:t>
      </w:r>
      <w:bookmarkEnd w:id="25"/>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玻璃仪器及实验、医疗用玻璃器皿项目培训需求分析：</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对玻璃仪器及实验、医疗用玻璃器皿项目团队成员的现有技能和知识进行评估，确定培训的需求和重点领域。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考虑玻璃仪器及实验、医疗用玻璃器皿项目的特点和要求，确定培训的范围和目标，确保培训计划的针对性和有效性。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培训内容和形式：</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根据培训需求分析的结果，确定培训的具体内容和形式。</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包括技术培训、管理培训、沟通培训等方面，可以结合内部培训、外部培训、在线培训等形式进行。</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培训计划和时间表：</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制定培训计划和时间表，明确培训的安排和持续时间。</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考虑到玻璃仪器及实验、医疗用玻璃器皿项目的进度和团队成员的工作安排，合理安排培训时间，确保培训的顺利进行。</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培训资源和合作伙伴：</w:t>
      </w:r>
    </w:p>
    <w:p w:rsidR="0092790B" w:rsidRPr="0092790B" w:rsidP="009279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790B">
        <w:rPr>
          <w:rFonts w:ascii="仿宋" w:eastAsia="仿宋" w:hAnsi="仿宋" w:hint="eastAsia"/>
          <w:sz w:val="28"/>
        </w:rPr>
        <w:t>确定培训所需的资源和合作伙伴，包括培训师资、培训设施和培训材料等。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可以考虑与专业培训机构、高校合作，利用外部资源提供高质量的培训服务。</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培训评估和反馈：</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设计培训评估和反馈机制，以衡量培训效果和满意度。</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可以采用问卷调查、培训成果展示等方式，收集参训人员的反馈和意见，为后续的培训改进提供参考。</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持续学习和知识分享：</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强调持续学习和知识分享的重要性，鼓励团队成员在玻璃仪器及实验、医疗用玻璃器皿项目过程中不断学习和成长。</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可以建立知识分享平台、组织内部讲座等方式，促进知识的传递和共享。</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培训成本和预算：</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评估培训计划的成本和预算，确保培训的经济合理性和可行性。</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综合考虑培训资源、培训时间和培训形式等因素，制定合理的培训预算。</w:t>
      </w:r>
    </w:p>
    <w:p w:rsidR="0092790B" w:rsidP="0092790B">
      <w:pPr>
        <w:pStyle w:val="Heading1"/>
        <w:rPr>
          <w:rFonts w:hint="eastAsia"/>
        </w:rPr>
      </w:pPr>
      <w:bookmarkStart w:id="26" w:name="_Toc149017060"/>
      <w:r w:rsidRPr="0092790B">
        <w:rPr>
          <w:rFonts w:hint="eastAsia"/>
        </w:rPr>
        <w:t>五、物资采购和管理</w:t>
      </w:r>
      <w:bookmarkEnd w:id="26"/>
    </w:p>
    <w:p w:rsidR="0092790B" w:rsidP="0092790B">
      <w:pPr>
        <w:pStyle w:val="Heading2"/>
        <w:rPr>
          <w:rFonts w:hint="eastAsia"/>
        </w:rPr>
      </w:pPr>
      <w:bookmarkStart w:id="27" w:name="_Toc149017061"/>
      <w:r w:rsidRPr="0092790B">
        <w:rPr>
          <w:rFonts w:hint="eastAsia"/>
        </w:rPr>
        <w:t>(</w:t>
      </w:r>
      <w:r w:rsidRPr="0092790B">
        <w:rPr>
          <w:rFonts w:hint="eastAsia"/>
        </w:rPr>
        <w:t>一</w:t>
      </w:r>
      <w:r w:rsidRPr="0092790B">
        <w:rPr>
          <w:rFonts w:hint="eastAsia"/>
        </w:rPr>
        <w:t>)</w:t>
      </w:r>
      <w:r w:rsidRPr="0092790B">
        <w:rPr>
          <w:rFonts w:hint="eastAsia"/>
        </w:rPr>
        <w:t>、物资采购的程序和标准</w:t>
      </w:r>
      <w:bookmarkEnd w:id="27"/>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采购程序：</w:t>
      </w:r>
    </w:p>
    <w:p w:rsidR="0092790B" w:rsidRPr="0092790B" w:rsidP="009279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790B">
        <w:rPr>
          <w:rFonts w:ascii="仿宋" w:eastAsia="仿宋" w:hAnsi="仿宋" w:hint="eastAsia"/>
          <w:sz w:val="28"/>
        </w:rPr>
        <w:t>需求确认：明确物资采购的需求，包括数量、规格、质量要求等，与相关部门和人员进行沟通和确认，确保采购的准确性和满足性。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供应商选择：根据采购需求，进行供应商的筛选和评估，考虑供应商的信誉、价格、交货能力等因素，选择合适的供应商进行采购。</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报价和谈判：向供应商索取报价，进行价格谈判和合同条款的商议，确保采购的价格合理和合同条款明确。</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订单确认：根据谈判结果，与供应商签订采购订单，明确物资的数量、价格、交货时间等，确保采购的准确性和合法性。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交货和验收：监督供应商按照订单要求进行物资的交货，进行验收和质量检查，确保物资的质量和符合要求。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结算和支付：根据供应商提供的发票和交货单据，进行结算和支付，确保采购的合规性和及时性。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采购标准：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质量标准：明确物资采购的质量标准和要求，包括产品的质量认证、检验标准、合规要求等，确保采购的物资符合质量标准。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价格标准：根据市场行情和供需情况，制定合理的价格标准，确保采购的价格合理和公平。</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交货期标准：明确物资采购的交货期要求，与供应商协商确定合理的交货时间，确保采购的及时性和供应链的顺畅性。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合规标准：遵守相关法律法规和政策要求，包括环境保护、劳工权益、知识产权等方面的合规标准，确保采购的合法性和道德性。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注意事项和建议：</w:t>
      </w:r>
    </w:p>
    <w:p w:rsidR="0092790B" w:rsidRPr="0092790B" w:rsidP="009279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790B">
        <w:rPr>
          <w:rFonts w:ascii="仿宋" w:eastAsia="仿宋" w:hAnsi="仿宋" w:hint="eastAsia"/>
          <w:sz w:val="28"/>
        </w:rPr>
        <w:t>供应商评估：建立供应商评估机制，定期对供应商进行评估和监督，确保供应商的稳定性和可靠性。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合同管理：建立健全的合同管理制度，明确合同条款和责任，加强对合同履行的监督和管理。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风险管理：识别和评估采购过程中的风险，制定相应的风险管理措施，减少采购风险对玻璃仪器及实验、医疗用玻璃器皿项目的影响。</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信息化支持：利用信息化技术，建立物资采购的信息管理系统，提高采购流程的效率和透明度。</w:t>
      </w:r>
    </w:p>
    <w:p w:rsidR="0092790B" w:rsidP="0092790B">
      <w:pPr>
        <w:pStyle w:val="Heading2"/>
      </w:pPr>
      <w:bookmarkStart w:id="28" w:name="_Toc149017062"/>
      <w:r w:rsidRPr="0092790B">
        <w:t>(</w:t>
      </w:r>
      <w:r w:rsidRPr="0092790B">
        <w:t>二</w:t>
      </w:r>
      <w:r w:rsidRPr="0092790B">
        <w:t>)</w:t>
      </w:r>
      <w:r w:rsidRPr="0092790B">
        <w:t>、物资管理的措施和办法</w:t>
      </w:r>
      <w:bookmarkEnd w:id="28"/>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物资分类和编码：</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分类体系：建立适合玻璃仪器及实验、医疗用玻璃器皿项目需求的物资分类体系，根据物资的属性、用途、特性等进行分类，便于管理和查询。</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编码系统：制定统一的物资编码系统，为每种物资分配唯一的编码，方便识别、追踪和管理。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库存管理：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定期盘点：制定定期盘点计划，对库存物资进行周期性盘点，确保库存数据的准确性和及时性。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安全库存：根据需求和供应链情况，确定合理的安全库存水平，以应对突发情况和供应不确定性。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物资跟踪：建立物资跟踪系统，追踪物资的入库、出库和流转情况，及时了解库存状况和物资使用情况。</w:t>
      </w:r>
    </w:p>
    <w:p w:rsidR="0092790B" w:rsidRPr="0092790B" w:rsidP="009279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790B">
        <w:rPr>
          <w:rFonts w:ascii="仿宋" w:eastAsia="仿宋" w:hAnsi="仿宋" w:hint="eastAsia"/>
          <w:sz w:val="28"/>
        </w:rPr>
        <w:t>采购计划和供应链管理：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采购计划：制定合理的采购计划，根据玻璃仪器及实验、医疗用玻璃器皿项目需求和库存情况，合理安排物资的采购时间和数量。</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供应链合作：与供应商建立良好的合作关系，加强沟通和协调，确保物资供应的及时性和稳定性。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质量管理：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质量控制：建立质量控制体系，包括物资的质量检验、抽样检测等，确保物资的质量符合要求。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不合格品处理：建立不合格品处理流程，对不合格品进行分类、记录和处理，防止不合格品流入使用环节。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报废和处置：</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报废管理：建立报废物资的管理程序，对过期、损坏或无法使用的物资进行及时报废处理，避免资源浪费和库存积压。</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环境友好处置：根据物资的性质和特点，选择合适的环境友好的处置方式，如回收利用、再利用等，降低对环境的影响。</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技术支持和信息化：</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技术支持：引入适当的物资管理技术和工具，如条码识别、RFID等，提高物资管理的效率和准确性。</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信息化系统：建立物资管理的信息化系统，实现物资信息的集中管理、查询和分析，提升管理的智能化和科学化。</w:t>
      </w:r>
    </w:p>
    <w:p w:rsidR="0092790B" w:rsidP="0092790B">
      <w:pPr>
        <w:pStyle w:val="Heading2"/>
      </w:pPr>
      <w:bookmarkStart w:id="29" w:name="_Toc149017063"/>
      <w:r w:rsidRPr="0092790B">
        <w:t>(</w:t>
      </w:r>
      <w:r w:rsidRPr="0092790B">
        <w:t>三</w:t>
      </w:r>
      <w:r w:rsidRPr="0092790B">
        <w:t>)</w:t>
      </w:r>
      <w:r w:rsidRPr="0092790B">
        <w:t>、物资质量和库存的控制和监督</w:t>
      </w:r>
      <w:bookmarkEnd w:id="29"/>
    </w:p>
    <w:p w:rsidR="0092790B" w:rsidRPr="0092790B" w:rsidP="0092790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2790B">
        <w:rPr>
          <w:rFonts w:ascii="仿宋" w:eastAsia="仿宋" w:hAnsi="仿宋" w:hint="eastAsia"/>
          <w:sz w:val="28"/>
        </w:rPr>
        <w:t>质量控制和监督：</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质量标准：明确物资的质量标准和要求，包括产品的质量认证、检验标准、合规要求等，确保物资的质量符合标准。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质量检验：建立质量检验程序和流程，对进货物资进行抽样检测、实验室测试等，确保物资的质量符合要求。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不合格品处理：建立不合格品处理流程，对不符合质量标准的物资进行分类、记录和处理，防止不合格品流入使用环节。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供应商评估：建立供应商质量评估机制，对供应商的质量管理能力进行评估和监督，确保供应商提供的物资符合质量标准。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库存控制和监督：</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定期盘点：制定定期盘点计划，对库存物资进行周期性盘点，确保库存数据的准确性和及时性。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安全库存：根据需求和供应链情况，确定合理的安全库存水平，以应对突发情况和供应不确定性。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物资跟踪：建立物资跟踪系统，追踪物资的入库、出库和流转情况，及时了解库存状况和物资使用情况。</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库存优化：通过优化库存管理策略，如采用先进的库存管理模型和技术，合理控制物资的进货、出货和补货，降低库存成本和风险。</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监督措施和建议：</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内部监督机制：建立内部监督机制，包括设立专门的物资管理部门或岗位，明确责任和权限，加强对物资质量和库存的监督和管理。</w:t>
      </w:r>
    </w:p>
    <w:p w:rsidR="0092790B" w:rsidRPr="0092790B" w:rsidP="0092790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2790B">
        <w:rPr>
          <w:rFonts w:ascii="仿宋" w:eastAsia="仿宋" w:hAnsi="仿宋" w:hint="eastAsia"/>
          <w:sz w:val="28"/>
        </w:rPr>
        <w:t>外部监督和认证：与第三方机构合作，进行物资质量的外部监督和认证，确保物资符合国家标准和法规要求。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培训和培养：</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培训计划：制定物资质量和库存管理的培训计划，对相关人员进行培训，提升其质量控制和库存管理的专业能力。</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培养团队文化：建立积极的团队文化，强调质量意识和库存管理的重要性，激发团队成员的积极性和责任感。</w:t>
      </w:r>
    </w:p>
    <w:p w:rsidR="0092790B" w:rsidP="0092790B">
      <w:pPr>
        <w:pStyle w:val="Heading1"/>
        <w:rPr>
          <w:rFonts w:hint="eastAsia"/>
        </w:rPr>
      </w:pPr>
      <w:bookmarkStart w:id="30" w:name="_Toc149017064"/>
      <w:r w:rsidRPr="0092790B">
        <w:rPr>
          <w:rFonts w:hint="eastAsia"/>
        </w:rPr>
        <w:t>六、玻璃仪器及实验、医疗用玻璃器皿项目合作协议和合同</w:t>
      </w:r>
      <w:bookmarkEnd w:id="30"/>
    </w:p>
    <w:p w:rsidR="0092790B" w:rsidP="0092790B">
      <w:pPr>
        <w:pStyle w:val="Heading2"/>
        <w:rPr>
          <w:rFonts w:hint="eastAsia"/>
        </w:rPr>
      </w:pPr>
      <w:bookmarkStart w:id="31" w:name="_Toc149017065"/>
      <w:r w:rsidRPr="0092790B">
        <w:rPr>
          <w:rFonts w:hint="eastAsia"/>
        </w:rPr>
        <w:t>(</w:t>
      </w:r>
      <w:r w:rsidRPr="0092790B">
        <w:rPr>
          <w:rFonts w:hint="eastAsia"/>
        </w:rPr>
        <w:t>一</w:t>
      </w:r>
      <w:r w:rsidRPr="0092790B">
        <w:rPr>
          <w:rFonts w:hint="eastAsia"/>
        </w:rPr>
        <w:t>)</w:t>
      </w:r>
      <w:r w:rsidRPr="0092790B">
        <w:rPr>
          <w:rFonts w:hint="eastAsia"/>
        </w:rPr>
        <w:t>、玻璃仪器及实验、医疗用玻璃器皿项目合作协议的主要内容和条款</w:t>
      </w:r>
      <w:bookmarkEnd w:id="31"/>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合作目的和范围：明确合作的目标和范围，阐述各方的合作意图和目标，确保各方对玻璃仪器及实验、医疗用玻璃器皿项目的理解一致。</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合作方式和机构：说明合作的方式和机构，包括合作的形式（如合资、合作、联合开发等），合作的组织结构和决策机制，以及各方的权力和义务。</w:t>
      </w:r>
    </w:p>
    <w:p w:rsidR="0092790B" w:rsidRPr="0092790B" w:rsidP="0092790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2790B">
        <w:rPr>
          <w:rFonts w:ascii="仿宋" w:eastAsia="仿宋" w:hAnsi="仿宋" w:hint="eastAsia"/>
          <w:sz w:val="28"/>
        </w:rPr>
        <w:t>资金投入和分配：规定各方的资金投入和分配方式，包括各方的出资比例、出资方式、资金使用和分配原则等。此外，还可以明确资</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金回收和分红的机制和条件。</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知识产权和技术转让：阐述各方在玻璃仪器及实验、医疗用玻璃器皿项目中所涉及的知识产权归属和使用权，明确技术转让的方式、条件和费用，保护各方的合法权益。</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保密条款：约定各方在合作过程中应遵守的保密义务，保护玻璃仪器及实验、医疗用玻璃器皿项目的商业机密和敏感信息，防止信息泄露和不当使用。</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违约责任和纠纷解决：明确各方的违约责任和违约后的处理方式，规定纠纷解决的途径和程序，以确保合作的顺利进行和纠纷的及时解决。</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合作期限和终止条件：规定合作的期限和终止条件，包括合作期限的起止时间、终止的条件和程序，以及终止后的权益保障和清算方式。</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其他条款：根据具体玻璃仪器及实验、医疗用玻璃器皿项目的需要，可以包括其他相关条款，如保险责任、人员配备、合作宣传等。</w:t>
      </w:r>
    </w:p>
    <w:p w:rsidR="0092790B" w:rsidP="0092790B">
      <w:pPr>
        <w:pStyle w:val="Heading2"/>
      </w:pPr>
      <w:bookmarkStart w:id="32" w:name="_Toc149017066"/>
      <w:r w:rsidRPr="0092790B">
        <w:t>(</w:t>
      </w:r>
      <w:r w:rsidRPr="0092790B">
        <w:t>二</w:t>
      </w:r>
      <w:r w:rsidRPr="0092790B">
        <w:t>)</w:t>
      </w:r>
      <w:r w:rsidRPr="0092790B">
        <w:t>、玻璃仪器及实验、医疗用玻璃器皿项目合同的主要内容和条款</w:t>
      </w:r>
      <w:bookmarkEnd w:id="32"/>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合同目的和范围：明确合同的目的和范围，阐述各方的合作意图和目标，确保各方对玻璃仪器及实验、医疗用玻璃器皿项目的理解一致。</w:t>
      </w:r>
    </w:p>
    <w:p w:rsidR="0092790B" w:rsidRPr="0092790B" w:rsidP="0092790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2790B">
        <w:rPr>
          <w:rFonts w:ascii="仿宋" w:eastAsia="仿宋" w:hAnsi="仿宋" w:hint="eastAsia"/>
          <w:sz w:val="28"/>
        </w:rPr>
        <w:t>合同双方和联系方式：详细列出合同的双方及其联系方式，包括</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玻璃仪器及实验、医疗用玻璃器皿项目发起方和合作方的名称、地址、联系人等信息。</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玻璃仪器及实验、医疗用玻璃器皿项目描述和工作范围：具体描述玻璃仪器及实验、医疗用玻璃器皿项目的内容和工作范围，包括玻璃仪器及实验、医疗用玻璃器皿项目的目标、任务、交付物和工作时间等要求。</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合同价款和支付方式：规定合同价款和支付方式，包括合同价款的金额、支付方式（一次性支付、分期支付等）和支付时间节点。</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合同执行和管理：明确合同的执行和管理机制，包括玻璃仪器及实验、医疗用玻璃器皿项目的组织结构、决策机制、沟通方式和报告要求等。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合同变更和解除：约定合同变更和解除的条件和程序，包括变更和解除的申请、审批和通知方式，以及变更和解除后的权益保障和清算方式。</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违约责任和纠纷解决：明确各方的违约责任和违约后的处理方式，规定纠纷解决的途径和程序，以确保合同的履行和纠纷的及时解决。</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保密条款：约定各方在合作过程中应遵守的保密义务，保护玻璃仪器及实验、医疗用玻璃器皿项目的商业机密和敏感信息，防止信息泄露和不当使用。</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法律适用和管辖：确定合同的法律适用和管辖法院，以确保合同的有效性和争议的解决。</w:t>
      </w:r>
    </w:p>
    <w:p w:rsidR="0092790B" w:rsidP="0092790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2790B">
        <w:rPr>
          <w:rFonts w:ascii="仿宋" w:eastAsia="仿宋" w:hAnsi="仿宋" w:hint="eastAsia"/>
          <w:sz w:val="28"/>
        </w:rPr>
        <w:t>其他条款：根据具体玻璃仪器及实验、医疗用玻璃器皿项目的需</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要，可以包括其他相关条款，如知识产权归属、保险责任、人员配备、合同终止等。</w:t>
      </w:r>
    </w:p>
    <w:p w:rsidR="0092790B" w:rsidP="0092790B">
      <w:pPr>
        <w:pStyle w:val="Heading2"/>
      </w:pPr>
      <w:bookmarkStart w:id="33" w:name="_Toc149017067"/>
      <w:r w:rsidRPr="0092790B">
        <w:t>(</w:t>
      </w:r>
      <w:r w:rsidRPr="0092790B">
        <w:t>三</w:t>
      </w:r>
      <w:r w:rsidRPr="0092790B">
        <w:t>)</w:t>
      </w:r>
      <w:r w:rsidRPr="0092790B">
        <w:t>、合作方之间的关系和权益保障</w:t>
      </w:r>
      <w:bookmarkEnd w:id="33"/>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合作方角色和责任：明确各合作方的角色和责任，确保各方在玻璃仪器及实验、医疗用玻璃器皿项目中的定位清晰，任务明确，避免任务重叠或责任不清的情况发生。</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协作机制和沟通方式：建立有效的协作机制和沟通方式，包括定期会议、工作报告、沟通平台等，以促进信息共享、问题解决和决策的高效进行。</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决策机制和权力分配：明确决策机制和权力分配方式，确保合作方在决策过程中的参与和权益，避免单方面决策或权力过于集中的情况。</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资源投入和分配：明确各合作方的资源投入和分配方式，包括资金、人力、设备等，确保资源的合理配置和充分利用。</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知识产权和技术共享：约定知识产权的归属和使用方式，明确技术共享的条件和机制，保护各方的合法权益，促进创新和技术进步。</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风险分担和责任承担：明确各合作方在玻璃仪器及实验、医疗用玻璃器皿项目中的风险分担和责任承担方式，确保各方在面临风险时能够共同应对和承担责任。</w:t>
      </w:r>
    </w:p>
    <w:p w:rsidR="0092790B" w:rsidRPr="0092790B" w:rsidP="0092790B">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2790B">
        <w:rPr>
          <w:rFonts w:ascii="仿宋" w:eastAsia="仿宋" w:hAnsi="仿宋" w:hint="eastAsia"/>
          <w:sz w:val="28"/>
        </w:rPr>
        <w:t>绩效评估和奖惩机制：建立绩效评估和奖惩机制，对各合作方的工作和成果进行评估，并根据评估结果给予相应的奖励或惩罚，激励</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各方的积极参与和贡献。</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保密和竞争限制：约定各合作方在合作期间和合作结束后的保密义务和竞争限制，保护玻璃仪器及实验、医疗用玻璃器皿项目的商业机密和敏感信息，防止信息泄露和不当使用。</w:t>
      </w:r>
    </w:p>
    <w:p w:rsidR="0092790B" w:rsidP="0092790B">
      <w:pPr>
        <w:pStyle w:val="Heading1"/>
        <w:rPr>
          <w:rFonts w:hint="eastAsia"/>
        </w:rPr>
      </w:pPr>
      <w:bookmarkStart w:id="34" w:name="_Toc149017068"/>
      <w:r w:rsidRPr="0092790B">
        <w:rPr>
          <w:rFonts w:hint="eastAsia"/>
        </w:rPr>
        <w:t>七、工程设计方案</w:t>
      </w:r>
      <w:bookmarkEnd w:id="34"/>
    </w:p>
    <w:p w:rsidR="0092790B" w:rsidP="0092790B">
      <w:pPr>
        <w:pStyle w:val="Heading2"/>
        <w:rPr>
          <w:rFonts w:hint="eastAsia"/>
        </w:rPr>
      </w:pPr>
      <w:bookmarkStart w:id="35" w:name="_Toc149017069"/>
      <w:r w:rsidRPr="0092790B">
        <w:rPr>
          <w:rFonts w:hint="eastAsia"/>
        </w:rPr>
        <w:t>(</w:t>
      </w:r>
      <w:r w:rsidRPr="0092790B">
        <w:rPr>
          <w:rFonts w:hint="eastAsia"/>
        </w:rPr>
        <w:t>一</w:t>
      </w:r>
      <w:r w:rsidRPr="0092790B">
        <w:rPr>
          <w:rFonts w:hint="eastAsia"/>
        </w:rPr>
        <w:t>)</w:t>
      </w:r>
      <w:r w:rsidRPr="0092790B">
        <w:rPr>
          <w:rFonts w:hint="eastAsia"/>
        </w:rPr>
        <w:t>、总图布置</w:t>
      </w:r>
      <w:bookmarkEnd w:id="35"/>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玻璃仪器及实验、医疗用玻璃器皿项目总体规划目标：</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强调制定总体规划的目标和意义，如合理利用资源、提高效率、满足需求、实现可持续发展等。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提醒玻璃仪器及实验、医疗用玻璃器皿项目团队将玻璃仪器及实验、医疗用玻璃器皿项目总体规划与玻璃仪器及实验、医疗用玻璃器皿项目的目标和战略一致，确保规划的有效性和可行性。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地理位置和环境特点：</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描述玻璃仪器及实验、医疗用玻璃器皿项目所处的地理位置和环境特点，包括气候条件、地形地貌、自然资源等。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强调充分了解玻璃仪器及实验、医疗用玻璃器皿项目所在地的特点和限制，为总体规划提供科学依据。</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用地布局和功能划分：</w:t>
      </w:r>
    </w:p>
    <w:p w:rsidR="0092790B" w:rsidRPr="0092790B" w:rsidP="0092790B">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2790B">
        <w:rPr>
          <w:rFonts w:ascii="仿宋" w:eastAsia="仿宋" w:hAnsi="仿宋" w:hint="eastAsia"/>
          <w:sz w:val="28"/>
        </w:rPr>
        <w:t>提出合理的用地布局和功能划分方案，确保各个功能区域的相互协调和便利性。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强调考虑玻璃仪器及实验、医疗用玻璃器皿项目的规模、功能需求、交通便捷性、环境保护等因素，进行用地布局和功能划分。</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基础设施规划：</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强调规划和布置玻璃仪器及实验、医疗用玻璃器皿项目所需的基础设施，如道路、供水、供电、通信等。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提出基础设施规划的原则和要求，确保基础设施的可靠性、安全性和可持续性。</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空间布局和建筑设计：</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描述玻璃仪器及实验、医疗用玻璃器皿项目的空间布局和建筑设计方案，包括建筑风格、建筑高度、景观设计等。</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强调考虑玻璃仪器及实验、医疗用玻璃器皿项目的功能需求、美观性、可持续性等因素，进行空间布局和建筑设计。</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交通规划和交通组织：</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提出玻璃仪器及实验、医疗用玻璃器皿项目的交通规划和交通组织方案，包括道路布置、交通流量分析、停车规划等。</w:t>
      </w:r>
    </w:p>
    <w:p w:rsidR="0092790B" w:rsidP="0092790B">
      <w:pPr>
        <w:ind w:firstLine="560" w:firstLineChars="200"/>
        <w:rPr>
          <w:rFonts w:ascii="仿宋" w:eastAsia="仿宋" w:hAnsi="仿宋" w:hint="eastAsia"/>
          <w:sz w:val="28"/>
        </w:rPr>
      </w:pPr>
      <w:r w:rsidRPr="0092790B">
        <w:rPr>
          <w:rFonts w:ascii="仿宋" w:eastAsia="仿宋" w:hAnsi="仿宋" w:hint="eastAsia"/>
          <w:sz w:val="28"/>
        </w:rPr>
        <w:t>强调考虑交通的便捷性、安全性和环保性，制定科学合理的交通规划和交通组织方案。</w:t>
      </w:r>
    </w:p>
    <w:p w:rsidR="0092790B" w:rsidP="0092790B">
      <w:pPr>
        <w:pStyle w:val="Heading2"/>
      </w:pPr>
      <w:bookmarkStart w:id="36" w:name="_Toc149017070"/>
      <w:r w:rsidRPr="0092790B">
        <w:t>(</w:t>
      </w:r>
      <w:r w:rsidRPr="0092790B">
        <w:t>二</w:t>
      </w:r>
      <w:r w:rsidRPr="0092790B">
        <w:t>)</w:t>
      </w:r>
      <w:r w:rsidRPr="0092790B">
        <w:t>、建筑设计</w:t>
      </w:r>
      <w:bookmarkEnd w:id="36"/>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玻璃仪器及实验、医疗用玻璃器皿项目设计目标和原则：</w:t>
      </w:r>
    </w:p>
    <w:p w:rsidR="0092790B" w:rsidRPr="0092790B" w:rsidP="0092790B">
      <w:pPr>
        <w:ind w:firstLine="560" w:firstLineChars="200"/>
        <w:rPr>
          <w:rFonts w:ascii="仿宋" w:eastAsia="仿宋" w:hAnsi="仿宋" w:hint="eastAsia"/>
          <w:sz w:val="28"/>
        </w:rPr>
      </w:pPr>
      <w:r w:rsidRPr="0092790B">
        <w:rPr>
          <w:rFonts w:ascii="仿宋" w:eastAsia="仿宋" w:hAnsi="仿宋" w:hint="eastAsia"/>
          <w:sz w:val="28"/>
        </w:rPr>
        <w:t>描述建筑设计的目标和原则，如满足功能需求、体现美学价值、提高空间利用效率等。</w:t>
      </w:r>
      <w:r w:rsidRPr="0092790B">
        <w:rPr>
          <w:rFonts w:ascii="仿宋" w:eastAsia="仿宋" w:hAnsi="仿宋" w:hint="eastAsia"/>
          <w:sz w:val="28"/>
        </w:rPr>
        <w:br/>
      </w:r>
      <w:r w:rsidRPr="0092790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https://d.book118.com/188036113141006027</w:t>
        </w:r>
      </w:hyperlink>
    </w:p>
    <w:p w:rsidR="0092790B" w:rsidRPr="0092790B" w:rsidP="0092790B">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79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79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79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79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79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79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79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79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79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79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79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79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79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79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79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79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79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79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79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79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79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79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79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79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79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2790B">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92790B">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92790B">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92790B">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92790B">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31</w:t>
    </w:r>
    <w:r>
      <w:rPr>
        <w:rStyle w:val="PageNumber"/>
      </w:rPr>
      <w:fldChar w:fldCharType="end"/>
    </w:r>
  </w:p>
  <w:p w:rsidR="0092790B">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790B">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P="00A30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92790B">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rsidRPr="0092790B" w:rsidP="0092790B">
    <w:pPr>
      <w:pStyle w:val="Header"/>
      <w:rPr>
        <w:rFonts w:ascii="仿宋" w:eastAsia="仿宋" w:hAnsi="仿宋"/>
      </w:rPr>
    </w:pPr>
    <w:r w:rsidRPr="0092790B">
      <w:rPr>
        <w:rFonts w:ascii="仿宋" w:eastAsia="仿宋" w:hAnsi="仿宋" w:hint="eastAsia"/>
      </w:rPr>
      <w:t>玻璃仪器及实验、医疗用玻璃器皿可行性报告/专业报告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9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90B"/>
    <w:rsid w:val="008227FA"/>
    <w:rsid w:val="0092790B"/>
    <w:rsid w:val="00A30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C0B18216-96F7-4323-BDD6-390646CC7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79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79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790B"/>
    <w:rPr>
      <w:b/>
      <w:bCs/>
      <w:kern w:val="44"/>
      <w:sz w:val="44"/>
      <w:szCs w:val="44"/>
    </w:rPr>
  </w:style>
  <w:style w:type="character" w:customStyle="1" w:styleId="2Char">
    <w:name w:val="标题 2 Char"/>
    <w:basedOn w:val="DefaultParagraphFont"/>
    <w:link w:val="Heading2"/>
    <w:uiPriority w:val="9"/>
    <w:rsid w:val="009279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7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790B"/>
    <w:rPr>
      <w:sz w:val="18"/>
      <w:szCs w:val="18"/>
    </w:rPr>
  </w:style>
  <w:style w:type="paragraph" w:styleId="Footer">
    <w:name w:val="footer"/>
    <w:basedOn w:val="Normal"/>
    <w:link w:val="Char0"/>
    <w:uiPriority w:val="99"/>
    <w:unhideWhenUsed/>
    <w:rsid w:val="009279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790B"/>
    <w:rPr>
      <w:sz w:val="18"/>
      <w:szCs w:val="18"/>
    </w:rPr>
  </w:style>
  <w:style w:type="character" w:styleId="PageNumber">
    <w:name w:val="page number"/>
    <w:basedOn w:val="DefaultParagraphFont"/>
    <w:uiPriority w:val="99"/>
    <w:semiHidden/>
    <w:unhideWhenUsed/>
    <w:rsid w:val="0092790B"/>
  </w:style>
  <w:style w:type="paragraph" w:styleId="TOC1">
    <w:name w:val="toc 1"/>
    <w:basedOn w:val="Normal"/>
    <w:next w:val="Normal"/>
    <w:autoRedefine/>
    <w:uiPriority w:val="39"/>
    <w:unhideWhenUsed/>
    <w:rsid w:val="0092790B"/>
  </w:style>
  <w:style w:type="paragraph" w:styleId="TOC2">
    <w:name w:val="toc 2"/>
    <w:basedOn w:val="Normal"/>
    <w:next w:val="Normal"/>
    <w:autoRedefine/>
    <w:uiPriority w:val="39"/>
    <w:unhideWhenUsed/>
    <w:rsid w:val="009279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188036113141006027"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5459</Words>
  <Characters>31119</Characters>
  <Application>Microsoft Office Word</Application>
  <DocSecurity>0</DocSecurity>
  <Lines>259</Lines>
  <Paragraphs>73</Paragraphs>
  <ScaleCrop>false</ScaleCrop>
  <Company/>
  <LinksUpToDate>false</LinksUpToDate>
  <CharactersWithSpaces>36505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2023-10-23T21:16:00Z</dcterms:created>
  <dcterms:modified xsi:type="dcterms:W3CDTF">2023-10-23T21:16:00Z</dcterms:modified>
</cp:coreProperties>
</file>