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0" w:history="1">
        <w:r>
          <w:rPr>
            <w:rFonts w:ascii="仿宋" w:eastAsia="仿宋" w:hAnsi="仿宋" w:cs="仿宋" w:hint="eastAsia"/>
            <w:lang w:eastAsia="zh-CN"/>
          </w:rPr>
          <w:t>序言</w:t>
        </w:r>
        <w:r>
          <w:tab/>
        </w:r>
        <w:r>
          <w:fldChar w:fldCharType="begin"/>
        </w:r>
        <w:r>
          <w:instrText xml:space="preserve"> PAGEREF _Toc11250 \h </w:instrText>
        </w:r>
        <w:r>
          <w:fldChar w:fldCharType="separate"/>
        </w:r>
        <w:r>
          <w:t>3</w:t>
        </w:r>
        <w:r>
          <w:fldChar w:fldCharType="end"/>
        </w:r>
      </w:hyperlink>
    </w:p>
    <w:p>
      <w:pPr>
        <w:pStyle w:val="TOC1"/>
        <w:tabs>
          <w:tab w:val="right" w:leader="dot" w:pos="8306"/>
        </w:tabs>
      </w:pPr>
      <w:hyperlink w:anchor="_Toc11312" w:history="1">
        <w:r>
          <w:rPr>
            <w:rFonts w:ascii="仿宋" w:eastAsia="仿宋" w:hAnsi="仿宋" w:cs="仿宋" w:hint="eastAsia"/>
            <w:lang w:eastAsia="zh-CN"/>
          </w:rPr>
          <w:t>一、市场分析、调研</w:t>
        </w:r>
        <w:r>
          <w:tab/>
        </w:r>
        <w:r>
          <w:fldChar w:fldCharType="begin"/>
        </w:r>
        <w:r>
          <w:instrText xml:space="preserve"> PAGEREF _Toc11312 \h </w:instrText>
        </w:r>
        <w:r>
          <w:fldChar w:fldCharType="separate"/>
        </w:r>
        <w:r>
          <w:t>3</w:t>
        </w:r>
        <w:r>
          <w:fldChar w:fldCharType="end"/>
        </w:r>
      </w:hyperlink>
    </w:p>
    <w:p>
      <w:pPr>
        <w:pStyle w:val="TOC2"/>
        <w:tabs>
          <w:tab w:val="right" w:leader="dot" w:pos="8306"/>
        </w:tabs>
      </w:pPr>
      <w:hyperlink w:anchor="_Toc32090" w:history="1">
        <w:r>
          <w:rPr>
            <w:rFonts w:ascii="仿宋" w:eastAsia="仿宋" w:hAnsi="仿宋" w:cs="仿宋" w:hint="eastAsia"/>
            <w:lang w:eastAsia="zh-CN"/>
          </w:rPr>
          <w:t>(一)、绝缘带行业分析</w:t>
        </w:r>
        <w:r>
          <w:tab/>
        </w:r>
        <w:r>
          <w:fldChar w:fldCharType="begin"/>
        </w:r>
        <w:r>
          <w:instrText xml:space="preserve"> PAGEREF _Toc32090 \h </w:instrText>
        </w:r>
        <w:r>
          <w:fldChar w:fldCharType="separate"/>
        </w:r>
        <w:r>
          <w:t>3</w:t>
        </w:r>
        <w:r>
          <w:fldChar w:fldCharType="end"/>
        </w:r>
      </w:hyperlink>
    </w:p>
    <w:p>
      <w:pPr>
        <w:pStyle w:val="TOC2"/>
        <w:tabs>
          <w:tab w:val="right" w:leader="dot" w:pos="8306"/>
        </w:tabs>
      </w:pPr>
      <w:hyperlink w:anchor="_Toc29340" w:history="1">
        <w:r>
          <w:rPr>
            <w:rFonts w:ascii="仿宋" w:eastAsia="仿宋" w:hAnsi="仿宋" w:cs="仿宋" w:hint="eastAsia"/>
            <w:lang w:eastAsia="zh-CN"/>
          </w:rPr>
          <w:t>(二)、绝缘带市场分析预测</w:t>
        </w:r>
        <w:r>
          <w:tab/>
        </w:r>
        <w:r>
          <w:fldChar w:fldCharType="begin"/>
        </w:r>
        <w:r>
          <w:instrText xml:space="preserve"> PAGEREF _Toc29340 \h </w:instrText>
        </w:r>
        <w:r>
          <w:fldChar w:fldCharType="separate"/>
        </w:r>
        <w:r>
          <w:t>4</w:t>
        </w:r>
        <w:r>
          <w:fldChar w:fldCharType="end"/>
        </w:r>
      </w:hyperlink>
    </w:p>
    <w:p>
      <w:pPr>
        <w:pStyle w:val="TOC1"/>
        <w:tabs>
          <w:tab w:val="right" w:leader="dot" w:pos="8306"/>
        </w:tabs>
      </w:pPr>
      <w:hyperlink w:anchor="_Toc32066" w:history="1">
        <w:r>
          <w:rPr>
            <w:rFonts w:ascii="仿宋" w:eastAsia="仿宋" w:hAnsi="仿宋" w:cs="仿宋" w:hint="eastAsia"/>
            <w:lang w:eastAsia="zh-CN"/>
          </w:rPr>
          <w:t>二、绝缘带项目土建工程</w:t>
        </w:r>
        <w:r>
          <w:tab/>
        </w:r>
        <w:r>
          <w:fldChar w:fldCharType="begin"/>
        </w:r>
        <w:r>
          <w:instrText xml:space="preserve"> PAGEREF _Toc32066 \h </w:instrText>
        </w:r>
        <w:r>
          <w:fldChar w:fldCharType="separate"/>
        </w:r>
        <w:r>
          <w:t>4</w:t>
        </w:r>
        <w:r>
          <w:fldChar w:fldCharType="end"/>
        </w:r>
      </w:hyperlink>
    </w:p>
    <w:p>
      <w:pPr>
        <w:pStyle w:val="TOC2"/>
        <w:tabs>
          <w:tab w:val="right" w:leader="dot" w:pos="8306"/>
        </w:tabs>
      </w:pPr>
      <w:hyperlink w:anchor="_Toc28668" w:history="1">
        <w:r>
          <w:rPr>
            <w:rFonts w:ascii="仿宋" w:eastAsia="仿宋" w:hAnsi="仿宋" w:cs="仿宋" w:hint="eastAsia"/>
            <w:lang w:eastAsia="zh-CN"/>
          </w:rPr>
          <w:t>(一)、建筑工程设计原则</w:t>
        </w:r>
        <w:r>
          <w:tab/>
        </w:r>
        <w:r>
          <w:fldChar w:fldCharType="begin"/>
        </w:r>
        <w:r>
          <w:instrText xml:space="preserve"> PAGEREF _Toc28668 \h </w:instrText>
        </w:r>
        <w:r>
          <w:fldChar w:fldCharType="separate"/>
        </w:r>
        <w:r>
          <w:t>4</w:t>
        </w:r>
        <w:r>
          <w:fldChar w:fldCharType="end"/>
        </w:r>
      </w:hyperlink>
    </w:p>
    <w:p>
      <w:pPr>
        <w:pStyle w:val="TOC2"/>
        <w:tabs>
          <w:tab w:val="right" w:leader="dot" w:pos="8306"/>
        </w:tabs>
      </w:pPr>
      <w:hyperlink w:anchor="_Toc10744" w:history="1">
        <w:r>
          <w:rPr>
            <w:rFonts w:ascii="仿宋" w:eastAsia="仿宋" w:hAnsi="仿宋" w:cs="仿宋" w:hint="eastAsia"/>
            <w:lang w:eastAsia="zh-CN"/>
          </w:rPr>
          <w:t>(二)、土建工程设计年限及安全等级</w:t>
        </w:r>
        <w:r>
          <w:tab/>
        </w:r>
        <w:r>
          <w:fldChar w:fldCharType="begin"/>
        </w:r>
        <w:r>
          <w:instrText xml:space="preserve"> PAGEREF _Toc10744 \h </w:instrText>
        </w:r>
        <w:r>
          <w:fldChar w:fldCharType="separate"/>
        </w:r>
        <w:r>
          <w:t>6</w:t>
        </w:r>
        <w:r>
          <w:fldChar w:fldCharType="end"/>
        </w:r>
      </w:hyperlink>
    </w:p>
    <w:p>
      <w:pPr>
        <w:pStyle w:val="TOC2"/>
        <w:tabs>
          <w:tab w:val="right" w:leader="dot" w:pos="8306"/>
        </w:tabs>
      </w:pPr>
      <w:hyperlink w:anchor="_Toc9976" w:history="1">
        <w:r>
          <w:rPr>
            <w:rFonts w:ascii="仿宋" w:eastAsia="仿宋" w:hAnsi="仿宋" w:cs="仿宋" w:hint="eastAsia"/>
            <w:lang w:eastAsia="zh-CN"/>
          </w:rPr>
          <w:t>(三)、建筑工程设计总体要求</w:t>
        </w:r>
        <w:r>
          <w:tab/>
        </w:r>
        <w:r>
          <w:fldChar w:fldCharType="begin"/>
        </w:r>
        <w:r>
          <w:instrText xml:space="preserve"> PAGEREF _Toc9976 \h </w:instrText>
        </w:r>
        <w:r>
          <w:fldChar w:fldCharType="separate"/>
        </w:r>
        <w:r>
          <w:t>7</w:t>
        </w:r>
        <w:r>
          <w:fldChar w:fldCharType="end"/>
        </w:r>
      </w:hyperlink>
    </w:p>
    <w:p>
      <w:pPr>
        <w:pStyle w:val="TOC2"/>
        <w:tabs>
          <w:tab w:val="right" w:leader="dot" w:pos="8306"/>
        </w:tabs>
      </w:pPr>
      <w:hyperlink w:anchor="_Toc19152" w:history="1">
        <w:r>
          <w:rPr>
            <w:rFonts w:ascii="仿宋" w:eastAsia="仿宋" w:hAnsi="仿宋" w:cs="仿宋" w:hint="eastAsia"/>
            <w:lang w:eastAsia="zh-CN"/>
          </w:rPr>
          <w:t>(四)、土建工程建设指标</w:t>
        </w:r>
        <w:r>
          <w:tab/>
        </w:r>
        <w:r>
          <w:fldChar w:fldCharType="begin"/>
        </w:r>
        <w:r>
          <w:instrText xml:space="preserve"> PAGEREF _Toc19152 \h </w:instrText>
        </w:r>
        <w:r>
          <w:fldChar w:fldCharType="separate"/>
        </w:r>
        <w:r>
          <w:t>7</w:t>
        </w:r>
        <w:r>
          <w:fldChar w:fldCharType="end"/>
        </w:r>
      </w:hyperlink>
    </w:p>
    <w:p>
      <w:pPr>
        <w:pStyle w:val="TOC1"/>
        <w:tabs>
          <w:tab w:val="right" w:leader="dot" w:pos="8306"/>
        </w:tabs>
      </w:pPr>
      <w:hyperlink w:anchor="_Toc31668" w:history="1">
        <w:r>
          <w:rPr>
            <w:rFonts w:ascii="仿宋" w:eastAsia="仿宋" w:hAnsi="仿宋" w:cs="仿宋" w:hint="eastAsia"/>
            <w:lang w:eastAsia="zh-CN"/>
          </w:rPr>
          <w:t>三、产品规划分析</w:t>
        </w:r>
        <w:r>
          <w:tab/>
        </w:r>
        <w:r>
          <w:fldChar w:fldCharType="begin"/>
        </w:r>
        <w:r>
          <w:instrText xml:space="preserve"> PAGEREF _Toc31668 \h </w:instrText>
        </w:r>
        <w:r>
          <w:fldChar w:fldCharType="separate"/>
        </w:r>
        <w:r>
          <w:t>8</w:t>
        </w:r>
        <w:r>
          <w:fldChar w:fldCharType="end"/>
        </w:r>
      </w:hyperlink>
    </w:p>
    <w:p>
      <w:pPr>
        <w:pStyle w:val="TOC2"/>
        <w:tabs>
          <w:tab w:val="right" w:leader="dot" w:pos="8306"/>
        </w:tabs>
      </w:pPr>
      <w:hyperlink w:anchor="_Toc3314" w:history="1">
        <w:r>
          <w:rPr>
            <w:rFonts w:ascii="仿宋" w:eastAsia="仿宋" w:hAnsi="仿宋" w:cs="仿宋" w:hint="eastAsia"/>
            <w:lang w:eastAsia="zh-CN"/>
          </w:rPr>
          <w:t>(一)、产品规划</w:t>
        </w:r>
        <w:r>
          <w:tab/>
        </w:r>
        <w:r>
          <w:fldChar w:fldCharType="begin"/>
        </w:r>
        <w:r>
          <w:instrText xml:space="preserve"> PAGEREF _Toc3314 \h </w:instrText>
        </w:r>
        <w:r>
          <w:fldChar w:fldCharType="separate"/>
        </w:r>
        <w:r>
          <w:t>8</w:t>
        </w:r>
        <w:r>
          <w:fldChar w:fldCharType="end"/>
        </w:r>
      </w:hyperlink>
    </w:p>
    <w:p>
      <w:pPr>
        <w:pStyle w:val="TOC2"/>
        <w:tabs>
          <w:tab w:val="right" w:leader="dot" w:pos="8306"/>
        </w:tabs>
      </w:pPr>
      <w:hyperlink w:anchor="_Toc16871" w:history="1">
        <w:r>
          <w:rPr>
            <w:rFonts w:ascii="仿宋" w:eastAsia="仿宋" w:hAnsi="仿宋" w:cs="仿宋" w:hint="eastAsia"/>
            <w:lang w:eastAsia="zh-CN"/>
          </w:rPr>
          <w:t>(二)、建设规模</w:t>
        </w:r>
        <w:r>
          <w:tab/>
        </w:r>
        <w:r>
          <w:fldChar w:fldCharType="begin"/>
        </w:r>
        <w:r>
          <w:instrText xml:space="preserve"> PAGEREF _Toc16871 \h </w:instrText>
        </w:r>
        <w:r>
          <w:fldChar w:fldCharType="separate"/>
        </w:r>
        <w:r>
          <w:t>9</w:t>
        </w:r>
        <w:r>
          <w:fldChar w:fldCharType="end"/>
        </w:r>
      </w:hyperlink>
    </w:p>
    <w:p>
      <w:pPr>
        <w:pStyle w:val="TOC1"/>
        <w:tabs>
          <w:tab w:val="right" w:leader="dot" w:pos="8306"/>
        </w:tabs>
      </w:pPr>
      <w:hyperlink w:anchor="_Toc11174" w:history="1">
        <w:r>
          <w:rPr>
            <w:rFonts w:ascii="仿宋" w:eastAsia="仿宋" w:hAnsi="仿宋" w:cs="仿宋" w:hint="eastAsia"/>
            <w:lang w:eastAsia="zh-CN"/>
          </w:rPr>
          <w:t>四、绝缘带项目选址可行性分析</w:t>
        </w:r>
        <w:r>
          <w:tab/>
        </w:r>
        <w:r>
          <w:fldChar w:fldCharType="begin"/>
        </w:r>
        <w:r>
          <w:instrText xml:space="preserve"> PAGEREF _Toc11174 \h </w:instrText>
        </w:r>
        <w:r>
          <w:fldChar w:fldCharType="separate"/>
        </w:r>
        <w:r>
          <w:t>10</w:t>
        </w:r>
        <w:r>
          <w:fldChar w:fldCharType="end"/>
        </w:r>
      </w:hyperlink>
    </w:p>
    <w:p>
      <w:pPr>
        <w:pStyle w:val="TOC2"/>
        <w:tabs>
          <w:tab w:val="right" w:leader="dot" w:pos="8306"/>
        </w:tabs>
      </w:pPr>
      <w:hyperlink w:anchor="_Toc19585" w:history="1">
        <w:r>
          <w:rPr>
            <w:rFonts w:ascii="仿宋" w:eastAsia="仿宋" w:hAnsi="仿宋" w:cs="仿宋" w:hint="eastAsia"/>
            <w:lang w:eastAsia="zh-CN"/>
          </w:rPr>
          <w:t>(一)、绝缘带项目选址</w:t>
        </w:r>
        <w:r>
          <w:tab/>
        </w:r>
        <w:r>
          <w:fldChar w:fldCharType="begin"/>
        </w:r>
        <w:r>
          <w:instrText xml:space="preserve"> PAGEREF _Toc19585 \h </w:instrText>
        </w:r>
        <w:r>
          <w:fldChar w:fldCharType="separate"/>
        </w:r>
        <w:r>
          <w:t>10</w:t>
        </w:r>
        <w:r>
          <w:fldChar w:fldCharType="end"/>
        </w:r>
      </w:hyperlink>
    </w:p>
    <w:p>
      <w:pPr>
        <w:pStyle w:val="TOC2"/>
        <w:tabs>
          <w:tab w:val="right" w:leader="dot" w:pos="8306"/>
        </w:tabs>
      </w:pPr>
      <w:hyperlink w:anchor="_Toc10200" w:history="1">
        <w:r>
          <w:rPr>
            <w:rFonts w:ascii="仿宋" w:eastAsia="仿宋" w:hAnsi="仿宋" w:cs="仿宋" w:hint="eastAsia"/>
            <w:lang w:eastAsia="zh-CN"/>
          </w:rPr>
          <w:t>(二)、用地控制指标</w:t>
        </w:r>
        <w:r>
          <w:tab/>
        </w:r>
        <w:r>
          <w:fldChar w:fldCharType="begin"/>
        </w:r>
        <w:r>
          <w:instrText xml:space="preserve"> PAGEREF _Toc10200 \h </w:instrText>
        </w:r>
        <w:r>
          <w:fldChar w:fldCharType="separate"/>
        </w:r>
        <w:r>
          <w:t>10</w:t>
        </w:r>
        <w:r>
          <w:fldChar w:fldCharType="end"/>
        </w:r>
      </w:hyperlink>
    </w:p>
    <w:p>
      <w:pPr>
        <w:pStyle w:val="TOC2"/>
        <w:tabs>
          <w:tab w:val="right" w:leader="dot" w:pos="8306"/>
        </w:tabs>
      </w:pPr>
      <w:hyperlink w:anchor="_Toc5006" w:history="1">
        <w:r>
          <w:rPr>
            <w:rFonts w:ascii="仿宋" w:eastAsia="仿宋" w:hAnsi="仿宋" w:cs="仿宋" w:hint="eastAsia"/>
            <w:lang w:eastAsia="zh-CN"/>
          </w:rPr>
          <w:t>(三)、节约用地措施</w:t>
        </w:r>
        <w:r>
          <w:tab/>
        </w:r>
        <w:r>
          <w:fldChar w:fldCharType="begin"/>
        </w:r>
        <w:r>
          <w:instrText xml:space="preserve"> PAGEREF _Toc5006 \h </w:instrText>
        </w:r>
        <w:r>
          <w:fldChar w:fldCharType="separate"/>
        </w:r>
        <w:r>
          <w:t>12</w:t>
        </w:r>
        <w:r>
          <w:fldChar w:fldCharType="end"/>
        </w:r>
      </w:hyperlink>
    </w:p>
    <w:p>
      <w:pPr>
        <w:pStyle w:val="TOC2"/>
        <w:tabs>
          <w:tab w:val="right" w:leader="dot" w:pos="8306"/>
        </w:tabs>
      </w:pPr>
      <w:hyperlink w:anchor="_Toc28908" w:history="1">
        <w:r>
          <w:rPr>
            <w:rFonts w:ascii="仿宋" w:eastAsia="仿宋" w:hAnsi="仿宋" w:cs="仿宋" w:hint="eastAsia"/>
            <w:lang w:eastAsia="zh-CN"/>
          </w:rPr>
          <w:t>(四)、总图布置方案</w:t>
        </w:r>
        <w:r>
          <w:tab/>
        </w:r>
        <w:r>
          <w:fldChar w:fldCharType="begin"/>
        </w:r>
        <w:r>
          <w:instrText xml:space="preserve"> PAGEREF _Toc28908 \h </w:instrText>
        </w:r>
        <w:r>
          <w:fldChar w:fldCharType="separate"/>
        </w:r>
        <w:r>
          <w:t>13</w:t>
        </w:r>
        <w:r>
          <w:fldChar w:fldCharType="end"/>
        </w:r>
      </w:hyperlink>
    </w:p>
    <w:p>
      <w:pPr>
        <w:pStyle w:val="TOC2"/>
        <w:tabs>
          <w:tab w:val="right" w:leader="dot" w:pos="8306"/>
        </w:tabs>
      </w:pPr>
      <w:hyperlink w:anchor="_Toc27201" w:history="1">
        <w:r>
          <w:rPr>
            <w:rFonts w:ascii="仿宋" w:eastAsia="仿宋" w:hAnsi="仿宋" w:cs="仿宋" w:hint="eastAsia"/>
            <w:lang w:eastAsia="zh-CN"/>
          </w:rPr>
          <w:t>(五)、选址综合评价</w:t>
        </w:r>
        <w:r>
          <w:tab/>
        </w:r>
        <w:r>
          <w:fldChar w:fldCharType="begin"/>
        </w:r>
        <w:r>
          <w:instrText xml:space="preserve"> PAGEREF _Toc27201 \h </w:instrText>
        </w:r>
        <w:r>
          <w:fldChar w:fldCharType="separate"/>
        </w:r>
        <w:r>
          <w:t>14</w:t>
        </w:r>
        <w:r>
          <w:fldChar w:fldCharType="end"/>
        </w:r>
      </w:hyperlink>
    </w:p>
    <w:p>
      <w:pPr>
        <w:pStyle w:val="TOC1"/>
        <w:tabs>
          <w:tab w:val="right" w:leader="dot" w:pos="8306"/>
        </w:tabs>
      </w:pPr>
      <w:hyperlink w:anchor="_Toc12580" w:history="1">
        <w:r>
          <w:rPr>
            <w:rFonts w:ascii="仿宋" w:eastAsia="仿宋" w:hAnsi="仿宋" w:cs="仿宋" w:hint="eastAsia"/>
            <w:lang w:eastAsia="zh-CN"/>
          </w:rPr>
          <w:t>五、绝缘带项目绩效评估</w:t>
        </w:r>
        <w:r>
          <w:tab/>
        </w:r>
        <w:r>
          <w:fldChar w:fldCharType="begin"/>
        </w:r>
        <w:r>
          <w:instrText xml:space="preserve"> PAGEREF _Toc12580 \h </w:instrText>
        </w:r>
        <w:r>
          <w:fldChar w:fldCharType="separate"/>
        </w:r>
        <w:r>
          <w:t>15</w:t>
        </w:r>
        <w:r>
          <w:fldChar w:fldCharType="end"/>
        </w:r>
      </w:hyperlink>
    </w:p>
    <w:p>
      <w:pPr>
        <w:pStyle w:val="TOC2"/>
        <w:tabs>
          <w:tab w:val="right" w:leader="dot" w:pos="8306"/>
        </w:tabs>
      </w:pPr>
      <w:hyperlink w:anchor="_Toc20042" w:history="1">
        <w:r>
          <w:rPr>
            <w:rFonts w:ascii="仿宋" w:eastAsia="仿宋" w:hAnsi="仿宋" w:cs="仿宋" w:hint="eastAsia"/>
            <w:lang w:eastAsia="zh-CN"/>
          </w:rPr>
          <w:t>(一)、绩效评估指标</w:t>
        </w:r>
        <w:r>
          <w:tab/>
        </w:r>
        <w:r>
          <w:fldChar w:fldCharType="begin"/>
        </w:r>
        <w:r>
          <w:instrText xml:space="preserve"> PAGEREF _Toc20042 \h </w:instrText>
        </w:r>
        <w:r>
          <w:fldChar w:fldCharType="separate"/>
        </w:r>
        <w:r>
          <w:t>15</w:t>
        </w:r>
        <w:r>
          <w:fldChar w:fldCharType="end"/>
        </w:r>
      </w:hyperlink>
    </w:p>
    <w:p>
      <w:pPr>
        <w:pStyle w:val="TOC2"/>
        <w:tabs>
          <w:tab w:val="right" w:leader="dot" w:pos="8306"/>
        </w:tabs>
      </w:pPr>
      <w:hyperlink w:anchor="_Toc16919" w:history="1">
        <w:r>
          <w:rPr>
            <w:rFonts w:ascii="仿宋" w:eastAsia="仿宋" w:hAnsi="仿宋" w:cs="仿宋" w:hint="eastAsia"/>
            <w:lang w:eastAsia="zh-CN"/>
          </w:rPr>
          <w:t>(二)、绩效评估方法</w:t>
        </w:r>
        <w:r>
          <w:tab/>
        </w:r>
        <w:r>
          <w:fldChar w:fldCharType="begin"/>
        </w:r>
        <w:r>
          <w:instrText xml:space="preserve"> PAGEREF _Toc16919 \h </w:instrText>
        </w:r>
        <w:r>
          <w:fldChar w:fldCharType="separate"/>
        </w:r>
        <w:r>
          <w:t>16</w:t>
        </w:r>
        <w:r>
          <w:fldChar w:fldCharType="end"/>
        </w:r>
      </w:hyperlink>
    </w:p>
    <w:p>
      <w:pPr>
        <w:pStyle w:val="TOC2"/>
        <w:tabs>
          <w:tab w:val="right" w:leader="dot" w:pos="8306"/>
        </w:tabs>
      </w:pPr>
      <w:hyperlink w:anchor="_Toc25316" w:history="1">
        <w:r>
          <w:rPr>
            <w:rFonts w:ascii="仿宋" w:eastAsia="仿宋" w:hAnsi="仿宋" w:cs="仿宋" w:hint="eastAsia"/>
            <w:lang w:eastAsia="zh-CN"/>
          </w:rPr>
          <w:t>(三)、绩效评估周期</w:t>
        </w:r>
        <w:r>
          <w:tab/>
        </w:r>
        <w:r>
          <w:fldChar w:fldCharType="begin"/>
        </w:r>
        <w:r>
          <w:instrText xml:space="preserve"> PAGEREF _Toc25316 \h </w:instrText>
        </w:r>
        <w:r>
          <w:fldChar w:fldCharType="separate"/>
        </w:r>
        <w:r>
          <w:t>17</w:t>
        </w:r>
        <w:r>
          <w:fldChar w:fldCharType="end"/>
        </w:r>
      </w:hyperlink>
    </w:p>
    <w:p>
      <w:pPr>
        <w:pStyle w:val="TOC1"/>
        <w:tabs>
          <w:tab w:val="right" w:leader="dot" w:pos="8306"/>
        </w:tabs>
      </w:pPr>
      <w:hyperlink w:anchor="_Toc12818" w:history="1">
        <w:r>
          <w:rPr>
            <w:rFonts w:ascii="仿宋" w:eastAsia="仿宋" w:hAnsi="仿宋" w:cs="仿宋" w:hint="eastAsia"/>
            <w:lang w:eastAsia="zh-CN"/>
          </w:rPr>
          <w:t>六、绝缘带项目概论</w:t>
        </w:r>
        <w:r>
          <w:tab/>
        </w:r>
        <w:r>
          <w:fldChar w:fldCharType="begin"/>
        </w:r>
        <w:r>
          <w:instrText xml:space="preserve"> PAGEREF _Toc12818 \h </w:instrText>
        </w:r>
        <w:r>
          <w:fldChar w:fldCharType="separate"/>
        </w:r>
        <w:r>
          <w:t>18</w:t>
        </w:r>
        <w:r>
          <w:fldChar w:fldCharType="end"/>
        </w:r>
      </w:hyperlink>
    </w:p>
    <w:p>
      <w:pPr>
        <w:pStyle w:val="TOC2"/>
        <w:tabs>
          <w:tab w:val="right" w:leader="dot" w:pos="8306"/>
        </w:tabs>
      </w:pPr>
      <w:hyperlink w:anchor="_Toc32057" w:history="1">
        <w:r>
          <w:rPr>
            <w:rFonts w:ascii="仿宋" w:eastAsia="仿宋" w:hAnsi="仿宋" w:cs="仿宋" w:hint="eastAsia"/>
            <w:lang w:eastAsia="zh-CN"/>
          </w:rPr>
          <w:t>(一)、绝缘带项目概况</w:t>
        </w:r>
        <w:r>
          <w:tab/>
        </w:r>
        <w:r>
          <w:fldChar w:fldCharType="begin"/>
        </w:r>
        <w:r>
          <w:instrText xml:space="preserve"> PAGEREF _Toc32057 \h </w:instrText>
        </w:r>
        <w:r>
          <w:fldChar w:fldCharType="separate"/>
        </w:r>
        <w:r>
          <w:t>18</w:t>
        </w:r>
        <w:r>
          <w:fldChar w:fldCharType="end"/>
        </w:r>
      </w:hyperlink>
    </w:p>
    <w:p>
      <w:pPr>
        <w:pStyle w:val="TOC2"/>
        <w:tabs>
          <w:tab w:val="right" w:leader="dot" w:pos="8306"/>
        </w:tabs>
      </w:pPr>
      <w:hyperlink w:anchor="_Toc18781" w:history="1">
        <w:r>
          <w:rPr>
            <w:rFonts w:ascii="仿宋" w:eastAsia="仿宋" w:hAnsi="仿宋" w:cs="仿宋" w:hint="eastAsia"/>
            <w:lang w:eastAsia="zh-CN"/>
          </w:rPr>
          <w:t>(二)、绝缘带项目目标</w:t>
        </w:r>
        <w:r>
          <w:tab/>
        </w:r>
        <w:r>
          <w:fldChar w:fldCharType="begin"/>
        </w:r>
        <w:r>
          <w:instrText xml:space="preserve"> PAGEREF _Toc18781 \h </w:instrText>
        </w:r>
        <w:r>
          <w:fldChar w:fldCharType="separate"/>
        </w:r>
        <w:r>
          <w:t>20</w:t>
        </w:r>
        <w:r>
          <w:fldChar w:fldCharType="end"/>
        </w:r>
      </w:hyperlink>
    </w:p>
    <w:p>
      <w:pPr>
        <w:pStyle w:val="TOC2"/>
        <w:tabs>
          <w:tab w:val="right" w:leader="dot" w:pos="8306"/>
        </w:tabs>
      </w:pPr>
      <w:hyperlink w:anchor="_Toc5397" w:history="1">
        <w:r>
          <w:rPr>
            <w:rFonts w:ascii="仿宋" w:eastAsia="仿宋" w:hAnsi="仿宋" w:cs="仿宋" w:hint="eastAsia"/>
            <w:lang w:eastAsia="zh-CN"/>
          </w:rPr>
          <w:t>(三)、绝缘带项目提出的理由</w:t>
        </w:r>
        <w:r>
          <w:tab/>
        </w:r>
        <w:r>
          <w:fldChar w:fldCharType="begin"/>
        </w:r>
        <w:r>
          <w:instrText xml:space="preserve"> PAGEREF _Toc5397 \h </w:instrText>
        </w:r>
        <w:r>
          <w:fldChar w:fldCharType="separate"/>
        </w:r>
        <w:r>
          <w:t>21</w:t>
        </w:r>
        <w:r>
          <w:fldChar w:fldCharType="end"/>
        </w:r>
      </w:hyperlink>
    </w:p>
    <w:p>
      <w:pPr>
        <w:pStyle w:val="TOC2"/>
        <w:tabs>
          <w:tab w:val="right" w:leader="dot" w:pos="8306"/>
        </w:tabs>
      </w:pPr>
      <w:hyperlink w:anchor="_Toc14002" w:history="1">
        <w:r>
          <w:rPr>
            <w:rFonts w:ascii="仿宋" w:eastAsia="仿宋" w:hAnsi="仿宋" w:cs="仿宋" w:hint="eastAsia"/>
            <w:lang w:eastAsia="zh-CN"/>
          </w:rPr>
          <w:t>(四)、绝缘带项目意义</w:t>
        </w:r>
        <w:r>
          <w:tab/>
        </w:r>
        <w:r>
          <w:fldChar w:fldCharType="begin"/>
        </w:r>
        <w:r>
          <w:instrText xml:space="preserve"> PAGEREF _Toc14002 \h </w:instrText>
        </w:r>
        <w:r>
          <w:fldChar w:fldCharType="separate"/>
        </w:r>
        <w:r>
          <w:t>23</w:t>
        </w:r>
        <w:r>
          <w:fldChar w:fldCharType="end"/>
        </w:r>
      </w:hyperlink>
    </w:p>
    <w:p>
      <w:pPr>
        <w:pStyle w:val="TOC2"/>
        <w:tabs>
          <w:tab w:val="right" w:leader="dot" w:pos="8306"/>
        </w:tabs>
      </w:pPr>
      <w:hyperlink w:anchor="_Toc17405" w:history="1">
        <w:r>
          <w:rPr>
            <w:rFonts w:ascii="仿宋" w:eastAsia="仿宋" w:hAnsi="仿宋" w:cs="仿宋" w:hint="eastAsia"/>
            <w:lang w:eastAsia="zh-CN"/>
          </w:rPr>
          <w:t>(五)、绝缘带项目背景</w:t>
        </w:r>
        <w:r>
          <w:tab/>
        </w:r>
        <w:r>
          <w:fldChar w:fldCharType="begin"/>
        </w:r>
        <w:r>
          <w:instrText xml:space="preserve"> PAGEREF _Toc17405 \h </w:instrText>
        </w:r>
        <w:r>
          <w:fldChar w:fldCharType="separate"/>
        </w:r>
        <w:r>
          <w:t>23</w:t>
        </w:r>
        <w:r>
          <w:fldChar w:fldCharType="end"/>
        </w:r>
      </w:hyperlink>
    </w:p>
    <w:p>
      <w:pPr>
        <w:pStyle w:val="TOC1"/>
        <w:tabs>
          <w:tab w:val="right" w:leader="dot" w:pos="8306"/>
        </w:tabs>
      </w:pPr>
      <w:hyperlink w:anchor="_Toc1132" w:history="1">
        <w:r>
          <w:rPr>
            <w:rFonts w:ascii="仿宋" w:eastAsia="仿宋" w:hAnsi="仿宋" w:cs="仿宋" w:hint="eastAsia"/>
            <w:lang w:eastAsia="zh-CN"/>
          </w:rPr>
          <w:t>七、绝缘带项目计划安排</w:t>
        </w:r>
        <w:r>
          <w:tab/>
        </w:r>
        <w:r>
          <w:fldChar w:fldCharType="begin"/>
        </w:r>
        <w:r>
          <w:instrText xml:space="preserve"> PAGEREF _Toc1132 \h </w:instrText>
        </w:r>
        <w:r>
          <w:fldChar w:fldCharType="separate"/>
        </w:r>
        <w:r>
          <w:t>24</w:t>
        </w:r>
        <w:r>
          <w:fldChar w:fldCharType="end"/>
        </w:r>
      </w:hyperlink>
    </w:p>
    <w:p>
      <w:pPr>
        <w:pStyle w:val="TOC2"/>
        <w:tabs>
          <w:tab w:val="right" w:leader="dot" w:pos="8306"/>
        </w:tabs>
      </w:pPr>
      <w:hyperlink w:anchor="_Toc3613" w:history="1">
        <w:r>
          <w:rPr>
            <w:rFonts w:ascii="仿宋" w:eastAsia="仿宋" w:hAnsi="仿宋" w:cs="仿宋" w:hint="eastAsia"/>
            <w:lang w:eastAsia="zh-CN"/>
          </w:rPr>
          <w:t>(一)、建设周期</w:t>
        </w:r>
        <w:r>
          <w:tab/>
        </w:r>
        <w:r>
          <w:fldChar w:fldCharType="begin"/>
        </w:r>
        <w:r>
          <w:instrText xml:space="preserve"> PAGEREF _Toc3613 \h </w:instrText>
        </w:r>
        <w:r>
          <w:fldChar w:fldCharType="separate"/>
        </w:r>
        <w:r>
          <w:t>24</w:t>
        </w:r>
        <w:r>
          <w:fldChar w:fldCharType="end"/>
        </w:r>
      </w:hyperlink>
    </w:p>
    <w:p>
      <w:pPr>
        <w:pStyle w:val="TOC2"/>
        <w:tabs>
          <w:tab w:val="right" w:leader="dot" w:pos="8306"/>
        </w:tabs>
      </w:pPr>
      <w:hyperlink w:anchor="_Toc17467" w:history="1">
        <w:r>
          <w:rPr>
            <w:rFonts w:ascii="仿宋" w:eastAsia="仿宋" w:hAnsi="仿宋" w:cs="仿宋" w:hint="eastAsia"/>
            <w:lang w:eastAsia="zh-CN"/>
          </w:rPr>
          <w:t>(二)、建设进度</w:t>
        </w:r>
        <w:r>
          <w:tab/>
        </w:r>
        <w:r>
          <w:fldChar w:fldCharType="begin"/>
        </w:r>
        <w:r>
          <w:instrText xml:space="preserve"> PAGEREF _Toc17467 \h </w:instrText>
        </w:r>
        <w:r>
          <w:fldChar w:fldCharType="separate"/>
        </w:r>
        <w:r>
          <w:t>25</w:t>
        </w:r>
        <w:r>
          <w:fldChar w:fldCharType="end"/>
        </w:r>
      </w:hyperlink>
    </w:p>
    <w:p>
      <w:pPr>
        <w:pStyle w:val="TOC2"/>
        <w:tabs>
          <w:tab w:val="right" w:leader="dot" w:pos="8306"/>
        </w:tabs>
      </w:pPr>
      <w:hyperlink w:anchor="_Toc19388" w:history="1">
        <w:r>
          <w:rPr>
            <w:rFonts w:ascii="仿宋" w:eastAsia="仿宋" w:hAnsi="仿宋" w:cs="仿宋" w:hint="eastAsia"/>
            <w:lang w:eastAsia="zh-CN"/>
          </w:rPr>
          <w:t>(三)、进度安排注意事项</w:t>
        </w:r>
        <w:r>
          <w:tab/>
        </w:r>
        <w:r>
          <w:fldChar w:fldCharType="begin"/>
        </w:r>
        <w:r>
          <w:instrText xml:space="preserve"> PAGEREF _Toc19388 \h </w:instrText>
        </w:r>
        <w:r>
          <w:fldChar w:fldCharType="separate"/>
        </w:r>
        <w:r>
          <w:t>26</w:t>
        </w:r>
        <w:r>
          <w:fldChar w:fldCharType="end"/>
        </w:r>
      </w:hyperlink>
    </w:p>
    <w:p>
      <w:pPr>
        <w:pStyle w:val="TOC2"/>
        <w:tabs>
          <w:tab w:val="right" w:leader="dot" w:pos="8306"/>
        </w:tabs>
      </w:pPr>
      <w:hyperlink w:anchor="_Toc3419" w:history="1">
        <w:r>
          <w:rPr>
            <w:rFonts w:ascii="仿宋" w:eastAsia="仿宋" w:hAnsi="仿宋" w:cs="仿宋" w:hint="eastAsia"/>
            <w:lang w:eastAsia="zh-CN"/>
          </w:rPr>
          <w:t>(四)、人力资源配置</w:t>
        </w:r>
        <w:r>
          <w:tab/>
        </w:r>
        <w:r>
          <w:fldChar w:fldCharType="begin"/>
        </w:r>
        <w:r>
          <w:instrText xml:space="preserve"> PAGEREF _Toc3419 \h </w:instrText>
        </w:r>
        <w:r>
          <w:fldChar w:fldCharType="separate"/>
        </w:r>
        <w:r>
          <w:t>28</w:t>
        </w:r>
        <w:r>
          <w:fldChar w:fldCharType="end"/>
        </w:r>
      </w:hyperlink>
    </w:p>
    <w:p>
      <w:pPr>
        <w:pStyle w:val="TOC1"/>
        <w:tabs>
          <w:tab w:val="right" w:leader="dot" w:pos="8306"/>
        </w:tabs>
      </w:pPr>
      <w:hyperlink w:anchor="_Toc32517" w:history="1">
        <w:r>
          <w:rPr>
            <w:rFonts w:ascii="仿宋" w:eastAsia="仿宋" w:hAnsi="仿宋" w:cs="仿宋" w:hint="eastAsia"/>
            <w:lang w:eastAsia="zh-CN"/>
          </w:rPr>
          <w:t>八、绝缘带项目人力资源管理</w:t>
        </w:r>
        <w:r>
          <w:tab/>
        </w:r>
        <w:r>
          <w:fldChar w:fldCharType="begin"/>
        </w:r>
        <w:r>
          <w:instrText xml:space="preserve"> PAGEREF _Toc32517 \h </w:instrText>
        </w:r>
        <w:r>
          <w:fldChar w:fldCharType="separate"/>
        </w:r>
        <w:r>
          <w:t>28</w:t>
        </w:r>
        <w:r>
          <w:fldChar w:fldCharType="end"/>
        </w:r>
      </w:hyperlink>
    </w:p>
    <w:p>
      <w:pPr>
        <w:pStyle w:val="TOC2"/>
        <w:tabs>
          <w:tab w:val="right" w:leader="dot" w:pos="8306"/>
        </w:tabs>
      </w:pPr>
      <w:hyperlink w:anchor="_Toc2466" w:history="1">
        <w:r>
          <w:rPr>
            <w:rFonts w:ascii="仿宋" w:eastAsia="仿宋" w:hAnsi="仿宋" w:cs="仿宋" w:hint="eastAsia"/>
            <w:lang w:eastAsia="zh-CN"/>
          </w:rPr>
          <w:t>(一)、建立健全的预算管理制度</w:t>
        </w:r>
        <w:r>
          <w:tab/>
        </w:r>
        <w:r>
          <w:fldChar w:fldCharType="begin"/>
        </w:r>
        <w:r>
          <w:instrText xml:space="preserve"> PAGEREF _Toc2466 \h </w:instrText>
        </w:r>
        <w:r>
          <w:fldChar w:fldCharType="separate"/>
        </w:r>
        <w:r>
          <w:t>28</w:t>
        </w:r>
        <w:r>
          <w:fldChar w:fldCharType="end"/>
        </w:r>
      </w:hyperlink>
    </w:p>
    <w:p>
      <w:pPr>
        <w:pStyle w:val="TOC2"/>
        <w:tabs>
          <w:tab w:val="right" w:leader="dot" w:pos="8306"/>
        </w:tabs>
      </w:pPr>
      <w:hyperlink w:anchor="_Toc363" w:history="1">
        <w:r>
          <w:rPr>
            <w:rFonts w:ascii="仿宋" w:eastAsia="仿宋" w:hAnsi="仿宋" w:cs="仿宋" w:hint="eastAsia"/>
            <w:lang w:eastAsia="zh-CN"/>
          </w:rPr>
          <w:t>(二)、加强资金流动监控</w:t>
        </w:r>
        <w:r>
          <w:tab/>
        </w:r>
        <w:r>
          <w:fldChar w:fldCharType="begin"/>
        </w:r>
        <w:r>
          <w:instrText xml:space="preserve"> PAGEREF _Toc363 \h </w:instrText>
        </w:r>
        <w:r>
          <w:fldChar w:fldCharType="separate"/>
        </w:r>
        <w:r>
          <w:t>30</w:t>
        </w:r>
        <w:r>
          <w:fldChar w:fldCharType="end"/>
        </w:r>
      </w:hyperlink>
    </w:p>
    <w:p>
      <w:pPr>
        <w:pStyle w:val="TOC2"/>
        <w:tabs>
          <w:tab w:val="right" w:leader="dot" w:pos="8306"/>
        </w:tabs>
      </w:pPr>
      <w:hyperlink w:anchor="_Toc28641" w:history="1">
        <w:r>
          <w:rPr>
            <w:rFonts w:ascii="仿宋" w:eastAsia="仿宋" w:hAnsi="仿宋" w:cs="仿宋" w:hint="eastAsia"/>
            <w:lang w:eastAsia="zh-CN"/>
          </w:rPr>
          <w:t>(三)、制定完善的风险控制机制</w:t>
        </w:r>
        <w:r>
          <w:tab/>
        </w:r>
        <w:r>
          <w:fldChar w:fldCharType="begin"/>
        </w:r>
        <w:r>
          <w:instrText xml:space="preserve"> PAGEREF _Toc28641 \h </w:instrText>
        </w:r>
        <w:r>
          <w:fldChar w:fldCharType="separate"/>
        </w:r>
        <w:r>
          <w:t>31</w:t>
        </w:r>
        <w:r>
          <w:fldChar w:fldCharType="end"/>
        </w:r>
      </w:hyperlink>
    </w:p>
    <w:p>
      <w:pPr>
        <w:pStyle w:val="TOC2"/>
        <w:tabs>
          <w:tab w:val="right" w:leader="dot" w:pos="8306"/>
        </w:tabs>
      </w:pPr>
      <w:hyperlink w:anchor="_Toc3323" w:history="1">
        <w:r>
          <w:rPr>
            <w:rFonts w:ascii="仿宋" w:eastAsia="仿宋" w:hAnsi="仿宋" w:cs="仿宋" w:hint="eastAsia"/>
            <w:lang w:eastAsia="zh-CN"/>
          </w:rPr>
          <w:t>(四)、优化成本管理</w:t>
        </w:r>
        <w:r>
          <w:tab/>
        </w:r>
        <w:r>
          <w:fldChar w:fldCharType="begin"/>
        </w:r>
        <w:r>
          <w:instrText xml:space="preserve"> PAGEREF _Toc3323 \h </w:instrText>
        </w:r>
        <w:r>
          <w:fldChar w:fldCharType="separate"/>
        </w:r>
        <w:r>
          <w:t>32</w:t>
        </w:r>
        <w:r>
          <w:fldChar w:fldCharType="end"/>
        </w:r>
      </w:hyperlink>
    </w:p>
    <w:p>
      <w:pPr>
        <w:pStyle w:val="TOC1"/>
        <w:tabs>
          <w:tab w:val="right" w:leader="dot" w:pos="8306"/>
        </w:tabs>
      </w:pPr>
      <w:hyperlink w:anchor="_Toc32363" w:history="1">
        <w:r>
          <w:rPr>
            <w:rFonts w:ascii="仿宋" w:eastAsia="仿宋" w:hAnsi="仿宋" w:cs="仿宋" w:hint="eastAsia"/>
            <w:lang w:eastAsia="zh-CN"/>
          </w:rPr>
          <w:t>九、绝缘带项目经营效益</w:t>
        </w:r>
        <w:r>
          <w:tab/>
        </w:r>
        <w:r>
          <w:fldChar w:fldCharType="begin"/>
        </w:r>
        <w:r>
          <w:instrText xml:space="preserve"> PAGEREF _Toc32363 \h </w:instrText>
        </w:r>
        <w:r>
          <w:fldChar w:fldCharType="separate"/>
        </w:r>
        <w:r>
          <w:t>34</w:t>
        </w:r>
        <w:r>
          <w:fldChar w:fldCharType="end"/>
        </w:r>
      </w:hyperlink>
    </w:p>
    <w:p>
      <w:pPr>
        <w:pStyle w:val="TOC2"/>
        <w:tabs>
          <w:tab w:val="right" w:leader="dot" w:pos="8306"/>
        </w:tabs>
      </w:pPr>
      <w:hyperlink w:anchor="_Toc2381" w:history="1">
        <w:r>
          <w:rPr>
            <w:rFonts w:ascii="仿宋" w:eastAsia="仿宋" w:hAnsi="仿宋" w:cs="仿宋" w:hint="eastAsia"/>
            <w:lang w:eastAsia="zh-CN"/>
          </w:rPr>
          <w:t>(一)、经济评价财务测算</w:t>
        </w:r>
        <w:r>
          <w:tab/>
        </w:r>
        <w:r>
          <w:fldChar w:fldCharType="begin"/>
        </w:r>
        <w:r>
          <w:instrText xml:space="preserve"> PAGEREF _Toc2381 \h </w:instrText>
        </w:r>
        <w:r>
          <w:fldChar w:fldCharType="separate"/>
        </w:r>
        <w:r>
          <w:t>34</w:t>
        </w:r>
        <w:r>
          <w:fldChar w:fldCharType="end"/>
        </w:r>
      </w:hyperlink>
    </w:p>
    <w:p>
      <w:pPr>
        <w:pStyle w:val="TOC2"/>
        <w:tabs>
          <w:tab w:val="right" w:leader="dot" w:pos="8306"/>
        </w:tabs>
      </w:pPr>
      <w:hyperlink w:anchor="_Toc24261" w:history="1">
        <w:r>
          <w:rPr>
            <w:rFonts w:ascii="仿宋" w:eastAsia="仿宋" w:hAnsi="仿宋" w:cs="仿宋" w:hint="eastAsia"/>
            <w:lang w:eastAsia="zh-CN"/>
          </w:rPr>
          <w:t>(二)、绝缘带项目盈利能力分析</w:t>
        </w:r>
        <w:r>
          <w:tab/>
        </w:r>
        <w:r>
          <w:fldChar w:fldCharType="begin"/>
        </w:r>
        <w:r>
          <w:instrText xml:space="preserve"> PAGEREF _Toc24261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 w:history="1">
        <w:r>
          <w:rPr>
            <w:rFonts w:ascii="仿宋" w:eastAsia="仿宋" w:hAnsi="仿宋" w:cs="仿宋" w:hint="eastAsia"/>
            <w:lang w:eastAsia="zh-CN"/>
          </w:rPr>
          <w:t>十、绝缘带项目风险管理</w:t>
        </w:r>
        <w:r>
          <w:tab/>
        </w:r>
        <w:r>
          <w:fldChar w:fldCharType="begin"/>
        </w:r>
        <w:r>
          <w:instrText xml:space="preserve"> PAGEREF _Toc248 \h </w:instrText>
        </w:r>
        <w:r>
          <w:fldChar w:fldCharType="separate"/>
        </w:r>
        <w:r>
          <w:t>36</w:t>
        </w:r>
        <w:r>
          <w:fldChar w:fldCharType="end"/>
        </w:r>
      </w:hyperlink>
    </w:p>
    <w:p>
      <w:pPr>
        <w:pStyle w:val="TOC2"/>
        <w:tabs>
          <w:tab w:val="right" w:leader="dot" w:pos="8306"/>
        </w:tabs>
      </w:pPr>
      <w:hyperlink w:anchor="_Toc25536" w:history="1">
        <w:r>
          <w:rPr>
            <w:rFonts w:ascii="仿宋" w:eastAsia="仿宋" w:hAnsi="仿宋" w:cs="仿宋" w:hint="eastAsia"/>
            <w:lang w:eastAsia="zh-CN"/>
          </w:rPr>
          <w:t>(一)、风险识别与评估</w:t>
        </w:r>
        <w:r>
          <w:tab/>
        </w:r>
        <w:r>
          <w:fldChar w:fldCharType="begin"/>
        </w:r>
        <w:r>
          <w:instrText xml:space="preserve"> PAGEREF _Toc25536 \h </w:instrText>
        </w:r>
        <w:r>
          <w:fldChar w:fldCharType="separate"/>
        </w:r>
        <w:r>
          <w:t>36</w:t>
        </w:r>
        <w:r>
          <w:fldChar w:fldCharType="end"/>
        </w:r>
      </w:hyperlink>
    </w:p>
    <w:p>
      <w:pPr>
        <w:pStyle w:val="TOC2"/>
        <w:tabs>
          <w:tab w:val="right" w:leader="dot" w:pos="8306"/>
        </w:tabs>
      </w:pPr>
      <w:hyperlink w:anchor="_Toc2998" w:history="1">
        <w:r>
          <w:rPr>
            <w:rFonts w:ascii="仿宋" w:eastAsia="仿宋" w:hAnsi="仿宋" w:cs="仿宋" w:hint="eastAsia"/>
            <w:lang w:eastAsia="zh-CN"/>
          </w:rPr>
          <w:t>(二)、风险应对策略</w:t>
        </w:r>
        <w:r>
          <w:tab/>
        </w:r>
        <w:r>
          <w:fldChar w:fldCharType="begin"/>
        </w:r>
        <w:r>
          <w:instrText xml:space="preserve"> PAGEREF _Toc2998 \h </w:instrText>
        </w:r>
        <w:r>
          <w:fldChar w:fldCharType="separate"/>
        </w:r>
        <w:r>
          <w:t>37</w:t>
        </w:r>
        <w:r>
          <w:fldChar w:fldCharType="end"/>
        </w:r>
      </w:hyperlink>
    </w:p>
    <w:p>
      <w:pPr>
        <w:pStyle w:val="TOC2"/>
        <w:tabs>
          <w:tab w:val="right" w:leader="dot" w:pos="8306"/>
        </w:tabs>
      </w:pPr>
      <w:hyperlink w:anchor="_Toc23957" w:history="1">
        <w:r>
          <w:rPr>
            <w:rFonts w:ascii="仿宋" w:eastAsia="仿宋" w:hAnsi="仿宋" w:cs="仿宋" w:hint="eastAsia"/>
            <w:lang w:eastAsia="zh-CN"/>
          </w:rPr>
          <w:t>(三)、风险监控与控制</w:t>
        </w:r>
        <w:r>
          <w:tab/>
        </w:r>
        <w:r>
          <w:fldChar w:fldCharType="begin"/>
        </w:r>
        <w:r>
          <w:instrText xml:space="preserve"> PAGEREF _Toc23957 \h </w:instrText>
        </w:r>
        <w:r>
          <w:fldChar w:fldCharType="separate"/>
        </w:r>
        <w:r>
          <w:t>39</w:t>
        </w:r>
        <w:r>
          <w:fldChar w:fldCharType="end"/>
        </w:r>
      </w:hyperlink>
    </w:p>
    <w:p>
      <w:pPr>
        <w:pStyle w:val="TOC1"/>
        <w:tabs>
          <w:tab w:val="right" w:leader="dot" w:pos="8306"/>
        </w:tabs>
      </w:pPr>
      <w:hyperlink w:anchor="_Toc6815" w:history="1">
        <w:r>
          <w:rPr>
            <w:rFonts w:ascii="仿宋" w:eastAsia="仿宋" w:hAnsi="仿宋" w:cs="仿宋" w:hint="eastAsia"/>
            <w:lang w:eastAsia="zh-CN"/>
          </w:rPr>
          <w:t>十一、绝缘带项目技术管理</w:t>
        </w:r>
        <w:r>
          <w:tab/>
        </w:r>
        <w:r>
          <w:fldChar w:fldCharType="begin"/>
        </w:r>
        <w:r>
          <w:instrText xml:space="preserve"> PAGEREF _Toc6815 \h </w:instrText>
        </w:r>
        <w:r>
          <w:fldChar w:fldCharType="separate"/>
        </w:r>
        <w:r>
          <w:t>40</w:t>
        </w:r>
        <w:r>
          <w:fldChar w:fldCharType="end"/>
        </w:r>
      </w:hyperlink>
    </w:p>
    <w:p>
      <w:pPr>
        <w:pStyle w:val="TOC2"/>
        <w:tabs>
          <w:tab w:val="right" w:leader="dot" w:pos="8306"/>
        </w:tabs>
      </w:pPr>
      <w:hyperlink w:anchor="_Toc23488" w:history="1">
        <w:r>
          <w:rPr>
            <w:rFonts w:ascii="仿宋" w:eastAsia="仿宋" w:hAnsi="仿宋" w:cs="仿宋" w:hint="eastAsia"/>
            <w:lang w:eastAsia="zh-CN"/>
          </w:rPr>
          <w:t>(一)、技术方案选用方向</w:t>
        </w:r>
        <w:r>
          <w:tab/>
        </w:r>
        <w:r>
          <w:fldChar w:fldCharType="begin"/>
        </w:r>
        <w:r>
          <w:instrText xml:space="preserve"> PAGEREF _Toc23488 \h </w:instrText>
        </w:r>
        <w:r>
          <w:fldChar w:fldCharType="separate"/>
        </w:r>
        <w:r>
          <w:t>40</w:t>
        </w:r>
        <w:r>
          <w:fldChar w:fldCharType="end"/>
        </w:r>
      </w:hyperlink>
    </w:p>
    <w:p>
      <w:pPr>
        <w:pStyle w:val="TOC2"/>
        <w:tabs>
          <w:tab w:val="right" w:leader="dot" w:pos="8306"/>
        </w:tabs>
      </w:pPr>
      <w:hyperlink w:anchor="_Toc16149" w:history="1">
        <w:r>
          <w:rPr>
            <w:rFonts w:ascii="仿宋" w:eastAsia="仿宋" w:hAnsi="仿宋" w:cs="仿宋" w:hint="eastAsia"/>
            <w:lang w:eastAsia="zh-CN"/>
          </w:rPr>
          <w:t>(二)、工艺技术方案选用原则</w:t>
        </w:r>
        <w:r>
          <w:tab/>
        </w:r>
        <w:r>
          <w:fldChar w:fldCharType="begin"/>
        </w:r>
        <w:r>
          <w:instrText xml:space="preserve"> PAGEREF _Toc16149 \h </w:instrText>
        </w:r>
        <w:r>
          <w:fldChar w:fldCharType="separate"/>
        </w:r>
        <w:r>
          <w:t>41</w:t>
        </w:r>
        <w:r>
          <w:fldChar w:fldCharType="end"/>
        </w:r>
      </w:hyperlink>
    </w:p>
    <w:p>
      <w:pPr>
        <w:pStyle w:val="TOC2"/>
        <w:tabs>
          <w:tab w:val="right" w:leader="dot" w:pos="8306"/>
        </w:tabs>
      </w:pPr>
      <w:hyperlink w:anchor="_Toc12955" w:history="1">
        <w:r>
          <w:rPr>
            <w:rFonts w:ascii="仿宋" w:eastAsia="仿宋" w:hAnsi="仿宋" w:cs="仿宋" w:hint="eastAsia"/>
            <w:lang w:eastAsia="zh-CN"/>
          </w:rPr>
          <w:t>(三)、工艺技术方案要求</w:t>
        </w:r>
        <w:r>
          <w:tab/>
        </w:r>
        <w:r>
          <w:fldChar w:fldCharType="begin"/>
        </w:r>
        <w:r>
          <w:instrText xml:space="preserve"> PAGEREF _Toc12955 \h </w:instrText>
        </w:r>
        <w:r>
          <w:fldChar w:fldCharType="separate"/>
        </w:r>
        <w:r>
          <w:t>43</w:t>
        </w:r>
        <w:r>
          <w:fldChar w:fldCharType="end"/>
        </w:r>
      </w:hyperlink>
    </w:p>
    <w:p>
      <w:pPr>
        <w:pStyle w:val="TOC1"/>
        <w:tabs>
          <w:tab w:val="right" w:leader="dot" w:pos="8306"/>
        </w:tabs>
      </w:pPr>
      <w:hyperlink w:anchor="_Toc2663" w:history="1">
        <w:r>
          <w:rPr>
            <w:rFonts w:ascii="仿宋" w:eastAsia="仿宋" w:hAnsi="仿宋" w:cs="仿宋" w:hint="eastAsia"/>
            <w:lang w:eastAsia="zh-CN"/>
          </w:rPr>
          <w:t>十二、绝缘带项目社会影响</w:t>
        </w:r>
        <w:r>
          <w:tab/>
        </w:r>
        <w:r>
          <w:fldChar w:fldCharType="begin"/>
        </w:r>
        <w:r>
          <w:instrText xml:space="preserve"> PAGEREF _Toc2663 \h </w:instrText>
        </w:r>
        <w:r>
          <w:fldChar w:fldCharType="separate"/>
        </w:r>
        <w:r>
          <w:t>46</w:t>
        </w:r>
        <w:r>
          <w:fldChar w:fldCharType="end"/>
        </w:r>
      </w:hyperlink>
    </w:p>
    <w:p>
      <w:pPr>
        <w:pStyle w:val="TOC2"/>
        <w:tabs>
          <w:tab w:val="right" w:leader="dot" w:pos="8306"/>
        </w:tabs>
      </w:pPr>
      <w:hyperlink w:anchor="_Toc2841" w:history="1">
        <w:r>
          <w:rPr>
            <w:rFonts w:ascii="仿宋" w:eastAsia="仿宋" w:hAnsi="仿宋" w:cs="仿宋" w:hint="eastAsia"/>
            <w:lang w:eastAsia="zh-CN"/>
          </w:rPr>
          <w:t>(一)、社会责任与义务</w:t>
        </w:r>
        <w:r>
          <w:tab/>
        </w:r>
        <w:r>
          <w:fldChar w:fldCharType="begin"/>
        </w:r>
        <w:r>
          <w:instrText xml:space="preserve"> PAGEREF _Toc2841 \h </w:instrText>
        </w:r>
        <w:r>
          <w:fldChar w:fldCharType="separate"/>
        </w:r>
        <w:r>
          <w:t>46</w:t>
        </w:r>
        <w:r>
          <w:fldChar w:fldCharType="end"/>
        </w:r>
      </w:hyperlink>
    </w:p>
    <w:p>
      <w:pPr>
        <w:pStyle w:val="TOC2"/>
        <w:tabs>
          <w:tab w:val="right" w:leader="dot" w:pos="8306"/>
        </w:tabs>
      </w:pPr>
      <w:hyperlink w:anchor="_Toc21297" w:history="1">
        <w:r>
          <w:rPr>
            <w:rFonts w:ascii="仿宋" w:eastAsia="仿宋" w:hAnsi="仿宋" w:cs="仿宋" w:hint="eastAsia"/>
            <w:lang w:eastAsia="zh-CN"/>
          </w:rPr>
          <w:t>(二)、社会参与与沟通</w:t>
        </w:r>
        <w:r>
          <w:tab/>
        </w:r>
        <w:r>
          <w:fldChar w:fldCharType="begin"/>
        </w:r>
        <w:r>
          <w:instrText xml:space="preserve"> PAGEREF _Toc21297 \h </w:instrText>
        </w:r>
        <w:r>
          <w:fldChar w:fldCharType="separate"/>
        </w:r>
        <w:r>
          <w:t>46</w:t>
        </w:r>
        <w:r>
          <w:fldChar w:fldCharType="end"/>
        </w:r>
      </w:hyperlink>
    </w:p>
    <w:p>
      <w:pPr>
        <w:pStyle w:val="TOC1"/>
        <w:tabs>
          <w:tab w:val="right" w:leader="dot" w:pos="8306"/>
        </w:tabs>
      </w:pPr>
      <w:hyperlink w:anchor="_Toc13581" w:history="1">
        <w:r>
          <w:rPr>
            <w:rFonts w:ascii="仿宋" w:eastAsia="仿宋" w:hAnsi="仿宋" w:cs="仿宋" w:hint="eastAsia"/>
            <w:lang w:eastAsia="zh-CN"/>
          </w:rPr>
          <w:t>十三、营销与推广策略</w:t>
        </w:r>
        <w:r>
          <w:tab/>
        </w:r>
        <w:r>
          <w:fldChar w:fldCharType="begin"/>
        </w:r>
        <w:r>
          <w:instrText xml:space="preserve"> PAGEREF _Toc13581 \h </w:instrText>
        </w:r>
        <w:r>
          <w:fldChar w:fldCharType="separate"/>
        </w:r>
        <w:r>
          <w:t>47</w:t>
        </w:r>
        <w:r>
          <w:fldChar w:fldCharType="end"/>
        </w:r>
      </w:hyperlink>
    </w:p>
    <w:p>
      <w:pPr>
        <w:pStyle w:val="TOC2"/>
        <w:tabs>
          <w:tab w:val="right" w:leader="dot" w:pos="8306"/>
        </w:tabs>
      </w:pPr>
      <w:hyperlink w:anchor="_Toc22268" w:history="1">
        <w:r>
          <w:rPr>
            <w:rFonts w:ascii="仿宋" w:eastAsia="仿宋" w:hAnsi="仿宋" w:cs="仿宋" w:hint="eastAsia"/>
            <w:lang w:eastAsia="zh-CN"/>
          </w:rPr>
          <w:t>(一)、产品/服务定位与特点</w:t>
        </w:r>
        <w:r>
          <w:tab/>
        </w:r>
        <w:r>
          <w:fldChar w:fldCharType="begin"/>
        </w:r>
        <w:r>
          <w:instrText xml:space="preserve"> PAGEREF _Toc22268 \h </w:instrText>
        </w:r>
        <w:r>
          <w:fldChar w:fldCharType="separate"/>
        </w:r>
        <w:r>
          <w:t>47</w:t>
        </w:r>
        <w:r>
          <w:fldChar w:fldCharType="end"/>
        </w:r>
      </w:hyperlink>
    </w:p>
    <w:p>
      <w:pPr>
        <w:pStyle w:val="TOC2"/>
        <w:tabs>
          <w:tab w:val="right" w:leader="dot" w:pos="8306"/>
        </w:tabs>
      </w:pPr>
      <w:hyperlink w:anchor="_Toc30937" w:history="1">
        <w:r>
          <w:rPr>
            <w:rFonts w:ascii="仿宋" w:eastAsia="仿宋" w:hAnsi="仿宋" w:cs="仿宋" w:hint="eastAsia"/>
            <w:lang w:eastAsia="zh-CN"/>
          </w:rPr>
          <w:t>(二)、市场定位与竞争分析</w:t>
        </w:r>
        <w:r>
          <w:tab/>
        </w:r>
        <w:r>
          <w:fldChar w:fldCharType="begin"/>
        </w:r>
        <w:r>
          <w:instrText xml:space="preserve"> PAGEREF _Toc30937 \h </w:instrText>
        </w:r>
        <w:r>
          <w:fldChar w:fldCharType="separate"/>
        </w:r>
        <w:r>
          <w:t>49</w:t>
        </w:r>
        <w:r>
          <w:fldChar w:fldCharType="end"/>
        </w:r>
      </w:hyperlink>
    </w:p>
    <w:p>
      <w:pPr>
        <w:pStyle w:val="TOC2"/>
        <w:tabs>
          <w:tab w:val="right" w:leader="dot" w:pos="8306"/>
        </w:tabs>
      </w:pPr>
      <w:hyperlink w:anchor="_Toc8627" w:history="1">
        <w:r>
          <w:rPr>
            <w:rFonts w:ascii="仿宋" w:eastAsia="仿宋" w:hAnsi="仿宋" w:cs="仿宋" w:hint="eastAsia"/>
            <w:lang w:eastAsia="zh-CN"/>
          </w:rPr>
          <w:t>(三)、营销渠道与策略</w:t>
        </w:r>
        <w:r>
          <w:tab/>
        </w:r>
        <w:r>
          <w:fldChar w:fldCharType="begin"/>
        </w:r>
        <w:r>
          <w:instrText xml:space="preserve"> PAGEREF _Toc8627 \h </w:instrText>
        </w:r>
        <w:r>
          <w:fldChar w:fldCharType="separate"/>
        </w:r>
        <w:r>
          <w:t>50</w:t>
        </w:r>
        <w:r>
          <w:fldChar w:fldCharType="end"/>
        </w:r>
      </w:hyperlink>
    </w:p>
    <w:p>
      <w:pPr>
        <w:pStyle w:val="TOC2"/>
        <w:tabs>
          <w:tab w:val="right" w:leader="dot" w:pos="8306"/>
        </w:tabs>
      </w:pPr>
      <w:hyperlink w:anchor="_Toc19332" w:history="1">
        <w:r>
          <w:rPr>
            <w:rFonts w:ascii="仿宋" w:eastAsia="仿宋" w:hAnsi="仿宋" w:cs="仿宋" w:hint="eastAsia"/>
            <w:lang w:eastAsia="zh-CN"/>
          </w:rPr>
          <w:t>(四)、推广与宣传活动</w:t>
        </w:r>
        <w:r>
          <w:tab/>
        </w:r>
        <w:r>
          <w:fldChar w:fldCharType="begin"/>
        </w:r>
        <w:r>
          <w:instrText xml:space="preserve"> PAGEREF _Toc19332 \h </w:instrText>
        </w:r>
        <w:r>
          <w:fldChar w:fldCharType="separate"/>
        </w:r>
        <w:r>
          <w:t>51</w:t>
        </w:r>
        <w:r>
          <w:fldChar w:fldCharType="end"/>
        </w:r>
      </w:hyperlink>
    </w:p>
    <w:p>
      <w:pPr>
        <w:pStyle w:val="TOC1"/>
        <w:tabs>
          <w:tab w:val="right" w:leader="dot" w:pos="8306"/>
        </w:tabs>
      </w:pPr>
      <w:hyperlink w:anchor="_Toc12771" w:history="1">
        <w:r>
          <w:rPr>
            <w:rFonts w:ascii="仿宋" w:eastAsia="仿宋" w:hAnsi="仿宋" w:cs="仿宋" w:hint="eastAsia"/>
            <w:lang w:eastAsia="zh-CN"/>
          </w:rPr>
          <w:t>十四、供应链管理</w:t>
        </w:r>
        <w:r>
          <w:tab/>
        </w:r>
        <w:r>
          <w:fldChar w:fldCharType="begin"/>
        </w:r>
        <w:r>
          <w:instrText xml:space="preserve"> PAGEREF _Toc12771 \h </w:instrText>
        </w:r>
        <w:r>
          <w:fldChar w:fldCharType="separate"/>
        </w:r>
        <w:r>
          <w:t>56</w:t>
        </w:r>
        <w:r>
          <w:fldChar w:fldCharType="end"/>
        </w:r>
      </w:hyperlink>
    </w:p>
    <w:p>
      <w:pPr>
        <w:pStyle w:val="TOC2"/>
        <w:tabs>
          <w:tab w:val="right" w:leader="dot" w:pos="8306"/>
        </w:tabs>
      </w:pPr>
      <w:hyperlink w:anchor="_Toc8321" w:history="1">
        <w:r>
          <w:rPr>
            <w:rFonts w:ascii="仿宋" w:eastAsia="仿宋" w:hAnsi="仿宋" w:cs="仿宋" w:hint="eastAsia"/>
            <w:lang w:eastAsia="zh-CN"/>
          </w:rPr>
          <w:t>(一)、供应链战略规划</w:t>
        </w:r>
        <w:r>
          <w:tab/>
        </w:r>
        <w:r>
          <w:fldChar w:fldCharType="begin"/>
        </w:r>
        <w:r>
          <w:instrText xml:space="preserve"> PAGEREF _Toc8321 \h </w:instrText>
        </w:r>
        <w:r>
          <w:fldChar w:fldCharType="separate"/>
        </w:r>
        <w:r>
          <w:t>56</w:t>
        </w:r>
        <w:r>
          <w:fldChar w:fldCharType="end"/>
        </w:r>
      </w:hyperlink>
    </w:p>
    <w:p>
      <w:pPr>
        <w:pStyle w:val="TOC2"/>
        <w:tabs>
          <w:tab w:val="right" w:leader="dot" w:pos="8306"/>
        </w:tabs>
      </w:pPr>
      <w:hyperlink w:anchor="_Toc18405" w:history="1">
        <w:r>
          <w:rPr>
            <w:rFonts w:ascii="仿宋" w:eastAsia="仿宋" w:hAnsi="仿宋" w:cs="仿宋" w:hint="eastAsia"/>
            <w:lang w:eastAsia="zh-CN"/>
          </w:rPr>
          <w:t>(二)、供应商选择与合作</w:t>
        </w:r>
        <w:r>
          <w:tab/>
        </w:r>
        <w:r>
          <w:fldChar w:fldCharType="begin"/>
        </w:r>
        <w:r>
          <w:instrText xml:space="preserve"> PAGEREF _Toc18405 \h </w:instrText>
        </w:r>
        <w:r>
          <w:fldChar w:fldCharType="separate"/>
        </w:r>
        <w:r>
          <w:t>58</w:t>
        </w:r>
        <w:r>
          <w:fldChar w:fldCharType="end"/>
        </w:r>
      </w:hyperlink>
    </w:p>
    <w:p>
      <w:pPr>
        <w:pStyle w:val="TOC2"/>
        <w:tabs>
          <w:tab w:val="right" w:leader="dot" w:pos="8306"/>
        </w:tabs>
      </w:pPr>
      <w:hyperlink w:anchor="_Toc11951" w:history="1">
        <w:r>
          <w:rPr>
            <w:rFonts w:ascii="仿宋" w:eastAsia="仿宋" w:hAnsi="仿宋" w:cs="仿宋" w:hint="eastAsia"/>
            <w:lang w:eastAsia="zh-CN"/>
          </w:rPr>
          <w:t>(三)、物流与库存管理</w:t>
        </w:r>
        <w:r>
          <w:tab/>
        </w:r>
        <w:r>
          <w:fldChar w:fldCharType="begin"/>
        </w:r>
        <w:r>
          <w:instrText xml:space="preserve"> PAGEREF _Toc11951 \h </w:instrText>
        </w:r>
        <w:r>
          <w:fldChar w:fldCharType="separate"/>
        </w:r>
        <w:r>
          <w:t>59</w:t>
        </w:r>
        <w:r>
          <w:fldChar w:fldCharType="end"/>
        </w:r>
      </w:hyperlink>
    </w:p>
    <w:p>
      <w:pPr>
        <w:pStyle w:val="TOC1"/>
        <w:tabs>
          <w:tab w:val="right" w:leader="dot" w:pos="8306"/>
        </w:tabs>
      </w:pPr>
      <w:hyperlink w:anchor="_Toc32605" w:history="1">
        <w:r>
          <w:rPr>
            <w:rFonts w:ascii="仿宋" w:eastAsia="仿宋" w:hAnsi="仿宋" w:cs="仿宋" w:hint="eastAsia"/>
            <w:lang w:eastAsia="zh-CN"/>
          </w:rPr>
          <w:t>十五、绝缘带项目治理与监督</w:t>
        </w:r>
        <w:r>
          <w:tab/>
        </w:r>
        <w:r>
          <w:fldChar w:fldCharType="begin"/>
        </w:r>
        <w:r>
          <w:instrText xml:space="preserve"> PAGEREF _Toc32605 \h </w:instrText>
        </w:r>
        <w:r>
          <w:fldChar w:fldCharType="separate"/>
        </w:r>
        <w:r>
          <w:t>60</w:t>
        </w:r>
        <w:r>
          <w:fldChar w:fldCharType="end"/>
        </w:r>
      </w:hyperlink>
    </w:p>
    <w:p>
      <w:pPr>
        <w:pStyle w:val="TOC2"/>
        <w:tabs>
          <w:tab w:val="right" w:leader="dot" w:pos="8306"/>
        </w:tabs>
      </w:pPr>
      <w:hyperlink w:anchor="_Toc27227" w:history="1">
        <w:r>
          <w:rPr>
            <w:rFonts w:ascii="仿宋" w:eastAsia="仿宋" w:hAnsi="仿宋" w:cs="仿宋" w:hint="eastAsia"/>
            <w:lang w:eastAsia="zh-CN"/>
          </w:rPr>
          <w:t>(一)、绝缘带项目治理结构</w:t>
        </w:r>
        <w:r>
          <w:tab/>
        </w:r>
        <w:r>
          <w:fldChar w:fldCharType="begin"/>
        </w:r>
        <w:r>
          <w:instrText xml:space="preserve"> PAGEREF _Toc27227 \h </w:instrText>
        </w:r>
        <w:r>
          <w:fldChar w:fldCharType="separate"/>
        </w:r>
        <w:r>
          <w:t>60</w:t>
        </w:r>
        <w:r>
          <w:fldChar w:fldCharType="end"/>
        </w:r>
      </w:hyperlink>
    </w:p>
    <w:p>
      <w:pPr>
        <w:pStyle w:val="TOC2"/>
        <w:tabs>
          <w:tab w:val="right" w:leader="dot" w:pos="8306"/>
        </w:tabs>
      </w:pPr>
      <w:hyperlink w:anchor="_Toc3513" w:history="1">
        <w:r>
          <w:rPr>
            <w:rFonts w:ascii="仿宋" w:eastAsia="仿宋" w:hAnsi="仿宋" w:cs="仿宋" w:hint="eastAsia"/>
            <w:lang w:eastAsia="zh-CN"/>
          </w:rPr>
          <w:t>(二)、监督与审计</w:t>
        </w:r>
        <w:r>
          <w:tab/>
        </w:r>
        <w:r>
          <w:fldChar w:fldCharType="begin"/>
        </w:r>
        <w:r>
          <w:instrText xml:space="preserve"> PAGEREF _Toc3513 \h </w:instrText>
        </w:r>
        <w:r>
          <w:fldChar w:fldCharType="separate"/>
        </w:r>
        <w:r>
          <w:t>62</w:t>
        </w:r>
        <w:r>
          <w:fldChar w:fldCharType="end"/>
        </w:r>
      </w:hyperlink>
    </w:p>
    <w:p>
      <w:pPr>
        <w:pStyle w:val="TOC1"/>
        <w:tabs>
          <w:tab w:val="right" w:leader="dot" w:pos="8306"/>
        </w:tabs>
      </w:pPr>
      <w:hyperlink w:anchor="_Toc17481" w:history="1">
        <w:r>
          <w:rPr>
            <w:rFonts w:ascii="仿宋" w:eastAsia="仿宋" w:hAnsi="仿宋" w:cs="仿宋" w:hint="eastAsia"/>
            <w:lang w:eastAsia="zh-CN"/>
          </w:rPr>
          <w:t>十六、风险识别与分类</w:t>
        </w:r>
        <w:r>
          <w:tab/>
        </w:r>
        <w:r>
          <w:fldChar w:fldCharType="begin"/>
        </w:r>
        <w:r>
          <w:instrText xml:space="preserve"> PAGEREF _Toc17481 \h </w:instrText>
        </w:r>
        <w:r>
          <w:fldChar w:fldCharType="separate"/>
        </w:r>
        <w:r>
          <w:t>63</w:t>
        </w:r>
        <w:r>
          <w:fldChar w:fldCharType="end"/>
        </w:r>
      </w:hyperlink>
    </w:p>
    <w:p>
      <w:pPr>
        <w:pStyle w:val="TOC2"/>
        <w:tabs>
          <w:tab w:val="right" w:leader="dot" w:pos="8306"/>
        </w:tabs>
      </w:pPr>
      <w:hyperlink w:anchor="_Toc5519" w:history="1">
        <w:r>
          <w:rPr>
            <w:rFonts w:ascii="仿宋" w:eastAsia="仿宋" w:hAnsi="仿宋" w:cs="仿宋" w:hint="eastAsia"/>
            <w:lang w:eastAsia="zh-CN"/>
          </w:rPr>
          <w:t>(一)、风险识别</w:t>
        </w:r>
        <w:r>
          <w:tab/>
        </w:r>
        <w:r>
          <w:fldChar w:fldCharType="begin"/>
        </w:r>
        <w:r>
          <w:instrText xml:space="preserve"> PAGEREF _Toc5519 \h </w:instrText>
        </w:r>
        <w:r>
          <w:fldChar w:fldCharType="separate"/>
        </w:r>
        <w:r>
          <w:t>63</w:t>
        </w:r>
        <w:r>
          <w:fldChar w:fldCharType="end"/>
        </w:r>
      </w:hyperlink>
    </w:p>
    <w:p>
      <w:pPr>
        <w:pStyle w:val="TOC2"/>
        <w:tabs>
          <w:tab w:val="right" w:leader="dot" w:pos="8306"/>
        </w:tabs>
      </w:pPr>
      <w:hyperlink w:anchor="_Toc32270" w:history="1">
        <w:r>
          <w:rPr>
            <w:rFonts w:ascii="仿宋" w:eastAsia="仿宋" w:hAnsi="仿宋" w:cs="仿宋" w:hint="eastAsia"/>
            <w:lang w:eastAsia="zh-CN"/>
          </w:rPr>
          <w:t>(二)、风险分类</w:t>
        </w:r>
        <w:r>
          <w:tab/>
        </w:r>
        <w:r>
          <w:fldChar w:fldCharType="begin"/>
        </w:r>
        <w:r>
          <w:instrText xml:space="preserve"> PAGEREF _Toc32270 \h </w:instrText>
        </w:r>
        <w:r>
          <w:fldChar w:fldCharType="separate"/>
        </w:r>
        <w:r>
          <w:t>64</w:t>
        </w:r>
        <w:r>
          <w:fldChar w:fldCharType="end"/>
        </w:r>
      </w:hyperlink>
    </w:p>
    <w:p>
      <w:pPr>
        <w:pStyle w:val="TOC1"/>
        <w:tabs>
          <w:tab w:val="right" w:leader="dot" w:pos="8306"/>
        </w:tabs>
      </w:pPr>
      <w:hyperlink w:anchor="_Toc15885" w:history="1">
        <w:r>
          <w:rPr>
            <w:rFonts w:ascii="仿宋" w:eastAsia="仿宋" w:hAnsi="仿宋" w:cs="仿宋" w:hint="eastAsia"/>
            <w:lang w:eastAsia="zh-CN"/>
          </w:rPr>
          <w:t>十七、绝缘带项目变更管理</w:t>
        </w:r>
        <w:r>
          <w:tab/>
        </w:r>
        <w:r>
          <w:fldChar w:fldCharType="begin"/>
        </w:r>
        <w:r>
          <w:instrText xml:space="preserve"> PAGEREF _Toc15885 \h </w:instrText>
        </w:r>
        <w:r>
          <w:fldChar w:fldCharType="separate"/>
        </w:r>
        <w:r>
          <w:t>66</w:t>
        </w:r>
        <w:r>
          <w:fldChar w:fldCharType="end"/>
        </w:r>
      </w:hyperlink>
    </w:p>
    <w:p>
      <w:pPr>
        <w:pStyle w:val="TOC2"/>
        <w:tabs>
          <w:tab w:val="right" w:leader="dot" w:pos="8306"/>
        </w:tabs>
      </w:pPr>
      <w:hyperlink w:anchor="_Toc9800" w:history="1">
        <w:r>
          <w:rPr>
            <w:rFonts w:ascii="仿宋" w:eastAsia="仿宋" w:hAnsi="仿宋" w:cs="仿宋" w:hint="eastAsia"/>
            <w:lang w:eastAsia="zh-CN"/>
          </w:rPr>
          <w:t>(一)、变更申请与评估</w:t>
        </w:r>
        <w:r>
          <w:tab/>
        </w:r>
        <w:r>
          <w:fldChar w:fldCharType="begin"/>
        </w:r>
        <w:r>
          <w:instrText xml:space="preserve"> PAGEREF _Toc9800 \h </w:instrText>
        </w:r>
        <w:r>
          <w:fldChar w:fldCharType="separate"/>
        </w:r>
        <w:r>
          <w:t>66</w:t>
        </w:r>
        <w:r>
          <w:fldChar w:fldCharType="end"/>
        </w:r>
      </w:hyperlink>
    </w:p>
    <w:p>
      <w:pPr>
        <w:pStyle w:val="TOC2"/>
        <w:tabs>
          <w:tab w:val="right" w:leader="dot" w:pos="8306"/>
        </w:tabs>
      </w:pPr>
      <w:hyperlink w:anchor="_Toc30431" w:history="1">
        <w:r>
          <w:rPr>
            <w:rFonts w:ascii="仿宋" w:eastAsia="仿宋" w:hAnsi="仿宋" w:cs="仿宋" w:hint="eastAsia"/>
            <w:lang w:eastAsia="zh-CN"/>
          </w:rPr>
          <w:t>(二)、变更实施与控制</w:t>
        </w:r>
        <w:r>
          <w:tab/>
        </w:r>
        <w:r>
          <w:fldChar w:fldCharType="begin"/>
        </w:r>
        <w:r>
          <w:instrText xml:space="preserve"> PAGEREF _Toc30431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090"/>
      <w:r>
        <w:rPr>
          <w:rFonts w:ascii="仿宋" w:eastAsia="仿宋" w:hAnsi="仿宋" w:cs="仿宋" w:hint="eastAsia"/>
          <w:lang w:eastAsia="zh-CN"/>
        </w:rPr>
        <w:t>(一)、绝缘带行业分析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带行业一直以来都是市场的关注焦点。行业内的发展趋势、竞争态势以及潜在机会都对绝缘带项目的推进产生深远的影响。通过深入研究行业的整体概貌，我们将更好地理解行业的核心特征，为绝缘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行业，技术一直是推动创新和发展的关键因素。我们将对当前技术趋势进行详尽分析，包括但不限于人工智能、大数据应用、先进制造技术等。这有助于绝缘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绝缘带项目成功的基础。我们将对主要竞争对手进行深入研究，包括其市场份额、产品特点、市场定位等。通过全面了解竞争对手的优势和劣势，绝缘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40"/>
      <w:r>
        <w:rPr>
          <w:rFonts w:ascii="仿宋" w:eastAsia="仿宋" w:hAnsi="仿宋" w:cs="仿宋" w:hint="eastAsia"/>
          <w:sz w:val="28"/>
          <w:lang w:eastAsia="zh-CN"/>
        </w:rPr>
        <w:t>(二)、绝缘带市场分析预测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通过对市场规模的深入调研，我们将预测绝缘带市场未来的增长趋势。这包括市场的整体规模、各细分领域的发展趋势等。绝缘带项目可以根据市场的扩张速度和潜在机会，制定更符合市场需求的发展策略。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了解消费者的需求是市场分析的核心。我们将通过调查研究，深入挖掘目标消费者的需求特点、购买习惯以及对产品和服务的期望。这有助于绝缘带项目更好地定位目标市场，提供更符合消费者期待的解决方案。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绝缘带项目实施过程中需要充分考虑的因素。我们将对市场风险进行全面评估，包括但不限于政策法规风险、市场竞争风险、技术变革风险等。通过对潜在风险的深入分析，绝缘带项目可以制定相应的风险缓解策略，降低不确定性对绝缘带项目的影响。</w:t>
      </w:r>
    </w:p>
    <w:p>
      <w:pPr>
        <w:pStyle w:val="Heading1"/>
        <w:ind w:firstLine="560" w:firstLineChars="200"/>
        <w:rPr>
          <w:rFonts w:ascii="仿宋" w:eastAsia="仿宋" w:hAnsi="仿宋" w:cs="仿宋" w:hint="eastAsia"/>
          <w:sz w:val="28"/>
          <w:lang w:eastAsia="zh-CN"/>
        </w:rPr>
      </w:pPr>
      <w:bookmarkStart w:id="5" w:name="_Toc32066"/>
      <w:r>
        <w:rPr>
          <w:rFonts w:ascii="仿宋" w:eastAsia="仿宋" w:hAnsi="仿宋" w:cs="仿宋" w:hint="eastAsia"/>
          <w:sz w:val="28"/>
          <w:lang w:eastAsia="zh-CN"/>
        </w:rPr>
        <w:t>二、绝缘带项目土建工程</w:t>
      </w:r>
      <w:bookmarkEnd w:id="5"/>
    </w:p>
    <w:p>
      <w:pPr>
        <w:pStyle w:val="Heading2"/>
        <w:rPr>
          <w:rFonts w:ascii="仿宋" w:eastAsia="仿宋" w:hAnsi="仿宋" w:cs="仿宋" w:hint="eastAsia"/>
          <w:lang w:eastAsia="zh-CN"/>
        </w:rPr>
      </w:pPr>
      <w:bookmarkStart w:id="6" w:name="_Toc2866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在绝缘带项目的建筑工程设计中，我们将秉承一系列重要的设计原则，以确保绝缘带项目建筑在功能、美观、可持续性等方面达到最佳效果。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首要原则是确保建筑的功能性得到最大化的发挥。我们将充分理解绝缘带项目的实际需求，合理布局各个功能区域，保证建筑在满足业务需求的同时，提供高效的工作环境。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在建筑设计中，我们将综合考虑建设和运营成本。通过精细的经济效益分析，确保设计方案在高效利用资源的同时，对绝缘带项目的长期盈利能力有积极的贡献。</w:t>
      </w:r>
    </w:p>
    <w:p>
      <w:pPr>
        <w:pStyle w:val="Heading2"/>
        <w:ind w:firstLine="560" w:firstLineChars="200"/>
        <w:rPr>
          <w:rFonts w:ascii="仿宋" w:eastAsia="仿宋" w:hAnsi="仿宋" w:cs="仿宋" w:hint="eastAsia"/>
          <w:sz w:val="28"/>
          <w:lang w:eastAsia="zh-CN"/>
        </w:rPr>
      </w:pPr>
      <w:bookmarkStart w:id="7" w:name="_Toc107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土建工程设计中，我们将精准设定设计年限，结合绝缘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绝缘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9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绝缘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绝缘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1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本期工程绝缘带项目预计总建筑面积XXX平方米，其中：计容建筑面积XXX平方米，计划建筑工程投资XX万元，占绝缘带项目总投资的XX%。</w:t>
      </w:r>
    </w:p>
    <w:p>
      <w:pPr>
        <w:pStyle w:val="Heading1"/>
        <w:ind w:firstLine="560" w:firstLineChars="200"/>
        <w:rPr>
          <w:rFonts w:ascii="仿宋" w:eastAsia="仿宋" w:hAnsi="仿宋" w:cs="仿宋" w:hint="eastAsia"/>
          <w:sz w:val="28"/>
          <w:lang w:eastAsia="zh-CN"/>
        </w:rPr>
      </w:pPr>
      <w:bookmarkStart w:id="10" w:name="_Toc316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31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绝缘带项目的主要产品是XXXX，预计年产值为XXX万元。这一产品在市场中占据着重要的地位，其广泛的应用范围使得该绝缘带项目的市场前景非常广阔。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绝缘带项目的xxx产品作为重要的原材料之一，将在多个领域发挥关键作用。其在建筑、交通、能源等方面的广泛应用将为整个产业链提供强大的支持，形成产业协同效应。绝缘带项目的年产值XXX万XXX万XXX万万元不仅反映了其在市场上的巨大潜力，更预示着它对国民经济的积极贡献。这种关联度高、涉及面广的产业关系，使得该绝缘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687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总征地面积为XXXX平方米，相当于约XX.XX亩，其中净用地面积为XXXX平方米，红线范围内相当于约XX.XX亩。这一用地规模充分考虑了绝缘带项目的建设需求，保障了绝缘带项目在合适的空间内得以充分发展。绝缘带项目规划的总建筑面积为XXXX平方米，其中主体工程建设占XXXX平方米，计容建筑面积达XXXX平方米。预计建筑工程的投资将达到XXXX万元，为绝缘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计划购置的设备共计XXXX台（套），设备购置费用为XXXX万元。这一设备购置计划充分考虑到绝缘带项目的生产需求和技术要求，确保了绝缘带项目在生产运营中具备先进的技术装备和高效的生产能力。设备的合理配置将为绝缘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绝缘带项目计划总投资为XXXX万元，预计年实现营业收入为XXXX万元。这一产能规模的设定旨在确保绝缘带项目能够在投资与回报之间取得平衡，实现长期可持续的发展。绝缘带项目的总投资充分考虑到各个方面的需求，包括用地建设、设备购置等多个环节，以确保绝缘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1174"/>
      <w:r>
        <w:rPr>
          <w:rFonts w:ascii="仿宋" w:eastAsia="仿宋" w:hAnsi="仿宋" w:cs="仿宋" w:hint="eastAsia"/>
          <w:sz w:val="28"/>
          <w:lang w:eastAsia="zh-CN"/>
        </w:rPr>
        <w:t>四、绝缘带项目选址可行性分析</w:t>
      </w:r>
      <w:bookmarkEnd w:id="13"/>
    </w:p>
    <w:p>
      <w:pPr>
        <w:pStyle w:val="Heading2"/>
        <w:rPr>
          <w:rFonts w:ascii="仿宋" w:eastAsia="仿宋" w:hAnsi="仿宋" w:cs="仿宋" w:hint="eastAsia"/>
          <w:lang w:eastAsia="zh-CN"/>
        </w:rPr>
      </w:pPr>
      <w:bookmarkStart w:id="14" w:name="_Toc19585"/>
      <w:r>
        <w:rPr>
          <w:rFonts w:ascii="仿宋" w:eastAsia="仿宋" w:hAnsi="仿宋" w:cs="仿宋" w:hint="eastAsia"/>
          <w:lang w:eastAsia="zh-CN"/>
        </w:rPr>
        <w:t>(一)、绝缘带项目选址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该绝缘带项目选址位于XX省XX市XX区XXX街道</w:t>
      </w:r>
    </w:p>
    <w:p>
      <w:pPr>
        <w:pStyle w:val="Heading2"/>
        <w:ind w:firstLine="560" w:firstLineChars="200"/>
        <w:rPr>
          <w:rFonts w:ascii="仿宋" w:eastAsia="仿宋" w:hAnsi="仿宋" w:cs="仿宋" w:hint="eastAsia"/>
          <w:sz w:val="28"/>
          <w:lang w:eastAsia="zh-CN"/>
        </w:rPr>
      </w:pPr>
      <w:bookmarkStart w:id="15" w:name="_Toc1020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绝缘带项目的征地面积将根据绝缘带项目的实际规模和需求进行精确规划。具体面积XXX平方米，旨在确保绝缘带项目不仅能够满足当前的发展需求，还能够预留空间以适应未来的扩展。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绝缘带项目计划建设的建筑总规模具体面积XXX平方米。这一规模的确定综合考虑了绝缘带项目的性质、规模，以及城市规划的相关要求，确保建筑布局与周边环境协调一致。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绿地率是绝缘带项目用地中被规划为绿地的比例。具体面积XXX平方米，旨在通过合理规划绿地，改善绝缘带项目周边环境，提升居民生活质量，并符合城市整体绿化规划。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容积率是用地上可以建设的建筑总体积与用地面积之比。具体面积XXX，通过合理的容积率规划，确保绝缘带项目建筑规模与周边环境和谐共生。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确保绝缘带项目选址与当地城市规划相一致，具体面积XXX平方米。通过与城市规划部门深入沟通，确保绝缘带项目不仅符合城市的整体发展方向，还能够融入城市的发展布局，为城市的长远发展贡献力量。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充分了解并确保绝缘带项目选址符合当地产业政策，具体面积XXX平方米。这包括绝缘带项目对当地经济的促进作用，以及对相关产业的带动效应，确保绝缘带项目与地方政府的产业政策保持一致，促进共赢合作。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确保绝缘带项目选址具备必要的公共设施配套，具体面积XXX平方米。这包括交通便利性、教育、医疗等基础设施，以提高居民生活品质，使得绝缘带项目选址更具吸引力。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考虑用地总体要求对当地社会稳定性的影响，具体面积XXX平方米。通过深入了解当地社区反馈，确保绝缘带项目的选址和建设过程对当地社会和谐稳定产生积极作用。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绝缘带项目选址不仅符合法规和规划，还在实际操作中具有可行性。这一全面规划将为绝缘带项目的成功实施提供坚实的基础，确保绝缘带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00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带项目的设备规划和空间设计中，我们将采取灵活设备布局的措施。设备布局将根据实际需求进行灵活设计，避免不必要的浪费。通过合理规划设备摆放位置，我们将提高设备的利用率，减少设备间距，以确保绝缘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带项目内部引入共享设施的概念，例如共享会议室、办公区等。通过这种方式，我们可以减少对资源的重复建设，提高资源共享效率，从而减小绝缘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90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带项目的总图布置中，我们将不同功能区域进行明确的规划，以最大程度满足绝缘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20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绝缘带项目对环境的影响是综合评价的重要因素之一。我们将详细考虑选址周边的自然环境、生态保护区、水源地等情况，确保绝缘带项目的建设和运营对环境影响最小化，并符合当地的环保法规标准。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对选址的评价还需充分考虑当地政府的产业政策和法规。我们将详细了解绝缘带项目所在地的相关政策，确保绝缘带项目的规划和运营与当地法规相符，降低不必要的法律风险。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最后，我们将综合考虑用地成本，包括土地购置费用、土地开发成本等。通过对用地成本的详细评估，我们能够做出更为精确的经济效益分析，为绝缘带项目的投资决策提供有力支持。</w:t>
      </w:r>
    </w:p>
    <w:p>
      <w:pPr>
        <w:pStyle w:val="Heading1"/>
        <w:ind w:firstLine="560" w:firstLineChars="200"/>
        <w:rPr>
          <w:rFonts w:ascii="仿宋" w:eastAsia="仿宋" w:hAnsi="仿宋" w:cs="仿宋" w:hint="eastAsia"/>
          <w:sz w:val="28"/>
          <w:lang w:eastAsia="zh-CN"/>
        </w:rPr>
      </w:pPr>
      <w:bookmarkStart w:id="19" w:name="_Toc12580"/>
      <w:r>
        <w:rPr>
          <w:rFonts w:ascii="仿宋" w:eastAsia="仿宋" w:hAnsi="仿宋" w:cs="仿宋" w:hint="eastAsia"/>
          <w:sz w:val="28"/>
          <w:lang w:eastAsia="zh-CN"/>
        </w:rPr>
        <w:t>五、绝缘带项目绩效评估</w:t>
      </w:r>
      <w:bookmarkEnd w:id="19"/>
    </w:p>
    <w:p>
      <w:pPr>
        <w:pStyle w:val="Heading2"/>
        <w:rPr>
          <w:rFonts w:ascii="仿宋" w:eastAsia="仿宋" w:hAnsi="仿宋" w:cs="仿宋" w:hint="eastAsia"/>
          <w:lang w:eastAsia="zh-CN"/>
        </w:rPr>
      </w:pPr>
      <w:bookmarkStart w:id="20" w:name="_Toc2004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在绝缘带项目中，我们设计了一套全面的绩效评估指标，以确保绝缘带项目的可控和成功交付。这些指标跨足绝缘带项目目标、成本、进度和质量等多个维度，为我们提供了全面洞察绝缘带项目的健康状况。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目标达成率是我们关注的首要指标。我们设定了明确的目标，并通过定期监测和评估，迅速发现并应对潜在的目标偏差。这为绝缘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成本绩效是另一个核心关注点。通过实际成本与预算成本的对比分析，我们深入了解成本差异的原因，及时调整资源分配，保持绝缘带项目在经济效益方面的合理水平。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绝缘带项目进度作为关键的绩效指标之一，得到了精心的关注。我们制定了详细的绝缘带项目进度计划，并设立了进度符合度指标，确保实际进度与计划进度保持一致。这使我们能够快速发现和解决潜在的进度问题，保持绝缘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缘带项目绩效的不可或缺的一环。我们引入了一系列的质量标准和客户满意度指标，以确保绝缘带项目交付的成果在质量上达到或超越预期水平。通过持续监测这些指标，我们努力提升绝缘带项目整体质量水平，为绝缘带项目的成功交付提供有力保障。通过这些科学且全面的绩效评估，我们能够更好地引导绝缘带项目的持续改进，确保绝缘带项目目标的顺利达成。</w:t>
      </w:r>
    </w:p>
    <w:p>
      <w:pPr>
        <w:pStyle w:val="Heading2"/>
        <w:ind w:firstLine="560" w:firstLineChars="200"/>
        <w:rPr>
          <w:rFonts w:ascii="仿宋" w:eastAsia="仿宋" w:hAnsi="仿宋" w:cs="仿宋" w:hint="eastAsia"/>
          <w:sz w:val="28"/>
          <w:lang w:eastAsia="zh-CN"/>
        </w:rPr>
      </w:pPr>
      <w:bookmarkStart w:id="21" w:name="_Toc16919"/>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绩效评估是绝缘带项目中的关键环节，为确保绝缘带项目达到预期目标，我们采用了多层次、多维度的绩效评估方法。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缘带项目的战略目标对齐，确保每个决策和行动都与绝缘带项目整体目标保持一致。团队会定期召开战略对齐会议，审视当前工作与绝缘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缘带项目进度、质量、成本和风险等方面。这些指标通过数据收集和分析，为绝缘带项目管理团队提供了客观的评估依据。例如，我们通过绝缘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绩效评估不仅仅停留在绝缘带项目内部，还考虑了绝缘带项目对外部环境的影响。我们定期进行干系人满意度调查，以了解各利益相关方对绝缘带项目的期望和满意度，并及时做出调整。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https://d.book118.com/188045021134006027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02ABC"/>
    <w:rsid w:val="5C202A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45021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2024-01-18T13:17:00Z</dcterms:created>
  <dcterms:modified xsi:type="dcterms:W3CDTF">2024-01-18T13:18:02Z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368FB2541145478D93E2C4B3A1463FEA_11</vt:lpwstr>
  </property>
  <property fmtid="{D5CDD505-2E9C-101B-9397-08002B2CF9AE}" pid="3" name="KSOProductBuildVer">
    <vt:lpwstr>2052-12.1.0.16120</vt:lpwstr>
  </property>
</Properties>
</file>