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酵母 Β-葡聚糖项目规划设计纲要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88" w:history="1">
        <w:r>
          <w:rPr>
            <w:rFonts w:ascii="仿宋" w:eastAsia="仿宋" w:hAnsi="仿宋" w:cs="仿宋" w:hint="eastAsia"/>
            <w:lang w:eastAsia="zh-CN"/>
          </w:rPr>
          <w:t>序言</w:t>
        </w:r>
        <w:r>
          <w:tab/>
        </w:r>
        <w:r>
          <w:fldChar w:fldCharType="begin"/>
        </w:r>
        <w:r>
          <w:instrText xml:space="preserve"> PAGEREF _Toc28488 \h </w:instrText>
        </w:r>
        <w:r>
          <w:fldChar w:fldCharType="separate"/>
        </w:r>
        <w:r>
          <w:t>3</w:t>
        </w:r>
        <w:r>
          <w:fldChar w:fldCharType="end"/>
        </w:r>
      </w:hyperlink>
    </w:p>
    <w:p>
      <w:pPr>
        <w:pStyle w:val="TOC1"/>
        <w:tabs>
          <w:tab w:val="right" w:leader="dot" w:pos="8306"/>
        </w:tabs>
      </w:pPr>
      <w:hyperlink w:anchor="_Toc16942" w:history="1">
        <w:r>
          <w:rPr>
            <w:rFonts w:ascii="仿宋" w:eastAsia="仿宋" w:hAnsi="仿宋" w:cs="仿宋" w:hint="eastAsia"/>
            <w:lang w:eastAsia="zh-CN"/>
          </w:rPr>
          <w:t>一、工艺说明</w:t>
        </w:r>
        <w:r>
          <w:tab/>
        </w:r>
        <w:r>
          <w:fldChar w:fldCharType="begin"/>
        </w:r>
        <w:r>
          <w:instrText xml:space="preserve"> PAGEREF _Toc16942 \h </w:instrText>
        </w:r>
        <w:r>
          <w:fldChar w:fldCharType="separate"/>
        </w:r>
        <w:r>
          <w:t>3</w:t>
        </w:r>
        <w:r>
          <w:fldChar w:fldCharType="end"/>
        </w:r>
      </w:hyperlink>
    </w:p>
    <w:p>
      <w:pPr>
        <w:pStyle w:val="TOC2"/>
        <w:tabs>
          <w:tab w:val="right" w:leader="dot" w:pos="8306"/>
        </w:tabs>
      </w:pPr>
      <w:hyperlink w:anchor="_Toc6363" w:history="1">
        <w:r>
          <w:rPr>
            <w:rFonts w:ascii="仿宋" w:eastAsia="仿宋" w:hAnsi="仿宋" w:cs="仿宋" w:hint="eastAsia"/>
            <w:lang w:eastAsia="zh-CN"/>
          </w:rPr>
          <w:t>(一)、技术管理特点</w:t>
        </w:r>
        <w:r>
          <w:tab/>
        </w:r>
        <w:r>
          <w:fldChar w:fldCharType="begin"/>
        </w:r>
        <w:r>
          <w:instrText xml:space="preserve"> PAGEREF _Toc6363 \h </w:instrText>
        </w:r>
        <w:r>
          <w:fldChar w:fldCharType="separate"/>
        </w:r>
        <w:r>
          <w:t>3</w:t>
        </w:r>
        <w:r>
          <w:fldChar w:fldCharType="end"/>
        </w:r>
      </w:hyperlink>
    </w:p>
    <w:p>
      <w:pPr>
        <w:pStyle w:val="TOC2"/>
        <w:tabs>
          <w:tab w:val="right" w:leader="dot" w:pos="8306"/>
        </w:tabs>
      </w:pPr>
      <w:hyperlink w:anchor="_Toc3879" w:history="1">
        <w:r>
          <w:rPr>
            <w:rFonts w:ascii="仿宋" w:eastAsia="仿宋" w:hAnsi="仿宋" w:cs="仿宋" w:hint="eastAsia"/>
            <w:lang w:eastAsia="zh-CN"/>
          </w:rPr>
          <w:t>(二)、酵母 Β-葡聚糖项目工艺技术设计方案</w:t>
        </w:r>
        <w:r>
          <w:tab/>
        </w:r>
        <w:r>
          <w:fldChar w:fldCharType="begin"/>
        </w:r>
        <w:r>
          <w:instrText xml:space="preserve"> PAGEREF _Toc3879 \h </w:instrText>
        </w:r>
        <w:r>
          <w:fldChar w:fldCharType="separate"/>
        </w:r>
        <w:r>
          <w:t>4</w:t>
        </w:r>
        <w:r>
          <w:fldChar w:fldCharType="end"/>
        </w:r>
      </w:hyperlink>
    </w:p>
    <w:p>
      <w:pPr>
        <w:pStyle w:val="TOC2"/>
        <w:tabs>
          <w:tab w:val="right" w:leader="dot" w:pos="8306"/>
        </w:tabs>
      </w:pPr>
      <w:hyperlink w:anchor="_Toc17405" w:history="1">
        <w:r>
          <w:rPr>
            <w:rFonts w:ascii="仿宋" w:eastAsia="仿宋" w:hAnsi="仿宋" w:cs="仿宋" w:hint="eastAsia"/>
            <w:lang w:eastAsia="zh-CN"/>
          </w:rPr>
          <w:t>(三)、设备选型方案</w:t>
        </w:r>
        <w:r>
          <w:tab/>
        </w:r>
        <w:r>
          <w:fldChar w:fldCharType="begin"/>
        </w:r>
        <w:r>
          <w:instrText xml:space="preserve"> PAGEREF _Toc17405 \h </w:instrText>
        </w:r>
        <w:r>
          <w:fldChar w:fldCharType="separate"/>
        </w:r>
        <w:r>
          <w:t>5</w:t>
        </w:r>
        <w:r>
          <w:fldChar w:fldCharType="end"/>
        </w:r>
      </w:hyperlink>
    </w:p>
    <w:p>
      <w:pPr>
        <w:pStyle w:val="TOC1"/>
        <w:tabs>
          <w:tab w:val="right" w:leader="dot" w:pos="8306"/>
        </w:tabs>
      </w:pPr>
      <w:hyperlink w:anchor="_Toc2618" w:history="1">
        <w:r>
          <w:rPr>
            <w:rFonts w:ascii="仿宋" w:eastAsia="仿宋" w:hAnsi="仿宋" w:cs="仿宋" w:hint="eastAsia"/>
            <w:lang w:eastAsia="zh-CN"/>
          </w:rPr>
          <w:t>二、市场分析、调研</w:t>
        </w:r>
        <w:r>
          <w:tab/>
        </w:r>
        <w:r>
          <w:fldChar w:fldCharType="begin"/>
        </w:r>
        <w:r>
          <w:instrText xml:space="preserve"> PAGEREF _Toc2618 \h </w:instrText>
        </w:r>
        <w:r>
          <w:fldChar w:fldCharType="separate"/>
        </w:r>
        <w:r>
          <w:t>7</w:t>
        </w:r>
        <w:r>
          <w:fldChar w:fldCharType="end"/>
        </w:r>
      </w:hyperlink>
    </w:p>
    <w:p>
      <w:pPr>
        <w:pStyle w:val="TOC2"/>
        <w:tabs>
          <w:tab w:val="right" w:leader="dot" w:pos="8306"/>
        </w:tabs>
      </w:pPr>
      <w:hyperlink w:anchor="_Toc17776" w:history="1">
        <w:r>
          <w:rPr>
            <w:rFonts w:ascii="仿宋" w:eastAsia="仿宋" w:hAnsi="仿宋" w:cs="仿宋" w:hint="eastAsia"/>
            <w:lang w:eastAsia="zh-CN"/>
          </w:rPr>
          <w:t>(一)、酵母 Β-葡聚糖行业分析</w:t>
        </w:r>
        <w:r>
          <w:tab/>
        </w:r>
        <w:r>
          <w:fldChar w:fldCharType="begin"/>
        </w:r>
        <w:r>
          <w:instrText xml:space="preserve"> PAGEREF _Toc17776 \h </w:instrText>
        </w:r>
        <w:r>
          <w:fldChar w:fldCharType="separate"/>
        </w:r>
        <w:r>
          <w:t>7</w:t>
        </w:r>
        <w:r>
          <w:fldChar w:fldCharType="end"/>
        </w:r>
      </w:hyperlink>
    </w:p>
    <w:p>
      <w:pPr>
        <w:pStyle w:val="TOC2"/>
        <w:tabs>
          <w:tab w:val="right" w:leader="dot" w:pos="8306"/>
        </w:tabs>
      </w:pPr>
      <w:hyperlink w:anchor="_Toc30076" w:history="1">
        <w:r>
          <w:rPr>
            <w:rFonts w:ascii="仿宋" w:eastAsia="仿宋" w:hAnsi="仿宋" w:cs="仿宋" w:hint="eastAsia"/>
            <w:lang w:eastAsia="zh-CN"/>
          </w:rPr>
          <w:t>(二)、酵母 Β-葡聚糖市场分析预测</w:t>
        </w:r>
        <w:r>
          <w:tab/>
        </w:r>
        <w:r>
          <w:fldChar w:fldCharType="begin"/>
        </w:r>
        <w:r>
          <w:instrText xml:space="preserve"> PAGEREF _Toc30076 \h </w:instrText>
        </w:r>
        <w:r>
          <w:fldChar w:fldCharType="separate"/>
        </w:r>
        <w:r>
          <w:t>7</w:t>
        </w:r>
        <w:r>
          <w:fldChar w:fldCharType="end"/>
        </w:r>
      </w:hyperlink>
    </w:p>
    <w:p>
      <w:pPr>
        <w:pStyle w:val="TOC1"/>
        <w:tabs>
          <w:tab w:val="right" w:leader="dot" w:pos="8306"/>
        </w:tabs>
      </w:pPr>
      <w:hyperlink w:anchor="_Toc24069" w:history="1">
        <w:r>
          <w:rPr>
            <w:rFonts w:ascii="仿宋" w:eastAsia="仿宋" w:hAnsi="仿宋" w:cs="仿宋" w:hint="eastAsia"/>
            <w:lang w:eastAsia="zh-CN"/>
          </w:rPr>
          <w:t>三、酵母 Β-葡聚糖项目危机管理</w:t>
        </w:r>
        <w:r>
          <w:tab/>
        </w:r>
        <w:r>
          <w:fldChar w:fldCharType="begin"/>
        </w:r>
        <w:r>
          <w:instrText xml:space="preserve"> PAGEREF _Toc24069 \h </w:instrText>
        </w:r>
        <w:r>
          <w:fldChar w:fldCharType="separate"/>
        </w:r>
        <w:r>
          <w:t>8</w:t>
        </w:r>
        <w:r>
          <w:fldChar w:fldCharType="end"/>
        </w:r>
      </w:hyperlink>
    </w:p>
    <w:p>
      <w:pPr>
        <w:pStyle w:val="TOC2"/>
        <w:tabs>
          <w:tab w:val="right" w:leader="dot" w:pos="8306"/>
        </w:tabs>
      </w:pPr>
      <w:hyperlink w:anchor="_Toc8530" w:history="1">
        <w:r>
          <w:rPr>
            <w:rFonts w:ascii="仿宋" w:eastAsia="仿宋" w:hAnsi="仿宋" w:cs="仿宋" w:hint="eastAsia"/>
            <w:lang w:eastAsia="zh-CN"/>
          </w:rPr>
          <w:t>(一)、危机预警与识别</w:t>
        </w:r>
        <w:r>
          <w:tab/>
        </w:r>
        <w:r>
          <w:fldChar w:fldCharType="begin"/>
        </w:r>
        <w:r>
          <w:instrText xml:space="preserve"> PAGEREF _Toc8530 \h </w:instrText>
        </w:r>
        <w:r>
          <w:fldChar w:fldCharType="separate"/>
        </w:r>
        <w:r>
          <w:t>8</w:t>
        </w:r>
        <w:r>
          <w:fldChar w:fldCharType="end"/>
        </w:r>
      </w:hyperlink>
    </w:p>
    <w:p>
      <w:pPr>
        <w:pStyle w:val="TOC2"/>
        <w:tabs>
          <w:tab w:val="right" w:leader="dot" w:pos="8306"/>
        </w:tabs>
      </w:pPr>
      <w:hyperlink w:anchor="_Toc27615" w:history="1">
        <w:r>
          <w:rPr>
            <w:rFonts w:ascii="仿宋" w:eastAsia="仿宋" w:hAnsi="仿宋" w:cs="仿宋" w:hint="eastAsia"/>
            <w:lang w:eastAsia="zh-CN"/>
          </w:rPr>
          <w:t>(二)、危机应对与恢复</w:t>
        </w:r>
        <w:r>
          <w:tab/>
        </w:r>
        <w:r>
          <w:fldChar w:fldCharType="begin"/>
        </w:r>
        <w:r>
          <w:instrText xml:space="preserve"> PAGEREF _Toc27615 \h </w:instrText>
        </w:r>
        <w:r>
          <w:fldChar w:fldCharType="separate"/>
        </w:r>
        <w:r>
          <w:t>9</w:t>
        </w:r>
        <w:r>
          <w:fldChar w:fldCharType="end"/>
        </w:r>
      </w:hyperlink>
    </w:p>
    <w:p>
      <w:pPr>
        <w:pStyle w:val="TOC1"/>
        <w:tabs>
          <w:tab w:val="right" w:leader="dot" w:pos="8306"/>
        </w:tabs>
      </w:pPr>
      <w:hyperlink w:anchor="_Toc27979" w:history="1">
        <w:r>
          <w:rPr>
            <w:rFonts w:ascii="仿宋" w:eastAsia="仿宋" w:hAnsi="仿宋" w:cs="仿宋" w:hint="eastAsia"/>
            <w:lang w:eastAsia="zh-CN"/>
          </w:rPr>
          <w:t>四、酵母 Β-葡聚糖项目概论</w:t>
        </w:r>
        <w:r>
          <w:tab/>
        </w:r>
        <w:r>
          <w:fldChar w:fldCharType="begin"/>
        </w:r>
        <w:r>
          <w:instrText xml:space="preserve"> PAGEREF _Toc27979 \h </w:instrText>
        </w:r>
        <w:r>
          <w:fldChar w:fldCharType="separate"/>
        </w:r>
        <w:r>
          <w:t>11</w:t>
        </w:r>
        <w:r>
          <w:fldChar w:fldCharType="end"/>
        </w:r>
      </w:hyperlink>
    </w:p>
    <w:p>
      <w:pPr>
        <w:pStyle w:val="TOC2"/>
        <w:tabs>
          <w:tab w:val="right" w:leader="dot" w:pos="8306"/>
        </w:tabs>
      </w:pPr>
      <w:hyperlink w:anchor="_Toc10882" w:history="1">
        <w:r>
          <w:rPr>
            <w:rFonts w:ascii="仿宋" w:eastAsia="仿宋" w:hAnsi="仿宋" w:cs="仿宋" w:hint="eastAsia"/>
            <w:lang w:eastAsia="zh-CN"/>
          </w:rPr>
          <w:t>(一)、酵母 Β-葡聚糖项目概况</w:t>
        </w:r>
        <w:r>
          <w:tab/>
        </w:r>
        <w:r>
          <w:fldChar w:fldCharType="begin"/>
        </w:r>
        <w:r>
          <w:instrText xml:space="preserve"> PAGEREF _Toc10882 \h </w:instrText>
        </w:r>
        <w:r>
          <w:fldChar w:fldCharType="separate"/>
        </w:r>
        <w:r>
          <w:t>11</w:t>
        </w:r>
        <w:r>
          <w:fldChar w:fldCharType="end"/>
        </w:r>
      </w:hyperlink>
    </w:p>
    <w:p>
      <w:pPr>
        <w:pStyle w:val="TOC2"/>
        <w:tabs>
          <w:tab w:val="right" w:leader="dot" w:pos="8306"/>
        </w:tabs>
      </w:pPr>
      <w:hyperlink w:anchor="_Toc16474" w:history="1">
        <w:r>
          <w:rPr>
            <w:rFonts w:ascii="仿宋" w:eastAsia="仿宋" w:hAnsi="仿宋" w:cs="仿宋" w:hint="eastAsia"/>
            <w:lang w:eastAsia="zh-CN"/>
          </w:rPr>
          <w:t>(二)、酵母 Β-葡聚糖项目目标</w:t>
        </w:r>
        <w:r>
          <w:tab/>
        </w:r>
        <w:r>
          <w:fldChar w:fldCharType="begin"/>
        </w:r>
        <w:r>
          <w:instrText xml:space="preserve"> PAGEREF _Toc16474 \h </w:instrText>
        </w:r>
        <w:r>
          <w:fldChar w:fldCharType="separate"/>
        </w:r>
        <w:r>
          <w:t>13</w:t>
        </w:r>
        <w:r>
          <w:fldChar w:fldCharType="end"/>
        </w:r>
      </w:hyperlink>
    </w:p>
    <w:p>
      <w:pPr>
        <w:pStyle w:val="TOC2"/>
        <w:tabs>
          <w:tab w:val="right" w:leader="dot" w:pos="8306"/>
        </w:tabs>
      </w:pPr>
      <w:hyperlink w:anchor="_Toc8330" w:history="1">
        <w:r>
          <w:rPr>
            <w:rFonts w:ascii="仿宋" w:eastAsia="仿宋" w:hAnsi="仿宋" w:cs="仿宋" w:hint="eastAsia"/>
            <w:lang w:eastAsia="zh-CN"/>
          </w:rPr>
          <w:t>(三)、酵母 Β-葡聚糖项目提出的理由</w:t>
        </w:r>
        <w:r>
          <w:tab/>
        </w:r>
        <w:r>
          <w:fldChar w:fldCharType="begin"/>
        </w:r>
        <w:r>
          <w:instrText xml:space="preserve"> PAGEREF _Toc8330 \h </w:instrText>
        </w:r>
        <w:r>
          <w:fldChar w:fldCharType="separate"/>
        </w:r>
        <w:r>
          <w:t>14</w:t>
        </w:r>
        <w:r>
          <w:fldChar w:fldCharType="end"/>
        </w:r>
      </w:hyperlink>
    </w:p>
    <w:p>
      <w:pPr>
        <w:pStyle w:val="TOC2"/>
        <w:tabs>
          <w:tab w:val="right" w:leader="dot" w:pos="8306"/>
        </w:tabs>
      </w:pPr>
      <w:hyperlink w:anchor="_Toc15421" w:history="1">
        <w:r>
          <w:rPr>
            <w:rFonts w:ascii="仿宋" w:eastAsia="仿宋" w:hAnsi="仿宋" w:cs="仿宋" w:hint="eastAsia"/>
            <w:lang w:eastAsia="zh-CN"/>
          </w:rPr>
          <w:t>(四)、酵母 Β-葡聚糖项目意义</w:t>
        </w:r>
        <w:r>
          <w:tab/>
        </w:r>
        <w:r>
          <w:fldChar w:fldCharType="begin"/>
        </w:r>
        <w:r>
          <w:instrText xml:space="preserve"> PAGEREF _Toc15421 \h </w:instrText>
        </w:r>
        <w:r>
          <w:fldChar w:fldCharType="separate"/>
        </w:r>
        <w:r>
          <w:t>16</w:t>
        </w:r>
        <w:r>
          <w:fldChar w:fldCharType="end"/>
        </w:r>
      </w:hyperlink>
    </w:p>
    <w:p>
      <w:pPr>
        <w:pStyle w:val="TOC2"/>
        <w:tabs>
          <w:tab w:val="right" w:leader="dot" w:pos="8306"/>
        </w:tabs>
      </w:pPr>
      <w:hyperlink w:anchor="_Toc4106" w:history="1">
        <w:r>
          <w:rPr>
            <w:rFonts w:ascii="仿宋" w:eastAsia="仿宋" w:hAnsi="仿宋" w:cs="仿宋" w:hint="eastAsia"/>
            <w:lang w:eastAsia="zh-CN"/>
          </w:rPr>
          <w:t>(五)、酵母 Β-葡聚糖项目背景</w:t>
        </w:r>
        <w:r>
          <w:tab/>
        </w:r>
        <w:r>
          <w:fldChar w:fldCharType="begin"/>
        </w:r>
        <w:r>
          <w:instrText xml:space="preserve"> PAGEREF _Toc4106 \h </w:instrText>
        </w:r>
        <w:r>
          <w:fldChar w:fldCharType="separate"/>
        </w:r>
        <w:r>
          <w:t>17</w:t>
        </w:r>
        <w:r>
          <w:fldChar w:fldCharType="end"/>
        </w:r>
      </w:hyperlink>
    </w:p>
    <w:p>
      <w:pPr>
        <w:pStyle w:val="TOC1"/>
        <w:tabs>
          <w:tab w:val="right" w:leader="dot" w:pos="8306"/>
        </w:tabs>
      </w:pPr>
      <w:hyperlink w:anchor="_Toc19680" w:history="1">
        <w:r>
          <w:rPr>
            <w:rFonts w:ascii="仿宋" w:eastAsia="仿宋" w:hAnsi="仿宋" w:cs="仿宋" w:hint="eastAsia"/>
            <w:lang w:eastAsia="zh-CN"/>
          </w:rPr>
          <w:t>五、酵母 Β-葡聚糖项目绩效评估</w:t>
        </w:r>
        <w:r>
          <w:tab/>
        </w:r>
        <w:r>
          <w:fldChar w:fldCharType="begin"/>
        </w:r>
        <w:r>
          <w:instrText xml:space="preserve"> PAGEREF _Toc19680 \h </w:instrText>
        </w:r>
        <w:r>
          <w:fldChar w:fldCharType="separate"/>
        </w:r>
        <w:r>
          <w:t>18</w:t>
        </w:r>
        <w:r>
          <w:fldChar w:fldCharType="end"/>
        </w:r>
      </w:hyperlink>
    </w:p>
    <w:p>
      <w:pPr>
        <w:pStyle w:val="TOC2"/>
        <w:tabs>
          <w:tab w:val="right" w:leader="dot" w:pos="8306"/>
        </w:tabs>
      </w:pPr>
      <w:hyperlink w:anchor="_Toc9945" w:history="1">
        <w:r>
          <w:rPr>
            <w:rFonts w:ascii="仿宋" w:eastAsia="仿宋" w:hAnsi="仿宋" w:cs="仿宋" w:hint="eastAsia"/>
            <w:lang w:eastAsia="zh-CN"/>
          </w:rPr>
          <w:t>(一)、绩效评估指标</w:t>
        </w:r>
        <w:r>
          <w:tab/>
        </w:r>
        <w:r>
          <w:fldChar w:fldCharType="begin"/>
        </w:r>
        <w:r>
          <w:instrText xml:space="preserve"> PAGEREF _Toc9945 \h </w:instrText>
        </w:r>
        <w:r>
          <w:fldChar w:fldCharType="separate"/>
        </w:r>
        <w:r>
          <w:t>18</w:t>
        </w:r>
        <w:r>
          <w:fldChar w:fldCharType="end"/>
        </w:r>
      </w:hyperlink>
    </w:p>
    <w:p>
      <w:pPr>
        <w:pStyle w:val="TOC2"/>
        <w:tabs>
          <w:tab w:val="right" w:leader="dot" w:pos="8306"/>
        </w:tabs>
      </w:pPr>
      <w:hyperlink w:anchor="_Toc31727" w:history="1">
        <w:r>
          <w:rPr>
            <w:rFonts w:ascii="仿宋" w:eastAsia="仿宋" w:hAnsi="仿宋" w:cs="仿宋" w:hint="eastAsia"/>
            <w:lang w:eastAsia="zh-CN"/>
          </w:rPr>
          <w:t>(二)、绩效评估方法</w:t>
        </w:r>
        <w:r>
          <w:tab/>
        </w:r>
        <w:r>
          <w:fldChar w:fldCharType="begin"/>
        </w:r>
        <w:r>
          <w:instrText xml:space="preserve"> PAGEREF _Toc31727 \h </w:instrText>
        </w:r>
        <w:r>
          <w:fldChar w:fldCharType="separate"/>
        </w:r>
        <w:r>
          <w:t>19</w:t>
        </w:r>
        <w:r>
          <w:fldChar w:fldCharType="end"/>
        </w:r>
      </w:hyperlink>
    </w:p>
    <w:p>
      <w:pPr>
        <w:pStyle w:val="TOC2"/>
        <w:tabs>
          <w:tab w:val="right" w:leader="dot" w:pos="8306"/>
        </w:tabs>
      </w:pPr>
      <w:hyperlink w:anchor="_Toc22107" w:history="1">
        <w:r>
          <w:rPr>
            <w:rFonts w:ascii="仿宋" w:eastAsia="仿宋" w:hAnsi="仿宋" w:cs="仿宋" w:hint="eastAsia"/>
            <w:lang w:eastAsia="zh-CN"/>
          </w:rPr>
          <w:t>(三)、绩效评估周期</w:t>
        </w:r>
        <w:r>
          <w:tab/>
        </w:r>
        <w:r>
          <w:fldChar w:fldCharType="begin"/>
        </w:r>
        <w:r>
          <w:instrText xml:space="preserve"> PAGEREF _Toc22107 \h </w:instrText>
        </w:r>
        <w:r>
          <w:fldChar w:fldCharType="separate"/>
        </w:r>
        <w:r>
          <w:t>20</w:t>
        </w:r>
        <w:r>
          <w:fldChar w:fldCharType="end"/>
        </w:r>
      </w:hyperlink>
    </w:p>
    <w:p>
      <w:pPr>
        <w:pStyle w:val="TOC1"/>
        <w:tabs>
          <w:tab w:val="right" w:leader="dot" w:pos="8306"/>
        </w:tabs>
      </w:pPr>
      <w:hyperlink w:anchor="_Toc29183" w:history="1">
        <w:r>
          <w:rPr>
            <w:rFonts w:ascii="仿宋" w:eastAsia="仿宋" w:hAnsi="仿宋" w:cs="仿宋" w:hint="eastAsia"/>
            <w:lang w:eastAsia="zh-CN"/>
          </w:rPr>
          <w:t>六、产品规划分析</w:t>
        </w:r>
        <w:r>
          <w:tab/>
        </w:r>
        <w:r>
          <w:fldChar w:fldCharType="begin"/>
        </w:r>
        <w:r>
          <w:instrText xml:space="preserve"> PAGEREF _Toc29183 \h </w:instrText>
        </w:r>
        <w:r>
          <w:fldChar w:fldCharType="separate"/>
        </w:r>
        <w:r>
          <w:t>21</w:t>
        </w:r>
        <w:r>
          <w:fldChar w:fldCharType="end"/>
        </w:r>
      </w:hyperlink>
    </w:p>
    <w:p>
      <w:pPr>
        <w:pStyle w:val="TOC2"/>
        <w:tabs>
          <w:tab w:val="right" w:leader="dot" w:pos="8306"/>
        </w:tabs>
      </w:pPr>
      <w:hyperlink w:anchor="_Toc13962" w:history="1">
        <w:r>
          <w:rPr>
            <w:rFonts w:ascii="仿宋" w:eastAsia="仿宋" w:hAnsi="仿宋" w:cs="仿宋" w:hint="eastAsia"/>
            <w:lang w:eastAsia="zh-CN"/>
          </w:rPr>
          <w:t>(一)、产品规划</w:t>
        </w:r>
        <w:r>
          <w:tab/>
        </w:r>
        <w:r>
          <w:fldChar w:fldCharType="begin"/>
        </w:r>
        <w:r>
          <w:instrText xml:space="preserve"> PAGEREF _Toc13962 \h </w:instrText>
        </w:r>
        <w:r>
          <w:fldChar w:fldCharType="separate"/>
        </w:r>
        <w:r>
          <w:t>21</w:t>
        </w:r>
        <w:r>
          <w:fldChar w:fldCharType="end"/>
        </w:r>
      </w:hyperlink>
    </w:p>
    <w:p>
      <w:pPr>
        <w:pStyle w:val="TOC2"/>
        <w:tabs>
          <w:tab w:val="right" w:leader="dot" w:pos="8306"/>
        </w:tabs>
      </w:pPr>
      <w:hyperlink w:anchor="_Toc6642" w:history="1">
        <w:r>
          <w:rPr>
            <w:rFonts w:ascii="仿宋" w:eastAsia="仿宋" w:hAnsi="仿宋" w:cs="仿宋" w:hint="eastAsia"/>
            <w:lang w:eastAsia="zh-CN"/>
          </w:rPr>
          <w:t>(二)、建设规模</w:t>
        </w:r>
        <w:r>
          <w:tab/>
        </w:r>
        <w:r>
          <w:fldChar w:fldCharType="begin"/>
        </w:r>
        <w:r>
          <w:instrText xml:space="preserve"> PAGEREF _Toc6642 \h </w:instrText>
        </w:r>
        <w:r>
          <w:fldChar w:fldCharType="separate"/>
        </w:r>
        <w:r>
          <w:t>22</w:t>
        </w:r>
        <w:r>
          <w:fldChar w:fldCharType="end"/>
        </w:r>
      </w:hyperlink>
    </w:p>
    <w:p>
      <w:pPr>
        <w:pStyle w:val="TOC1"/>
        <w:tabs>
          <w:tab w:val="right" w:leader="dot" w:pos="8306"/>
        </w:tabs>
      </w:pPr>
      <w:hyperlink w:anchor="_Toc13898" w:history="1">
        <w:r>
          <w:rPr>
            <w:rFonts w:ascii="仿宋" w:eastAsia="仿宋" w:hAnsi="仿宋" w:cs="仿宋" w:hint="eastAsia"/>
            <w:lang w:eastAsia="zh-CN"/>
          </w:rPr>
          <w:t>七、酵母 Β-葡聚糖项目技术管理</w:t>
        </w:r>
        <w:r>
          <w:tab/>
        </w:r>
        <w:r>
          <w:fldChar w:fldCharType="begin"/>
        </w:r>
        <w:r>
          <w:instrText xml:space="preserve"> PAGEREF _Toc13898 \h </w:instrText>
        </w:r>
        <w:r>
          <w:fldChar w:fldCharType="separate"/>
        </w:r>
        <w:r>
          <w:t>23</w:t>
        </w:r>
        <w:r>
          <w:fldChar w:fldCharType="end"/>
        </w:r>
      </w:hyperlink>
    </w:p>
    <w:p>
      <w:pPr>
        <w:pStyle w:val="TOC2"/>
        <w:tabs>
          <w:tab w:val="right" w:leader="dot" w:pos="8306"/>
        </w:tabs>
      </w:pPr>
      <w:hyperlink w:anchor="_Toc16515" w:history="1">
        <w:r>
          <w:rPr>
            <w:rFonts w:ascii="仿宋" w:eastAsia="仿宋" w:hAnsi="仿宋" w:cs="仿宋" w:hint="eastAsia"/>
            <w:lang w:eastAsia="zh-CN"/>
          </w:rPr>
          <w:t>(一)、技术方案选用方向</w:t>
        </w:r>
        <w:r>
          <w:tab/>
        </w:r>
        <w:r>
          <w:fldChar w:fldCharType="begin"/>
        </w:r>
        <w:r>
          <w:instrText xml:space="preserve"> PAGEREF _Toc16515 \h </w:instrText>
        </w:r>
        <w:r>
          <w:fldChar w:fldCharType="separate"/>
        </w:r>
        <w:r>
          <w:t>23</w:t>
        </w:r>
        <w:r>
          <w:fldChar w:fldCharType="end"/>
        </w:r>
      </w:hyperlink>
    </w:p>
    <w:p>
      <w:pPr>
        <w:pStyle w:val="TOC2"/>
        <w:tabs>
          <w:tab w:val="right" w:leader="dot" w:pos="8306"/>
        </w:tabs>
      </w:pPr>
      <w:hyperlink w:anchor="_Toc11081" w:history="1">
        <w:r>
          <w:rPr>
            <w:rFonts w:ascii="仿宋" w:eastAsia="仿宋" w:hAnsi="仿宋" w:cs="仿宋" w:hint="eastAsia"/>
            <w:lang w:eastAsia="zh-CN"/>
          </w:rPr>
          <w:t>(二)、工艺技术方案选用原则</w:t>
        </w:r>
        <w:r>
          <w:tab/>
        </w:r>
        <w:r>
          <w:fldChar w:fldCharType="begin"/>
        </w:r>
        <w:r>
          <w:instrText xml:space="preserve"> PAGEREF _Toc11081 \h </w:instrText>
        </w:r>
        <w:r>
          <w:fldChar w:fldCharType="separate"/>
        </w:r>
        <w:r>
          <w:t>25</w:t>
        </w:r>
        <w:r>
          <w:fldChar w:fldCharType="end"/>
        </w:r>
      </w:hyperlink>
    </w:p>
    <w:p>
      <w:pPr>
        <w:pStyle w:val="TOC2"/>
        <w:tabs>
          <w:tab w:val="right" w:leader="dot" w:pos="8306"/>
        </w:tabs>
      </w:pPr>
      <w:hyperlink w:anchor="_Toc6423" w:history="1">
        <w:r>
          <w:rPr>
            <w:rFonts w:ascii="仿宋" w:eastAsia="仿宋" w:hAnsi="仿宋" w:cs="仿宋" w:hint="eastAsia"/>
            <w:lang w:eastAsia="zh-CN"/>
          </w:rPr>
          <w:t>(三)、工艺技术方案要求</w:t>
        </w:r>
        <w:r>
          <w:tab/>
        </w:r>
        <w:r>
          <w:fldChar w:fldCharType="begin"/>
        </w:r>
        <w:r>
          <w:instrText xml:space="preserve"> PAGEREF _Toc6423 \h </w:instrText>
        </w:r>
        <w:r>
          <w:fldChar w:fldCharType="separate"/>
        </w:r>
        <w:r>
          <w:t>27</w:t>
        </w:r>
        <w:r>
          <w:fldChar w:fldCharType="end"/>
        </w:r>
      </w:hyperlink>
    </w:p>
    <w:p>
      <w:pPr>
        <w:pStyle w:val="TOC1"/>
        <w:tabs>
          <w:tab w:val="right" w:leader="dot" w:pos="8306"/>
        </w:tabs>
      </w:pPr>
      <w:hyperlink w:anchor="_Toc9725" w:history="1">
        <w:r>
          <w:rPr>
            <w:rFonts w:ascii="仿宋" w:eastAsia="仿宋" w:hAnsi="仿宋" w:cs="仿宋" w:hint="eastAsia"/>
            <w:lang w:eastAsia="zh-CN"/>
          </w:rPr>
          <w:t>八、酵母 Β-葡聚糖项目人力资源培养与发展</w:t>
        </w:r>
        <w:r>
          <w:tab/>
        </w:r>
        <w:r>
          <w:fldChar w:fldCharType="begin"/>
        </w:r>
        <w:r>
          <w:instrText xml:space="preserve"> PAGEREF _Toc9725 \h </w:instrText>
        </w:r>
        <w:r>
          <w:fldChar w:fldCharType="separate"/>
        </w:r>
        <w:r>
          <w:t>29</w:t>
        </w:r>
        <w:r>
          <w:fldChar w:fldCharType="end"/>
        </w:r>
      </w:hyperlink>
    </w:p>
    <w:p>
      <w:pPr>
        <w:pStyle w:val="TOC2"/>
        <w:tabs>
          <w:tab w:val="right" w:leader="dot" w:pos="8306"/>
        </w:tabs>
      </w:pPr>
      <w:hyperlink w:anchor="_Toc6733" w:history="1">
        <w:r>
          <w:rPr>
            <w:rFonts w:ascii="仿宋" w:eastAsia="仿宋" w:hAnsi="仿宋" w:cs="仿宋" w:hint="eastAsia"/>
            <w:lang w:eastAsia="zh-CN"/>
          </w:rPr>
          <w:t>(一)、人才需求与规划</w:t>
        </w:r>
        <w:r>
          <w:tab/>
        </w:r>
        <w:r>
          <w:fldChar w:fldCharType="begin"/>
        </w:r>
        <w:r>
          <w:instrText xml:space="preserve"> PAGEREF _Toc6733 \h </w:instrText>
        </w:r>
        <w:r>
          <w:fldChar w:fldCharType="separate"/>
        </w:r>
        <w:r>
          <w:t>29</w:t>
        </w:r>
        <w:r>
          <w:fldChar w:fldCharType="end"/>
        </w:r>
      </w:hyperlink>
    </w:p>
    <w:p>
      <w:pPr>
        <w:pStyle w:val="TOC2"/>
        <w:tabs>
          <w:tab w:val="right" w:leader="dot" w:pos="8306"/>
        </w:tabs>
      </w:pPr>
      <w:hyperlink w:anchor="_Toc21121" w:history="1">
        <w:r>
          <w:rPr>
            <w:rFonts w:ascii="仿宋" w:eastAsia="仿宋" w:hAnsi="仿宋" w:cs="仿宋" w:hint="eastAsia"/>
            <w:lang w:eastAsia="zh-CN"/>
          </w:rPr>
          <w:t>(二)、培训与发展计划</w:t>
        </w:r>
        <w:r>
          <w:tab/>
        </w:r>
        <w:r>
          <w:fldChar w:fldCharType="begin"/>
        </w:r>
        <w:r>
          <w:instrText xml:space="preserve"> PAGEREF _Toc21121 \h </w:instrText>
        </w:r>
        <w:r>
          <w:fldChar w:fldCharType="separate"/>
        </w:r>
        <w:r>
          <w:t>30</w:t>
        </w:r>
        <w:r>
          <w:fldChar w:fldCharType="end"/>
        </w:r>
      </w:hyperlink>
    </w:p>
    <w:p>
      <w:pPr>
        <w:pStyle w:val="TOC1"/>
        <w:tabs>
          <w:tab w:val="right" w:leader="dot" w:pos="8306"/>
        </w:tabs>
      </w:pPr>
      <w:hyperlink w:anchor="_Toc30697" w:history="1">
        <w:r>
          <w:rPr>
            <w:rFonts w:ascii="仿宋" w:eastAsia="仿宋" w:hAnsi="仿宋" w:cs="仿宋" w:hint="eastAsia"/>
            <w:lang w:eastAsia="zh-CN"/>
          </w:rPr>
          <w:t>九、酵母 Β-葡聚糖项目风险管理</w:t>
        </w:r>
        <w:r>
          <w:tab/>
        </w:r>
        <w:r>
          <w:fldChar w:fldCharType="begin"/>
        </w:r>
        <w:r>
          <w:instrText xml:space="preserve"> PAGEREF _Toc30697 \h </w:instrText>
        </w:r>
        <w:r>
          <w:fldChar w:fldCharType="separate"/>
        </w:r>
        <w:r>
          <w:t>30</w:t>
        </w:r>
        <w:r>
          <w:fldChar w:fldCharType="end"/>
        </w:r>
      </w:hyperlink>
    </w:p>
    <w:p>
      <w:pPr>
        <w:pStyle w:val="TOC2"/>
        <w:tabs>
          <w:tab w:val="right" w:leader="dot" w:pos="8306"/>
        </w:tabs>
      </w:pPr>
      <w:hyperlink w:anchor="_Toc13658" w:history="1">
        <w:r>
          <w:rPr>
            <w:rFonts w:ascii="仿宋" w:eastAsia="仿宋" w:hAnsi="仿宋" w:cs="仿宋" w:hint="eastAsia"/>
            <w:lang w:eastAsia="zh-CN"/>
          </w:rPr>
          <w:t>(一)、风险识别与评估</w:t>
        </w:r>
        <w:r>
          <w:tab/>
        </w:r>
        <w:r>
          <w:fldChar w:fldCharType="begin"/>
        </w:r>
        <w:r>
          <w:instrText xml:space="preserve"> PAGEREF _Toc13658 \h </w:instrText>
        </w:r>
        <w:r>
          <w:fldChar w:fldCharType="separate"/>
        </w:r>
        <w:r>
          <w:t>30</w:t>
        </w:r>
        <w:r>
          <w:fldChar w:fldCharType="end"/>
        </w:r>
      </w:hyperlink>
    </w:p>
    <w:p>
      <w:pPr>
        <w:pStyle w:val="TOC2"/>
        <w:tabs>
          <w:tab w:val="right" w:leader="dot" w:pos="8306"/>
        </w:tabs>
      </w:pPr>
      <w:hyperlink w:anchor="_Toc27898" w:history="1">
        <w:r>
          <w:rPr>
            <w:rFonts w:ascii="仿宋" w:eastAsia="仿宋" w:hAnsi="仿宋" w:cs="仿宋" w:hint="eastAsia"/>
            <w:lang w:eastAsia="zh-CN"/>
          </w:rPr>
          <w:t>(二)、风险应对策略</w:t>
        </w:r>
        <w:r>
          <w:tab/>
        </w:r>
        <w:r>
          <w:fldChar w:fldCharType="begin"/>
        </w:r>
        <w:r>
          <w:instrText xml:space="preserve"> PAGEREF _Toc27898 \h </w:instrText>
        </w:r>
        <w:r>
          <w:fldChar w:fldCharType="separate"/>
        </w:r>
        <w:r>
          <w:t>31</w:t>
        </w:r>
        <w:r>
          <w:fldChar w:fldCharType="end"/>
        </w:r>
      </w:hyperlink>
    </w:p>
    <w:p>
      <w:pPr>
        <w:pStyle w:val="TOC2"/>
        <w:tabs>
          <w:tab w:val="right" w:leader="dot" w:pos="8306"/>
        </w:tabs>
      </w:pPr>
      <w:hyperlink w:anchor="_Toc19313" w:history="1">
        <w:r>
          <w:rPr>
            <w:rFonts w:ascii="仿宋" w:eastAsia="仿宋" w:hAnsi="仿宋" w:cs="仿宋" w:hint="eastAsia"/>
            <w:lang w:eastAsia="zh-CN"/>
          </w:rPr>
          <w:t>(三)、风险监控与控制</w:t>
        </w:r>
        <w:r>
          <w:tab/>
        </w:r>
        <w:r>
          <w:fldChar w:fldCharType="begin"/>
        </w:r>
        <w:r>
          <w:instrText xml:space="preserve"> PAGEREF _Toc19313 \h </w:instrText>
        </w:r>
        <w:r>
          <w:fldChar w:fldCharType="separate"/>
        </w:r>
        <w:r>
          <w:t>33</w:t>
        </w:r>
        <w:r>
          <w:fldChar w:fldCharType="end"/>
        </w:r>
      </w:hyperlink>
    </w:p>
    <w:p>
      <w:pPr>
        <w:pStyle w:val="TOC1"/>
        <w:tabs>
          <w:tab w:val="right" w:leader="dot" w:pos="8306"/>
        </w:tabs>
      </w:pPr>
      <w:hyperlink w:anchor="_Toc24698" w:history="1">
        <w:r>
          <w:rPr>
            <w:rFonts w:ascii="仿宋" w:eastAsia="仿宋" w:hAnsi="仿宋" w:cs="仿宋" w:hint="eastAsia"/>
            <w:lang w:eastAsia="zh-CN"/>
          </w:rPr>
          <w:t>十、酵母 Β-葡聚糖项目人力资源管理</w:t>
        </w:r>
        <w:r>
          <w:tab/>
        </w:r>
        <w:r>
          <w:fldChar w:fldCharType="begin"/>
        </w:r>
        <w:r>
          <w:instrText xml:space="preserve"> PAGEREF _Toc24698 \h </w:instrText>
        </w:r>
        <w:r>
          <w:fldChar w:fldCharType="separate"/>
        </w:r>
        <w:r>
          <w:t>34</w:t>
        </w:r>
        <w:r>
          <w:fldChar w:fldCharType="end"/>
        </w:r>
      </w:hyperlink>
    </w:p>
    <w:p>
      <w:pPr>
        <w:pStyle w:val="TOC2"/>
        <w:tabs>
          <w:tab w:val="right" w:leader="dot" w:pos="8306"/>
        </w:tabs>
      </w:pPr>
      <w:hyperlink w:anchor="_Toc3775" w:history="1">
        <w:r>
          <w:rPr>
            <w:rFonts w:ascii="仿宋" w:eastAsia="仿宋" w:hAnsi="仿宋" w:cs="仿宋" w:hint="eastAsia"/>
            <w:lang w:eastAsia="zh-CN"/>
          </w:rPr>
          <w:t>(一)、建立健全的预算管理制度</w:t>
        </w:r>
        <w:r>
          <w:tab/>
        </w:r>
        <w:r>
          <w:fldChar w:fldCharType="begin"/>
        </w:r>
        <w:r>
          <w:instrText xml:space="preserve"> PAGEREF _Toc3775 \h </w:instrText>
        </w:r>
        <w:r>
          <w:fldChar w:fldCharType="separate"/>
        </w:r>
        <w:r>
          <w:t>34</w:t>
        </w:r>
        <w:r>
          <w:fldChar w:fldCharType="end"/>
        </w:r>
      </w:hyperlink>
    </w:p>
    <w:p>
      <w:pPr>
        <w:pStyle w:val="TOC2"/>
        <w:tabs>
          <w:tab w:val="right" w:leader="dot" w:pos="8306"/>
        </w:tabs>
      </w:pPr>
      <w:hyperlink w:anchor="_Toc32703" w:history="1">
        <w:r>
          <w:rPr>
            <w:rFonts w:ascii="仿宋" w:eastAsia="仿宋" w:hAnsi="仿宋" w:cs="仿宋" w:hint="eastAsia"/>
            <w:lang w:eastAsia="zh-CN"/>
          </w:rPr>
          <w:t>(二)、加强资金流动监控</w:t>
        </w:r>
        <w:r>
          <w:tab/>
        </w:r>
        <w:r>
          <w:fldChar w:fldCharType="begin"/>
        </w:r>
        <w:r>
          <w:instrText xml:space="preserve"> PAGEREF _Toc32703 \h </w:instrText>
        </w:r>
        <w:r>
          <w:fldChar w:fldCharType="separate"/>
        </w:r>
        <w:r>
          <w:t>36</w:t>
        </w:r>
        <w:r>
          <w:fldChar w:fldCharType="end"/>
        </w:r>
      </w:hyperlink>
    </w:p>
    <w:p>
      <w:pPr>
        <w:pStyle w:val="TOC2"/>
        <w:tabs>
          <w:tab w:val="right" w:leader="dot" w:pos="8306"/>
        </w:tabs>
      </w:pPr>
      <w:hyperlink w:anchor="_Toc11650" w:history="1">
        <w:r>
          <w:rPr>
            <w:rFonts w:ascii="仿宋" w:eastAsia="仿宋" w:hAnsi="仿宋" w:cs="仿宋" w:hint="eastAsia"/>
            <w:lang w:eastAsia="zh-CN"/>
          </w:rPr>
          <w:t>(三)、制定完善的风险控制机制</w:t>
        </w:r>
        <w:r>
          <w:tab/>
        </w:r>
        <w:r>
          <w:fldChar w:fldCharType="begin"/>
        </w:r>
        <w:r>
          <w:instrText xml:space="preserve"> PAGEREF _Toc11650 \h </w:instrText>
        </w:r>
        <w:r>
          <w:fldChar w:fldCharType="separate"/>
        </w:r>
        <w:r>
          <w:t>37</w:t>
        </w:r>
        <w:r>
          <w:fldChar w:fldCharType="end"/>
        </w:r>
      </w:hyperlink>
    </w:p>
    <w:p>
      <w:pPr>
        <w:pStyle w:val="TOC2"/>
        <w:tabs>
          <w:tab w:val="right" w:leader="dot" w:pos="8306"/>
        </w:tabs>
      </w:pPr>
      <w:hyperlink w:anchor="_Toc1379" w:history="1">
        <w:r>
          <w:rPr>
            <w:rFonts w:ascii="仿宋" w:eastAsia="仿宋" w:hAnsi="仿宋" w:cs="仿宋" w:hint="eastAsia"/>
            <w:lang w:eastAsia="zh-CN"/>
          </w:rPr>
          <w:t>(四)、优化成本管理</w:t>
        </w:r>
        <w:r>
          <w:tab/>
        </w:r>
        <w:r>
          <w:fldChar w:fldCharType="begin"/>
        </w:r>
        <w:r>
          <w:instrText xml:space="preserve"> PAGEREF _Toc1379 \h </w:instrText>
        </w:r>
        <w:r>
          <w:fldChar w:fldCharType="separate"/>
        </w:r>
        <w:r>
          <w:t>39</w:t>
        </w:r>
        <w:r>
          <w:fldChar w:fldCharType="end"/>
        </w:r>
      </w:hyperlink>
    </w:p>
    <w:p>
      <w:pPr>
        <w:pStyle w:val="TOC1"/>
        <w:tabs>
          <w:tab w:val="right" w:leader="dot" w:pos="8306"/>
        </w:tabs>
      </w:pPr>
      <w:hyperlink w:anchor="_Toc28660" w:history="1">
        <w:r>
          <w:rPr>
            <w:rFonts w:ascii="仿宋" w:eastAsia="仿宋" w:hAnsi="仿宋" w:cs="仿宋" w:hint="eastAsia"/>
            <w:lang w:eastAsia="zh-CN"/>
          </w:rPr>
          <w:t>十一、酵母 Β-葡聚糖项目经营效益</w:t>
        </w:r>
        <w:r>
          <w:tab/>
        </w:r>
        <w:r>
          <w:fldChar w:fldCharType="begin"/>
        </w:r>
        <w:r>
          <w:instrText xml:space="preserve"> PAGEREF _Toc28660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79" w:history="1">
        <w:r>
          <w:rPr>
            <w:rFonts w:ascii="仿宋" w:eastAsia="仿宋" w:hAnsi="仿宋" w:cs="仿宋" w:hint="eastAsia"/>
            <w:lang w:eastAsia="zh-CN"/>
          </w:rPr>
          <w:t>(一)、经济评价财务测算</w:t>
        </w:r>
        <w:r>
          <w:tab/>
        </w:r>
        <w:r>
          <w:fldChar w:fldCharType="begin"/>
        </w:r>
        <w:r>
          <w:instrText xml:space="preserve"> PAGEREF _Toc22679 \h </w:instrText>
        </w:r>
        <w:r>
          <w:fldChar w:fldCharType="separate"/>
        </w:r>
        <w:r>
          <w:t>40</w:t>
        </w:r>
        <w:r>
          <w:fldChar w:fldCharType="end"/>
        </w:r>
      </w:hyperlink>
    </w:p>
    <w:p>
      <w:pPr>
        <w:pStyle w:val="TOC2"/>
        <w:tabs>
          <w:tab w:val="right" w:leader="dot" w:pos="8306"/>
        </w:tabs>
      </w:pPr>
      <w:hyperlink w:anchor="_Toc26840" w:history="1">
        <w:r>
          <w:rPr>
            <w:rFonts w:ascii="仿宋" w:eastAsia="仿宋" w:hAnsi="仿宋" w:cs="仿宋" w:hint="eastAsia"/>
            <w:lang w:eastAsia="zh-CN"/>
          </w:rPr>
          <w:t>(二)、酵母 Β-葡聚糖项目盈利能力分析</w:t>
        </w:r>
        <w:r>
          <w:tab/>
        </w:r>
        <w:r>
          <w:fldChar w:fldCharType="begin"/>
        </w:r>
        <w:r>
          <w:instrText xml:space="preserve"> PAGEREF _Toc26840 \h </w:instrText>
        </w:r>
        <w:r>
          <w:fldChar w:fldCharType="separate"/>
        </w:r>
        <w:r>
          <w:t>41</w:t>
        </w:r>
        <w:r>
          <w:fldChar w:fldCharType="end"/>
        </w:r>
      </w:hyperlink>
    </w:p>
    <w:p>
      <w:pPr>
        <w:pStyle w:val="TOC1"/>
        <w:tabs>
          <w:tab w:val="right" w:leader="dot" w:pos="8306"/>
        </w:tabs>
      </w:pPr>
      <w:hyperlink w:anchor="_Toc20486" w:history="1">
        <w:r>
          <w:rPr>
            <w:rFonts w:ascii="仿宋" w:eastAsia="仿宋" w:hAnsi="仿宋" w:cs="仿宋" w:hint="eastAsia"/>
            <w:lang w:eastAsia="zh-CN"/>
          </w:rPr>
          <w:t>十二、酵母 Β-葡聚糖项目社会影响</w:t>
        </w:r>
        <w:r>
          <w:tab/>
        </w:r>
        <w:r>
          <w:fldChar w:fldCharType="begin"/>
        </w:r>
        <w:r>
          <w:instrText xml:space="preserve"> PAGEREF _Toc20486 \h </w:instrText>
        </w:r>
        <w:r>
          <w:fldChar w:fldCharType="separate"/>
        </w:r>
        <w:r>
          <w:t>42</w:t>
        </w:r>
        <w:r>
          <w:fldChar w:fldCharType="end"/>
        </w:r>
      </w:hyperlink>
    </w:p>
    <w:p>
      <w:pPr>
        <w:pStyle w:val="TOC2"/>
        <w:tabs>
          <w:tab w:val="right" w:leader="dot" w:pos="8306"/>
        </w:tabs>
      </w:pPr>
      <w:hyperlink w:anchor="_Toc12126" w:history="1">
        <w:r>
          <w:rPr>
            <w:rFonts w:ascii="仿宋" w:eastAsia="仿宋" w:hAnsi="仿宋" w:cs="仿宋" w:hint="eastAsia"/>
            <w:lang w:eastAsia="zh-CN"/>
          </w:rPr>
          <w:t>(一)、社会责任与义务</w:t>
        </w:r>
        <w:r>
          <w:tab/>
        </w:r>
        <w:r>
          <w:fldChar w:fldCharType="begin"/>
        </w:r>
        <w:r>
          <w:instrText xml:space="preserve"> PAGEREF _Toc12126 \h </w:instrText>
        </w:r>
        <w:r>
          <w:fldChar w:fldCharType="separate"/>
        </w:r>
        <w:r>
          <w:t>42</w:t>
        </w:r>
        <w:r>
          <w:fldChar w:fldCharType="end"/>
        </w:r>
      </w:hyperlink>
    </w:p>
    <w:p>
      <w:pPr>
        <w:pStyle w:val="TOC2"/>
        <w:tabs>
          <w:tab w:val="right" w:leader="dot" w:pos="8306"/>
        </w:tabs>
      </w:pPr>
      <w:hyperlink w:anchor="_Toc31905" w:history="1">
        <w:r>
          <w:rPr>
            <w:rFonts w:ascii="仿宋" w:eastAsia="仿宋" w:hAnsi="仿宋" w:cs="仿宋" w:hint="eastAsia"/>
            <w:lang w:eastAsia="zh-CN"/>
          </w:rPr>
          <w:t>(二)、社会参与与沟通</w:t>
        </w:r>
        <w:r>
          <w:tab/>
        </w:r>
        <w:r>
          <w:fldChar w:fldCharType="begin"/>
        </w:r>
        <w:r>
          <w:instrText xml:space="preserve"> PAGEREF _Toc31905 \h </w:instrText>
        </w:r>
        <w:r>
          <w:fldChar w:fldCharType="separate"/>
        </w:r>
        <w:r>
          <w:t>43</w:t>
        </w:r>
        <w:r>
          <w:fldChar w:fldCharType="end"/>
        </w:r>
      </w:hyperlink>
    </w:p>
    <w:p>
      <w:pPr>
        <w:pStyle w:val="TOC1"/>
        <w:tabs>
          <w:tab w:val="right" w:leader="dot" w:pos="8306"/>
        </w:tabs>
      </w:pPr>
      <w:hyperlink w:anchor="_Toc5415" w:history="1">
        <w:r>
          <w:rPr>
            <w:rFonts w:ascii="仿宋" w:eastAsia="仿宋" w:hAnsi="仿宋" w:cs="仿宋" w:hint="eastAsia"/>
            <w:lang w:eastAsia="zh-CN"/>
          </w:rPr>
          <w:t>十三、酵母 Β-葡聚糖项目治理与监督</w:t>
        </w:r>
        <w:r>
          <w:tab/>
        </w:r>
        <w:r>
          <w:fldChar w:fldCharType="begin"/>
        </w:r>
        <w:r>
          <w:instrText xml:space="preserve"> PAGEREF _Toc5415 \h </w:instrText>
        </w:r>
        <w:r>
          <w:fldChar w:fldCharType="separate"/>
        </w:r>
        <w:r>
          <w:t>44</w:t>
        </w:r>
        <w:r>
          <w:fldChar w:fldCharType="end"/>
        </w:r>
      </w:hyperlink>
    </w:p>
    <w:p>
      <w:pPr>
        <w:pStyle w:val="TOC2"/>
        <w:tabs>
          <w:tab w:val="right" w:leader="dot" w:pos="8306"/>
        </w:tabs>
      </w:pPr>
      <w:hyperlink w:anchor="_Toc17430" w:history="1">
        <w:r>
          <w:rPr>
            <w:rFonts w:ascii="仿宋" w:eastAsia="仿宋" w:hAnsi="仿宋" w:cs="仿宋" w:hint="eastAsia"/>
            <w:lang w:eastAsia="zh-CN"/>
          </w:rPr>
          <w:t>(一)、酵母 Β-葡聚糖项目治理结构</w:t>
        </w:r>
        <w:r>
          <w:tab/>
        </w:r>
        <w:r>
          <w:fldChar w:fldCharType="begin"/>
        </w:r>
        <w:r>
          <w:instrText xml:space="preserve"> PAGEREF _Toc17430 \h </w:instrText>
        </w:r>
        <w:r>
          <w:fldChar w:fldCharType="separate"/>
        </w:r>
        <w:r>
          <w:t>44</w:t>
        </w:r>
        <w:r>
          <w:fldChar w:fldCharType="end"/>
        </w:r>
      </w:hyperlink>
    </w:p>
    <w:p>
      <w:pPr>
        <w:pStyle w:val="TOC2"/>
        <w:tabs>
          <w:tab w:val="right" w:leader="dot" w:pos="8306"/>
        </w:tabs>
      </w:pPr>
      <w:hyperlink w:anchor="_Toc8565" w:history="1">
        <w:r>
          <w:rPr>
            <w:rFonts w:ascii="仿宋" w:eastAsia="仿宋" w:hAnsi="仿宋" w:cs="仿宋" w:hint="eastAsia"/>
            <w:lang w:eastAsia="zh-CN"/>
          </w:rPr>
          <w:t>(二)、监督与审计</w:t>
        </w:r>
        <w:r>
          <w:tab/>
        </w:r>
        <w:r>
          <w:fldChar w:fldCharType="begin"/>
        </w:r>
        <w:r>
          <w:instrText xml:space="preserve"> PAGEREF _Toc8565 \h </w:instrText>
        </w:r>
        <w:r>
          <w:fldChar w:fldCharType="separate"/>
        </w:r>
        <w:r>
          <w:t>45</w:t>
        </w:r>
        <w:r>
          <w:fldChar w:fldCharType="end"/>
        </w:r>
      </w:hyperlink>
    </w:p>
    <w:p>
      <w:pPr>
        <w:pStyle w:val="TOC1"/>
        <w:tabs>
          <w:tab w:val="right" w:leader="dot" w:pos="8306"/>
        </w:tabs>
      </w:pPr>
      <w:hyperlink w:anchor="_Toc4035" w:history="1">
        <w:r>
          <w:rPr>
            <w:rFonts w:ascii="仿宋" w:eastAsia="仿宋" w:hAnsi="仿宋" w:cs="仿宋" w:hint="eastAsia"/>
            <w:lang w:eastAsia="zh-CN"/>
          </w:rPr>
          <w:t>十四、质量管理体系</w:t>
        </w:r>
        <w:r>
          <w:tab/>
        </w:r>
        <w:r>
          <w:fldChar w:fldCharType="begin"/>
        </w:r>
        <w:r>
          <w:instrText xml:space="preserve"> PAGEREF _Toc4035 \h </w:instrText>
        </w:r>
        <w:r>
          <w:fldChar w:fldCharType="separate"/>
        </w:r>
        <w:r>
          <w:t>47</w:t>
        </w:r>
        <w:r>
          <w:fldChar w:fldCharType="end"/>
        </w:r>
      </w:hyperlink>
    </w:p>
    <w:p>
      <w:pPr>
        <w:pStyle w:val="TOC2"/>
        <w:tabs>
          <w:tab w:val="right" w:leader="dot" w:pos="8306"/>
        </w:tabs>
      </w:pPr>
      <w:hyperlink w:anchor="_Toc8904" w:history="1">
        <w:r>
          <w:rPr>
            <w:rFonts w:ascii="仿宋" w:eastAsia="仿宋" w:hAnsi="仿宋" w:cs="仿宋" w:hint="eastAsia"/>
            <w:lang w:eastAsia="zh-CN"/>
          </w:rPr>
          <w:t>(一)、质量目标与方针</w:t>
        </w:r>
        <w:r>
          <w:tab/>
        </w:r>
        <w:r>
          <w:fldChar w:fldCharType="begin"/>
        </w:r>
        <w:r>
          <w:instrText xml:space="preserve"> PAGEREF _Toc8904 \h </w:instrText>
        </w:r>
        <w:r>
          <w:fldChar w:fldCharType="separate"/>
        </w:r>
        <w:r>
          <w:t>47</w:t>
        </w:r>
        <w:r>
          <w:fldChar w:fldCharType="end"/>
        </w:r>
      </w:hyperlink>
    </w:p>
    <w:p>
      <w:pPr>
        <w:pStyle w:val="TOC2"/>
        <w:tabs>
          <w:tab w:val="right" w:leader="dot" w:pos="8306"/>
        </w:tabs>
      </w:pPr>
      <w:hyperlink w:anchor="_Toc15450" w:history="1">
        <w:r>
          <w:rPr>
            <w:rFonts w:ascii="仿宋" w:eastAsia="仿宋" w:hAnsi="仿宋" w:cs="仿宋" w:hint="eastAsia"/>
            <w:lang w:eastAsia="zh-CN"/>
          </w:rPr>
          <w:t>(二)、质量管理责任</w:t>
        </w:r>
        <w:r>
          <w:tab/>
        </w:r>
        <w:r>
          <w:fldChar w:fldCharType="begin"/>
        </w:r>
        <w:r>
          <w:instrText xml:space="preserve"> PAGEREF _Toc15450 \h </w:instrText>
        </w:r>
        <w:r>
          <w:fldChar w:fldCharType="separate"/>
        </w:r>
        <w:r>
          <w:t>48</w:t>
        </w:r>
        <w:r>
          <w:fldChar w:fldCharType="end"/>
        </w:r>
      </w:hyperlink>
    </w:p>
    <w:p>
      <w:pPr>
        <w:pStyle w:val="TOC2"/>
        <w:tabs>
          <w:tab w:val="right" w:leader="dot" w:pos="8306"/>
        </w:tabs>
      </w:pPr>
      <w:hyperlink w:anchor="_Toc29304" w:history="1">
        <w:r>
          <w:rPr>
            <w:rFonts w:ascii="仿宋" w:eastAsia="仿宋" w:hAnsi="仿宋" w:cs="仿宋" w:hint="eastAsia"/>
            <w:lang w:eastAsia="zh-CN"/>
          </w:rPr>
          <w:t>(三)、质量管理体系文件</w:t>
        </w:r>
        <w:r>
          <w:tab/>
        </w:r>
        <w:r>
          <w:fldChar w:fldCharType="begin"/>
        </w:r>
        <w:r>
          <w:instrText xml:space="preserve"> PAGEREF _Toc29304 \h </w:instrText>
        </w:r>
        <w:r>
          <w:fldChar w:fldCharType="separate"/>
        </w:r>
        <w:r>
          <w:t>49</w:t>
        </w:r>
        <w:r>
          <w:fldChar w:fldCharType="end"/>
        </w:r>
      </w:hyperlink>
    </w:p>
    <w:p>
      <w:pPr>
        <w:pStyle w:val="TOC2"/>
        <w:tabs>
          <w:tab w:val="right" w:leader="dot" w:pos="8306"/>
        </w:tabs>
      </w:pPr>
      <w:hyperlink w:anchor="_Toc6036" w:history="1">
        <w:r>
          <w:rPr>
            <w:rFonts w:ascii="仿宋" w:eastAsia="仿宋" w:hAnsi="仿宋" w:cs="仿宋" w:hint="eastAsia"/>
            <w:lang w:eastAsia="zh-CN"/>
          </w:rPr>
          <w:t>(四)、质量培训与教育</w:t>
        </w:r>
        <w:r>
          <w:tab/>
        </w:r>
        <w:r>
          <w:fldChar w:fldCharType="begin"/>
        </w:r>
        <w:r>
          <w:instrText xml:space="preserve"> PAGEREF _Toc6036 \h </w:instrText>
        </w:r>
        <w:r>
          <w:fldChar w:fldCharType="separate"/>
        </w:r>
        <w:r>
          <w:t>51</w:t>
        </w:r>
        <w:r>
          <w:fldChar w:fldCharType="end"/>
        </w:r>
      </w:hyperlink>
    </w:p>
    <w:p>
      <w:pPr>
        <w:pStyle w:val="TOC2"/>
        <w:tabs>
          <w:tab w:val="right" w:leader="dot" w:pos="8306"/>
        </w:tabs>
      </w:pPr>
      <w:hyperlink w:anchor="_Toc8716" w:history="1">
        <w:r>
          <w:rPr>
            <w:rFonts w:ascii="仿宋" w:eastAsia="仿宋" w:hAnsi="仿宋" w:cs="仿宋" w:hint="eastAsia"/>
            <w:lang w:eastAsia="zh-CN"/>
          </w:rPr>
          <w:t>(五)、质量审核与评价</w:t>
        </w:r>
        <w:r>
          <w:tab/>
        </w:r>
        <w:r>
          <w:fldChar w:fldCharType="begin"/>
        </w:r>
        <w:r>
          <w:instrText xml:space="preserve"> PAGEREF _Toc8716 \h </w:instrText>
        </w:r>
        <w:r>
          <w:fldChar w:fldCharType="separate"/>
        </w:r>
        <w:r>
          <w:t>52</w:t>
        </w:r>
        <w:r>
          <w:fldChar w:fldCharType="end"/>
        </w:r>
      </w:hyperlink>
    </w:p>
    <w:p>
      <w:pPr>
        <w:pStyle w:val="TOC2"/>
        <w:tabs>
          <w:tab w:val="right" w:leader="dot" w:pos="8306"/>
        </w:tabs>
      </w:pPr>
      <w:hyperlink w:anchor="_Toc25773" w:history="1">
        <w:r>
          <w:rPr>
            <w:rFonts w:ascii="仿宋" w:eastAsia="仿宋" w:hAnsi="仿宋" w:cs="仿宋" w:hint="eastAsia"/>
            <w:lang w:eastAsia="zh-CN"/>
          </w:rPr>
          <w:t>(六)、不符合与纠正措施</w:t>
        </w:r>
        <w:r>
          <w:tab/>
        </w:r>
        <w:r>
          <w:fldChar w:fldCharType="begin"/>
        </w:r>
        <w:r>
          <w:instrText xml:space="preserve"> PAGEREF _Toc25773 \h </w:instrText>
        </w:r>
        <w:r>
          <w:fldChar w:fldCharType="separate"/>
        </w:r>
        <w:r>
          <w:t>54</w:t>
        </w:r>
        <w:r>
          <w:fldChar w:fldCharType="end"/>
        </w:r>
      </w:hyperlink>
    </w:p>
    <w:p>
      <w:pPr>
        <w:pStyle w:val="TOC1"/>
        <w:tabs>
          <w:tab w:val="right" w:leader="dot" w:pos="8306"/>
        </w:tabs>
      </w:pPr>
      <w:hyperlink w:anchor="_Toc18527" w:history="1">
        <w:r>
          <w:rPr>
            <w:rFonts w:ascii="仿宋" w:eastAsia="仿宋" w:hAnsi="仿宋" w:cs="仿宋" w:hint="eastAsia"/>
            <w:lang w:eastAsia="zh-CN"/>
          </w:rPr>
          <w:t>十五、供应链管理</w:t>
        </w:r>
        <w:r>
          <w:tab/>
        </w:r>
        <w:r>
          <w:fldChar w:fldCharType="begin"/>
        </w:r>
        <w:r>
          <w:instrText xml:space="preserve"> PAGEREF _Toc18527 \h </w:instrText>
        </w:r>
        <w:r>
          <w:fldChar w:fldCharType="separate"/>
        </w:r>
        <w:r>
          <w:t>55</w:t>
        </w:r>
        <w:r>
          <w:fldChar w:fldCharType="end"/>
        </w:r>
      </w:hyperlink>
    </w:p>
    <w:p>
      <w:pPr>
        <w:pStyle w:val="TOC2"/>
        <w:tabs>
          <w:tab w:val="right" w:leader="dot" w:pos="8306"/>
        </w:tabs>
      </w:pPr>
      <w:hyperlink w:anchor="_Toc25977" w:history="1">
        <w:r>
          <w:rPr>
            <w:rFonts w:ascii="仿宋" w:eastAsia="仿宋" w:hAnsi="仿宋" w:cs="仿宋" w:hint="eastAsia"/>
            <w:lang w:eastAsia="zh-CN"/>
          </w:rPr>
          <w:t>(一)、供应链战略规划</w:t>
        </w:r>
        <w:r>
          <w:tab/>
        </w:r>
        <w:r>
          <w:fldChar w:fldCharType="begin"/>
        </w:r>
        <w:r>
          <w:instrText xml:space="preserve"> PAGEREF _Toc25977 \h </w:instrText>
        </w:r>
        <w:r>
          <w:fldChar w:fldCharType="separate"/>
        </w:r>
        <w:r>
          <w:t>55</w:t>
        </w:r>
        <w:r>
          <w:fldChar w:fldCharType="end"/>
        </w:r>
      </w:hyperlink>
    </w:p>
    <w:p>
      <w:pPr>
        <w:pStyle w:val="TOC2"/>
        <w:tabs>
          <w:tab w:val="right" w:leader="dot" w:pos="8306"/>
        </w:tabs>
      </w:pPr>
      <w:hyperlink w:anchor="_Toc5328" w:history="1">
        <w:r>
          <w:rPr>
            <w:rFonts w:ascii="仿宋" w:eastAsia="仿宋" w:hAnsi="仿宋" w:cs="仿宋" w:hint="eastAsia"/>
            <w:lang w:eastAsia="zh-CN"/>
          </w:rPr>
          <w:t>(二)、供应商选择与合作</w:t>
        </w:r>
        <w:r>
          <w:tab/>
        </w:r>
        <w:r>
          <w:fldChar w:fldCharType="begin"/>
        </w:r>
        <w:r>
          <w:instrText xml:space="preserve"> PAGEREF _Toc5328 \h </w:instrText>
        </w:r>
        <w:r>
          <w:fldChar w:fldCharType="separate"/>
        </w:r>
        <w:r>
          <w:t>56</w:t>
        </w:r>
        <w:r>
          <w:fldChar w:fldCharType="end"/>
        </w:r>
      </w:hyperlink>
    </w:p>
    <w:p>
      <w:pPr>
        <w:pStyle w:val="TOC2"/>
        <w:tabs>
          <w:tab w:val="right" w:leader="dot" w:pos="8306"/>
        </w:tabs>
      </w:pPr>
      <w:hyperlink w:anchor="_Toc5450" w:history="1">
        <w:r>
          <w:rPr>
            <w:rFonts w:ascii="仿宋" w:eastAsia="仿宋" w:hAnsi="仿宋" w:cs="仿宋" w:hint="eastAsia"/>
            <w:lang w:eastAsia="zh-CN"/>
          </w:rPr>
          <w:t>(三)、物流与库存管理</w:t>
        </w:r>
        <w:r>
          <w:tab/>
        </w:r>
        <w:r>
          <w:fldChar w:fldCharType="begin"/>
        </w:r>
        <w:r>
          <w:instrText xml:space="preserve"> PAGEREF _Toc5450 \h </w:instrText>
        </w:r>
        <w:r>
          <w:fldChar w:fldCharType="separate"/>
        </w:r>
        <w:r>
          <w:t>57</w:t>
        </w:r>
        <w:r>
          <w:fldChar w:fldCharType="end"/>
        </w:r>
      </w:hyperlink>
    </w:p>
    <w:p>
      <w:pPr>
        <w:pStyle w:val="TOC1"/>
        <w:tabs>
          <w:tab w:val="right" w:leader="dot" w:pos="8306"/>
        </w:tabs>
      </w:pPr>
      <w:hyperlink w:anchor="_Toc16657" w:history="1">
        <w:r>
          <w:rPr>
            <w:rFonts w:ascii="仿宋" w:eastAsia="仿宋" w:hAnsi="仿宋" w:cs="仿宋" w:hint="eastAsia"/>
            <w:lang w:eastAsia="zh-CN"/>
          </w:rPr>
          <w:t>十六、利益相关者分析与沟通计划</w:t>
        </w:r>
        <w:r>
          <w:tab/>
        </w:r>
        <w:r>
          <w:fldChar w:fldCharType="begin"/>
        </w:r>
        <w:r>
          <w:instrText xml:space="preserve"> PAGEREF _Toc16657 \h </w:instrText>
        </w:r>
        <w:r>
          <w:fldChar w:fldCharType="separate"/>
        </w:r>
        <w:r>
          <w:t>59</w:t>
        </w:r>
        <w:r>
          <w:fldChar w:fldCharType="end"/>
        </w:r>
      </w:hyperlink>
    </w:p>
    <w:p>
      <w:pPr>
        <w:pStyle w:val="TOC2"/>
        <w:tabs>
          <w:tab w:val="right" w:leader="dot" w:pos="8306"/>
        </w:tabs>
      </w:pPr>
      <w:hyperlink w:anchor="_Toc27662" w:history="1">
        <w:r>
          <w:rPr>
            <w:rFonts w:ascii="仿宋" w:eastAsia="仿宋" w:hAnsi="仿宋" w:cs="仿宋" w:hint="eastAsia"/>
            <w:lang w:eastAsia="zh-CN"/>
          </w:rPr>
          <w:t>(一)、利益相关者分析</w:t>
        </w:r>
        <w:r>
          <w:tab/>
        </w:r>
        <w:r>
          <w:fldChar w:fldCharType="begin"/>
        </w:r>
        <w:r>
          <w:instrText xml:space="preserve"> PAGEREF _Toc27662 \h </w:instrText>
        </w:r>
        <w:r>
          <w:fldChar w:fldCharType="separate"/>
        </w:r>
        <w:r>
          <w:t>59</w:t>
        </w:r>
        <w:r>
          <w:fldChar w:fldCharType="end"/>
        </w:r>
      </w:hyperlink>
    </w:p>
    <w:p>
      <w:pPr>
        <w:pStyle w:val="TOC2"/>
        <w:tabs>
          <w:tab w:val="right" w:leader="dot" w:pos="8306"/>
        </w:tabs>
      </w:pPr>
      <w:hyperlink w:anchor="_Toc32337" w:history="1">
        <w:r>
          <w:rPr>
            <w:rFonts w:ascii="仿宋" w:eastAsia="仿宋" w:hAnsi="仿宋" w:cs="仿宋" w:hint="eastAsia"/>
            <w:lang w:eastAsia="zh-CN"/>
          </w:rPr>
          <w:t>(二)、沟通计划</w:t>
        </w:r>
        <w:r>
          <w:tab/>
        </w:r>
        <w:r>
          <w:fldChar w:fldCharType="begin"/>
        </w:r>
        <w:r>
          <w:instrText xml:space="preserve"> PAGEREF _Toc32337 \h </w:instrText>
        </w:r>
        <w:r>
          <w:fldChar w:fldCharType="separate"/>
        </w:r>
        <w:r>
          <w:t>60</w:t>
        </w:r>
        <w:r>
          <w:fldChar w:fldCharType="end"/>
        </w:r>
      </w:hyperlink>
    </w:p>
    <w:p>
      <w:pPr>
        <w:pStyle w:val="TOC1"/>
        <w:tabs>
          <w:tab w:val="right" w:leader="dot" w:pos="8306"/>
        </w:tabs>
      </w:pPr>
      <w:hyperlink w:anchor="_Toc29510" w:history="1">
        <w:r>
          <w:rPr>
            <w:rFonts w:ascii="仿宋" w:eastAsia="仿宋" w:hAnsi="仿宋" w:cs="仿宋" w:hint="eastAsia"/>
            <w:lang w:eastAsia="zh-CN"/>
          </w:rPr>
          <w:t>十七、酵母 Β-葡聚糖项目工程方案分析</w:t>
        </w:r>
        <w:r>
          <w:tab/>
        </w:r>
        <w:r>
          <w:fldChar w:fldCharType="begin"/>
        </w:r>
        <w:r>
          <w:instrText xml:space="preserve"> PAGEREF _Toc29510 \h </w:instrText>
        </w:r>
        <w:r>
          <w:fldChar w:fldCharType="separate"/>
        </w:r>
        <w:r>
          <w:t>61</w:t>
        </w:r>
        <w:r>
          <w:fldChar w:fldCharType="end"/>
        </w:r>
      </w:hyperlink>
    </w:p>
    <w:p>
      <w:pPr>
        <w:pStyle w:val="TOC2"/>
        <w:tabs>
          <w:tab w:val="right" w:leader="dot" w:pos="8306"/>
        </w:tabs>
      </w:pPr>
      <w:hyperlink w:anchor="_Toc8407" w:history="1">
        <w:r>
          <w:rPr>
            <w:rFonts w:ascii="仿宋" w:eastAsia="仿宋" w:hAnsi="仿宋" w:cs="仿宋" w:hint="eastAsia"/>
            <w:lang w:eastAsia="zh-CN"/>
          </w:rPr>
          <w:t>(一)、建筑工程设计原则</w:t>
        </w:r>
        <w:r>
          <w:tab/>
        </w:r>
        <w:r>
          <w:fldChar w:fldCharType="begin"/>
        </w:r>
        <w:r>
          <w:instrText xml:space="preserve"> PAGEREF _Toc8407 \h </w:instrText>
        </w:r>
        <w:r>
          <w:fldChar w:fldCharType="separate"/>
        </w:r>
        <w:r>
          <w:t>61</w:t>
        </w:r>
        <w:r>
          <w:fldChar w:fldCharType="end"/>
        </w:r>
      </w:hyperlink>
    </w:p>
    <w:p>
      <w:pPr>
        <w:pStyle w:val="TOC2"/>
        <w:tabs>
          <w:tab w:val="right" w:leader="dot" w:pos="8306"/>
        </w:tabs>
      </w:pPr>
      <w:hyperlink w:anchor="_Toc967" w:history="1">
        <w:r>
          <w:rPr>
            <w:rFonts w:ascii="仿宋" w:eastAsia="仿宋" w:hAnsi="仿宋" w:cs="仿宋" w:hint="eastAsia"/>
            <w:lang w:eastAsia="zh-CN"/>
          </w:rPr>
          <w:t>(二)、土建工程建设指标</w:t>
        </w:r>
        <w:r>
          <w:tab/>
        </w:r>
        <w:r>
          <w:fldChar w:fldCharType="begin"/>
        </w:r>
        <w:r>
          <w:instrText xml:space="preserve"> PAGEREF _Toc967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94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36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酵母 Β-葡聚糖项目的技术管理特点体现在其创新导向。通过引入最先进的技术趋势和解决方案，酵母 Β-葡聚糖项目致力于提升科技含量、提高质量和效率水平。这意味着我们将采用最新的工具和方法，确保酵母 Β-葡聚糖项目在技术层面始终走在前沿，从而在竞争激烈的市场中脱颖而出。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其次，整合性策略是酵母 Β-葡聚糖项目技术管理的显著特征。通过整合不同领域的技术资源，我们实现了跨学科的协同工作。这有助于优化技术架构，提高整体效能。此外，整合性策略还促进了不同技术团队之间的紧密沟通和高效合作，确保酵母 Β-葡聚糖项目各方面的技术都能得到协同发展。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技术管理的第三个显著特点是持续优化。为了保持竞争力，我们将建立健全的技术监测体系，定期评估和更新酵母</w:t>
      </w:r>
      <w:r>
        <w:rPr>
          <w:rFonts w:ascii="仿宋" w:eastAsia="仿宋" w:hAnsi="仿宋" w:cs="仿宋" w:hint="eastAsia"/>
          <w:sz w:val="28"/>
          <w:lang w:eastAsia="zh-CN"/>
        </w:rPr>
        <w:t xml:space="preserve"> Β-葡聚糖项目所采用的技术。通过不断优化技术方案，酵母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Β-葡聚糖项目将能够灵活应对市场和行业的变化，确保技术一直处于领先地位。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另一方面，风险管理在技术管理中也占据重要地位。酵母 Β-葡聚糖项目团队将在酵母 Β-葡聚糖项目初期识别可能的技术风险，并采取相应的预防和应对措施。通过建立健全的风险评估机制，酵母 Β-葡聚糖项目能够在实施过程中及时发现并解决潜在的技术问题，保障酵母 Β-葡聚糖项目技术实施的平稳进行。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通过这些独特的技术管理特点，我们确信在酵母 Β-葡聚糖项目中，技术将成为酵母 Β-葡聚糖项目成功的有力支持。这一深度剖析揭示了技术管理在酵母 Β-葡聚糖项目实施中的关键作用，为酵母 Β-葡聚糖项目的技术基础奠定了坚实的基础。</w:t>
      </w:r>
    </w:p>
    <w:p>
      <w:pPr>
        <w:pStyle w:val="Heading2"/>
        <w:ind w:firstLine="560" w:firstLineChars="200"/>
        <w:rPr>
          <w:rFonts w:ascii="仿宋" w:eastAsia="仿宋" w:hAnsi="仿宋" w:cs="仿宋" w:hint="eastAsia"/>
          <w:sz w:val="28"/>
          <w:lang w:eastAsia="zh-CN"/>
        </w:rPr>
      </w:pPr>
      <w:bookmarkStart w:id="4" w:name="_Toc3879"/>
      <w:r>
        <w:rPr>
          <w:rFonts w:ascii="仿宋" w:eastAsia="仿宋" w:hAnsi="仿宋" w:cs="仿宋" w:hint="eastAsia"/>
          <w:sz w:val="28"/>
          <w:lang w:eastAsia="zh-CN"/>
        </w:rPr>
        <w:t>(二)、酵母 Β-葡聚糖项目工艺技术设计方案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对于生产技术方案的选用，酵母 Β-葡聚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在生产经营活动方面，酵母 Β-葡聚糖项目将严格按照相关行业规范要求进行组织。通过有效控制产品质量，酵母 Β-葡聚糖项目将致力于为顾客提供优质的酵母 Β-葡聚糖项目产品和良好的服务。这体现了酵母 Β-葡聚糖项目对于生产活动合规性和质量标准的高度重视，为酵母 Β-葡聚糖项目的可持续发展和顾客满意度奠定了基础。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在工艺技术方面，酵母 Β-葡聚糖项目注重生态效益和清洁生产原则。酵母 Β-葡聚糖项目建设将紧密结合地方特色经济发展，与社会经济发展规划和区域环境保护规划方案相协调一致。通过与当地区域自然生态系统的结合，酵母 Β-葡聚糖项目将实施可持续发展的产业结构调整和传统产业的升级改造，以提高资源利用效率，减少污染物产生和对环境的压力。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在产品方面，酵母 Β-葡聚糖项目产品具有多样化的客户需求和个性化的特点。因此，酵母 Β-葡聚糖项目产品规格品种多样，且单批生产数量较小。为满足这一特点，酵母 Β-葡聚糖项目承办单位将建设先进的柔性制造生产线。通过广泛应用柔性制造技术，酵母 Β-葡聚糖项目能够在照顾客户个性化要求的同时，保持生产规模优势和高水平的质量控制。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总体而言，酵母 Β-葡聚糖项目采用的技术具有较高的技术含量和自动化水平，处于国内先进水平。这一技术选用不仅体现了对生产效率、质量和环境友好性的高标准要求，同时为酵母 Β-葡聚糖项目的可持续发展奠定了坚实的基础。</w:t>
      </w:r>
    </w:p>
    <w:p>
      <w:pPr>
        <w:pStyle w:val="Heading2"/>
        <w:ind w:firstLine="560" w:firstLineChars="200"/>
        <w:rPr>
          <w:rFonts w:ascii="仿宋" w:eastAsia="仿宋" w:hAnsi="仿宋" w:cs="仿宋" w:hint="eastAsia"/>
          <w:sz w:val="28"/>
          <w:lang w:eastAsia="zh-CN"/>
        </w:rPr>
      </w:pPr>
      <w:bookmarkStart w:id="5" w:name="_Toc1740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为确保酵母 Β-葡聚糖项目的高效生产和技术实施，我们制定了一套精心设计的设备选型方案，以满足酵母 Β-葡聚糖项目生产、质量和环保的要求。该方案的主要特点如下：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在设备选型中，我们将严格遵循清洁生产原则。选择符合环保标准的设备，以减少对环境的影响。设备的能效和资源利用率将得到优化，降低能源消耗和废弃物产生。这有助于酵母 Β-葡聚糖项目在生产过程中实现更高的生态效益。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针对酵母 Β-葡聚糖项目产品的多样性和小批量生产的特点，我们将建设柔性制造生产线。通过在设备选型中考虑柔性制造技术，可以灵活应对不同产品规格和生产需求，实现生产线的高度灵活性和适应性。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1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7776"/>
      <w:r>
        <w:rPr>
          <w:rFonts w:ascii="仿宋" w:eastAsia="仿宋" w:hAnsi="仿宋" w:cs="仿宋" w:hint="eastAsia"/>
          <w:lang w:eastAsia="zh-CN"/>
        </w:rPr>
        <w:t>(一)、酵母 Β-葡聚糖行业分析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酵母 Β-葡聚糖行业一直以来都是市场的关注焦点。行业内的发展趋势、竞争态势以及潜在机会都对酵母 Β-葡聚糖项目的推进产生深远的影响。通过深入研究行业的整体概貌，我们将更好地理解行业的核心特征，为酵母 Β-葡聚糖项目的定位提供有力支持。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在酵母 Β-葡聚糖行业，技术一直是推动创新和发展的关键因素。我们将对当前技术趋势进行详尽分析，包括但不限于人工智能、大数据应用、先进制造技术等。这有助于酵母 Β-葡聚糖项目更好地把握行业的技术脉搏，为技术应用和创新提供有针对性的方向。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了解行业内的竞争格局是酵母 Β-葡聚糖项目成功的基础。我们将对主要竞争对手进行深入研究，包括其市场份额、产品特点、市场定位等。通过全面了解竞争对手的优势和劣势，酵母 Β-葡聚糖项目可以更好地制定市场推广策略，寻找差异化竞争优势。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0076"/>
      <w:r>
        <w:rPr>
          <w:rFonts w:ascii="仿宋" w:eastAsia="仿宋" w:hAnsi="仿宋" w:cs="仿宋" w:hint="eastAsia"/>
          <w:sz w:val="28"/>
          <w:lang w:eastAsia="zh-CN"/>
        </w:rPr>
        <w:t>(二)、酵母 Β-葡聚糖市场分析预测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通过对市场规模的深入调研，我们将预测酵母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Β-葡聚糖市场未来的增长趋势。这包括市场的整体规模、各细分领域的发展趋势等。酵母</w:t>
      </w:r>
      <w:r>
        <w:rPr>
          <w:rFonts w:ascii="仿宋" w:eastAsia="仿宋" w:hAnsi="仿宋" w:cs="仿宋" w:hint="eastAsia"/>
          <w:sz w:val="28"/>
          <w:lang w:eastAsia="zh-CN"/>
        </w:rPr>
        <w:t xml:space="preserve"> Β-葡聚糖项目可以根据市场的扩张速度和潜在机会，制定更符合市场需求的发展策略。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了解消费者的需求是市场分析的核心。我们将通过调查研究，深入挖掘目标消费者的需求特点、购买习惯以及对产品和服务的期望。这有助于酵母 Β-葡聚糖项目更好地定位目标市场，提供更符合消费者期待的解决方案。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市场风险是酵母 Β-葡聚糖项目实施过程中需要充分考虑的因素。我们将对市场风险进行全面评估，包括但不限于政策法规风险、市场竞争风险、技术变革风险等。通过对潜在风险的深入分析，酵母 Β-葡聚糖项目可以制定相应的风险缓解策略，降低不确定性对酵母 Β-葡聚糖项目的影响。</w:t>
      </w:r>
    </w:p>
    <w:p>
      <w:pPr>
        <w:pStyle w:val="Heading1"/>
        <w:ind w:firstLine="560" w:firstLineChars="200"/>
        <w:rPr>
          <w:rFonts w:ascii="仿宋" w:eastAsia="仿宋" w:hAnsi="仿宋" w:cs="仿宋" w:hint="eastAsia"/>
          <w:sz w:val="28"/>
          <w:lang w:eastAsia="zh-CN"/>
        </w:rPr>
      </w:pPr>
      <w:bookmarkStart w:id="9" w:name="_Toc24069"/>
      <w:r>
        <w:rPr>
          <w:rFonts w:ascii="仿宋" w:eastAsia="仿宋" w:hAnsi="仿宋" w:cs="仿宋" w:hint="eastAsia"/>
          <w:sz w:val="28"/>
          <w:lang w:eastAsia="zh-CN"/>
        </w:rPr>
        <w:t>三、酵母 Β-葡聚糖项目危机管理</w:t>
      </w:r>
      <w:bookmarkEnd w:id="9"/>
    </w:p>
    <w:p>
      <w:pPr>
        <w:pStyle w:val="Heading2"/>
        <w:rPr>
          <w:rFonts w:ascii="仿宋" w:eastAsia="仿宋" w:hAnsi="仿宋" w:cs="仿宋" w:hint="eastAsia"/>
          <w:lang w:eastAsia="zh-CN"/>
        </w:rPr>
      </w:pPr>
      <w:bookmarkStart w:id="10" w:name="_Toc853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在酵母</w:t>
      </w:r>
      <w:r>
        <w:rPr>
          <w:rFonts w:ascii="仿宋" w:eastAsia="仿宋" w:hAnsi="仿宋" w:cs="仿宋" w:hint="eastAsia"/>
          <w:sz w:val="28"/>
          <w:lang w:eastAsia="zh-CN"/>
        </w:rPr>
        <w:t xml:space="preserve"> Β-葡聚糖项目危机管理中，危机预警与识别是确保酵母</w:t>
      </w:r>
      <w:r>
        <w:rPr>
          <w:rFonts w:ascii="仿宋" w:eastAsia="仿宋" w:hAnsi="仿宋" w:cs="仿宋" w:hint="eastAsia"/>
          <w:sz w:val="28"/>
          <w:lang w:eastAsia="zh-CN"/>
        </w:rPr>
        <w:t xml:space="preserve"> Β-葡聚糖项目稳健运行的核心步骤。通过建立全面的监测机制，酵母</w:t>
      </w:r>
      <w:r>
        <w:rPr>
          <w:rFonts w:ascii="仿宋" w:eastAsia="仿宋" w:hAnsi="仿宋" w:cs="仿宋" w:hint="eastAsia"/>
          <w:sz w:val="28"/>
          <w:lang w:eastAsia="zh-CN"/>
        </w:rPr>
        <w:t xml:space="preserve"> Β-葡聚糖项目团队旨在及时发现和理解潜在的风险和危机因素，以便采取及时的预防和应对措施，确保酵母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Β-葡聚糖项目持续处于可控状态。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首先，通过深入的风险评估，酵母 Β-葡聚糖项目团队全面分析了整个酵母 Β-葡聚糖项目和各个阶段可能存在的威胁。这包括准确评估每个潜在风险的发生概率和可能影响的程度，为后续危机预警提供了有力支持。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其次，制定敏感指标和预警机制，酵母 Β-葡聚糖项目团队着重于明确定义酵母 Β-葡聚糖项目进展中的关键节点和相关指标，以便迅速察觉潜在问题。通过建立预警系统，团队能够更早地发现可能导致危机的迹象，并及时采取必要的行动。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实时监测作为危机预警的关键手段，通过对酵母 Β-葡聚糖项目进展的持续监控，团队能够及时发现潜在问题并作出迅速反应。酵母 Β-葡聚糖项目管理工具、定期进度报告以及团队会议等方式都被纳入监测体系，确保信息能够流畅传递。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在这一阶段，团队的专业素养和反应速度将发挥至关重要的作用，以确保潜在危机能够在初期得到有效的处理，最大程度地减轻负面影响。通过危机预警与识别，酵母 Β-葡聚糖项目得以更有序、可控地推进。</w:t>
      </w:r>
    </w:p>
    <w:p>
      <w:pPr>
        <w:pStyle w:val="Heading2"/>
        <w:ind w:firstLine="560" w:firstLineChars="200"/>
        <w:rPr>
          <w:rFonts w:ascii="仿宋" w:eastAsia="仿宋" w:hAnsi="仿宋" w:cs="仿宋" w:hint="eastAsia"/>
          <w:sz w:val="28"/>
          <w:lang w:eastAsia="zh-CN"/>
        </w:rPr>
      </w:pPr>
      <w:bookmarkStart w:id="11" w:name="_Toc2761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在危机发生时，酵母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Β-葡聚糖项目团队立即行动，成立了应急小组。该小组的任务是迅速制定并实施紧急应对措施，以最小化潜在损失。以下是采取的主要措施：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暂停酵母 Β-葡聚糖项目进度：为遏制危机蔓延，酵母 Β-葡聚糖项目暂时停止进行，以便全面评估当前状况。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资源重新分配：重新评估酵母 Β-葡聚糖项目资源的分配，确保最大限度地减小损失。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实时沟通：与关键利益相关者建立实时沟通机制，向他们传递酵母 Β-葡聚糖项目危机的实际状况，保障酵母 Β-葡聚糖项目核心利益。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在紧急应对的同时，酵母 Β-葡聚糖项目团队强调了团队协作和有效沟通的重要性。以下是团队协作的关键举措：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信息共享机制：建立了信息共享平台，确保团队成员能够及时获取酵母 Β-葡聚糖项目危机的实时信息。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领导者沟通：酵母 Β-葡聚糖项目领导者通过定期会议和即时沟通工具，指导团队应对危机，保持团队稳定运行。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随着危机得到初步控制，酵母 Β-葡聚糖项目团队转向制定恢复计划，以确保酵母 Β-葡聚糖项目能够从中迅速恢复。主要恢复计划包括：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修复受损的进度计划：重新评估酵母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Β-葡聚糖项目进度，制定修复计划，确保酵母</w:t>
      </w:r>
      <w:r>
        <w:rPr>
          <w:rFonts w:ascii="仿宋" w:eastAsia="仿宋" w:hAnsi="仿宋" w:cs="仿宋" w:hint="eastAsia"/>
          <w:sz w:val="28"/>
          <w:lang w:eastAsia="zh-CN"/>
        </w:rPr>
        <w:t xml:space="preserve"> Β-葡聚糖项目尽快回归正常进程。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重新调整资源分配：优化资源分配，确保酵母 Β-葡聚糖项目在有限资源下高效运转。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风险管理机制加强：对酵母 Β-葡聚糖项目风险进行全面评估，制定更强化的风险管理策略，以预防未来可能的危机。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7979"/>
      <w:r>
        <w:rPr>
          <w:rFonts w:ascii="仿宋" w:eastAsia="仿宋" w:hAnsi="仿宋" w:cs="仿宋" w:hint="eastAsia"/>
          <w:sz w:val="28"/>
          <w:lang w:eastAsia="zh-CN"/>
        </w:rPr>
        <w:t>四、酵母 Β-葡聚糖项目概论</w:t>
      </w:r>
      <w:bookmarkEnd w:id="12"/>
    </w:p>
    <w:p>
      <w:pPr>
        <w:pStyle w:val="Heading2"/>
        <w:rPr>
          <w:rFonts w:ascii="仿宋" w:eastAsia="仿宋" w:hAnsi="仿宋" w:cs="仿宋" w:hint="eastAsia"/>
          <w:lang w:eastAsia="zh-CN"/>
        </w:rPr>
      </w:pPr>
      <w:bookmarkStart w:id="13" w:name="_Toc10882"/>
      <w:r>
        <w:rPr>
          <w:rFonts w:ascii="仿宋" w:eastAsia="仿宋" w:hAnsi="仿宋" w:cs="仿宋" w:hint="eastAsia"/>
          <w:lang w:eastAsia="zh-CN"/>
        </w:rPr>
        <w:t>(一)、酵母 Β-葡聚糖项目概况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酵母 Β-葡聚糖项目的起源追溯至对市场的深入洞察。市场的不断演变与变革为酵母 Β-葡聚糖项目提供了难得的机遇。当前市场存在的需求缺口和变革的大环境共同构成了酵母 Β-葡聚糖项目的背景。这个酵母 Β-葡聚糖项目旨在充分利用市场机遇，填补行业中尚未满足的需求，为客户提供全新的解决方案。市场的变革和需求的增长使得这个酵母 Β-葡聚糖项目具备了巨大的发展潜力。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酵母 Β-葡聚糖项目名称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酵母 Β-葡聚糖项目正式命名为酵母 Β-葡聚糖。这个名称不仅仅是一个标识，更代表了酵母 Β-葡聚糖项目的核心理念和愿景。它蕴含着酵母 Β-葡聚糖项目所要解决问题的关键字，具有强烈的表达和辨识度，为酵母 Β-葡聚糖项目树立了鲜明的品牌形象。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1.3 酵母 Β-葡聚糖项目目标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酵母 Β-葡聚糖项目的核心目标是提供一种全新、高效的解决方案，满足客户日益增长的需求。酵母 Β-葡聚糖项目追求的不仅仅是满足市场需求，更是在市场中获得卓越的竞争优势。通过不断提升产品或服务的质量和创新水平，酵母 Β-葡聚糖项目旨在成为行业中的领军者。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酵母 Β-葡聚糖项目范围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酵母 Β-葡聚糖项目全面涵盖了产品研发、制造、市场推广和售后服务，确保从产品设计到最终用户体验的全方位关注。这一全面的酵母 Β-葡聚糖项目范围是为了确保酵母 Β-葡聚糖项目能够在整个价值链中提供卓越的价值，从而满足客户的期望并赢得市场份额。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酵母 Β-葡聚糖项目时间表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酵母 Β-葡聚糖项目计划在未来18个月内完成，包括研发、测试、市场试点和正式推出等不同阶段。这个时间表的合理设计是为了确保酵母 Β-葡聚糖项目各个阶段的顺利推进，以便按时交付高质量的成果。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酵母 Β-葡聚糖项目预算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酵母 Β-葡聚糖项目总预算估算为XX百万美元，主要分配在研发、市场推广、人员培训和运营等方面。这一充足的预算为酵母 Β-葡聚糖项目提供了充足的资源，确保酵母 Β-葡聚糖项目在各个方面都能取得优异的表现。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酵母 Β-葡聚糖项目风险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酵母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Β-葡聚糖项目可能面临的风险包括市场接受度低、技术难题、竞争激烈等。酵母</w:t>
      </w:r>
      <w:r>
        <w:rPr>
          <w:rFonts w:ascii="仿宋" w:eastAsia="仿宋" w:hAnsi="仿宋" w:cs="仿宋" w:hint="eastAsia"/>
          <w:sz w:val="28"/>
          <w:lang w:eastAsia="zh-CN"/>
        </w:rPr>
        <w:t xml:space="preserve"> Β-葡聚糖项目团队已经制定了相应的风险应对计划，通过前瞻性的风险管理，确保酵母</w:t>
      </w:r>
      <w:r>
        <w:rPr>
          <w:rFonts w:ascii="仿宋" w:eastAsia="仿宋" w:hAnsi="仿宋" w:cs="仿宋" w:hint="eastAsia"/>
          <w:sz w:val="28"/>
          <w:lang w:eastAsia="zh-CN"/>
        </w:rPr>
        <w:t xml:space="preserve"> Β-葡聚糖项目在面对不确定性时能够迅速做出应对。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酵母 Β-葡聚糖项目团队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酵母 Β-葡聚糖项目汇聚了一支经验丰富、多领域专业素养的核心团队，确保酵母 Β-葡聚糖项目在各个方面都能拥有高水平的执行力。团队的协同作战是酵母 Β-葡聚糖项目成功的关键因素之一。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酵母 Β-葡聚糖项目背景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酵母 Β-葡聚糖项目的背景根植于市场对更高效、创新产品的渴望，同时也受到科技发展对行业格局的深刻改变的影响。这为酵母 Β-葡聚糖项目提供了广阔的发展空间和市场需求。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酵母 Β-葡聚糖项目现状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截至目前，酵母 Β-葡聚糖项目已完成市场调研和技术验证，取得了初步的成功。这为酵母 Β-葡聚糖项目在未来的发展奠定了坚实的基础，为更远大的目标打下了坚实的基石。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6474"/>
      <w:r>
        <w:rPr>
          <w:rFonts w:ascii="仿宋" w:eastAsia="仿宋" w:hAnsi="仿宋" w:cs="仿宋" w:hint="eastAsia"/>
          <w:sz w:val="28"/>
          <w:lang w:eastAsia="zh-CN"/>
        </w:rPr>
        <w:t>(二)、酵母 Β-葡聚糖项目目标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keyword》酵母 Β-葡聚糖项目首要业务目标是在市场中占据有利地位，实现产品/服务的成功推广和销售。通过不断提升产品质量、创新性，酵母 Β-葡聚糖项目追求成为行业中的领导者，赢得更多客户的青睐。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在科技迅速发展的时代，酵母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Β-葡聚糖项目着眼于技术创新。通过持续的研发和技术升级，酵母</w:t>
      </w:r>
      <w:r>
        <w:rPr>
          <w:rFonts w:ascii="仿宋" w:eastAsia="仿宋" w:hAnsi="仿宋" w:cs="仿宋" w:hint="eastAsia"/>
          <w:sz w:val="28"/>
          <w:lang w:eastAsia="zh-CN"/>
        </w:rPr>
        <w:t xml:space="preserve"> Β-葡聚糖项目旨在推出更具创新性的产品或服务，以满足市场对新鲜、先进解决方案的需求。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为了建立可持续的客户关系，酵母 Β-葡聚糖项目设定了客户满意度目标。通过提供卓越的产品质量和优质的客户服务，酵母 Β-葡聚糖项目追求赢得客户的信任和忠诚度，确保他们的满意度达到行业领先水平。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酵母 Β-葡聚糖项目注重社会责任和可持续发展。通过实施环保、社会责任酵母 Β-葡聚糖项目，酵母 Β-葡聚糖项目致力于在经济发展的同时保护环境，促进社会公平，实现可持续经营。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酵母 Β-葡聚糖项目的团队是实现目标的核心驱动力。因此，酵母 Β-葡聚糖项目设定了团队发展目标，包括提升团队成员的专业技能、培养领导力，以及搭建协同高效的团队工作氛围。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8330"/>
      <w:r>
        <w:rPr>
          <w:rFonts w:ascii="仿宋" w:eastAsia="仿宋" w:hAnsi="仿宋" w:cs="仿宋" w:hint="eastAsia"/>
          <w:sz w:val="28"/>
          <w:lang w:eastAsia="zh-CN"/>
        </w:rPr>
        <w:t>(三)、酵母 Β-葡聚糖项目提出的理由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酵母 Β-葡聚糖项目提出的理由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酵母 Β-葡聚糖项目的提出源于对市场机遇的深刻洞察。当前市场中存在的需求缺口和行业发展趋势表明，有巨大的商业机会等待被开发。通过准确捕捉市场机遇，酵母 Β-葡聚糖项目可以在激烈的竞争中脱颖而出，迅速占领市场份额。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酵母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Β-葡聚糖项目的理念基于对技术创新的信仰。通过持续的研发和技术投入，酵母</w:t>
      </w:r>
      <w:r>
        <w:rPr>
          <w:rFonts w:ascii="仿宋" w:eastAsia="仿宋" w:hAnsi="仿宋" w:cs="仿宋" w:hint="eastAsia"/>
          <w:sz w:val="28"/>
          <w:lang w:eastAsia="zh-CN"/>
        </w:rPr>
        <w:t xml:space="preserve"> Β-葡聚糖项目有望推出更具创新性的产品或服务。在科技飞速发展的当下，酵母</w:t>
      </w:r>
      <w:r>
        <w:rPr>
          <w:rFonts w:ascii="仿宋" w:eastAsia="仿宋" w:hAnsi="仿宋" w:cs="仿宋" w:hint="eastAsia"/>
          <w:sz w:val="28"/>
          <w:lang w:eastAsia="zh-CN"/>
        </w:rPr>
        <w:t xml:space="preserve"> Β-葡聚糖项目将充分利用先进技术，满足客户对高质量、高效率解决方案的迫切需求。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酵母 Β-葡聚糖项目的提出是为了增强企业的行业竞争力。通过提升产品或服务的质量和独特性，酵母 Β-葡聚糖项目力图在行业中建立起巩固的地位。这不仅有助于吸引更多客户，还能够吸引优秀的人才和合作伙伴，共同推动企业的可持续发展。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酵母 Β-葡聚糖项目响应了消费者需求的变化。随着社会和科技的不断发展，消费者对产品和服务的需求也在发生变化。通过深入了解并及时回应消费者的新需求，酵母 Β-葡聚糖项目将能够提供更符合市场潮流和客户期望的解决方案。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酵母 Β-葡聚糖项目的提出是企业战略发展规划的一部分。在面对日益激烈的市场竞争和不断变化的商业环境中，酵母 Β-葡聚糖项目作为企业战略的一环，旨在为企业开辟新的增长领域，巩固企业在行业中的地位。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酵母</w:t>
      </w:r>
      <w:r>
        <w:rPr>
          <w:rFonts w:ascii="仿宋" w:eastAsia="仿宋" w:hAnsi="仿宋" w:cs="仿宋" w:hint="eastAsia"/>
          <w:sz w:val="28"/>
          <w:lang w:eastAsia="zh-CN"/>
        </w:rPr>
        <w:t xml:space="preserve"> Β-葡聚糖项目的提出不仅仅是基于商业考量，还注重社会责任。通过推出环保、社会责任等方面的酵母</w:t>
      </w:r>
      <w:r>
        <w:rPr>
          <w:rFonts w:ascii="仿宋" w:eastAsia="仿宋" w:hAnsi="仿宋" w:cs="仿宋" w:hint="eastAsia"/>
          <w:sz w:val="28"/>
          <w:lang w:eastAsia="zh-CN"/>
        </w:rPr>
        <w:t xml:space="preserve"> Β-葡聚糖项目，酵母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Β-葡聚糖企业可以在社会中树立积极形象，为社会做出积极贡献，实现经济效益和社会效益的双赢。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酵母 Β-葡聚糖项目的提出反映了对利益相关者期望的关注。包括客户、员工、投资者等利益相关者在企业发展中都有着各自的期望，酵母 Β-葡聚糖项目力求在满足这些期望的同时，取得更大的共赢。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5421"/>
      <w:r>
        <w:rPr>
          <w:rFonts w:ascii="仿宋" w:eastAsia="仿宋" w:hAnsi="仿宋" w:cs="仿宋" w:hint="eastAsia"/>
          <w:sz w:val="28"/>
          <w:lang w:eastAsia="zh-CN"/>
        </w:rPr>
        <w:t>(四)、酵母 Β-葡聚糖项目意义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在实施酵母 Β-葡聚糖项目的过程中，我们不仅仅是在追逐商业成功，更是为企业和社会的多个层面创造了深远的意义。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酵母 Β-葡聚糖项目的首要意义在于提升企业的市场竞争力。通过持续的创新和对产品质量的高标准要求，酵母 Β-葡聚糖项目将使企业在市场中脱颖而出。这不仅为企业带来了更多的商业机会，也将吸引更多的客户和投资者，为企业打造可持续增长的基石。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此外，酵母 Β-葡聚糖项目的推进将促使行业技术水平的提升。通过引入先进技术和创新性解决方案，酵母 Β-葡聚糖项目有望在行业中树立标杆，推动整个行业走向更高水平。这对于行业的可持续发展和创新力的提升都具有积极的影响。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在社会层面，酵母 Β-葡聚糖项目不仅创造了大量就业机会，提高了就业水平，还注重社会责任和环保。通过参与社会公益事业和推动环保酵母 Β-葡聚糖项目，酵母 Β-葡聚糖项目为社会贡献了一份力量，体现了企业对社会的积极回馈。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https://d.book118.com/188072051124006037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酵母 Β-葡聚糖项目规划设计纲要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3D3674"/>
    <w:rsid w:val="343D36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07205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2024-02-19T13:16:00Z</dcterms:created>
  <dcterms:modified xsi:type="dcterms:W3CDTF">2024-02-19T13:16:50Z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66818B0423E8468ABF31615778B971D4_11</vt:lpwstr>
  </property>
  <property fmtid="{D5CDD505-2E9C-101B-9397-08002B2CF9AE}" pid="3" name="KSOProductBuildVer">
    <vt:lpwstr>2052-12.1.0.16250</vt:lpwstr>
  </property>
</Properties>
</file>