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集成电路、集成产品的焊接封装设备项目计划设计方案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99" w:history="1">
        <w:r>
          <w:rPr>
            <w:rFonts w:ascii="仿宋" w:eastAsia="仿宋" w:hAnsi="仿宋" w:cs="仿宋" w:hint="eastAsia"/>
            <w:lang w:eastAsia="zh-CN"/>
          </w:rPr>
          <w:t>概论</w:t>
        </w:r>
        <w:r>
          <w:tab/>
        </w:r>
        <w:r>
          <w:fldChar w:fldCharType="begin"/>
        </w:r>
        <w:r>
          <w:instrText xml:space="preserve"> PAGEREF _Toc28599 \h </w:instrText>
        </w:r>
        <w:r>
          <w:fldChar w:fldCharType="separate"/>
        </w:r>
        <w:r>
          <w:t>3</w:t>
        </w:r>
        <w:r>
          <w:fldChar w:fldCharType="end"/>
        </w:r>
      </w:hyperlink>
    </w:p>
    <w:p>
      <w:pPr>
        <w:pStyle w:val="TOC1"/>
        <w:tabs>
          <w:tab w:val="right" w:leader="dot" w:pos="8306"/>
        </w:tabs>
      </w:pPr>
      <w:hyperlink w:anchor="_Toc4590" w:history="1">
        <w:r>
          <w:rPr>
            <w:rFonts w:ascii="仿宋" w:eastAsia="仿宋" w:hAnsi="仿宋" w:cs="仿宋" w:hint="eastAsia"/>
            <w:lang w:eastAsia="zh-CN"/>
          </w:rPr>
          <w:t>一、工艺说明</w:t>
        </w:r>
        <w:r>
          <w:tab/>
        </w:r>
        <w:r>
          <w:fldChar w:fldCharType="begin"/>
        </w:r>
        <w:r>
          <w:instrText xml:space="preserve"> PAGEREF _Toc4590 \h </w:instrText>
        </w:r>
        <w:r>
          <w:fldChar w:fldCharType="separate"/>
        </w:r>
        <w:r>
          <w:t>3</w:t>
        </w:r>
        <w:r>
          <w:fldChar w:fldCharType="end"/>
        </w:r>
      </w:hyperlink>
    </w:p>
    <w:p>
      <w:pPr>
        <w:pStyle w:val="TOC2"/>
        <w:tabs>
          <w:tab w:val="right" w:leader="dot" w:pos="8306"/>
        </w:tabs>
      </w:pPr>
      <w:hyperlink w:anchor="_Toc32262" w:history="1">
        <w:r>
          <w:rPr>
            <w:rFonts w:ascii="仿宋" w:eastAsia="仿宋" w:hAnsi="仿宋" w:cs="仿宋" w:hint="eastAsia"/>
            <w:lang w:eastAsia="zh-CN"/>
          </w:rPr>
          <w:t>(一)、技术管理特点</w:t>
        </w:r>
        <w:r>
          <w:tab/>
        </w:r>
        <w:r>
          <w:fldChar w:fldCharType="begin"/>
        </w:r>
        <w:r>
          <w:instrText xml:space="preserve"> PAGEREF _Toc32262 \h </w:instrText>
        </w:r>
        <w:r>
          <w:fldChar w:fldCharType="separate"/>
        </w:r>
        <w:r>
          <w:t>3</w:t>
        </w:r>
        <w:r>
          <w:fldChar w:fldCharType="end"/>
        </w:r>
      </w:hyperlink>
    </w:p>
    <w:p>
      <w:pPr>
        <w:pStyle w:val="TOC2"/>
        <w:tabs>
          <w:tab w:val="right" w:leader="dot" w:pos="8306"/>
        </w:tabs>
      </w:pPr>
      <w:hyperlink w:anchor="_Toc19384" w:history="1">
        <w:r>
          <w:rPr>
            <w:rFonts w:ascii="仿宋" w:eastAsia="仿宋" w:hAnsi="仿宋" w:cs="仿宋" w:hint="eastAsia"/>
            <w:lang w:eastAsia="zh-CN"/>
          </w:rPr>
          <w:t>(二)、集成电路、集成产品的焊接封装设备项目工艺技术设计方案</w:t>
        </w:r>
        <w:r>
          <w:tab/>
        </w:r>
        <w:r>
          <w:fldChar w:fldCharType="begin"/>
        </w:r>
        <w:r>
          <w:instrText xml:space="preserve"> PAGEREF _Toc19384 \h </w:instrText>
        </w:r>
        <w:r>
          <w:fldChar w:fldCharType="separate"/>
        </w:r>
        <w:r>
          <w:t>4</w:t>
        </w:r>
        <w:r>
          <w:fldChar w:fldCharType="end"/>
        </w:r>
      </w:hyperlink>
    </w:p>
    <w:p>
      <w:pPr>
        <w:pStyle w:val="TOC2"/>
        <w:tabs>
          <w:tab w:val="right" w:leader="dot" w:pos="8306"/>
        </w:tabs>
      </w:pPr>
      <w:hyperlink w:anchor="_Toc20003" w:history="1">
        <w:r>
          <w:rPr>
            <w:rFonts w:ascii="仿宋" w:eastAsia="仿宋" w:hAnsi="仿宋" w:cs="仿宋" w:hint="eastAsia"/>
            <w:lang w:eastAsia="zh-CN"/>
          </w:rPr>
          <w:t>(三)、设备选型方案</w:t>
        </w:r>
        <w:r>
          <w:tab/>
        </w:r>
        <w:r>
          <w:fldChar w:fldCharType="begin"/>
        </w:r>
        <w:r>
          <w:instrText xml:space="preserve"> PAGEREF _Toc20003 \h </w:instrText>
        </w:r>
        <w:r>
          <w:fldChar w:fldCharType="separate"/>
        </w:r>
        <w:r>
          <w:t>6</w:t>
        </w:r>
        <w:r>
          <w:fldChar w:fldCharType="end"/>
        </w:r>
      </w:hyperlink>
    </w:p>
    <w:p>
      <w:pPr>
        <w:pStyle w:val="TOC1"/>
        <w:tabs>
          <w:tab w:val="right" w:leader="dot" w:pos="8306"/>
        </w:tabs>
      </w:pPr>
      <w:hyperlink w:anchor="_Toc24585" w:history="1">
        <w:r>
          <w:rPr>
            <w:rFonts w:ascii="仿宋" w:eastAsia="仿宋" w:hAnsi="仿宋" w:cs="仿宋" w:hint="eastAsia"/>
            <w:lang w:eastAsia="zh-CN"/>
          </w:rPr>
          <w:t>二、集成电路、集成产品的焊接封装设备项目土建工程</w:t>
        </w:r>
        <w:r>
          <w:tab/>
        </w:r>
        <w:r>
          <w:fldChar w:fldCharType="begin"/>
        </w:r>
        <w:r>
          <w:instrText xml:space="preserve"> PAGEREF _Toc24585 \h </w:instrText>
        </w:r>
        <w:r>
          <w:fldChar w:fldCharType="separate"/>
        </w:r>
        <w:r>
          <w:t>7</w:t>
        </w:r>
        <w:r>
          <w:fldChar w:fldCharType="end"/>
        </w:r>
      </w:hyperlink>
    </w:p>
    <w:p>
      <w:pPr>
        <w:pStyle w:val="TOC2"/>
        <w:tabs>
          <w:tab w:val="right" w:leader="dot" w:pos="8306"/>
        </w:tabs>
      </w:pPr>
      <w:hyperlink w:anchor="_Toc3027" w:history="1">
        <w:r>
          <w:rPr>
            <w:rFonts w:ascii="仿宋" w:eastAsia="仿宋" w:hAnsi="仿宋" w:cs="仿宋" w:hint="eastAsia"/>
            <w:lang w:eastAsia="zh-CN"/>
          </w:rPr>
          <w:t>(一)、建筑工程设计原则</w:t>
        </w:r>
        <w:r>
          <w:tab/>
        </w:r>
        <w:r>
          <w:fldChar w:fldCharType="begin"/>
        </w:r>
        <w:r>
          <w:instrText xml:space="preserve"> PAGEREF _Toc3027 \h </w:instrText>
        </w:r>
        <w:r>
          <w:fldChar w:fldCharType="separate"/>
        </w:r>
        <w:r>
          <w:t>7</w:t>
        </w:r>
        <w:r>
          <w:fldChar w:fldCharType="end"/>
        </w:r>
      </w:hyperlink>
    </w:p>
    <w:p>
      <w:pPr>
        <w:pStyle w:val="TOC2"/>
        <w:tabs>
          <w:tab w:val="right" w:leader="dot" w:pos="8306"/>
        </w:tabs>
      </w:pPr>
      <w:hyperlink w:anchor="_Toc7472" w:history="1">
        <w:r>
          <w:rPr>
            <w:rFonts w:ascii="仿宋" w:eastAsia="仿宋" w:hAnsi="仿宋" w:cs="仿宋" w:hint="eastAsia"/>
            <w:lang w:eastAsia="zh-CN"/>
          </w:rPr>
          <w:t>(二)、土建工程设计年限及安全等级</w:t>
        </w:r>
        <w:r>
          <w:tab/>
        </w:r>
        <w:r>
          <w:fldChar w:fldCharType="begin"/>
        </w:r>
        <w:r>
          <w:instrText xml:space="preserve"> PAGEREF _Toc7472 \h </w:instrText>
        </w:r>
        <w:r>
          <w:fldChar w:fldCharType="separate"/>
        </w:r>
        <w:r>
          <w:t>9</w:t>
        </w:r>
        <w:r>
          <w:fldChar w:fldCharType="end"/>
        </w:r>
      </w:hyperlink>
    </w:p>
    <w:p>
      <w:pPr>
        <w:pStyle w:val="TOC2"/>
        <w:tabs>
          <w:tab w:val="right" w:leader="dot" w:pos="8306"/>
        </w:tabs>
      </w:pPr>
      <w:hyperlink w:anchor="_Toc16218" w:history="1">
        <w:r>
          <w:rPr>
            <w:rFonts w:ascii="仿宋" w:eastAsia="仿宋" w:hAnsi="仿宋" w:cs="仿宋" w:hint="eastAsia"/>
            <w:lang w:eastAsia="zh-CN"/>
          </w:rPr>
          <w:t>(三)、建筑工程设计总体要求</w:t>
        </w:r>
        <w:r>
          <w:tab/>
        </w:r>
        <w:r>
          <w:fldChar w:fldCharType="begin"/>
        </w:r>
        <w:r>
          <w:instrText xml:space="preserve"> PAGEREF _Toc16218 \h </w:instrText>
        </w:r>
        <w:r>
          <w:fldChar w:fldCharType="separate"/>
        </w:r>
        <w:r>
          <w:t>10</w:t>
        </w:r>
        <w:r>
          <w:fldChar w:fldCharType="end"/>
        </w:r>
      </w:hyperlink>
    </w:p>
    <w:p>
      <w:pPr>
        <w:pStyle w:val="TOC2"/>
        <w:tabs>
          <w:tab w:val="right" w:leader="dot" w:pos="8306"/>
        </w:tabs>
      </w:pPr>
      <w:hyperlink w:anchor="_Toc22729" w:history="1">
        <w:r>
          <w:rPr>
            <w:rFonts w:ascii="仿宋" w:eastAsia="仿宋" w:hAnsi="仿宋" w:cs="仿宋" w:hint="eastAsia"/>
            <w:lang w:eastAsia="zh-CN"/>
          </w:rPr>
          <w:t>(四)、土建工程建设指标</w:t>
        </w:r>
        <w:r>
          <w:tab/>
        </w:r>
        <w:r>
          <w:fldChar w:fldCharType="begin"/>
        </w:r>
        <w:r>
          <w:instrText xml:space="preserve"> PAGEREF _Toc22729 \h </w:instrText>
        </w:r>
        <w:r>
          <w:fldChar w:fldCharType="separate"/>
        </w:r>
        <w:r>
          <w:t>10</w:t>
        </w:r>
        <w:r>
          <w:fldChar w:fldCharType="end"/>
        </w:r>
      </w:hyperlink>
    </w:p>
    <w:p>
      <w:pPr>
        <w:pStyle w:val="TOC1"/>
        <w:tabs>
          <w:tab w:val="right" w:leader="dot" w:pos="8306"/>
        </w:tabs>
      </w:pPr>
      <w:hyperlink w:anchor="_Toc17574" w:history="1">
        <w:r>
          <w:rPr>
            <w:rFonts w:ascii="仿宋" w:eastAsia="仿宋" w:hAnsi="仿宋" w:cs="仿宋" w:hint="eastAsia"/>
            <w:lang w:eastAsia="zh-CN"/>
          </w:rPr>
          <w:t>三、集成电路、集成产品的焊接封装设备项目选址可行性分析</w:t>
        </w:r>
        <w:r>
          <w:tab/>
        </w:r>
        <w:r>
          <w:fldChar w:fldCharType="begin"/>
        </w:r>
        <w:r>
          <w:instrText xml:space="preserve"> PAGEREF _Toc17574 \h </w:instrText>
        </w:r>
        <w:r>
          <w:fldChar w:fldCharType="separate"/>
        </w:r>
        <w:r>
          <w:t>11</w:t>
        </w:r>
        <w:r>
          <w:fldChar w:fldCharType="end"/>
        </w:r>
      </w:hyperlink>
    </w:p>
    <w:p>
      <w:pPr>
        <w:pStyle w:val="TOC2"/>
        <w:tabs>
          <w:tab w:val="right" w:leader="dot" w:pos="8306"/>
        </w:tabs>
      </w:pPr>
      <w:hyperlink w:anchor="_Toc28870" w:history="1">
        <w:r>
          <w:rPr>
            <w:rFonts w:ascii="仿宋" w:eastAsia="仿宋" w:hAnsi="仿宋" w:cs="仿宋" w:hint="eastAsia"/>
            <w:lang w:eastAsia="zh-CN"/>
          </w:rPr>
          <w:t>(一)、集成电路、集成产品的焊接封装设备项目选址</w:t>
        </w:r>
        <w:r>
          <w:tab/>
        </w:r>
        <w:r>
          <w:fldChar w:fldCharType="begin"/>
        </w:r>
        <w:r>
          <w:instrText xml:space="preserve"> PAGEREF _Toc28870 \h </w:instrText>
        </w:r>
        <w:r>
          <w:fldChar w:fldCharType="separate"/>
        </w:r>
        <w:r>
          <w:t>11</w:t>
        </w:r>
        <w:r>
          <w:fldChar w:fldCharType="end"/>
        </w:r>
      </w:hyperlink>
    </w:p>
    <w:p>
      <w:pPr>
        <w:pStyle w:val="TOC2"/>
        <w:tabs>
          <w:tab w:val="right" w:leader="dot" w:pos="8306"/>
        </w:tabs>
      </w:pPr>
      <w:hyperlink w:anchor="_Toc5296" w:history="1">
        <w:r>
          <w:rPr>
            <w:rFonts w:ascii="仿宋" w:eastAsia="仿宋" w:hAnsi="仿宋" w:cs="仿宋" w:hint="eastAsia"/>
            <w:lang w:eastAsia="zh-CN"/>
          </w:rPr>
          <w:t>(二)、用地控制指标</w:t>
        </w:r>
        <w:r>
          <w:tab/>
        </w:r>
        <w:r>
          <w:fldChar w:fldCharType="begin"/>
        </w:r>
        <w:r>
          <w:instrText xml:space="preserve"> PAGEREF _Toc5296 \h </w:instrText>
        </w:r>
        <w:r>
          <w:fldChar w:fldCharType="separate"/>
        </w:r>
        <w:r>
          <w:t>11</w:t>
        </w:r>
        <w:r>
          <w:fldChar w:fldCharType="end"/>
        </w:r>
      </w:hyperlink>
    </w:p>
    <w:p>
      <w:pPr>
        <w:pStyle w:val="TOC2"/>
        <w:tabs>
          <w:tab w:val="right" w:leader="dot" w:pos="8306"/>
        </w:tabs>
      </w:pPr>
      <w:hyperlink w:anchor="_Toc2499" w:history="1">
        <w:r>
          <w:rPr>
            <w:rFonts w:ascii="仿宋" w:eastAsia="仿宋" w:hAnsi="仿宋" w:cs="仿宋" w:hint="eastAsia"/>
            <w:lang w:eastAsia="zh-CN"/>
          </w:rPr>
          <w:t>(三)、节约用地措施</w:t>
        </w:r>
        <w:r>
          <w:tab/>
        </w:r>
        <w:r>
          <w:fldChar w:fldCharType="begin"/>
        </w:r>
        <w:r>
          <w:instrText xml:space="preserve"> PAGEREF _Toc2499 \h </w:instrText>
        </w:r>
        <w:r>
          <w:fldChar w:fldCharType="separate"/>
        </w:r>
        <w:r>
          <w:t>13</w:t>
        </w:r>
        <w:r>
          <w:fldChar w:fldCharType="end"/>
        </w:r>
      </w:hyperlink>
    </w:p>
    <w:p>
      <w:pPr>
        <w:pStyle w:val="TOC2"/>
        <w:tabs>
          <w:tab w:val="right" w:leader="dot" w:pos="8306"/>
        </w:tabs>
      </w:pPr>
      <w:hyperlink w:anchor="_Toc15113" w:history="1">
        <w:r>
          <w:rPr>
            <w:rFonts w:ascii="仿宋" w:eastAsia="仿宋" w:hAnsi="仿宋" w:cs="仿宋" w:hint="eastAsia"/>
            <w:lang w:eastAsia="zh-CN"/>
          </w:rPr>
          <w:t>(四)、总图布置方案</w:t>
        </w:r>
        <w:r>
          <w:tab/>
        </w:r>
        <w:r>
          <w:fldChar w:fldCharType="begin"/>
        </w:r>
        <w:r>
          <w:instrText xml:space="preserve"> PAGEREF _Toc15113 \h </w:instrText>
        </w:r>
        <w:r>
          <w:fldChar w:fldCharType="separate"/>
        </w:r>
        <w:r>
          <w:t>14</w:t>
        </w:r>
        <w:r>
          <w:fldChar w:fldCharType="end"/>
        </w:r>
      </w:hyperlink>
    </w:p>
    <w:p>
      <w:pPr>
        <w:pStyle w:val="TOC2"/>
        <w:tabs>
          <w:tab w:val="right" w:leader="dot" w:pos="8306"/>
        </w:tabs>
      </w:pPr>
      <w:hyperlink w:anchor="_Toc7398" w:history="1">
        <w:r>
          <w:rPr>
            <w:rFonts w:ascii="仿宋" w:eastAsia="仿宋" w:hAnsi="仿宋" w:cs="仿宋" w:hint="eastAsia"/>
            <w:lang w:eastAsia="zh-CN"/>
          </w:rPr>
          <w:t>(五)、选址综合评价</w:t>
        </w:r>
        <w:r>
          <w:tab/>
        </w:r>
        <w:r>
          <w:fldChar w:fldCharType="begin"/>
        </w:r>
        <w:r>
          <w:instrText xml:space="preserve"> PAGEREF _Toc7398 \h </w:instrText>
        </w:r>
        <w:r>
          <w:fldChar w:fldCharType="separate"/>
        </w:r>
        <w:r>
          <w:t>15</w:t>
        </w:r>
        <w:r>
          <w:fldChar w:fldCharType="end"/>
        </w:r>
      </w:hyperlink>
    </w:p>
    <w:p>
      <w:pPr>
        <w:pStyle w:val="TOC1"/>
        <w:tabs>
          <w:tab w:val="right" w:leader="dot" w:pos="8306"/>
        </w:tabs>
      </w:pPr>
      <w:hyperlink w:anchor="_Toc24754" w:history="1">
        <w:r>
          <w:rPr>
            <w:rFonts w:ascii="仿宋" w:eastAsia="仿宋" w:hAnsi="仿宋" w:cs="仿宋" w:hint="eastAsia"/>
            <w:lang w:eastAsia="zh-CN"/>
          </w:rPr>
          <w:t>四、产品规划分析</w:t>
        </w:r>
        <w:r>
          <w:tab/>
        </w:r>
        <w:r>
          <w:fldChar w:fldCharType="begin"/>
        </w:r>
        <w:r>
          <w:instrText xml:space="preserve"> PAGEREF _Toc24754 \h </w:instrText>
        </w:r>
        <w:r>
          <w:fldChar w:fldCharType="separate"/>
        </w:r>
        <w:r>
          <w:t>17</w:t>
        </w:r>
        <w:r>
          <w:fldChar w:fldCharType="end"/>
        </w:r>
      </w:hyperlink>
    </w:p>
    <w:p>
      <w:pPr>
        <w:pStyle w:val="TOC2"/>
        <w:tabs>
          <w:tab w:val="right" w:leader="dot" w:pos="8306"/>
        </w:tabs>
      </w:pPr>
      <w:hyperlink w:anchor="_Toc14812" w:history="1">
        <w:r>
          <w:rPr>
            <w:rFonts w:ascii="仿宋" w:eastAsia="仿宋" w:hAnsi="仿宋" w:cs="仿宋" w:hint="eastAsia"/>
            <w:lang w:eastAsia="zh-CN"/>
          </w:rPr>
          <w:t>(一)、产品规划</w:t>
        </w:r>
        <w:r>
          <w:tab/>
        </w:r>
        <w:r>
          <w:fldChar w:fldCharType="begin"/>
        </w:r>
        <w:r>
          <w:instrText xml:space="preserve"> PAGEREF _Toc14812 \h </w:instrText>
        </w:r>
        <w:r>
          <w:fldChar w:fldCharType="separate"/>
        </w:r>
        <w:r>
          <w:t>17</w:t>
        </w:r>
        <w:r>
          <w:fldChar w:fldCharType="end"/>
        </w:r>
      </w:hyperlink>
    </w:p>
    <w:p>
      <w:pPr>
        <w:pStyle w:val="TOC2"/>
        <w:tabs>
          <w:tab w:val="right" w:leader="dot" w:pos="8306"/>
        </w:tabs>
      </w:pPr>
      <w:hyperlink w:anchor="_Toc24224" w:history="1">
        <w:r>
          <w:rPr>
            <w:rFonts w:ascii="仿宋" w:eastAsia="仿宋" w:hAnsi="仿宋" w:cs="仿宋" w:hint="eastAsia"/>
            <w:lang w:eastAsia="zh-CN"/>
          </w:rPr>
          <w:t>(二)、建设规模</w:t>
        </w:r>
        <w:r>
          <w:tab/>
        </w:r>
        <w:r>
          <w:fldChar w:fldCharType="begin"/>
        </w:r>
        <w:r>
          <w:instrText xml:space="preserve"> PAGEREF _Toc24224 \h </w:instrText>
        </w:r>
        <w:r>
          <w:fldChar w:fldCharType="separate"/>
        </w:r>
        <w:r>
          <w:t>18</w:t>
        </w:r>
        <w:r>
          <w:fldChar w:fldCharType="end"/>
        </w:r>
      </w:hyperlink>
    </w:p>
    <w:p>
      <w:pPr>
        <w:pStyle w:val="TOC1"/>
        <w:tabs>
          <w:tab w:val="right" w:leader="dot" w:pos="8306"/>
        </w:tabs>
      </w:pPr>
      <w:hyperlink w:anchor="_Toc17850" w:history="1">
        <w:r>
          <w:rPr>
            <w:rFonts w:ascii="仿宋" w:eastAsia="仿宋" w:hAnsi="仿宋" w:cs="仿宋" w:hint="eastAsia"/>
            <w:lang w:eastAsia="zh-CN"/>
          </w:rPr>
          <w:t>五、集成电路、集成产品的焊接封装设备项目危机管理</w:t>
        </w:r>
        <w:r>
          <w:tab/>
        </w:r>
        <w:r>
          <w:fldChar w:fldCharType="begin"/>
        </w:r>
        <w:r>
          <w:instrText xml:space="preserve"> PAGEREF _Toc17850 \h </w:instrText>
        </w:r>
        <w:r>
          <w:fldChar w:fldCharType="separate"/>
        </w:r>
        <w:r>
          <w:t>19</w:t>
        </w:r>
        <w:r>
          <w:fldChar w:fldCharType="end"/>
        </w:r>
      </w:hyperlink>
    </w:p>
    <w:p>
      <w:pPr>
        <w:pStyle w:val="TOC2"/>
        <w:tabs>
          <w:tab w:val="right" w:leader="dot" w:pos="8306"/>
        </w:tabs>
      </w:pPr>
      <w:hyperlink w:anchor="_Toc7598" w:history="1">
        <w:r>
          <w:rPr>
            <w:rFonts w:ascii="仿宋" w:eastAsia="仿宋" w:hAnsi="仿宋" w:cs="仿宋" w:hint="eastAsia"/>
            <w:lang w:eastAsia="zh-CN"/>
          </w:rPr>
          <w:t>(一)、危机预警与识别</w:t>
        </w:r>
        <w:r>
          <w:tab/>
        </w:r>
        <w:r>
          <w:fldChar w:fldCharType="begin"/>
        </w:r>
        <w:r>
          <w:instrText xml:space="preserve"> PAGEREF _Toc7598 \h </w:instrText>
        </w:r>
        <w:r>
          <w:fldChar w:fldCharType="separate"/>
        </w:r>
        <w:r>
          <w:t>19</w:t>
        </w:r>
        <w:r>
          <w:fldChar w:fldCharType="end"/>
        </w:r>
      </w:hyperlink>
    </w:p>
    <w:p>
      <w:pPr>
        <w:pStyle w:val="TOC2"/>
        <w:tabs>
          <w:tab w:val="right" w:leader="dot" w:pos="8306"/>
        </w:tabs>
      </w:pPr>
      <w:hyperlink w:anchor="_Toc1468" w:history="1">
        <w:r>
          <w:rPr>
            <w:rFonts w:ascii="仿宋" w:eastAsia="仿宋" w:hAnsi="仿宋" w:cs="仿宋" w:hint="eastAsia"/>
            <w:lang w:eastAsia="zh-CN"/>
          </w:rPr>
          <w:t>(二)、危机应对与恢复</w:t>
        </w:r>
        <w:r>
          <w:tab/>
        </w:r>
        <w:r>
          <w:fldChar w:fldCharType="begin"/>
        </w:r>
        <w:r>
          <w:instrText xml:space="preserve"> PAGEREF _Toc1468 \h </w:instrText>
        </w:r>
        <w:r>
          <w:fldChar w:fldCharType="separate"/>
        </w:r>
        <w:r>
          <w:t>20</w:t>
        </w:r>
        <w:r>
          <w:fldChar w:fldCharType="end"/>
        </w:r>
      </w:hyperlink>
    </w:p>
    <w:p>
      <w:pPr>
        <w:pStyle w:val="TOC1"/>
        <w:tabs>
          <w:tab w:val="right" w:leader="dot" w:pos="8306"/>
        </w:tabs>
      </w:pPr>
      <w:hyperlink w:anchor="_Toc30404" w:history="1">
        <w:r>
          <w:rPr>
            <w:rFonts w:ascii="仿宋" w:eastAsia="仿宋" w:hAnsi="仿宋" w:cs="仿宋" w:hint="eastAsia"/>
            <w:lang w:eastAsia="zh-CN"/>
          </w:rPr>
          <w:t>六、集成电路、集成产品的焊接封装设备项目可持续发展</w:t>
        </w:r>
        <w:r>
          <w:tab/>
        </w:r>
        <w:r>
          <w:fldChar w:fldCharType="begin"/>
        </w:r>
        <w:r>
          <w:instrText xml:space="preserve"> PAGEREF _Toc30404 \h </w:instrText>
        </w:r>
        <w:r>
          <w:fldChar w:fldCharType="separate"/>
        </w:r>
        <w:r>
          <w:t>22</w:t>
        </w:r>
        <w:r>
          <w:fldChar w:fldCharType="end"/>
        </w:r>
      </w:hyperlink>
    </w:p>
    <w:p>
      <w:pPr>
        <w:pStyle w:val="TOC2"/>
        <w:tabs>
          <w:tab w:val="right" w:leader="dot" w:pos="8306"/>
        </w:tabs>
      </w:pPr>
      <w:hyperlink w:anchor="_Toc32067" w:history="1">
        <w:r>
          <w:rPr>
            <w:rFonts w:ascii="仿宋" w:eastAsia="仿宋" w:hAnsi="仿宋" w:cs="仿宋" w:hint="eastAsia"/>
            <w:lang w:eastAsia="zh-CN"/>
          </w:rPr>
          <w:t>(一)、可持续战略与实践</w:t>
        </w:r>
        <w:r>
          <w:tab/>
        </w:r>
        <w:r>
          <w:fldChar w:fldCharType="begin"/>
        </w:r>
        <w:r>
          <w:instrText xml:space="preserve"> PAGEREF _Toc32067 \h </w:instrText>
        </w:r>
        <w:r>
          <w:fldChar w:fldCharType="separate"/>
        </w:r>
        <w:r>
          <w:t>22</w:t>
        </w:r>
        <w:r>
          <w:fldChar w:fldCharType="end"/>
        </w:r>
      </w:hyperlink>
    </w:p>
    <w:p>
      <w:pPr>
        <w:pStyle w:val="TOC2"/>
        <w:tabs>
          <w:tab w:val="right" w:leader="dot" w:pos="8306"/>
        </w:tabs>
      </w:pPr>
      <w:hyperlink w:anchor="_Toc7541" w:history="1">
        <w:r>
          <w:rPr>
            <w:rFonts w:ascii="仿宋" w:eastAsia="仿宋" w:hAnsi="仿宋" w:cs="仿宋" w:hint="eastAsia"/>
            <w:lang w:eastAsia="zh-CN"/>
          </w:rPr>
          <w:t>(二)、环保与社会责任</w:t>
        </w:r>
        <w:r>
          <w:tab/>
        </w:r>
        <w:r>
          <w:fldChar w:fldCharType="begin"/>
        </w:r>
        <w:r>
          <w:instrText xml:space="preserve"> PAGEREF _Toc7541 \h </w:instrText>
        </w:r>
        <w:r>
          <w:fldChar w:fldCharType="separate"/>
        </w:r>
        <w:r>
          <w:t>23</w:t>
        </w:r>
        <w:r>
          <w:fldChar w:fldCharType="end"/>
        </w:r>
      </w:hyperlink>
    </w:p>
    <w:p>
      <w:pPr>
        <w:pStyle w:val="TOC1"/>
        <w:tabs>
          <w:tab w:val="right" w:leader="dot" w:pos="8306"/>
        </w:tabs>
      </w:pPr>
      <w:hyperlink w:anchor="_Toc8320" w:history="1">
        <w:r>
          <w:rPr>
            <w:rFonts w:ascii="仿宋" w:eastAsia="仿宋" w:hAnsi="仿宋" w:cs="仿宋" w:hint="eastAsia"/>
            <w:lang w:eastAsia="zh-CN"/>
          </w:rPr>
          <w:t>七、生产安全保护</w:t>
        </w:r>
        <w:r>
          <w:tab/>
        </w:r>
        <w:r>
          <w:fldChar w:fldCharType="begin"/>
        </w:r>
        <w:r>
          <w:instrText xml:space="preserve"> PAGEREF _Toc8320 \h </w:instrText>
        </w:r>
        <w:r>
          <w:fldChar w:fldCharType="separate"/>
        </w:r>
        <w:r>
          <w:t>24</w:t>
        </w:r>
        <w:r>
          <w:fldChar w:fldCharType="end"/>
        </w:r>
      </w:hyperlink>
    </w:p>
    <w:p>
      <w:pPr>
        <w:pStyle w:val="TOC2"/>
        <w:tabs>
          <w:tab w:val="right" w:leader="dot" w:pos="8306"/>
        </w:tabs>
      </w:pPr>
      <w:hyperlink w:anchor="_Toc12397" w:history="1">
        <w:r>
          <w:rPr>
            <w:rFonts w:ascii="仿宋" w:eastAsia="仿宋" w:hAnsi="仿宋" w:cs="仿宋" w:hint="eastAsia"/>
            <w:lang w:eastAsia="zh-CN"/>
          </w:rPr>
          <w:t>(一)、消防安全</w:t>
        </w:r>
        <w:r>
          <w:tab/>
        </w:r>
        <w:r>
          <w:fldChar w:fldCharType="begin"/>
        </w:r>
        <w:r>
          <w:instrText xml:space="preserve"> PAGEREF _Toc12397 \h </w:instrText>
        </w:r>
        <w:r>
          <w:fldChar w:fldCharType="separate"/>
        </w:r>
        <w:r>
          <w:t>24</w:t>
        </w:r>
        <w:r>
          <w:fldChar w:fldCharType="end"/>
        </w:r>
      </w:hyperlink>
    </w:p>
    <w:p>
      <w:pPr>
        <w:pStyle w:val="TOC2"/>
        <w:tabs>
          <w:tab w:val="right" w:leader="dot" w:pos="8306"/>
        </w:tabs>
      </w:pPr>
      <w:hyperlink w:anchor="_Toc10665" w:history="1">
        <w:r>
          <w:rPr>
            <w:rFonts w:ascii="仿宋" w:eastAsia="仿宋" w:hAnsi="仿宋" w:cs="仿宋" w:hint="eastAsia"/>
            <w:lang w:eastAsia="zh-CN"/>
          </w:rPr>
          <w:t>(二)、防火防爆总图布置措施</w:t>
        </w:r>
        <w:r>
          <w:tab/>
        </w:r>
        <w:r>
          <w:fldChar w:fldCharType="begin"/>
        </w:r>
        <w:r>
          <w:instrText xml:space="preserve"> PAGEREF _Toc10665 \h </w:instrText>
        </w:r>
        <w:r>
          <w:fldChar w:fldCharType="separate"/>
        </w:r>
        <w:r>
          <w:t>26</w:t>
        </w:r>
        <w:r>
          <w:fldChar w:fldCharType="end"/>
        </w:r>
      </w:hyperlink>
    </w:p>
    <w:p>
      <w:pPr>
        <w:pStyle w:val="TOC2"/>
        <w:tabs>
          <w:tab w:val="right" w:leader="dot" w:pos="8306"/>
        </w:tabs>
      </w:pPr>
      <w:hyperlink w:anchor="_Toc9823" w:history="1">
        <w:r>
          <w:rPr>
            <w:rFonts w:ascii="仿宋" w:eastAsia="仿宋" w:hAnsi="仿宋" w:cs="仿宋" w:hint="eastAsia"/>
            <w:lang w:eastAsia="zh-CN"/>
          </w:rPr>
          <w:t>(三)、自然灾害防范措施</w:t>
        </w:r>
        <w:r>
          <w:tab/>
        </w:r>
        <w:r>
          <w:fldChar w:fldCharType="begin"/>
        </w:r>
        <w:r>
          <w:instrText xml:space="preserve"> PAGEREF _Toc9823 \h </w:instrText>
        </w:r>
        <w:r>
          <w:fldChar w:fldCharType="separate"/>
        </w:r>
        <w:r>
          <w:t>27</w:t>
        </w:r>
        <w:r>
          <w:fldChar w:fldCharType="end"/>
        </w:r>
      </w:hyperlink>
    </w:p>
    <w:p>
      <w:pPr>
        <w:pStyle w:val="TOC2"/>
        <w:tabs>
          <w:tab w:val="right" w:leader="dot" w:pos="8306"/>
        </w:tabs>
      </w:pPr>
      <w:hyperlink w:anchor="_Toc3247" w:history="1">
        <w:r>
          <w:rPr>
            <w:rFonts w:ascii="仿宋" w:eastAsia="仿宋" w:hAnsi="仿宋" w:cs="仿宋" w:hint="eastAsia"/>
            <w:lang w:eastAsia="zh-CN"/>
          </w:rPr>
          <w:t>(四)、安全色及安全标志使用要求</w:t>
        </w:r>
        <w:r>
          <w:tab/>
        </w:r>
        <w:r>
          <w:fldChar w:fldCharType="begin"/>
        </w:r>
        <w:r>
          <w:instrText xml:space="preserve"> PAGEREF _Toc3247 \h </w:instrText>
        </w:r>
        <w:r>
          <w:fldChar w:fldCharType="separate"/>
        </w:r>
        <w:r>
          <w:t>28</w:t>
        </w:r>
        <w:r>
          <w:fldChar w:fldCharType="end"/>
        </w:r>
      </w:hyperlink>
    </w:p>
    <w:p>
      <w:pPr>
        <w:pStyle w:val="TOC2"/>
        <w:tabs>
          <w:tab w:val="right" w:leader="dot" w:pos="8306"/>
        </w:tabs>
      </w:pPr>
      <w:hyperlink w:anchor="_Toc17237" w:history="1">
        <w:r>
          <w:rPr>
            <w:rFonts w:ascii="仿宋" w:eastAsia="仿宋" w:hAnsi="仿宋" w:cs="仿宋" w:hint="eastAsia"/>
            <w:lang w:eastAsia="zh-CN"/>
          </w:rPr>
          <w:t>(五)、防尘防毒措施</w:t>
        </w:r>
        <w:r>
          <w:tab/>
        </w:r>
        <w:r>
          <w:fldChar w:fldCharType="begin"/>
        </w:r>
        <w:r>
          <w:instrText xml:space="preserve"> PAGEREF _Toc17237 \h </w:instrText>
        </w:r>
        <w:r>
          <w:fldChar w:fldCharType="separate"/>
        </w:r>
        <w:r>
          <w:t>29</w:t>
        </w:r>
        <w:r>
          <w:fldChar w:fldCharType="end"/>
        </w:r>
      </w:hyperlink>
    </w:p>
    <w:p>
      <w:pPr>
        <w:pStyle w:val="TOC2"/>
        <w:tabs>
          <w:tab w:val="right" w:leader="dot" w:pos="8306"/>
        </w:tabs>
      </w:pPr>
      <w:hyperlink w:anchor="_Toc9679" w:history="1">
        <w:r>
          <w:rPr>
            <w:rFonts w:ascii="仿宋" w:eastAsia="仿宋" w:hAnsi="仿宋" w:cs="仿宋" w:hint="eastAsia"/>
            <w:lang w:eastAsia="zh-CN"/>
          </w:rPr>
          <w:t>(六)、防静电、触电防护及防雷措施</w:t>
        </w:r>
        <w:r>
          <w:tab/>
        </w:r>
        <w:r>
          <w:fldChar w:fldCharType="begin"/>
        </w:r>
        <w:r>
          <w:instrText xml:space="preserve"> PAGEREF _Toc9679 \h </w:instrText>
        </w:r>
        <w:r>
          <w:fldChar w:fldCharType="separate"/>
        </w:r>
        <w:r>
          <w:t>30</w:t>
        </w:r>
        <w:r>
          <w:fldChar w:fldCharType="end"/>
        </w:r>
      </w:hyperlink>
    </w:p>
    <w:p>
      <w:pPr>
        <w:pStyle w:val="TOC2"/>
        <w:tabs>
          <w:tab w:val="right" w:leader="dot" w:pos="8306"/>
        </w:tabs>
      </w:pPr>
      <w:hyperlink w:anchor="_Toc24976" w:history="1">
        <w:r>
          <w:rPr>
            <w:rFonts w:ascii="仿宋" w:eastAsia="仿宋" w:hAnsi="仿宋" w:cs="仿宋" w:hint="eastAsia"/>
            <w:lang w:eastAsia="zh-CN"/>
          </w:rPr>
          <w:t>(七)、机械设备安全保障措施</w:t>
        </w:r>
        <w:r>
          <w:tab/>
        </w:r>
        <w:r>
          <w:fldChar w:fldCharType="begin"/>
        </w:r>
        <w:r>
          <w:instrText xml:space="preserve"> PAGEREF _Toc24976 \h </w:instrText>
        </w:r>
        <w:r>
          <w:fldChar w:fldCharType="separate"/>
        </w:r>
        <w:r>
          <w:t>32</w:t>
        </w:r>
        <w:r>
          <w:fldChar w:fldCharType="end"/>
        </w:r>
      </w:hyperlink>
    </w:p>
    <w:p>
      <w:pPr>
        <w:pStyle w:val="TOC1"/>
        <w:tabs>
          <w:tab w:val="right" w:leader="dot" w:pos="8306"/>
        </w:tabs>
      </w:pPr>
      <w:hyperlink w:anchor="_Toc24944" w:history="1">
        <w:r>
          <w:rPr>
            <w:rFonts w:ascii="仿宋" w:eastAsia="仿宋" w:hAnsi="仿宋" w:cs="仿宋" w:hint="eastAsia"/>
            <w:lang w:eastAsia="zh-CN"/>
          </w:rPr>
          <w:t>八、集成电路、集成产品的焊接封装设备项目社会影响</w:t>
        </w:r>
        <w:r>
          <w:tab/>
        </w:r>
        <w:r>
          <w:fldChar w:fldCharType="begin"/>
        </w:r>
        <w:r>
          <w:instrText xml:space="preserve"> PAGEREF _Toc24944 \h </w:instrText>
        </w:r>
        <w:r>
          <w:fldChar w:fldCharType="separate"/>
        </w:r>
        <w:r>
          <w:t>33</w:t>
        </w:r>
        <w:r>
          <w:fldChar w:fldCharType="end"/>
        </w:r>
      </w:hyperlink>
    </w:p>
    <w:p>
      <w:pPr>
        <w:pStyle w:val="TOC2"/>
        <w:tabs>
          <w:tab w:val="right" w:leader="dot" w:pos="8306"/>
        </w:tabs>
      </w:pPr>
      <w:hyperlink w:anchor="_Toc29274" w:history="1">
        <w:r>
          <w:rPr>
            <w:rFonts w:ascii="仿宋" w:eastAsia="仿宋" w:hAnsi="仿宋" w:cs="仿宋" w:hint="eastAsia"/>
            <w:lang w:eastAsia="zh-CN"/>
          </w:rPr>
          <w:t>(一)、社会责任与义务</w:t>
        </w:r>
        <w:r>
          <w:tab/>
        </w:r>
        <w:r>
          <w:fldChar w:fldCharType="begin"/>
        </w:r>
        <w:r>
          <w:instrText xml:space="preserve"> PAGEREF _Toc29274 \h </w:instrText>
        </w:r>
        <w:r>
          <w:fldChar w:fldCharType="separate"/>
        </w:r>
        <w:r>
          <w:t>33</w:t>
        </w:r>
        <w:r>
          <w:fldChar w:fldCharType="end"/>
        </w:r>
      </w:hyperlink>
    </w:p>
    <w:p>
      <w:pPr>
        <w:pStyle w:val="TOC2"/>
        <w:tabs>
          <w:tab w:val="right" w:leader="dot" w:pos="8306"/>
        </w:tabs>
      </w:pPr>
      <w:hyperlink w:anchor="_Toc20523" w:history="1">
        <w:r>
          <w:rPr>
            <w:rFonts w:ascii="仿宋" w:eastAsia="仿宋" w:hAnsi="仿宋" w:cs="仿宋" w:hint="eastAsia"/>
            <w:lang w:eastAsia="zh-CN"/>
          </w:rPr>
          <w:t>(二)、社会参与与沟通</w:t>
        </w:r>
        <w:r>
          <w:tab/>
        </w:r>
        <w:r>
          <w:fldChar w:fldCharType="begin"/>
        </w:r>
        <w:r>
          <w:instrText xml:space="preserve"> PAGEREF _Toc20523 \h </w:instrText>
        </w:r>
        <w:r>
          <w:fldChar w:fldCharType="separate"/>
        </w:r>
        <w:r>
          <w:t>34</w:t>
        </w:r>
        <w:r>
          <w:fldChar w:fldCharType="end"/>
        </w:r>
      </w:hyperlink>
    </w:p>
    <w:p>
      <w:pPr>
        <w:pStyle w:val="TOC1"/>
        <w:tabs>
          <w:tab w:val="right" w:leader="dot" w:pos="8306"/>
        </w:tabs>
      </w:pPr>
      <w:hyperlink w:anchor="_Toc32378" w:history="1">
        <w:r>
          <w:rPr>
            <w:rFonts w:ascii="仿宋" w:eastAsia="仿宋" w:hAnsi="仿宋" w:cs="仿宋" w:hint="eastAsia"/>
            <w:lang w:eastAsia="zh-CN"/>
          </w:rPr>
          <w:t>九、集成电路、集成产品的焊接封装设备项目人力资源培养与发展</w:t>
        </w:r>
        <w:r>
          <w:tab/>
        </w:r>
        <w:r>
          <w:fldChar w:fldCharType="begin"/>
        </w:r>
        <w:r>
          <w:instrText xml:space="preserve"> PAGEREF _Toc32378 \h </w:instrText>
        </w:r>
        <w:r>
          <w:fldChar w:fldCharType="separate"/>
        </w:r>
        <w:r>
          <w:t>35</w:t>
        </w:r>
        <w:r>
          <w:fldChar w:fldCharType="end"/>
        </w:r>
      </w:hyperlink>
    </w:p>
    <w:p>
      <w:pPr>
        <w:pStyle w:val="TOC2"/>
        <w:tabs>
          <w:tab w:val="right" w:leader="dot" w:pos="8306"/>
        </w:tabs>
      </w:pPr>
      <w:hyperlink w:anchor="_Toc28666" w:history="1">
        <w:r>
          <w:rPr>
            <w:rFonts w:ascii="仿宋" w:eastAsia="仿宋" w:hAnsi="仿宋" w:cs="仿宋" w:hint="eastAsia"/>
            <w:lang w:eastAsia="zh-CN"/>
          </w:rPr>
          <w:t>(一)、人才需求与规划</w:t>
        </w:r>
        <w:r>
          <w:tab/>
        </w:r>
        <w:r>
          <w:fldChar w:fldCharType="begin"/>
        </w:r>
        <w:r>
          <w:instrText xml:space="preserve"> PAGEREF _Toc28666 \h </w:instrText>
        </w:r>
        <w:r>
          <w:fldChar w:fldCharType="separate"/>
        </w:r>
        <w:r>
          <w:t>35</w:t>
        </w:r>
        <w:r>
          <w:fldChar w:fldCharType="end"/>
        </w:r>
      </w:hyperlink>
    </w:p>
    <w:p>
      <w:pPr>
        <w:pStyle w:val="TOC2"/>
        <w:tabs>
          <w:tab w:val="right" w:leader="dot" w:pos="8306"/>
        </w:tabs>
      </w:pPr>
      <w:hyperlink w:anchor="_Toc27428" w:history="1">
        <w:r>
          <w:rPr>
            <w:rFonts w:ascii="仿宋" w:eastAsia="仿宋" w:hAnsi="仿宋" w:cs="仿宋" w:hint="eastAsia"/>
            <w:lang w:eastAsia="zh-CN"/>
          </w:rPr>
          <w:t>(二)、培训与发展计划</w:t>
        </w:r>
        <w:r>
          <w:tab/>
        </w:r>
        <w:r>
          <w:fldChar w:fldCharType="begin"/>
        </w:r>
        <w:r>
          <w:instrText xml:space="preserve"> PAGEREF _Toc27428 \h </w:instrText>
        </w:r>
        <w:r>
          <w:fldChar w:fldCharType="separate"/>
        </w:r>
        <w:r>
          <w:t>36</w:t>
        </w:r>
        <w:r>
          <w:fldChar w:fldCharType="end"/>
        </w:r>
      </w:hyperlink>
    </w:p>
    <w:p>
      <w:pPr>
        <w:pStyle w:val="TOC1"/>
        <w:tabs>
          <w:tab w:val="right" w:leader="dot" w:pos="8306"/>
        </w:tabs>
      </w:pPr>
      <w:hyperlink w:anchor="_Toc31701" w:history="1">
        <w:r>
          <w:rPr>
            <w:rFonts w:ascii="仿宋" w:eastAsia="仿宋" w:hAnsi="仿宋" w:cs="仿宋" w:hint="eastAsia"/>
            <w:lang w:eastAsia="zh-CN"/>
          </w:rPr>
          <w:t>十、集成电路、集成产品的焊接封装设备项目环境影响分析</w:t>
        </w:r>
        <w:r>
          <w:tab/>
        </w:r>
        <w:r>
          <w:fldChar w:fldCharType="begin"/>
        </w:r>
        <w:r>
          <w:instrText xml:space="preserve"> PAGEREF _Toc31701 \h </w:instrText>
        </w:r>
        <w:r>
          <w:fldChar w:fldCharType="separate"/>
        </w:r>
        <w:r>
          <w:t>36</w:t>
        </w:r>
        <w:r>
          <w:fldChar w:fldCharType="end"/>
        </w:r>
      </w:hyperlink>
    </w:p>
    <w:p>
      <w:pPr>
        <w:pStyle w:val="TOC2"/>
        <w:tabs>
          <w:tab w:val="right" w:leader="dot" w:pos="8306"/>
        </w:tabs>
      </w:pPr>
      <w:hyperlink w:anchor="_Toc12195" w:history="1">
        <w:r>
          <w:rPr>
            <w:rFonts w:ascii="仿宋" w:eastAsia="仿宋" w:hAnsi="仿宋" w:cs="仿宋" w:hint="eastAsia"/>
            <w:lang w:eastAsia="zh-CN"/>
          </w:rPr>
          <w:t>(一)、建设区域环境质量现状</w:t>
        </w:r>
        <w:r>
          <w:tab/>
        </w:r>
        <w:r>
          <w:fldChar w:fldCharType="begin"/>
        </w:r>
        <w:r>
          <w:instrText xml:space="preserve"> PAGEREF _Toc12195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83" w:history="1">
        <w:r>
          <w:rPr>
            <w:rFonts w:ascii="仿宋" w:eastAsia="仿宋" w:hAnsi="仿宋" w:cs="仿宋" w:hint="eastAsia"/>
            <w:lang w:eastAsia="zh-CN"/>
          </w:rPr>
          <w:t>(二)、建设期环境保护</w:t>
        </w:r>
        <w:r>
          <w:tab/>
        </w:r>
        <w:r>
          <w:fldChar w:fldCharType="begin"/>
        </w:r>
        <w:r>
          <w:instrText xml:space="preserve"> PAGEREF _Toc23883 \h </w:instrText>
        </w:r>
        <w:r>
          <w:fldChar w:fldCharType="separate"/>
        </w:r>
        <w:r>
          <w:t>38</w:t>
        </w:r>
        <w:r>
          <w:fldChar w:fldCharType="end"/>
        </w:r>
      </w:hyperlink>
    </w:p>
    <w:p>
      <w:pPr>
        <w:pStyle w:val="TOC2"/>
        <w:tabs>
          <w:tab w:val="right" w:leader="dot" w:pos="8306"/>
        </w:tabs>
      </w:pPr>
      <w:hyperlink w:anchor="_Toc18697" w:history="1">
        <w:r>
          <w:rPr>
            <w:rFonts w:ascii="仿宋" w:eastAsia="仿宋" w:hAnsi="仿宋" w:cs="仿宋" w:hint="eastAsia"/>
            <w:lang w:eastAsia="zh-CN"/>
          </w:rPr>
          <w:t>(三)、运营期环境保护</w:t>
        </w:r>
        <w:r>
          <w:tab/>
        </w:r>
        <w:r>
          <w:fldChar w:fldCharType="begin"/>
        </w:r>
        <w:r>
          <w:instrText xml:space="preserve"> PAGEREF _Toc18697 \h </w:instrText>
        </w:r>
        <w:r>
          <w:fldChar w:fldCharType="separate"/>
        </w:r>
        <w:r>
          <w:t>39</w:t>
        </w:r>
        <w:r>
          <w:fldChar w:fldCharType="end"/>
        </w:r>
      </w:hyperlink>
    </w:p>
    <w:p>
      <w:pPr>
        <w:pStyle w:val="TOC2"/>
        <w:tabs>
          <w:tab w:val="right" w:leader="dot" w:pos="8306"/>
        </w:tabs>
      </w:pPr>
      <w:hyperlink w:anchor="_Toc30685" w:history="1">
        <w:r>
          <w:rPr>
            <w:rFonts w:ascii="仿宋" w:eastAsia="仿宋" w:hAnsi="仿宋" w:cs="仿宋" w:hint="eastAsia"/>
            <w:lang w:eastAsia="zh-CN"/>
          </w:rPr>
          <w:t>(四)、集成电路、集成产品的焊接封装设备项目建设对区域经济的影响</w:t>
        </w:r>
        <w:r>
          <w:tab/>
        </w:r>
        <w:r>
          <w:fldChar w:fldCharType="begin"/>
        </w:r>
        <w:r>
          <w:instrText xml:space="preserve"> PAGEREF _Toc30685 \h </w:instrText>
        </w:r>
        <w:r>
          <w:fldChar w:fldCharType="separate"/>
        </w:r>
        <w:r>
          <w:t>41</w:t>
        </w:r>
        <w:r>
          <w:fldChar w:fldCharType="end"/>
        </w:r>
      </w:hyperlink>
    </w:p>
    <w:p>
      <w:pPr>
        <w:pStyle w:val="TOC2"/>
        <w:tabs>
          <w:tab w:val="right" w:leader="dot" w:pos="8306"/>
        </w:tabs>
      </w:pPr>
      <w:hyperlink w:anchor="_Toc25768" w:history="1">
        <w:r>
          <w:rPr>
            <w:rFonts w:ascii="仿宋" w:eastAsia="仿宋" w:hAnsi="仿宋" w:cs="仿宋" w:hint="eastAsia"/>
            <w:lang w:eastAsia="zh-CN"/>
          </w:rPr>
          <w:t>(五)、废弃物处理</w:t>
        </w:r>
        <w:r>
          <w:tab/>
        </w:r>
        <w:r>
          <w:fldChar w:fldCharType="begin"/>
        </w:r>
        <w:r>
          <w:instrText xml:space="preserve"> PAGEREF _Toc25768 \h </w:instrText>
        </w:r>
        <w:r>
          <w:fldChar w:fldCharType="separate"/>
        </w:r>
        <w:r>
          <w:t>43</w:t>
        </w:r>
        <w:r>
          <w:fldChar w:fldCharType="end"/>
        </w:r>
      </w:hyperlink>
    </w:p>
    <w:p>
      <w:pPr>
        <w:pStyle w:val="TOC2"/>
        <w:tabs>
          <w:tab w:val="right" w:leader="dot" w:pos="8306"/>
        </w:tabs>
      </w:pPr>
      <w:hyperlink w:anchor="_Toc1053" w:history="1">
        <w:r>
          <w:rPr>
            <w:rFonts w:ascii="仿宋" w:eastAsia="仿宋" w:hAnsi="仿宋" w:cs="仿宋" w:hint="eastAsia"/>
            <w:lang w:eastAsia="zh-CN"/>
          </w:rPr>
          <w:t>(六)、特殊环境影响分析</w:t>
        </w:r>
        <w:r>
          <w:tab/>
        </w:r>
        <w:r>
          <w:fldChar w:fldCharType="begin"/>
        </w:r>
        <w:r>
          <w:instrText xml:space="preserve"> PAGEREF _Toc1053 \h </w:instrText>
        </w:r>
        <w:r>
          <w:fldChar w:fldCharType="separate"/>
        </w:r>
        <w:r>
          <w:t>44</w:t>
        </w:r>
        <w:r>
          <w:fldChar w:fldCharType="end"/>
        </w:r>
      </w:hyperlink>
    </w:p>
    <w:p>
      <w:pPr>
        <w:pStyle w:val="TOC2"/>
        <w:tabs>
          <w:tab w:val="right" w:leader="dot" w:pos="8306"/>
        </w:tabs>
      </w:pPr>
      <w:hyperlink w:anchor="_Toc16173" w:history="1">
        <w:r>
          <w:rPr>
            <w:rFonts w:ascii="仿宋" w:eastAsia="仿宋" w:hAnsi="仿宋" w:cs="仿宋" w:hint="eastAsia"/>
            <w:lang w:eastAsia="zh-CN"/>
          </w:rPr>
          <w:t>(七)、清洁生产</w:t>
        </w:r>
        <w:r>
          <w:tab/>
        </w:r>
        <w:r>
          <w:fldChar w:fldCharType="begin"/>
        </w:r>
        <w:r>
          <w:instrText xml:space="preserve"> PAGEREF _Toc16173 \h </w:instrText>
        </w:r>
        <w:r>
          <w:fldChar w:fldCharType="separate"/>
        </w:r>
        <w:r>
          <w:t>46</w:t>
        </w:r>
        <w:r>
          <w:fldChar w:fldCharType="end"/>
        </w:r>
      </w:hyperlink>
    </w:p>
    <w:p>
      <w:pPr>
        <w:pStyle w:val="TOC2"/>
        <w:tabs>
          <w:tab w:val="right" w:leader="dot" w:pos="8306"/>
        </w:tabs>
      </w:pPr>
      <w:hyperlink w:anchor="_Toc8418" w:history="1">
        <w:r>
          <w:rPr>
            <w:rFonts w:ascii="仿宋" w:eastAsia="仿宋" w:hAnsi="仿宋" w:cs="仿宋" w:hint="eastAsia"/>
            <w:lang w:eastAsia="zh-CN"/>
          </w:rPr>
          <w:t>(八)、环境保护综合评价</w:t>
        </w:r>
        <w:r>
          <w:tab/>
        </w:r>
        <w:r>
          <w:fldChar w:fldCharType="begin"/>
        </w:r>
        <w:r>
          <w:instrText xml:space="preserve"> PAGEREF _Toc8418 \h </w:instrText>
        </w:r>
        <w:r>
          <w:fldChar w:fldCharType="separate"/>
        </w:r>
        <w:r>
          <w:t>47</w:t>
        </w:r>
        <w:r>
          <w:fldChar w:fldCharType="end"/>
        </w:r>
      </w:hyperlink>
    </w:p>
    <w:p>
      <w:pPr>
        <w:pStyle w:val="TOC1"/>
        <w:tabs>
          <w:tab w:val="right" w:leader="dot" w:pos="8306"/>
        </w:tabs>
      </w:pPr>
      <w:hyperlink w:anchor="_Toc25987" w:history="1">
        <w:r>
          <w:rPr>
            <w:rFonts w:ascii="仿宋" w:eastAsia="仿宋" w:hAnsi="仿宋" w:cs="仿宋" w:hint="eastAsia"/>
            <w:lang w:eastAsia="zh-CN"/>
          </w:rPr>
          <w:t>十一、集成电路、集成产品的焊接封装设备项目技术管理</w:t>
        </w:r>
        <w:r>
          <w:tab/>
        </w:r>
        <w:r>
          <w:fldChar w:fldCharType="begin"/>
        </w:r>
        <w:r>
          <w:instrText xml:space="preserve"> PAGEREF _Toc25987 \h </w:instrText>
        </w:r>
        <w:r>
          <w:fldChar w:fldCharType="separate"/>
        </w:r>
        <w:r>
          <w:t>49</w:t>
        </w:r>
        <w:r>
          <w:fldChar w:fldCharType="end"/>
        </w:r>
      </w:hyperlink>
    </w:p>
    <w:p>
      <w:pPr>
        <w:pStyle w:val="TOC2"/>
        <w:tabs>
          <w:tab w:val="right" w:leader="dot" w:pos="8306"/>
        </w:tabs>
      </w:pPr>
      <w:hyperlink w:anchor="_Toc13078" w:history="1">
        <w:r>
          <w:rPr>
            <w:rFonts w:ascii="仿宋" w:eastAsia="仿宋" w:hAnsi="仿宋" w:cs="仿宋" w:hint="eastAsia"/>
            <w:lang w:eastAsia="zh-CN"/>
          </w:rPr>
          <w:t>(一)、技术方案选用方向</w:t>
        </w:r>
        <w:r>
          <w:tab/>
        </w:r>
        <w:r>
          <w:fldChar w:fldCharType="begin"/>
        </w:r>
        <w:r>
          <w:instrText xml:space="preserve"> PAGEREF _Toc13078 \h </w:instrText>
        </w:r>
        <w:r>
          <w:fldChar w:fldCharType="separate"/>
        </w:r>
        <w:r>
          <w:t>49</w:t>
        </w:r>
        <w:r>
          <w:fldChar w:fldCharType="end"/>
        </w:r>
      </w:hyperlink>
    </w:p>
    <w:p>
      <w:pPr>
        <w:pStyle w:val="TOC2"/>
        <w:tabs>
          <w:tab w:val="right" w:leader="dot" w:pos="8306"/>
        </w:tabs>
      </w:pPr>
      <w:hyperlink w:anchor="_Toc11758" w:history="1">
        <w:r>
          <w:rPr>
            <w:rFonts w:ascii="仿宋" w:eastAsia="仿宋" w:hAnsi="仿宋" w:cs="仿宋" w:hint="eastAsia"/>
            <w:lang w:eastAsia="zh-CN"/>
          </w:rPr>
          <w:t>(二)、工艺技术方案选用原则</w:t>
        </w:r>
        <w:r>
          <w:tab/>
        </w:r>
        <w:r>
          <w:fldChar w:fldCharType="begin"/>
        </w:r>
        <w:r>
          <w:instrText xml:space="preserve"> PAGEREF _Toc11758 \h </w:instrText>
        </w:r>
        <w:r>
          <w:fldChar w:fldCharType="separate"/>
        </w:r>
        <w:r>
          <w:t>51</w:t>
        </w:r>
        <w:r>
          <w:fldChar w:fldCharType="end"/>
        </w:r>
      </w:hyperlink>
    </w:p>
    <w:p>
      <w:pPr>
        <w:pStyle w:val="TOC2"/>
        <w:tabs>
          <w:tab w:val="right" w:leader="dot" w:pos="8306"/>
        </w:tabs>
      </w:pPr>
      <w:hyperlink w:anchor="_Toc12512" w:history="1">
        <w:r>
          <w:rPr>
            <w:rFonts w:ascii="仿宋" w:eastAsia="仿宋" w:hAnsi="仿宋" w:cs="仿宋" w:hint="eastAsia"/>
            <w:lang w:eastAsia="zh-CN"/>
          </w:rPr>
          <w:t>(三)、工艺技术方案要求</w:t>
        </w:r>
        <w:r>
          <w:tab/>
        </w:r>
        <w:r>
          <w:fldChar w:fldCharType="begin"/>
        </w:r>
        <w:r>
          <w:instrText xml:space="preserve"> PAGEREF _Toc12512 \h </w:instrText>
        </w:r>
        <w:r>
          <w:fldChar w:fldCharType="separate"/>
        </w:r>
        <w:r>
          <w:t>53</w:t>
        </w:r>
        <w:r>
          <w:fldChar w:fldCharType="end"/>
        </w:r>
      </w:hyperlink>
    </w:p>
    <w:p>
      <w:pPr>
        <w:pStyle w:val="TOC1"/>
        <w:tabs>
          <w:tab w:val="right" w:leader="dot" w:pos="8306"/>
        </w:tabs>
      </w:pPr>
      <w:hyperlink w:anchor="_Toc13065" w:history="1">
        <w:r>
          <w:rPr>
            <w:rFonts w:ascii="仿宋" w:eastAsia="仿宋" w:hAnsi="仿宋" w:cs="仿宋" w:hint="eastAsia"/>
            <w:lang w:eastAsia="zh-CN"/>
          </w:rPr>
          <w:t>十二、集成电路、集成产品的焊接封装设备项目经营效益</w:t>
        </w:r>
        <w:r>
          <w:tab/>
        </w:r>
        <w:r>
          <w:fldChar w:fldCharType="begin"/>
        </w:r>
        <w:r>
          <w:instrText xml:space="preserve"> PAGEREF _Toc13065 \h </w:instrText>
        </w:r>
        <w:r>
          <w:fldChar w:fldCharType="separate"/>
        </w:r>
        <w:r>
          <w:t>55</w:t>
        </w:r>
        <w:r>
          <w:fldChar w:fldCharType="end"/>
        </w:r>
      </w:hyperlink>
    </w:p>
    <w:p>
      <w:pPr>
        <w:pStyle w:val="TOC2"/>
        <w:tabs>
          <w:tab w:val="right" w:leader="dot" w:pos="8306"/>
        </w:tabs>
      </w:pPr>
      <w:hyperlink w:anchor="_Toc6975" w:history="1">
        <w:r>
          <w:rPr>
            <w:rFonts w:ascii="仿宋" w:eastAsia="仿宋" w:hAnsi="仿宋" w:cs="仿宋" w:hint="eastAsia"/>
            <w:lang w:eastAsia="zh-CN"/>
          </w:rPr>
          <w:t>(一)、经济评价财务测算</w:t>
        </w:r>
        <w:r>
          <w:tab/>
        </w:r>
        <w:r>
          <w:fldChar w:fldCharType="begin"/>
        </w:r>
        <w:r>
          <w:instrText xml:space="preserve"> PAGEREF _Toc6975 \h </w:instrText>
        </w:r>
        <w:r>
          <w:fldChar w:fldCharType="separate"/>
        </w:r>
        <w:r>
          <w:t>55</w:t>
        </w:r>
        <w:r>
          <w:fldChar w:fldCharType="end"/>
        </w:r>
      </w:hyperlink>
    </w:p>
    <w:p>
      <w:pPr>
        <w:pStyle w:val="TOC2"/>
        <w:tabs>
          <w:tab w:val="right" w:leader="dot" w:pos="8306"/>
        </w:tabs>
      </w:pPr>
      <w:hyperlink w:anchor="_Toc10111" w:history="1">
        <w:r>
          <w:rPr>
            <w:rFonts w:ascii="仿宋" w:eastAsia="仿宋" w:hAnsi="仿宋" w:cs="仿宋" w:hint="eastAsia"/>
            <w:lang w:eastAsia="zh-CN"/>
          </w:rPr>
          <w:t>(二)、集成电路、集成产品的焊接封装设备项目盈利能力分析</w:t>
        </w:r>
        <w:r>
          <w:tab/>
        </w:r>
        <w:r>
          <w:fldChar w:fldCharType="begin"/>
        </w:r>
        <w:r>
          <w:instrText xml:space="preserve"> PAGEREF _Toc10111 \h </w:instrText>
        </w:r>
        <w:r>
          <w:fldChar w:fldCharType="separate"/>
        </w:r>
        <w:r>
          <w:t>57</w:t>
        </w:r>
        <w:r>
          <w:fldChar w:fldCharType="end"/>
        </w:r>
      </w:hyperlink>
    </w:p>
    <w:p>
      <w:pPr>
        <w:pStyle w:val="TOC1"/>
        <w:tabs>
          <w:tab w:val="right" w:leader="dot" w:pos="8306"/>
        </w:tabs>
      </w:pPr>
      <w:hyperlink w:anchor="_Toc16714" w:history="1">
        <w:r>
          <w:rPr>
            <w:rFonts w:ascii="仿宋" w:eastAsia="仿宋" w:hAnsi="仿宋" w:cs="仿宋" w:hint="eastAsia"/>
            <w:lang w:eastAsia="zh-CN"/>
          </w:rPr>
          <w:t>十三、集成电路、集成产品的焊接封装设备项目实施时间节点</w:t>
        </w:r>
        <w:r>
          <w:tab/>
        </w:r>
        <w:r>
          <w:fldChar w:fldCharType="begin"/>
        </w:r>
        <w:r>
          <w:instrText xml:space="preserve"> PAGEREF _Toc16714 \h </w:instrText>
        </w:r>
        <w:r>
          <w:fldChar w:fldCharType="separate"/>
        </w:r>
        <w:r>
          <w:t>58</w:t>
        </w:r>
        <w:r>
          <w:fldChar w:fldCharType="end"/>
        </w:r>
      </w:hyperlink>
    </w:p>
    <w:p>
      <w:pPr>
        <w:pStyle w:val="TOC2"/>
        <w:tabs>
          <w:tab w:val="right" w:leader="dot" w:pos="8306"/>
        </w:tabs>
      </w:pPr>
      <w:hyperlink w:anchor="_Toc20662" w:history="1">
        <w:r>
          <w:rPr>
            <w:rFonts w:ascii="仿宋" w:eastAsia="仿宋" w:hAnsi="仿宋" w:cs="仿宋" w:hint="eastAsia"/>
            <w:lang w:eastAsia="zh-CN"/>
          </w:rPr>
          <w:t>(一)、集成电路、集成产品的焊接封装设备项目启动阶段时间节点</w:t>
        </w:r>
        <w:r>
          <w:tab/>
        </w:r>
        <w:r>
          <w:fldChar w:fldCharType="begin"/>
        </w:r>
        <w:r>
          <w:instrText xml:space="preserve"> PAGEREF _Toc20662 \h </w:instrText>
        </w:r>
        <w:r>
          <w:fldChar w:fldCharType="separate"/>
        </w:r>
        <w:r>
          <w:t>58</w:t>
        </w:r>
        <w:r>
          <w:fldChar w:fldCharType="end"/>
        </w:r>
      </w:hyperlink>
    </w:p>
    <w:p>
      <w:pPr>
        <w:pStyle w:val="TOC2"/>
        <w:tabs>
          <w:tab w:val="right" w:leader="dot" w:pos="8306"/>
        </w:tabs>
      </w:pPr>
      <w:hyperlink w:anchor="_Toc695" w:history="1">
        <w:r>
          <w:rPr>
            <w:rFonts w:ascii="仿宋" w:eastAsia="仿宋" w:hAnsi="仿宋" w:cs="仿宋" w:hint="eastAsia"/>
            <w:lang w:eastAsia="zh-CN"/>
          </w:rPr>
          <w:t>(二)、集成电路、集成产品的焊接封装设备项目执行阶段时间节点</w:t>
        </w:r>
        <w:r>
          <w:tab/>
        </w:r>
        <w:r>
          <w:fldChar w:fldCharType="begin"/>
        </w:r>
        <w:r>
          <w:instrText xml:space="preserve"> PAGEREF _Toc695 \h </w:instrText>
        </w:r>
        <w:r>
          <w:fldChar w:fldCharType="separate"/>
        </w:r>
        <w:r>
          <w:t>59</w:t>
        </w:r>
        <w:r>
          <w:fldChar w:fldCharType="end"/>
        </w:r>
      </w:hyperlink>
    </w:p>
    <w:p>
      <w:pPr>
        <w:pStyle w:val="TOC2"/>
        <w:tabs>
          <w:tab w:val="right" w:leader="dot" w:pos="8306"/>
        </w:tabs>
      </w:pPr>
      <w:hyperlink w:anchor="_Toc10194" w:history="1">
        <w:r>
          <w:rPr>
            <w:rFonts w:ascii="仿宋" w:eastAsia="仿宋" w:hAnsi="仿宋" w:cs="仿宋" w:hint="eastAsia"/>
            <w:lang w:eastAsia="zh-CN"/>
          </w:rPr>
          <w:t>(三)、集成电路、集成产品的焊接封装设备项目完成阶段时间节点</w:t>
        </w:r>
        <w:r>
          <w:tab/>
        </w:r>
        <w:r>
          <w:fldChar w:fldCharType="begin"/>
        </w:r>
        <w:r>
          <w:instrText xml:space="preserve"> PAGEREF _Toc10194 \h </w:instrText>
        </w:r>
        <w:r>
          <w:fldChar w:fldCharType="separate"/>
        </w:r>
        <w:r>
          <w:t>60</w:t>
        </w:r>
        <w:r>
          <w:fldChar w:fldCharType="end"/>
        </w:r>
      </w:hyperlink>
    </w:p>
    <w:p>
      <w:pPr>
        <w:pStyle w:val="TOC1"/>
        <w:tabs>
          <w:tab w:val="right" w:leader="dot" w:pos="8306"/>
        </w:tabs>
      </w:pPr>
      <w:hyperlink w:anchor="_Toc13145" w:history="1">
        <w:r>
          <w:rPr>
            <w:rFonts w:ascii="仿宋" w:eastAsia="仿宋" w:hAnsi="仿宋" w:cs="仿宋" w:hint="eastAsia"/>
            <w:lang w:eastAsia="zh-CN"/>
          </w:rPr>
          <w:t>十四、集成电路、集成产品的焊接封装设备项目实施保障措施</w:t>
        </w:r>
        <w:r>
          <w:tab/>
        </w:r>
        <w:r>
          <w:fldChar w:fldCharType="begin"/>
        </w:r>
        <w:r>
          <w:instrText xml:space="preserve"> PAGEREF _Toc13145 \h </w:instrText>
        </w:r>
        <w:r>
          <w:fldChar w:fldCharType="separate"/>
        </w:r>
        <w:r>
          <w:t>62</w:t>
        </w:r>
        <w:r>
          <w:fldChar w:fldCharType="end"/>
        </w:r>
      </w:hyperlink>
    </w:p>
    <w:p>
      <w:pPr>
        <w:pStyle w:val="TOC2"/>
        <w:tabs>
          <w:tab w:val="right" w:leader="dot" w:pos="8306"/>
        </w:tabs>
      </w:pPr>
      <w:hyperlink w:anchor="_Toc23469" w:history="1">
        <w:r>
          <w:rPr>
            <w:rFonts w:ascii="仿宋" w:eastAsia="仿宋" w:hAnsi="仿宋" w:cs="仿宋" w:hint="eastAsia"/>
            <w:lang w:eastAsia="zh-CN"/>
          </w:rPr>
          <w:t>(一)、集成电路、集成产品的焊接封装设备项目实施保障机制</w:t>
        </w:r>
        <w:r>
          <w:tab/>
        </w:r>
        <w:r>
          <w:fldChar w:fldCharType="begin"/>
        </w:r>
        <w:r>
          <w:instrText xml:space="preserve"> PAGEREF _Toc23469 \h </w:instrText>
        </w:r>
        <w:r>
          <w:fldChar w:fldCharType="separate"/>
        </w:r>
        <w:r>
          <w:t>62</w:t>
        </w:r>
        <w:r>
          <w:fldChar w:fldCharType="end"/>
        </w:r>
      </w:hyperlink>
    </w:p>
    <w:p>
      <w:pPr>
        <w:pStyle w:val="TOC2"/>
        <w:tabs>
          <w:tab w:val="right" w:leader="dot" w:pos="8306"/>
        </w:tabs>
      </w:pPr>
      <w:hyperlink w:anchor="_Toc4009" w:history="1">
        <w:r>
          <w:rPr>
            <w:rFonts w:ascii="仿宋" w:eastAsia="仿宋" w:hAnsi="仿宋" w:cs="仿宋" w:hint="eastAsia"/>
            <w:lang w:eastAsia="zh-CN"/>
          </w:rPr>
          <w:t>(二)、集成电路、集成产品的焊接封装设备项目法律合规要求</w:t>
        </w:r>
        <w:r>
          <w:tab/>
        </w:r>
        <w:r>
          <w:fldChar w:fldCharType="begin"/>
        </w:r>
        <w:r>
          <w:instrText xml:space="preserve"> PAGEREF _Toc4009 \h </w:instrText>
        </w:r>
        <w:r>
          <w:fldChar w:fldCharType="separate"/>
        </w:r>
        <w:r>
          <w:t>66</w:t>
        </w:r>
        <w:r>
          <w:fldChar w:fldCharType="end"/>
        </w:r>
      </w:hyperlink>
    </w:p>
    <w:p>
      <w:pPr>
        <w:pStyle w:val="TOC2"/>
        <w:tabs>
          <w:tab w:val="right" w:leader="dot" w:pos="8306"/>
        </w:tabs>
      </w:pPr>
      <w:hyperlink w:anchor="_Toc956" w:history="1">
        <w:r>
          <w:rPr>
            <w:rFonts w:ascii="仿宋" w:eastAsia="仿宋" w:hAnsi="仿宋" w:cs="仿宋" w:hint="eastAsia"/>
            <w:lang w:eastAsia="zh-CN"/>
          </w:rPr>
          <w:t>(三)、集成电路、集成产品的焊接封装设备项目合同管理与法律事务</w:t>
        </w:r>
        <w:r>
          <w:tab/>
        </w:r>
        <w:r>
          <w:fldChar w:fldCharType="begin"/>
        </w:r>
        <w:r>
          <w:instrText xml:space="preserve"> PAGEREF _Toc956 \h </w:instrText>
        </w:r>
        <w:r>
          <w:fldChar w:fldCharType="separate"/>
        </w:r>
        <w:r>
          <w:t>71</w:t>
        </w:r>
        <w:r>
          <w:fldChar w:fldCharType="end"/>
        </w:r>
      </w:hyperlink>
    </w:p>
    <w:p>
      <w:pPr>
        <w:pStyle w:val="TOC2"/>
        <w:tabs>
          <w:tab w:val="right" w:leader="dot" w:pos="8306"/>
        </w:tabs>
      </w:pPr>
      <w:hyperlink w:anchor="_Toc29347" w:history="1">
        <w:r>
          <w:rPr>
            <w:rFonts w:ascii="仿宋" w:eastAsia="仿宋" w:hAnsi="仿宋" w:cs="仿宋" w:hint="eastAsia"/>
            <w:lang w:eastAsia="zh-CN"/>
          </w:rPr>
          <w:t>(四)、集成电路、集成产品的焊接封装设备项目知识产权保护策略</w:t>
        </w:r>
        <w:r>
          <w:tab/>
        </w:r>
        <w:r>
          <w:fldChar w:fldCharType="begin"/>
        </w:r>
        <w:r>
          <w:instrText xml:space="preserve"> PAGEREF _Toc29347 \h </w:instrText>
        </w:r>
        <w:r>
          <w:fldChar w:fldCharType="separate"/>
        </w:r>
        <w:r>
          <w:t>78</w:t>
        </w:r>
        <w:r>
          <w:fldChar w:fldCharType="end"/>
        </w:r>
      </w:hyperlink>
    </w:p>
    <w:p>
      <w:pPr>
        <w:pStyle w:val="TOC1"/>
        <w:tabs>
          <w:tab w:val="right" w:leader="dot" w:pos="8306"/>
        </w:tabs>
      </w:pPr>
      <w:hyperlink w:anchor="_Toc4859" w:history="1">
        <w:r>
          <w:rPr>
            <w:rFonts w:ascii="仿宋" w:eastAsia="仿宋" w:hAnsi="仿宋" w:cs="仿宋" w:hint="eastAsia"/>
            <w:lang w:eastAsia="zh-CN"/>
          </w:rPr>
          <w:t>十五、集成电路、集成产品的焊接封装设备项目治理与监督</w:t>
        </w:r>
        <w:r>
          <w:tab/>
        </w:r>
        <w:r>
          <w:fldChar w:fldCharType="begin"/>
        </w:r>
        <w:r>
          <w:instrText xml:space="preserve"> PAGEREF _Toc4859 \h </w:instrText>
        </w:r>
        <w:r>
          <w:fldChar w:fldCharType="separate"/>
        </w:r>
        <w:r>
          <w:t>80</w:t>
        </w:r>
        <w:r>
          <w:fldChar w:fldCharType="end"/>
        </w:r>
      </w:hyperlink>
    </w:p>
    <w:p>
      <w:pPr>
        <w:pStyle w:val="TOC2"/>
        <w:tabs>
          <w:tab w:val="right" w:leader="dot" w:pos="8306"/>
        </w:tabs>
      </w:pPr>
      <w:hyperlink w:anchor="_Toc16251" w:history="1">
        <w:r>
          <w:rPr>
            <w:rFonts w:ascii="仿宋" w:eastAsia="仿宋" w:hAnsi="仿宋" w:cs="仿宋" w:hint="eastAsia"/>
            <w:lang w:eastAsia="zh-CN"/>
          </w:rPr>
          <w:t>(一)、集成电路、集成产品的焊接封装设备项目治理结构</w:t>
        </w:r>
        <w:r>
          <w:tab/>
        </w:r>
        <w:r>
          <w:fldChar w:fldCharType="begin"/>
        </w:r>
        <w:r>
          <w:instrText xml:space="preserve"> PAGEREF _Toc16251 \h </w:instrText>
        </w:r>
        <w:r>
          <w:fldChar w:fldCharType="separate"/>
        </w:r>
        <w:r>
          <w:t>80</w:t>
        </w:r>
        <w:r>
          <w:fldChar w:fldCharType="end"/>
        </w:r>
      </w:hyperlink>
    </w:p>
    <w:p>
      <w:pPr>
        <w:pStyle w:val="TOC2"/>
        <w:tabs>
          <w:tab w:val="right" w:leader="dot" w:pos="8306"/>
        </w:tabs>
      </w:pPr>
      <w:hyperlink w:anchor="_Toc21332" w:history="1">
        <w:r>
          <w:rPr>
            <w:rFonts w:ascii="仿宋" w:eastAsia="仿宋" w:hAnsi="仿宋" w:cs="仿宋" w:hint="eastAsia"/>
            <w:lang w:eastAsia="zh-CN"/>
          </w:rPr>
          <w:t>(二)、监督与审计</w:t>
        </w:r>
        <w:r>
          <w:tab/>
        </w:r>
        <w:r>
          <w:fldChar w:fldCharType="begin"/>
        </w:r>
        <w:r>
          <w:instrText xml:space="preserve"> PAGEREF _Toc21332 \h </w:instrText>
        </w:r>
        <w:r>
          <w:fldChar w:fldCharType="separate"/>
        </w:r>
        <w:r>
          <w:t>82</w:t>
        </w:r>
        <w:r>
          <w:fldChar w:fldCharType="end"/>
        </w:r>
      </w:hyperlink>
    </w:p>
    <w:p>
      <w:pPr>
        <w:pStyle w:val="TOC1"/>
        <w:tabs>
          <w:tab w:val="right" w:leader="dot" w:pos="8306"/>
        </w:tabs>
      </w:pPr>
      <w:hyperlink w:anchor="_Toc17903" w:history="1">
        <w:r>
          <w:rPr>
            <w:rFonts w:ascii="仿宋" w:eastAsia="仿宋" w:hAnsi="仿宋" w:cs="仿宋" w:hint="eastAsia"/>
            <w:lang w:eastAsia="zh-CN"/>
          </w:rPr>
          <w:t>十六、风险识别与分类</w:t>
        </w:r>
        <w:r>
          <w:tab/>
        </w:r>
        <w:r>
          <w:fldChar w:fldCharType="begin"/>
        </w:r>
        <w:r>
          <w:instrText xml:space="preserve"> PAGEREF _Toc17903 \h </w:instrText>
        </w:r>
        <w:r>
          <w:fldChar w:fldCharType="separate"/>
        </w:r>
        <w:r>
          <w:t>84</w:t>
        </w:r>
        <w:r>
          <w:fldChar w:fldCharType="end"/>
        </w:r>
      </w:hyperlink>
    </w:p>
    <w:p>
      <w:pPr>
        <w:pStyle w:val="TOC2"/>
        <w:tabs>
          <w:tab w:val="right" w:leader="dot" w:pos="8306"/>
        </w:tabs>
      </w:pPr>
      <w:hyperlink w:anchor="_Toc13596" w:history="1">
        <w:r>
          <w:rPr>
            <w:rFonts w:ascii="仿宋" w:eastAsia="仿宋" w:hAnsi="仿宋" w:cs="仿宋" w:hint="eastAsia"/>
            <w:lang w:eastAsia="zh-CN"/>
          </w:rPr>
          <w:t>(一)、风险识别</w:t>
        </w:r>
        <w:r>
          <w:tab/>
        </w:r>
        <w:r>
          <w:fldChar w:fldCharType="begin"/>
        </w:r>
        <w:r>
          <w:instrText xml:space="preserve"> PAGEREF _Toc13596 \h </w:instrText>
        </w:r>
        <w:r>
          <w:fldChar w:fldCharType="separate"/>
        </w:r>
        <w:r>
          <w:t>84</w:t>
        </w:r>
        <w:r>
          <w:fldChar w:fldCharType="end"/>
        </w:r>
      </w:hyperlink>
    </w:p>
    <w:p>
      <w:pPr>
        <w:pStyle w:val="TOC2"/>
        <w:tabs>
          <w:tab w:val="right" w:leader="dot" w:pos="8306"/>
        </w:tabs>
      </w:pPr>
      <w:hyperlink w:anchor="_Toc24136" w:history="1">
        <w:r>
          <w:rPr>
            <w:rFonts w:ascii="仿宋" w:eastAsia="仿宋" w:hAnsi="仿宋" w:cs="仿宋" w:hint="eastAsia"/>
            <w:lang w:eastAsia="zh-CN"/>
          </w:rPr>
          <w:t>(二)、风险分类</w:t>
        </w:r>
        <w:r>
          <w:tab/>
        </w:r>
        <w:r>
          <w:fldChar w:fldCharType="begin"/>
        </w:r>
        <w:r>
          <w:instrText xml:space="preserve"> PAGEREF _Toc24136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2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技术管理特点体现在其创新导向。通过引入最先进的技术趋势和解决方案，集成电路、集成产品的焊接封装设备项目致力于提升科技含量、提高质量和效率水平。这意味着我们将采用最新的工具和方法，确保集成电路、集成产品的焊接封装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集成电路、集成产品的焊接封装设备项目技术管理的显著特征。通过整合不同领域的技术资源，我们实现了跨学科的协同工作。这有助于优化技术架构，提高整体效能。此外，整合性策略还促进了不同技术团队之间的紧密沟通和高效合作，确保集成电路、集成产品的焊接封装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集成电路、集成产品的焊接封装设备项目所采用的技术。通过不断优化技术方案，集成电路、集成产品的焊接封装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集成电路、集成产品的焊接封装设备项目团队将在集成电路、集成产品的焊接封装设备项目初期识别可能的技术风险，并采取相应的预防和应对措施。通过建立健全的风险评估机制，集成电路、集成产品的焊接封装设备项目能够在实施过程中及时发现并解决潜在的技术问题，保障集成电路、集成产品的焊接封装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集成电路、集成产品的焊接封装设备项目中，技术将成为集成电路、集成产品的焊接封装设备项目成功的有力支持。这一深度剖析揭示了技术管理在集成电路、集成产品的焊接封装设备项目实施中的关键作用，为集成电路、集成产品的焊接封装设备项目的技术基础奠定了坚实的基础。</w:t>
      </w:r>
    </w:p>
    <w:p>
      <w:pPr>
        <w:pStyle w:val="Heading2"/>
        <w:ind w:firstLine="560" w:firstLineChars="200"/>
        <w:rPr>
          <w:rFonts w:ascii="仿宋" w:eastAsia="仿宋" w:hAnsi="仿宋" w:cs="仿宋" w:hint="eastAsia"/>
          <w:sz w:val="28"/>
          <w:lang w:eastAsia="zh-CN"/>
        </w:rPr>
      </w:pPr>
      <w:bookmarkStart w:id="4" w:name="_Toc19384"/>
      <w:r>
        <w:rPr>
          <w:rFonts w:ascii="仿宋" w:eastAsia="仿宋" w:hAnsi="仿宋" w:cs="仿宋" w:hint="eastAsia"/>
          <w:sz w:val="28"/>
          <w:lang w:eastAsia="zh-CN"/>
        </w:rPr>
        <w:t>(二)、集成电路、集成产品的焊接封装设备项目工艺技术设计方案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集成电路、集成产品的焊接封装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集成电路、集成产品的焊接封装设备项目将严格按照相关行业规范要求进行组织。通过有效控制产品质量，集成电路、集成产品的焊接封装设备项目将致力于为顾客提供优质的集成电路、集成产品的焊接封装设备项目产品和良好的服务。这体现了集成电路、集成产品的焊接封装设备项目对于生产活动合规性和质量标准的高度重视，为集成电路、集成产品的焊接封装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集成电路、集成产品的焊接封装设备项目注重生态效益和清洁生产原则。集成电路、集成产品的焊接封装设备项目建设将紧密结合地方特色经济发展，与社会经济发展规划和区域环境保护规划方案相协调一致。通过与当地区域自然生态系统的结合，集成电路、集成产品的焊接封装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产品方面，集成电路、集成产品的焊接封装设备项目产品具有多样化的客户需求和个性化的特点。因此，集成电路、集成产品的焊接封装设备项目产品规格品种多样，且单批生产数量较小。为满足这一特点，集成电路、集成产品的焊接封装设备项目承办单位将建设先进的柔性制造生产线。通过广泛应用柔性制造技术，集成电路、集成产品的焊接封装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集成电路、集成产品的焊接封装设备项目采用的技术具有较高的技术含量和自动化水平，处于国内先进水平。这一技术选用不仅体现了对生产效率、质量和环境友好性的高标准要求，同时为集成电路、集成产品的焊接封装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00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集成电路、集成产品的焊接封装设备项目的高效生产和技术实施，我们制定了一套精心设计的设备选型方案，以满足集成电路、集成产品的焊接封装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集成电路、集成产品的焊接封装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集成电路、集成产品的焊接封装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585"/>
      <w:r>
        <w:rPr>
          <w:rFonts w:ascii="仿宋" w:eastAsia="仿宋" w:hAnsi="仿宋" w:cs="仿宋" w:hint="eastAsia"/>
          <w:sz w:val="28"/>
          <w:lang w:eastAsia="zh-CN"/>
        </w:rPr>
        <w:t>二、集成电路、集成产品的焊接封装设备项目土建工程</w:t>
      </w:r>
      <w:bookmarkEnd w:id="6"/>
    </w:p>
    <w:p>
      <w:pPr>
        <w:pStyle w:val="Heading2"/>
        <w:rPr>
          <w:rFonts w:ascii="仿宋" w:eastAsia="仿宋" w:hAnsi="仿宋" w:cs="仿宋" w:hint="eastAsia"/>
          <w:lang w:eastAsia="zh-CN"/>
        </w:rPr>
      </w:pPr>
      <w:bookmarkStart w:id="7" w:name="_Toc302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在集成电路、集成产品的焊接封装设备项目的建筑工程设计中，我们将秉承一系列重要的设计原则，以确保集成电路、集成产品的焊接封装设备项目建筑在功能、美观、可持续性等方面达到最佳效果。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首要原则是确保建筑的功能性得到最大化的发挥。我们将充分理解集成电路、集成产品的焊接封装设备项目的实际需求，合理布局各个功能区域，保证建筑在满足业务需求的同时，提供高效的工作环境。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在建筑设计中，我们将综合考虑建设和运营成本。通过精细的经济效益分析，确保设计方案在高效利用资源的同时，对集成电路、集成产品的焊接封装设备项目的长期盈利能力有积极的贡献。</w:t>
      </w:r>
    </w:p>
    <w:p>
      <w:pPr>
        <w:pStyle w:val="Heading2"/>
        <w:ind w:firstLine="560" w:firstLineChars="200"/>
        <w:rPr>
          <w:rFonts w:ascii="仿宋" w:eastAsia="仿宋" w:hAnsi="仿宋" w:cs="仿宋" w:hint="eastAsia"/>
          <w:sz w:val="28"/>
          <w:lang w:eastAsia="zh-CN"/>
        </w:rPr>
      </w:pPr>
      <w:bookmarkStart w:id="8" w:name="_Toc747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的土建工程设计中，我们将精准设定设计年限，结合集成电路、集成产品的焊接封装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集成电路、集成产品的焊接封装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21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集成电路、集成产品的焊接封装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集成电路、集成产品的焊接封装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集成电路、集成产品的焊接封装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72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本期工程集成电路、集成产品的焊接封装设备项目预计总建筑面积XXX平方米，其中：计容建筑面积XXX平方米，计划建筑工程投资XX万元，占集成电路、集成产品的焊接封装设备项目总投资的XX%。</w:t>
      </w:r>
    </w:p>
    <w:p>
      <w:pPr>
        <w:pStyle w:val="Heading1"/>
        <w:ind w:firstLine="560" w:firstLineChars="200"/>
        <w:rPr>
          <w:rFonts w:ascii="仿宋" w:eastAsia="仿宋" w:hAnsi="仿宋" w:cs="仿宋" w:hint="eastAsia"/>
          <w:sz w:val="28"/>
          <w:lang w:eastAsia="zh-CN"/>
        </w:rPr>
      </w:pPr>
      <w:bookmarkStart w:id="11" w:name="_Toc17574"/>
      <w:r>
        <w:rPr>
          <w:rFonts w:ascii="仿宋" w:eastAsia="仿宋" w:hAnsi="仿宋" w:cs="仿宋" w:hint="eastAsia"/>
          <w:sz w:val="28"/>
          <w:lang w:eastAsia="zh-CN"/>
        </w:rPr>
        <w:t>三、集成电路、集成产品的焊接封装设备项目选址可行性分析</w:t>
      </w:r>
      <w:bookmarkEnd w:id="11"/>
    </w:p>
    <w:p>
      <w:pPr>
        <w:pStyle w:val="Heading2"/>
        <w:rPr>
          <w:rFonts w:ascii="仿宋" w:eastAsia="仿宋" w:hAnsi="仿宋" w:cs="仿宋" w:hint="eastAsia"/>
          <w:lang w:eastAsia="zh-CN"/>
        </w:rPr>
      </w:pPr>
      <w:bookmarkStart w:id="12" w:name="_Toc28870"/>
      <w:r>
        <w:rPr>
          <w:rFonts w:ascii="仿宋" w:eastAsia="仿宋" w:hAnsi="仿宋" w:cs="仿宋" w:hint="eastAsia"/>
          <w:lang w:eastAsia="zh-CN"/>
        </w:rPr>
        <w:t>(一)、集成电路、集成产品的焊接封装设备项目选址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该集成电路、集成产品的焊接封装设备项目选址位于XX省XX市XX区XXX街道</w:t>
      </w:r>
    </w:p>
    <w:p>
      <w:pPr>
        <w:pStyle w:val="Heading2"/>
        <w:ind w:firstLine="560" w:firstLineChars="200"/>
        <w:rPr>
          <w:rFonts w:ascii="仿宋" w:eastAsia="仿宋" w:hAnsi="仿宋" w:cs="仿宋" w:hint="eastAsia"/>
          <w:sz w:val="28"/>
          <w:lang w:eastAsia="zh-CN"/>
        </w:rPr>
      </w:pPr>
      <w:bookmarkStart w:id="13" w:name="_Toc529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集成电路、集成产品的焊接封装设备项目的征地面积将根据集成电路、集成产品的焊接封装设备项目的实际规模和需求进行精确规划。具体面积XXX平方米，旨在确保集成电路、集成产品的焊接封装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净用地面积是在征地面积基础上去除不可利用面积后的实际可开发用地。具体面积XXX平方米，考虑到环保、交通、安全等多方面因素，以确保集成电路、集成产品的焊接封装设备项目在整体利用效率上达到最优。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集成电路、集成产品的焊接封装设备项目计划建设的建筑总规模具体面积XXX平方米。这一规模的确定综合考虑了集成电路、集成产品的焊接封装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集成电路、集成产品的焊接封装设备项目用地中被规划为绿地的比例。具体面积XXX平方米，旨在通过合理规划绿地，改善集成电路、集成产品的焊接封装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容积率是用地上可以建设的建筑总体积与用地面积之比。具体面积XXX，通过合理的容积率规划，确保集成电路、集成产品的焊接封装设备项目建筑规模与周边环境和谐共生。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集成电路、集成产品的焊接封装设备项目选址与当地城市规划相一致，具体面积XXX平方米。通过与城市规划部门深入沟通，确保集成电路、集成产品的焊接封装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集成电路、集成产品的焊接封装设备项目选址符合当地产业政策，具体面积XXX平方米。这包括集成电路、集成产品的焊接封装设备项目对当地经济的促进作用，以及对相关产业的带动效应，确保集成电路、集成产品的焊接封装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集成电路、集成产品的焊接封装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集成电路、集成产品的焊接封装设备项目选址具备必要的公共设施配套，具体面积XXX平方米。这包括交通便利性、教育、医疗等基础设施，以提高居民生活品质，使得集成电路、集成产品的焊接封装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考虑用地总体要求对当地社会稳定性的影响，具体面积XXX平方米。通过深入了解当地社区反馈，确保集成电路、集成产品的焊接封装设备项目的选址和建设过程对当地社会和谐稳定产生积极作用。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集成电路、集成产品的焊接封装设备项目选址不仅符合法规和规划，还在实际操作中具有可行性。这一全面规划将为集成电路、集成产品的焊接封装设备项目的成功实施提供坚实的基础，确保集成电路、集成产品的焊接封装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9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集成电路、集成产品的焊接封装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集成电路、集成产品的焊接封装设备项目的设备规划和空间设计中，我们将采取灵活设备布局的措施。设备布局将根据实际需求进行灵活设计，避免不必要的浪费。通过合理规划设备摆放位置，我们将提高设备的利用率，减少设备间距，以确保集成电路、集成产品的焊接封装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集成电路、集成产品的焊接封装设备项目内部引入共享设施的概念，例如共享会议室、办公区等。通过这种方式，我们可以减少对资源的重复建设，提高资源共享效率，从而减小集成电路、集成产品的焊接封装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11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集成电路、集成产品的焊接封装设备项目的总图布置中，我们将不同功能区域进行明确的规划，以最大程度满足集成电路、集成产品的焊接封装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3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集成电路、集成产品的焊接封装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集成电路、集成产品的焊接封装设备项目对环境的影响是综合评价的重要因素之一。我们将详细考虑选址周边的自然环境、生态保护区、水源地等情况，确保集成电路、集成产品的焊接封装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集成电路、集成产品的焊接封装设备项目所在地的相关政策，确保集成电路、集成产品的焊接封装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考虑到社会稳定性对企业运营的重要性，我们将评估选址地区的社会安全情况、劳工关系、社区反馈等方面，以确保集成电路、集成产品的焊接封装设备项目的建设和运营不会受到社会稳定性的负面影响。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https://d.book118.com/188075125052006045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74ED2"/>
    <w:rsid w:val="64674E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512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2024-02-29T12:59:00Z</dcterms:created>
  <dcterms:modified xsi:type="dcterms:W3CDTF">2024-02-29T13:00:04Z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5AB5505DCBA84726A970DE281B6E7904_11</vt:lpwstr>
  </property>
  <property fmtid="{D5CDD505-2E9C-101B-9397-08002B2CF9AE}" pid="3" name="KSOProductBuildVer">
    <vt:lpwstr>2052-12.1.0.16388</vt:lpwstr>
  </property>
</Properties>
</file>