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通用手工具项目规划设计蓝图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15" w:history="1">
        <w:r>
          <w:rPr>
            <w:rFonts w:ascii="仿宋" w:eastAsia="仿宋" w:hAnsi="仿宋" w:cs="仿宋" w:hint="eastAsia"/>
            <w:lang w:eastAsia="zh-CN"/>
          </w:rPr>
          <w:t>序言</w:t>
        </w:r>
        <w:r>
          <w:tab/>
        </w:r>
        <w:r>
          <w:fldChar w:fldCharType="begin"/>
        </w:r>
        <w:r>
          <w:instrText xml:space="preserve"> PAGEREF _Toc24415 \h </w:instrText>
        </w:r>
        <w:r>
          <w:fldChar w:fldCharType="separate"/>
        </w:r>
        <w:r>
          <w:t>3</w:t>
        </w:r>
        <w:r>
          <w:fldChar w:fldCharType="end"/>
        </w:r>
      </w:hyperlink>
    </w:p>
    <w:p>
      <w:pPr>
        <w:pStyle w:val="TOC1"/>
        <w:tabs>
          <w:tab w:val="right" w:leader="dot" w:pos="8306"/>
        </w:tabs>
      </w:pPr>
      <w:hyperlink w:anchor="_Toc20016" w:history="1">
        <w:r>
          <w:rPr>
            <w:rFonts w:ascii="仿宋" w:eastAsia="仿宋" w:hAnsi="仿宋" w:cs="仿宋" w:hint="eastAsia"/>
            <w:lang w:eastAsia="zh-CN"/>
          </w:rPr>
          <w:t>一、通用手工具项目土建工程</w:t>
        </w:r>
        <w:r>
          <w:tab/>
        </w:r>
        <w:r>
          <w:fldChar w:fldCharType="begin"/>
        </w:r>
        <w:r>
          <w:instrText xml:space="preserve"> PAGEREF _Toc20016 \h </w:instrText>
        </w:r>
        <w:r>
          <w:fldChar w:fldCharType="separate"/>
        </w:r>
        <w:r>
          <w:t>3</w:t>
        </w:r>
        <w:r>
          <w:fldChar w:fldCharType="end"/>
        </w:r>
      </w:hyperlink>
    </w:p>
    <w:p>
      <w:pPr>
        <w:pStyle w:val="TOC2"/>
        <w:tabs>
          <w:tab w:val="right" w:leader="dot" w:pos="8306"/>
        </w:tabs>
      </w:pPr>
      <w:hyperlink w:anchor="_Toc22694" w:history="1">
        <w:r>
          <w:rPr>
            <w:rFonts w:ascii="仿宋" w:eastAsia="仿宋" w:hAnsi="仿宋" w:cs="仿宋" w:hint="eastAsia"/>
            <w:lang w:eastAsia="zh-CN"/>
          </w:rPr>
          <w:t>(一)、建筑工程设计原则</w:t>
        </w:r>
        <w:r>
          <w:tab/>
        </w:r>
        <w:r>
          <w:fldChar w:fldCharType="begin"/>
        </w:r>
        <w:r>
          <w:instrText xml:space="preserve"> PAGEREF _Toc22694 \h </w:instrText>
        </w:r>
        <w:r>
          <w:fldChar w:fldCharType="separate"/>
        </w:r>
        <w:r>
          <w:t>3</w:t>
        </w:r>
        <w:r>
          <w:fldChar w:fldCharType="end"/>
        </w:r>
      </w:hyperlink>
    </w:p>
    <w:p>
      <w:pPr>
        <w:pStyle w:val="TOC2"/>
        <w:tabs>
          <w:tab w:val="right" w:leader="dot" w:pos="8306"/>
        </w:tabs>
      </w:pPr>
      <w:hyperlink w:anchor="_Toc14969" w:history="1">
        <w:r>
          <w:rPr>
            <w:rFonts w:ascii="仿宋" w:eastAsia="仿宋" w:hAnsi="仿宋" w:cs="仿宋" w:hint="eastAsia"/>
            <w:lang w:eastAsia="zh-CN"/>
          </w:rPr>
          <w:t>(二)、土建工程设计年限及安全等级</w:t>
        </w:r>
        <w:r>
          <w:tab/>
        </w:r>
        <w:r>
          <w:fldChar w:fldCharType="begin"/>
        </w:r>
        <w:r>
          <w:instrText xml:space="preserve"> PAGEREF _Toc14969 \h </w:instrText>
        </w:r>
        <w:r>
          <w:fldChar w:fldCharType="separate"/>
        </w:r>
        <w:r>
          <w:t>4</w:t>
        </w:r>
        <w:r>
          <w:fldChar w:fldCharType="end"/>
        </w:r>
      </w:hyperlink>
    </w:p>
    <w:p>
      <w:pPr>
        <w:pStyle w:val="TOC2"/>
        <w:tabs>
          <w:tab w:val="right" w:leader="dot" w:pos="8306"/>
        </w:tabs>
      </w:pPr>
      <w:hyperlink w:anchor="_Toc16271" w:history="1">
        <w:r>
          <w:rPr>
            <w:rFonts w:ascii="仿宋" w:eastAsia="仿宋" w:hAnsi="仿宋" w:cs="仿宋" w:hint="eastAsia"/>
            <w:lang w:eastAsia="zh-CN"/>
          </w:rPr>
          <w:t>(三)、建筑工程设计总体要求</w:t>
        </w:r>
        <w:r>
          <w:tab/>
        </w:r>
        <w:r>
          <w:fldChar w:fldCharType="begin"/>
        </w:r>
        <w:r>
          <w:instrText xml:space="preserve"> PAGEREF _Toc16271 \h </w:instrText>
        </w:r>
        <w:r>
          <w:fldChar w:fldCharType="separate"/>
        </w:r>
        <w:r>
          <w:t>5</w:t>
        </w:r>
        <w:r>
          <w:fldChar w:fldCharType="end"/>
        </w:r>
      </w:hyperlink>
    </w:p>
    <w:p>
      <w:pPr>
        <w:pStyle w:val="TOC2"/>
        <w:tabs>
          <w:tab w:val="right" w:leader="dot" w:pos="8306"/>
        </w:tabs>
      </w:pPr>
      <w:hyperlink w:anchor="_Toc26128" w:history="1">
        <w:r>
          <w:rPr>
            <w:rFonts w:ascii="仿宋" w:eastAsia="仿宋" w:hAnsi="仿宋" w:cs="仿宋" w:hint="eastAsia"/>
            <w:lang w:eastAsia="zh-CN"/>
          </w:rPr>
          <w:t>(四)、土建工程建设指标</w:t>
        </w:r>
        <w:r>
          <w:tab/>
        </w:r>
        <w:r>
          <w:fldChar w:fldCharType="begin"/>
        </w:r>
        <w:r>
          <w:instrText xml:space="preserve"> PAGEREF _Toc26128 \h </w:instrText>
        </w:r>
        <w:r>
          <w:fldChar w:fldCharType="separate"/>
        </w:r>
        <w:r>
          <w:t>6</w:t>
        </w:r>
        <w:r>
          <w:fldChar w:fldCharType="end"/>
        </w:r>
      </w:hyperlink>
    </w:p>
    <w:p>
      <w:pPr>
        <w:pStyle w:val="TOC1"/>
        <w:tabs>
          <w:tab w:val="right" w:leader="dot" w:pos="8306"/>
        </w:tabs>
      </w:pPr>
      <w:hyperlink w:anchor="_Toc28913" w:history="1">
        <w:r>
          <w:rPr>
            <w:rFonts w:ascii="仿宋" w:eastAsia="仿宋" w:hAnsi="仿宋" w:cs="仿宋" w:hint="eastAsia"/>
            <w:lang w:eastAsia="zh-CN"/>
          </w:rPr>
          <w:t>二、通用手工具项目危机管理</w:t>
        </w:r>
        <w:r>
          <w:tab/>
        </w:r>
        <w:r>
          <w:fldChar w:fldCharType="begin"/>
        </w:r>
        <w:r>
          <w:instrText xml:space="preserve"> PAGEREF _Toc28913 \h </w:instrText>
        </w:r>
        <w:r>
          <w:fldChar w:fldCharType="separate"/>
        </w:r>
        <w:r>
          <w:t>6</w:t>
        </w:r>
        <w:r>
          <w:fldChar w:fldCharType="end"/>
        </w:r>
      </w:hyperlink>
    </w:p>
    <w:p>
      <w:pPr>
        <w:pStyle w:val="TOC2"/>
        <w:tabs>
          <w:tab w:val="right" w:leader="dot" w:pos="8306"/>
        </w:tabs>
      </w:pPr>
      <w:hyperlink w:anchor="_Toc13844" w:history="1">
        <w:r>
          <w:rPr>
            <w:rFonts w:ascii="仿宋" w:eastAsia="仿宋" w:hAnsi="仿宋" w:cs="仿宋" w:hint="eastAsia"/>
            <w:lang w:eastAsia="zh-CN"/>
          </w:rPr>
          <w:t>(一)、危机预警与识别</w:t>
        </w:r>
        <w:r>
          <w:tab/>
        </w:r>
        <w:r>
          <w:fldChar w:fldCharType="begin"/>
        </w:r>
        <w:r>
          <w:instrText xml:space="preserve"> PAGEREF _Toc13844 \h </w:instrText>
        </w:r>
        <w:r>
          <w:fldChar w:fldCharType="separate"/>
        </w:r>
        <w:r>
          <w:t>6</w:t>
        </w:r>
        <w:r>
          <w:fldChar w:fldCharType="end"/>
        </w:r>
      </w:hyperlink>
    </w:p>
    <w:p>
      <w:pPr>
        <w:pStyle w:val="TOC2"/>
        <w:tabs>
          <w:tab w:val="right" w:leader="dot" w:pos="8306"/>
        </w:tabs>
      </w:pPr>
      <w:hyperlink w:anchor="_Toc21129" w:history="1">
        <w:r>
          <w:rPr>
            <w:rFonts w:ascii="仿宋" w:eastAsia="仿宋" w:hAnsi="仿宋" w:cs="仿宋" w:hint="eastAsia"/>
            <w:lang w:eastAsia="zh-CN"/>
          </w:rPr>
          <w:t>(二)、危机应对与恢复</w:t>
        </w:r>
        <w:r>
          <w:tab/>
        </w:r>
        <w:r>
          <w:fldChar w:fldCharType="begin"/>
        </w:r>
        <w:r>
          <w:instrText xml:space="preserve"> PAGEREF _Toc21129 \h </w:instrText>
        </w:r>
        <w:r>
          <w:fldChar w:fldCharType="separate"/>
        </w:r>
        <w:r>
          <w:t>7</w:t>
        </w:r>
        <w:r>
          <w:fldChar w:fldCharType="end"/>
        </w:r>
      </w:hyperlink>
    </w:p>
    <w:p>
      <w:pPr>
        <w:pStyle w:val="TOC1"/>
        <w:tabs>
          <w:tab w:val="right" w:leader="dot" w:pos="8306"/>
        </w:tabs>
      </w:pPr>
      <w:hyperlink w:anchor="_Toc8699" w:history="1">
        <w:r>
          <w:rPr>
            <w:rFonts w:ascii="仿宋" w:eastAsia="仿宋" w:hAnsi="仿宋" w:cs="仿宋" w:hint="eastAsia"/>
            <w:lang w:eastAsia="zh-CN"/>
          </w:rPr>
          <w:t>三、通用手工具项目概论</w:t>
        </w:r>
        <w:r>
          <w:tab/>
        </w:r>
        <w:r>
          <w:fldChar w:fldCharType="begin"/>
        </w:r>
        <w:r>
          <w:instrText xml:space="preserve"> PAGEREF _Toc8699 \h </w:instrText>
        </w:r>
        <w:r>
          <w:fldChar w:fldCharType="separate"/>
        </w:r>
        <w:r>
          <w:t>9</w:t>
        </w:r>
        <w:r>
          <w:fldChar w:fldCharType="end"/>
        </w:r>
      </w:hyperlink>
    </w:p>
    <w:p>
      <w:pPr>
        <w:pStyle w:val="TOC2"/>
        <w:tabs>
          <w:tab w:val="right" w:leader="dot" w:pos="8306"/>
        </w:tabs>
      </w:pPr>
      <w:hyperlink w:anchor="_Toc19424" w:history="1">
        <w:r>
          <w:rPr>
            <w:rFonts w:ascii="仿宋" w:eastAsia="仿宋" w:hAnsi="仿宋" w:cs="仿宋" w:hint="eastAsia"/>
            <w:lang w:eastAsia="zh-CN"/>
          </w:rPr>
          <w:t>(一)、通用手工具项目概况</w:t>
        </w:r>
        <w:r>
          <w:tab/>
        </w:r>
        <w:r>
          <w:fldChar w:fldCharType="begin"/>
        </w:r>
        <w:r>
          <w:instrText xml:space="preserve"> PAGEREF _Toc19424 \h </w:instrText>
        </w:r>
        <w:r>
          <w:fldChar w:fldCharType="separate"/>
        </w:r>
        <w:r>
          <w:t>9</w:t>
        </w:r>
        <w:r>
          <w:fldChar w:fldCharType="end"/>
        </w:r>
      </w:hyperlink>
    </w:p>
    <w:p>
      <w:pPr>
        <w:pStyle w:val="TOC2"/>
        <w:tabs>
          <w:tab w:val="right" w:leader="dot" w:pos="8306"/>
        </w:tabs>
      </w:pPr>
      <w:hyperlink w:anchor="_Toc12660" w:history="1">
        <w:r>
          <w:rPr>
            <w:rFonts w:ascii="仿宋" w:eastAsia="仿宋" w:hAnsi="仿宋" w:cs="仿宋" w:hint="eastAsia"/>
            <w:lang w:eastAsia="zh-CN"/>
          </w:rPr>
          <w:t>(二)、通用手工具项目目标</w:t>
        </w:r>
        <w:r>
          <w:tab/>
        </w:r>
        <w:r>
          <w:fldChar w:fldCharType="begin"/>
        </w:r>
        <w:r>
          <w:instrText xml:space="preserve"> PAGEREF _Toc12660 \h </w:instrText>
        </w:r>
        <w:r>
          <w:fldChar w:fldCharType="separate"/>
        </w:r>
        <w:r>
          <w:t>11</w:t>
        </w:r>
        <w:r>
          <w:fldChar w:fldCharType="end"/>
        </w:r>
      </w:hyperlink>
    </w:p>
    <w:p>
      <w:pPr>
        <w:pStyle w:val="TOC2"/>
        <w:tabs>
          <w:tab w:val="right" w:leader="dot" w:pos="8306"/>
        </w:tabs>
      </w:pPr>
      <w:hyperlink w:anchor="_Toc4900" w:history="1">
        <w:r>
          <w:rPr>
            <w:rFonts w:ascii="仿宋" w:eastAsia="仿宋" w:hAnsi="仿宋" w:cs="仿宋" w:hint="eastAsia"/>
            <w:lang w:eastAsia="zh-CN"/>
          </w:rPr>
          <w:t>(三)、通用手工具项目提出的理由</w:t>
        </w:r>
        <w:r>
          <w:tab/>
        </w:r>
        <w:r>
          <w:fldChar w:fldCharType="begin"/>
        </w:r>
        <w:r>
          <w:instrText xml:space="preserve"> PAGEREF _Toc4900 \h </w:instrText>
        </w:r>
        <w:r>
          <w:fldChar w:fldCharType="separate"/>
        </w:r>
        <w:r>
          <w:t>12</w:t>
        </w:r>
        <w:r>
          <w:fldChar w:fldCharType="end"/>
        </w:r>
      </w:hyperlink>
    </w:p>
    <w:p>
      <w:pPr>
        <w:pStyle w:val="TOC2"/>
        <w:tabs>
          <w:tab w:val="right" w:leader="dot" w:pos="8306"/>
        </w:tabs>
      </w:pPr>
      <w:hyperlink w:anchor="_Toc16960" w:history="1">
        <w:r>
          <w:rPr>
            <w:rFonts w:ascii="仿宋" w:eastAsia="仿宋" w:hAnsi="仿宋" w:cs="仿宋" w:hint="eastAsia"/>
            <w:lang w:eastAsia="zh-CN"/>
          </w:rPr>
          <w:t>(四)、通用手工具项目意义</w:t>
        </w:r>
        <w:r>
          <w:tab/>
        </w:r>
        <w:r>
          <w:fldChar w:fldCharType="begin"/>
        </w:r>
        <w:r>
          <w:instrText xml:space="preserve"> PAGEREF _Toc16960 \h </w:instrText>
        </w:r>
        <w:r>
          <w:fldChar w:fldCharType="separate"/>
        </w:r>
        <w:r>
          <w:t>13</w:t>
        </w:r>
        <w:r>
          <w:fldChar w:fldCharType="end"/>
        </w:r>
      </w:hyperlink>
    </w:p>
    <w:p>
      <w:pPr>
        <w:pStyle w:val="TOC2"/>
        <w:tabs>
          <w:tab w:val="right" w:leader="dot" w:pos="8306"/>
        </w:tabs>
      </w:pPr>
      <w:hyperlink w:anchor="_Toc22040" w:history="1">
        <w:r>
          <w:rPr>
            <w:rFonts w:ascii="仿宋" w:eastAsia="仿宋" w:hAnsi="仿宋" w:cs="仿宋" w:hint="eastAsia"/>
            <w:lang w:eastAsia="zh-CN"/>
          </w:rPr>
          <w:t>(五)、通用手工具项目背景</w:t>
        </w:r>
        <w:r>
          <w:tab/>
        </w:r>
        <w:r>
          <w:fldChar w:fldCharType="begin"/>
        </w:r>
        <w:r>
          <w:instrText xml:space="preserve"> PAGEREF _Toc22040 \h </w:instrText>
        </w:r>
        <w:r>
          <w:fldChar w:fldCharType="separate"/>
        </w:r>
        <w:r>
          <w:t>14</w:t>
        </w:r>
        <w:r>
          <w:fldChar w:fldCharType="end"/>
        </w:r>
      </w:hyperlink>
    </w:p>
    <w:p>
      <w:pPr>
        <w:pStyle w:val="TOC1"/>
        <w:tabs>
          <w:tab w:val="right" w:leader="dot" w:pos="8306"/>
        </w:tabs>
      </w:pPr>
      <w:hyperlink w:anchor="_Toc7671" w:history="1">
        <w:r>
          <w:rPr>
            <w:rFonts w:ascii="仿宋" w:eastAsia="仿宋" w:hAnsi="仿宋" w:cs="仿宋" w:hint="eastAsia"/>
            <w:lang w:eastAsia="zh-CN"/>
          </w:rPr>
          <w:t>四、产品规划分析</w:t>
        </w:r>
        <w:r>
          <w:tab/>
        </w:r>
        <w:r>
          <w:fldChar w:fldCharType="begin"/>
        </w:r>
        <w:r>
          <w:instrText xml:space="preserve"> PAGEREF _Toc7671 \h </w:instrText>
        </w:r>
        <w:r>
          <w:fldChar w:fldCharType="separate"/>
        </w:r>
        <w:r>
          <w:t>15</w:t>
        </w:r>
        <w:r>
          <w:fldChar w:fldCharType="end"/>
        </w:r>
      </w:hyperlink>
    </w:p>
    <w:p>
      <w:pPr>
        <w:pStyle w:val="TOC2"/>
        <w:tabs>
          <w:tab w:val="right" w:leader="dot" w:pos="8306"/>
        </w:tabs>
      </w:pPr>
      <w:hyperlink w:anchor="_Toc18256" w:history="1">
        <w:r>
          <w:rPr>
            <w:rFonts w:ascii="仿宋" w:eastAsia="仿宋" w:hAnsi="仿宋" w:cs="仿宋" w:hint="eastAsia"/>
            <w:lang w:eastAsia="zh-CN"/>
          </w:rPr>
          <w:t>(一)、产品规划</w:t>
        </w:r>
        <w:r>
          <w:tab/>
        </w:r>
        <w:r>
          <w:fldChar w:fldCharType="begin"/>
        </w:r>
        <w:r>
          <w:instrText xml:space="preserve"> PAGEREF _Toc18256 \h </w:instrText>
        </w:r>
        <w:r>
          <w:fldChar w:fldCharType="separate"/>
        </w:r>
        <w:r>
          <w:t>15</w:t>
        </w:r>
        <w:r>
          <w:fldChar w:fldCharType="end"/>
        </w:r>
      </w:hyperlink>
    </w:p>
    <w:p>
      <w:pPr>
        <w:pStyle w:val="TOC2"/>
        <w:tabs>
          <w:tab w:val="right" w:leader="dot" w:pos="8306"/>
        </w:tabs>
      </w:pPr>
      <w:hyperlink w:anchor="_Toc26327" w:history="1">
        <w:r>
          <w:rPr>
            <w:rFonts w:ascii="仿宋" w:eastAsia="仿宋" w:hAnsi="仿宋" w:cs="仿宋" w:hint="eastAsia"/>
            <w:lang w:eastAsia="zh-CN"/>
          </w:rPr>
          <w:t>(二)、建设规模</w:t>
        </w:r>
        <w:r>
          <w:tab/>
        </w:r>
        <w:r>
          <w:fldChar w:fldCharType="begin"/>
        </w:r>
        <w:r>
          <w:instrText xml:space="preserve"> PAGEREF _Toc26327 \h </w:instrText>
        </w:r>
        <w:r>
          <w:fldChar w:fldCharType="separate"/>
        </w:r>
        <w:r>
          <w:t>16</w:t>
        </w:r>
        <w:r>
          <w:fldChar w:fldCharType="end"/>
        </w:r>
      </w:hyperlink>
    </w:p>
    <w:p>
      <w:pPr>
        <w:pStyle w:val="TOC1"/>
        <w:tabs>
          <w:tab w:val="right" w:leader="dot" w:pos="8306"/>
        </w:tabs>
      </w:pPr>
      <w:hyperlink w:anchor="_Toc6719" w:history="1">
        <w:r>
          <w:rPr>
            <w:rFonts w:ascii="仿宋" w:eastAsia="仿宋" w:hAnsi="仿宋" w:cs="仿宋" w:hint="eastAsia"/>
            <w:lang w:eastAsia="zh-CN"/>
          </w:rPr>
          <w:t>五、通用手工具项目可持续发展</w:t>
        </w:r>
        <w:r>
          <w:tab/>
        </w:r>
        <w:r>
          <w:fldChar w:fldCharType="begin"/>
        </w:r>
        <w:r>
          <w:instrText xml:space="preserve"> PAGEREF _Toc6719 \h </w:instrText>
        </w:r>
        <w:r>
          <w:fldChar w:fldCharType="separate"/>
        </w:r>
        <w:r>
          <w:t>17</w:t>
        </w:r>
        <w:r>
          <w:fldChar w:fldCharType="end"/>
        </w:r>
      </w:hyperlink>
    </w:p>
    <w:p>
      <w:pPr>
        <w:pStyle w:val="TOC2"/>
        <w:tabs>
          <w:tab w:val="right" w:leader="dot" w:pos="8306"/>
        </w:tabs>
      </w:pPr>
      <w:hyperlink w:anchor="_Toc23555" w:history="1">
        <w:r>
          <w:rPr>
            <w:rFonts w:ascii="仿宋" w:eastAsia="仿宋" w:hAnsi="仿宋" w:cs="仿宋" w:hint="eastAsia"/>
            <w:lang w:eastAsia="zh-CN"/>
          </w:rPr>
          <w:t>(一)、可持续战略与实践</w:t>
        </w:r>
        <w:r>
          <w:tab/>
        </w:r>
        <w:r>
          <w:fldChar w:fldCharType="begin"/>
        </w:r>
        <w:r>
          <w:instrText xml:space="preserve"> PAGEREF _Toc23555 \h </w:instrText>
        </w:r>
        <w:r>
          <w:fldChar w:fldCharType="separate"/>
        </w:r>
        <w:r>
          <w:t>17</w:t>
        </w:r>
        <w:r>
          <w:fldChar w:fldCharType="end"/>
        </w:r>
      </w:hyperlink>
    </w:p>
    <w:p>
      <w:pPr>
        <w:pStyle w:val="TOC2"/>
        <w:tabs>
          <w:tab w:val="right" w:leader="dot" w:pos="8306"/>
        </w:tabs>
      </w:pPr>
      <w:hyperlink w:anchor="_Toc3313" w:history="1">
        <w:r>
          <w:rPr>
            <w:rFonts w:ascii="仿宋" w:eastAsia="仿宋" w:hAnsi="仿宋" w:cs="仿宋" w:hint="eastAsia"/>
            <w:lang w:eastAsia="zh-CN"/>
          </w:rPr>
          <w:t>(二)、环保与社会责任</w:t>
        </w:r>
        <w:r>
          <w:tab/>
        </w:r>
        <w:r>
          <w:fldChar w:fldCharType="begin"/>
        </w:r>
        <w:r>
          <w:instrText xml:space="preserve"> PAGEREF _Toc3313 \h </w:instrText>
        </w:r>
        <w:r>
          <w:fldChar w:fldCharType="separate"/>
        </w:r>
        <w:r>
          <w:t>18</w:t>
        </w:r>
        <w:r>
          <w:fldChar w:fldCharType="end"/>
        </w:r>
      </w:hyperlink>
    </w:p>
    <w:p>
      <w:pPr>
        <w:pStyle w:val="TOC1"/>
        <w:tabs>
          <w:tab w:val="right" w:leader="dot" w:pos="8306"/>
        </w:tabs>
      </w:pPr>
      <w:hyperlink w:anchor="_Toc14569" w:history="1">
        <w:r>
          <w:rPr>
            <w:rFonts w:ascii="仿宋" w:eastAsia="仿宋" w:hAnsi="仿宋" w:cs="仿宋" w:hint="eastAsia"/>
            <w:lang w:eastAsia="zh-CN"/>
          </w:rPr>
          <w:t>六、通用手工具项目选址可行性分析</w:t>
        </w:r>
        <w:r>
          <w:tab/>
        </w:r>
        <w:r>
          <w:fldChar w:fldCharType="begin"/>
        </w:r>
        <w:r>
          <w:instrText xml:space="preserve"> PAGEREF _Toc14569 \h </w:instrText>
        </w:r>
        <w:r>
          <w:fldChar w:fldCharType="separate"/>
        </w:r>
        <w:r>
          <w:t>19</w:t>
        </w:r>
        <w:r>
          <w:fldChar w:fldCharType="end"/>
        </w:r>
      </w:hyperlink>
    </w:p>
    <w:p>
      <w:pPr>
        <w:pStyle w:val="TOC2"/>
        <w:tabs>
          <w:tab w:val="right" w:leader="dot" w:pos="8306"/>
        </w:tabs>
      </w:pPr>
      <w:hyperlink w:anchor="_Toc21609" w:history="1">
        <w:r>
          <w:rPr>
            <w:rFonts w:ascii="仿宋" w:eastAsia="仿宋" w:hAnsi="仿宋" w:cs="仿宋" w:hint="eastAsia"/>
            <w:lang w:eastAsia="zh-CN"/>
          </w:rPr>
          <w:t>(一)、通用手工具项目选址</w:t>
        </w:r>
        <w:r>
          <w:tab/>
        </w:r>
        <w:r>
          <w:fldChar w:fldCharType="begin"/>
        </w:r>
        <w:r>
          <w:instrText xml:space="preserve"> PAGEREF _Toc21609 \h </w:instrText>
        </w:r>
        <w:r>
          <w:fldChar w:fldCharType="separate"/>
        </w:r>
        <w:r>
          <w:t>19</w:t>
        </w:r>
        <w:r>
          <w:fldChar w:fldCharType="end"/>
        </w:r>
      </w:hyperlink>
    </w:p>
    <w:p>
      <w:pPr>
        <w:pStyle w:val="TOC2"/>
        <w:tabs>
          <w:tab w:val="right" w:leader="dot" w:pos="8306"/>
        </w:tabs>
      </w:pPr>
      <w:hyperlink w:anchor="_Toc20644" w:history="1">
        <w:r>
          <w:rPr>
            <w:rFonts w:ascii="仿宋" w:eastAsia="仿宋" w:hAnsi="仿宋" w:cs="仿宋" w:hint="eastAsia"/>
            <w:lang w:eastAsia="zh-CN"/>
          </w:rPr>
          <w:t>(二)、用地控制指标</w:t>
        </w:r>
        <w:r>
          <w:tab/>
        </w:r>
        <w:r>
          <w:fldChar w:fldCharType="begin"/>
        </w:r>
        <w:r>
          <w:instrText xml:space="preserve"> PAGEREF _Toc20644 \h </w:instrText>
        </w:r>
        <w:r>
          <w:fldChar w:fldCharType="separate"/>
        </w:r>
        <w:r>
          <w:t>19</w:t>
        </w:r>
        <w:r>
          <w:fldChar w:fldCharType="end"/>
        </w:r>
      </w:hyperlink>
    </w:p>
    <w:p>
      <w:pPr>
        <w:pStyle w:val="TOC2"/>
        <w:tabs>
          <w:tab w:val="right" w:leader="dot" w:pos="8306"/>
        </w:tabs>
      </w:pPr>
      <w:hyperlink w:anchor="_Toc10478" w:history="1">
        <w:r>
          <w:rPr>
            <w:rFonts w:ascii="仿宋" w:eastAsia="仿宋" w:hAnsi="仿宋" w:cs="仿宋" w:hint="eastAsia"/>
            <w:lang w:eastAsia="zh-CN"/>
          </w:rPr>
          <w:t>(三)、节约用地措施</w:t>
        </w:r>
        <w:r>
          <w:tab/>
        </w:r>
        <w:r>
          <w:fldChar w:fldCharType="begin"/>
        </w:r>
        <w:r>
          <w:instrText xml:space="preserve"> PAGEREF _Toc10478 \h </w:instrText>
        </w:r>
        <w:r>
          <w:fldChar w:fldCharType="separate"/>
        </w:r>
        <w:r>
          <w:t>21</w:t>
        </w:r>
        <w:r>
          <w:fldChar w:fldCharType="end"/>
        </w:r>
      </w:hyperlink>
    </w:p>
    <w:p>
      <w:pPr>
        <w:pStyle w:val="TOC2"/>
        <w:tabs>
          <w:tab w:val="right" w:leader="dot" w:pos="8306"/>
        </w:tabs>
      </w:pPr>
      <w:hyperlink w:anchor="_Toc19857" w:history="1">
        <w:r>
          <w:rPr>
            <w:rFonts w:ascii="仿宋" w:eastAsia="仿宋" w:hAnsi="仿宋" w:cs="仿宋" w:hint="eastAsia"/>
            <w:lang w:eastAsia="zh-CN"/>
          </w:rPr>
          <w:t>(四)、总图布置方案</w:t>
        </w:r>
        <w:r>
          <w:tab/>
        </w:r>
        <w:r>
          <w:fldChar w:fldCharType="begin"/>
        </w:r>
        <w:r>
          <w:instrText xml:space="preserve"> PAGEREF _Toc19857 \h </w:instrText>
        </w:r>
        <w:r>
          <w:fldChar w:fldCharType="separate"/>
        </w:r>
        <w:r>
          <w:t>22</w:t>
        </w:r>
        <w:r>
          <w:fldChar w:fldCharType="end"/>
        </w:r>
      </w:hyperlink>
    </w:p>
    <w:p>
      <w:pPr>
        <w:pStyle w:val="TOC2"/>
        <w:tabs>
          <w:tab w:val="right" w:leader="dot" w:pos="8306"/>
        </w:tabs>
      </w:pPr>
      <w:hyperlink w:anchor="_Toc22995" w:history="1">
        <w:r>
          <w:rPr>
            <w:rFonts w:ascii="仿宋" w:eastAsia="仿宋" w:hAnsi="仿宋" w:cs="仿宋" w:hint="eastAsia"/>
            <w:lang w:eastAsia="zh-CN"/>
          </w:rPr>
          <w:t>(五)、选址综合评价</w:t>
        </w:r>
        <w:r>
          <w:tab/>
        </w:r>
        <w:r>
          <w:fldChar w:fldCharType="begin"/>
        </w:r>
        <w:r>
          <w:instrText xml:space="preserve"> PAGEREF _Toc22995 \h </w:instrText>
        </w:r>
        <w:r>
          <w:fldChar w:fldCharType="separate"/>
        </w:r>
        <w:r>
          <w:t>23</w:t>
        </w:r>
        <w:r>
          <w:fldChar w:fldCharType="end"/>
        </w:r>
      </w:hyperlink>
    </w:p>
    <w:p>
      <w:pPr>
        <w:pStyle w:val="TOC1"/>
        <w:tabs>
          <w:tab w:val="right" w:leader="dot" w:pos="8306"/>
        </w:tabs>
      </w:pPr>
      <w:hyperlink w:anchor="_Toc32374" w:history="1">
        <w:r>
          <w:rPr>
            <w:rFonts w:ascii="仿宋" w:eastAsia="仿宋" w:hAnsi="仿宋" w:cs="仿宋" w:hint="eastAsia"/>
            <w:lang w:eastAsia="zh-CN"/>
          </w:rPr>
          <w:t>七、通用手工具项目技术管理</w:t>
        </w:r>
        <w:r>
          <w:tab/>
        </w:r>
        <w:r>
          <w:fldChar w:fldCharType="begin"/>
        </w:r>
        <w:r>
          <w:instrText xml:space="preserve"> PAGEREF _Toc32374 \h </w:instrText>
        </w:r>
        <w:r>
          <w:fldChar w:fldCharType="separate"/>
        </w:r>
        <w:r>
          <w:t>24</w:t>
        </w:r>
        <w:r>
          <w:fldChar w:fldCharType="end"/>
        </w:r>
      </w:hyperlink>
    </w:p>
    <w:p>
      <w:pPr>
        <w:pStyle w:val="TOC2"/>
        <w:tabs>
          <w:tab w:val="right" w:leader="dot" w:pos="8306"/>
        </w:tabs>
      </w:pPr>
      <w:hyperlink w:anchor="_Toc19588" w:history="1">
        <w:r>
          <w:rPr>
            <w:rFonts w:ascii="仿宋" w:eastAsia="仿宋" w:hAnsi="仿宋" w:cs="仿宋" w:hint="eastAsia"/>
            <w:lang w:eastAsia="zh-CN"/>
          </w:rPr>
          <w:t>(一)、技术方案选用方向</w:t>
        </w:r>
        <w:r>
          <w:tab/>
        </w:r>
        <w:r>
          <w:fldChar w:fldCharType="begin"/>
        </w:r>
        <w:r>
          <w:instrText xml:space="preserve"> PAGEREF _Toc19588 \h </w:instrText>
        </w:r>
        <w:r>
          <w:fldChar w:fldCharType="separate"/>
        </w:r>
        <w:r>
          <w:t>24</w:t>
        </w:r>
        <w:r>
          <w:fldChar w:fldCharType="end"/>
        </w:r>
      </w:hyperlink>
    </w:p>
    <w:p>
      <w:pPr>
        <w:pStyle w:val="TOC2"/>
        <w:tabs>
          <w:tab w:val="right" w:leader="dot" w:pos="8306"/>
        </w:tabs>
      </w:pPr>
      <w:hyperlink w:anchor="_Toc9701" w:history="1">
        <w:r>
          <w:rPr>
            <w:rFonts w:ascii="仿宋" w:eastAsia="仿宋" w:hAnsi="仿宋" w:cs="仿宋" w:hint="eastAsia"/>
            <w:lang w:eastAsia="zh-CN"/>
          </w:rPr>
          <w:t>(二)、工艺技术方案选用原则</w:t>
        </w:r>
        <w:r>
          <w:tab/>
        </w:r>
        <w:r>
          <w:fldChar w:fldCharType="begin"/>
        </w:r>
        <w:r>
          <w:instrText xml:space="preserve"> PAGEREF _Toc9701 \h </w:instrText>
        </w:r>
        <w:r>
          <w:fldChar w:fldCharType="separate"/>
        </w:r>
        <w:r>
          <w:t>26</w:t>
        </w:r>
        <w:r>
          <w:fldChar w:fldCharType="end"/>
        </w:r>
      </w:hyperlink>
    </w:p>
    <w:p>
      <w:pPr>
        <w:pStyle w:val="TOC2"/>
        <w:tabs>
          <w:tab w:val="right" w:leader="dot" w:pos="8306"/>
        </w:tabs>
      </w:pPr>
      <w:hyperlink w:anchor="_Toc10452" w:history="1">
        <w:r>
          <w:rPr>
            <w:rFonts w:ascii="仿宋" w:eastAsia="仿宋" w:hAnsi="仿宋" w:cs="仿宋" w:hint="eastAsia"/>
            <w:lang w:eastAsia="zh-CN"/>
          </w:rPr>
          <w:t>(三)、工艺技术方案要求</w:t>
        </w:r>
        <w:r>
          <w:tab/>
        </w:r>
        <w:r>
          <w:fldChar w:fldCharType="begin"/>
        </w:r>
        <w:r>
          <w:instrText xml:space="preserve"> PAGEREF _Toc10452 \h </w:instrText>
        </w:r>
        <w:r>
          <w:fldChar w:fldCharType="separate"/>
        </w:r>
        <w:r>
          <w:t>28</w:t>
        </w:r>
        <w:r>
          <w:fldChar w:fldCharType="end"/>
        </w:r>
      </w:hyperlink>
    </w:p>
    <w:p>
      <w:pPr>
        <w:pStyle w:val="TOC1"/>
        <w:tabs>
          <w:tab w:val="right" w:leader="dot" w:pos="8306"/>
        </w:tabs>
      </w:pPr>
      <w:hyperlink w:anchor="_Toc9670" w:history="1">
        <w:r>
          <w:rPr>
            <w:rFonts w:ascii="仿宋" w:eastAsia="仿宋" w:hAnsi="仿宋" w:cs="仿宋" w:hint="eastAsia"/>
            <w:lang w:eastAsia="zh-CN"/>
          </w:rPr>
          <w:t>八、通用手工具项目计划安排</w:t>
        </w:r>
        <w:r>
          <w:tab/>
        </w:r>
        <w:r>
          <w:fldChar w:fldCharType="begin"/>
        </w:r>
        <w:r>
          <w:instrText xml:space="preserve"> PAGEREF _Toc9670 \h </w:instrText>
        </w:r>
        <w:r>
          <w:fldChar w:fldCharType="separate"/>
        </w:r>
        <w:r>
          <w:t>30</w:t>
        </w:r>
        <w:r>
          <w:fldChar w:fldCharType="end"/>
        </w:r>
      </w:hyperlink>
    </w:p>
    <w:p>
      <w:pPr>
        <w:pStyle w:val="TOC2"/>
        <w:tabs>
          <w:tab w:val="right" w:leader="dot" w:pos="8306"/>
        </w:tabs>
      </w:pPr>
      <w:hyperlink w:anchor="_Toc17633" w:history="1">
        <w:r>
          <w:rPr>
            <w:rFonts w:ascii="仿宋" w:eastAsia="仿宋" w:hAnsi="仿宋" w:cs="仿宋" w:hint="eastAsia"/>
            <w:lang w:eastAsia="zh-CN"/>
          </w:rPr>
          <w:t>(一)、建设周期</w:t>
        </w:r>
        <w:r>
          <w:tab/>
        </w:r>
        <w:r>
          <w:fldChar w:fldCharType="begin"/>
        </w:r>
        <w:r>
          <w:instrText xml:space="preserve"> PAGEREF _Toc17633 \h </w:instrText>
        </w:r>
        <w:r>
          <w:fldChar w:fldCharType="separate"/>
        </w:r>
        <w:r>
          <w:t>30</w:t>
        </w:r>
        <w:r>
          <w:fldChar w:fldCharType="end"/>
        </w:r>
      </w:hyperlink>
    </w:p>
    <w:p>
      <w:pPr>
        <w:pStyle w:val="TOC2"/>
        <w:tabs>
          <w:tab w:val="right" w:leader="dot" w:pos="8306"/>
        </w:tabs>
      </w:pPr>
      <w:hyperlink w:anchor="_Toc28720" w:history="1">
        <w:r>
          <w:rPr>
            <w:rFonts w:ascii="仿宋" w:eastAsia="仿宋" w:hAnsi="仿宋" w:cs="仿宋" w:hint="eastAsia"/>
            <w:lang w:eastAsia="zh-CN"/>
          </w:rPr>
          <w:t>(二)、建设进度</w:t>
        </w:r>
        <w:r>
          <w:tab/>
        </w:r>
        <w:r>
          <w:fldChar w:fldCharType="begin"/>
        </w:r>
        <w:r>
          <w:instrText xml:space="preserve"> PAGEREF _Toc28720 \h </w:instrText>
        </w:r>
        <w:r>
          <w:fldChar w:fldCharType="separate"/>
        </w:r>
        <w:r>
          <w:t>31</w:t>
        </w:r>
        <w:r>
          <w:fldChar w:fldCharType="end"/>
        </w:r>
      </w:hyperlink>
    </w:p>
    <w:p>
      <w:pPr>
        <w:pStyle w:val="TOC2"/>
        <w:tabs>
          <w:tab w:val="right" w:leader="dot" w:pos="8306"/>
        </w:tabs>
      </w:pPr>
      <w:hyperlink w:anchor="_Toc13584" w:history="1">
        <w:r>
          <w:rPr>
            <w:rFonts w:ascii="仿宋" w:eastAsia="仿宋" w:hAnsi="仿宋" w:cs="仿宋" w:hint="eastAsia"/>
            <w:lang w:eastAsia="zh-CN"/>
          </w:rPr>
          <w:t>(三)、进度安排注意事项</w:t>
        </w:r>
        <w:r>
          <w:tab/>
        </w:r>
        <w:r>
          <w:fldChar w:fldCharType="begin"/>
        </w:r>
        <w:r>
          <w:instrText xml:space="preserve"> PAGEREF _Toc13584 \h </w:instrText>
        </w:r>
        <w:r>
          <w:fldChar w:fldCharType="separate"/>
        </w:r>
        <w:r>
          <w:t>32</w:t>
        </w:r>
        <w:r>
          <w:fldChar w:fldCharType="end"/>
        </w:r>
      </w:hyperlink>
    </w:p>
    <w:p>
      <w:pPr>
        <w:pStyle w:val="TOC2"/>
        <w:tabs>
          <w:tab w:val="right" w:leader="dot" w:pos="8306"/>
        </w:tabs>
      </w:pPr>
      <w:hyperlink w:anchor="_Toc12276" w:history="1">
        <w:r>
          <w:rPr>
            <w:rFonts w:ascii="仿宋" w:eastAsia="仿宋" w:hAnsi="仿宋" w:cs="仿宋" w:hint="eastAsia"/>
            <w:lang w:eastAsia="zh-CN"/>
          </w:rPr>
          <w:t>(四)、人力资源配置</w:t>
        </w:r>
        <w:r>
          <w:tab/>
        </w:r>
        <w:r>
          <w:fldChar w:fldCharType="begin"/>
        </w:r>
        <w:r>
          <w:instrText xml:space="preserve"> PAGEREF _Toc12276 \h </w:instrText>
        </w:r>
        <w:r>
          <w:fldChar w:fldCharType="separate"/>
        </w:r>
        <w:r>
          <w:t>34</w:t>
        </w:r>
        <w:r>
          <w:fldChar w:fldCharType="end"/>
        </w:r>
      </w:hyperlink>
    </w:p>
    <w:p>
      <w:pPr>
        <w:pStyle w:val="TOC1"/>
        <w:tabs>
          <w:tab w:val="right" w:leader="dot" w:pos="8306"/>
        </w:tabs>
      </w:pPr>
      <w:hyperlink w:anchor="_Toc18670" w:history="1">
        <w:r>
          <w:rPr>
            <w:rFonts w:ascii="仿宋" w:eastAsia="仿宋" w:hAnsi="仿宋" w:cs="仿宋" w:hint="eastAsia"/>
            <w:lang w:eastAsia="zh-CN"/>
          </w:rPr>
          <w:t>九、通用手工具项目投资规划</w:t>
        </w:r>
        <w:r>
          <w:tab/>
        </w:r>
        <w:r>
          <w:fldChar w:fldCharType="begin"/>
        </w:r>
        <w:r>
          <w:instrText xml:space="preserve"> PAGEREF _Toc18670 \h </w:instrText>
        </w:r>
        <w:r>
          <w:fldChar w:fldCharType="separate"/>
        </w:r>
        <w:r>
          <w:t>34</w:t>
        </w:r>
        <w:r>
          <w:fldChar w:fldCharType="end"/>
        </w:r>
      </w:hyperlink>
    </w:p>
    <w:p>
      <w:pPr>
        <w:pStyle w:val="TOC2"/>
        <w:tabs>
          <w:tab w:val="right" w:leader="dot" w:pos="8306"/>
        </w:tabs>
      </w:pPr>
      <w:hyperlink w:anchor="_Toc28290" w:history="1">
        <w:r>
          <w:rPr>
            <w:rFonts w:ascii="仿宋" w:eastAsia="仿宋" w:hAnsi="仿宋" w:cs="仿宋" w:hint="eastAsia"/>
            <w:lang w:eastAsia="zh-CN"/>
          </w:rPr>
          <w:t>(一)、通用手工具项目总投资估算</w:t>
        </w:r>
        <w:r>
          <w:tab/>
        </w:r>
        <w:r>
          <w:fldChar w:fldCharType="begin"/>
        </w:r>
        <w:r>
          <w:instrText xml:space="preserve"> PAGEREF _Toc28290 \h </w:instrText>
        </w:r>
        <w:r>
          <w:fldChar w:fldCharType="separate"/>
        </w:r>
        <w:r>
          <w:t>34</w:t>
        </w:r>
        <w:r>
          <w:fldChar w:fldCharType="end"/>
        </w:r>
      </w:hyperlink>
    </w:p>
    <w:p>
      <w:pPr>
        <w:pStyle w:val="TOC2"/>
        <w:tabs>
          <w:tab w:val="right" w:leader="dot" w:pos="8306"/>
        </w:tabs>
      </w:pPr>
      <w:hyperlink w:anchor="_Toc17391" w:history="1">
        <w:r>
          <w:rPr>
            <w:rFonts w:ascii="仿宋" w:eastAsia="仿宋" w:hAnsi="仿宋" w:cs="仿宋" w:hint="eastAsia"/>
            <w:lang w:eastAsia="zh-CN"/>
          </w:rPr>
          <w:t>(二)、资金筹措</w:t>
        </w:r>
        <w:r>
          <w:tab/>
        </w:r>
        <w:r>
          <w:fldChar w:fldCharType="begin"/>
        </w:r>
        <w:r>
          <w:instrText xml:space="preserve"> PAGEREF _Toc17391 \h </w:instrText>
        </w:r>
        <w:r>
          <w:fldChar w:fldCharType="separate"/>
        </w:r>
        <w:r>
          <w:t>36</w:t>
        </w:r>
        <w:r>
          <w:fldChar w:fldCharType="end"/>
        </w:r>
      </w:hyperlink>
    </w:p>
    <w:p>
      <w:pPr>
        <w:pStyle w:val="TOC1"/>
        <w:tabs>
          <w:tab w:val="right" w:leader="dot" w:pos="8306"/>
        </w:tabs>
      </w:pPr>
      <w:hyperlink w:anchor="_Toc27163" w:history="1">
        <w:r>
          <w:rPr>
            <w:rFonts w:ascii="仿宋" w:eastAsia="仿宋" w:hAnsi="仿宋" w:cs="仿宋" w:hint="eastAsia"/>
            <w:lang w:eastAsia="zh-CN"/>
          </w:rPr>
          <w:t>十、通用手工具项目社会影响</w:t>
        </w:r>
        <w:r>
          <w:tab/>
        </w:r>
        <w:r>
          <w:fldChar w:fldCharType="begin"/>
        </w:r>
        <w:r>
          <w:instrText xml:space="preserve"> PAGEREF _Toc27163 \h </w:instrText>
        </w:r>
        <w:r>
          <w:fldChar w:fldCharType="separate"/>
        </w:r>
        <w:r>
          <w:t>36</w:t>
        </w:r>
        <w:r>
          <w:fldChar w:fldCharType="end"/>
        </w:r>
      </w:hyperlink>
    </w:p>
    <w:p>
      <w:pPr>
        <w:pStyle w:val="TOC2"/>
        <w:tabs>
          <w:tab w:val="right" w:leader="dot" w:pos="8306"/>
        </w:tabs>
      </w:pPr>
      <w:hyperlink w:anchor="_Toc22892" w:history="1">
        <w:r>
          <w:rPr>
            <w:rFonts w:ascii="仿宋" w:eastAsia="仿宋" w:hAnsi="仿宋" w:cs="仿宋" w:hint="eastAsia"/>
            <w:lang w:eastAsia="zh-CN"/>
          </w:rPr>
          <w:t>(一)、社会责任与义务</w:t>
        </w:r>
        <w:r>
          <w:tab/>
        </w:r>
        <w:r>
          <w:fldChar w:fldCharType="begin"/>
        </w:r>
        <w:r>
          <w:instrText xml:space="preserve"> PAGEREF _Toc22892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35" w:history="1">
        <w:r>
          <w:rPr>
            <w:rFonts w:ascii="仿宋" w:eastAsia="仿宋" w:hAnsi="仿宋" w:cs="仿宋" w:hint="eastAsia"/>
            <w:lang w:eastAsia="zh-CN"/>
          </w:rPr>
          <w:t>(二)、社会参与与沟通</w:t>
        </w:r>
        <w:r>
          <w:tab/>
        </w:r>
        <w:r>
          <w:fldChar w:fldCharType="begin"/>
        </w:r>
        <w:r>
          <w:instrText xml:space="preserve"> PAGEREF _Toc9835 \h </w:instrText>
        </w:r>
        <w:r>
          <w:fldChar w:fldCharType="separate"/>
        </w:r>
        <w:r>
          <w:t>37</w:t>
        </w:r>
        <w:r>
          <w:fldChar w:fldCharType="end"/>
        </w:r>
      </w:hyperlink>
    </w:p>
    <w:p>
      <w:pPr>
        <w:pStyle w:val="TOC1"/>
        <w:tabs>
          <w:tab w:val="right" w:leader="dot" w:pos="8306"/>
        </w:tabs>
      </w:pPr>
      <w:hyperlink w:anchor="_Toc27982" w:history="1">
        <w:r>
          <w:rPr>
            <w:rFonts w:ascii="仿宋" w:eastAsia="仿宋" w:hAnsi="仿宋" w:cs="仿宋" w:hint="eastAsia"/>
            <w:lang w:eastAsia="zh-CN"/>
          </w:rPr>
          <w:t>十一、通用手工具项目环境影响分析</w:t>
        </w:r>
        <w:r>
          <w:tab/>
        </w:r>
        <w:r>
          <w:fldChar w:fldCharType="begin"/>
        </w:r>
        <w:r>
          <w:instrText xml:space="preserve"> PAGEREF _Toc27982 \h </w:instrText>
        </w:r>
        <w:r>
          <w:fldChar w:fldCharType="separate"/>
        </w:r>
        <w:r>
          <w:t>38</w:t>
        </w:r>
        <w:r>
          <w:fldChar w:fldCharType="end"/>
        </w:r>
      </w:hyperlink>
    </w:p>
    <w:p>
      <w:pPr>
        <w:pStyle w:val="TOC2"/>
        <w:tabs>
          <w:tab w:val="right" w:leader="dot" w:pos="8306"/>
        </w:tabs>
      </w:pPr>
      <w:hyperlink w:anchor="_Toc21236" w:history="1">
        <w:r>
          <w:rPr>
            <w:rFonts w:ascii="仿宋" w:eastAsia="仿宋" w:hAnsi="仿宋" w:cs="仿宋" w:hint="eastAsia"/>
            <w:lang w:eastAsia="zh-CN"/>
          </w:rPr>
          <w:t>(一)、建设区域环境质量现状</w:t>
        </w:r>
        <w:r>
          <w:tab/>
        </w:r>
        <w:r>
          <w:fldChar w:fldCharType="begin"/>
        </w:r>
        <w:r>
          <w:instrText xml:space="preserve"> PAGEREF _Toc21236 \h </w:instrText>
        </w:r>
        <w:r>
          <w:fldChar w:fldCharType="separate"/>
        </w:r>
        <w:r>
          <w:t>38</w:t>
        </w:r>
        <w:r>
          <w:fldChar w:fldCharType="end"/>
        </w:r>
      </w:hyperlink>
    </w:p>
    <w:p>
      <w:pPr>
        <w:pStyle w:val="TOC2"/>
        <w:tabs>
          <w:tab w:val="right" w:leader="dot" w:pos="8306"/>
        </w:tabs>
      </w:pPr>
      <w:hyperlink w:anchor="_Toc26434" w:history="1">
        <w:r>
          <w:rPr>
            <w:rFonts w:ascii="仿宋" w:eastAsia="仿宋" w:hAnsi="仿宋" w:cs="仿宋" w:hint="eastAsia"/>
            <w:lang w:eastAsia="zh-CN"/>
          </w:rPr>
          <w:t>(二)、建设期环境保护</w:t>
        </w:r>
        <w:r>
          <w:tab/>
        </w:r>
        <w:r>
          <w:fldChar w:fldCharType="begin"/>
        </w:r>
        <w:r>
          <w:instrText xml:space="preserve"> PAGEREF _Toc26434 \h </w:instrText>
        </w:r>
        <w:r>
          <w:fldChar w:fldCharType="separate"/>
        </w:r>
        <w:r>
          <w:t>39</w:t>
        </w:r>
        <w:r>
          <w:fldChar w:fldCharType="end"/>
        </w:r>
      </w:hyperlink>
    </w:p>
    <w:p>
      <w:pPr>
        <w:pStyle w:val="TOC2"/>
        <w:tabs>
          <w:tab w:val="right" w:leader="dot" w:pos="8306"/>
        </w:tabs>
      </w:pPr>
      <w:hyperlink w:anchor="_Toc15875" w:history="1">
        <w:r>
          <w:rPr>
            <w:rFonts w:ascii="仿宋" w:eastAsia="仿宋" w:hAnsi="仿宋" w:cs="仿宋" w:hint="eastAsia"/>
            <w:lang w:eastAsia="zh-CN"/>
          </w:rPr>
          <w:t>(三)、运营期环境保护</w:t>
        </w:r>
        <w:r>
          <w:tab/>
        </w:r>
        <w:r>
          <w:fldChar w:fldCharType="begin"/>
        </w:r>
        <w:r>
          <w:instrText xml:space="preserve"> PAGEREF _Toc15875 \h </w:instrText>
        </w:r>
        <w:r>
          <w:fldChar w:fldCharType="separate"/>
        </w:r>
        <w:r>
          <w:t>41</w:t>
        </w:r>
        <w:r>
          <w:fldChar w:fldCharType="end"/>
        </w:r>
      </w:hyperlink>
    </w:p>
    <w:p>
      <w:pPr>
        <w:pStyle w:val="TOC2"/>
        <w:tabs>
          <w:tab w:val="right" w:leader="dot" w:pos="8306"/>
        </w:tabs>
      </w:pPr>
      <w:hyperlink w:anchor="_Toc5236" w:history="1">
        <w:r>
          <w:rPr>
            <w:rFonts w:ascii="仿宋" w:eastAsia="仿宋" w:hAnsi="仿宋" w:cs="仿宋" w:hint="eastAsia"/>
            <w:lang w:eastAsia="zh-CN"/>
          </w:rPr>
          <w:t>(四)、通用手工具项目建设对区域经济的影响</w:t>
        </w:r>
        <w:r>
          <w:tab/>
        </w:r>
        <w:r>
          <w:fldChar w:fldCharType="begin"/>
        </w:r>
        <w:r>
          <w:instrText xml:space="preserve"> PAGEREF _Toc5236 \h </w:instrText>
        </w:r>
        <w:r>
          <w:fldChar w:fldCharType="separate"/>
        </w:r>
        <w:r>
          <w:t>42</w:t>
        </w:r>
        <w:r>
          <w:fldChar w:fldCharType="end"/>
        </w:r>
      </w:hyperlink>
    </w:p>
    <w:p>
      <w:pPr>
        <w:pStyle w:val="TOC2"/>
        <w:tabs>
          <w:tab w:val="right" w:leader="dot" w:pos="8306"/>
        </w:tabs>
      </w:pPr>
      <w:hyperlink w:anchor="_Toc32760" w:history="1">
        <w:r>
          <w:rPr>
            <w:rFonts w:ascii="仿宋" w:eastAsia="仿宋" w:hAnsi="仿宋" w:cs="仿宋" w:hint="eastAsia"/>
            <w:lang w:eastAsia="zh-CN"/>
          </w:rPr>
          <w:t>(五)、废弃物处理</w:t>
        </w:r>
        <w:r>
          <w:tab/>
        </w:r>
        <w:r>
          <w:fldChar w:fldCharType="begin"/>
        </w:r>
        <w:r>
          <w:instrText xml:space="preserve"> PAGEREF _Toc32760 \h </w:instrText>
        </w:r>
        <w:r>
          <w:fldChar w:fldCharType="separate"/>
        </w:r>
        <w:r>
          <w:t>44</w:t>
        </w:r>
        <w:r>
          <w:fldChar w:fldCharType="end"/>
        </w:r>
      </w:hyperlink>
    </w:p>
    <w:p>
      <w:pPr>
        <w:pStyle w:val="TOC2"/>
        <w:tabs>
          <w:tab w:val="right" w:leader="dot" w:pos="8306"/>
        </w:tabs>
      </w:pPr>
      <w:hyperlink w:anchor="_Toc13333" w:history="1">
        <w:r>
          <w:rPr>
            <w:rFonts w:ascii="仿宋" w:eastAsia="仿宋" w:hAnsi="仿宋" w:cs="仿宋" w:hint="eastAsia"/>
            <w:lang w:eastAsia="zh-CN"/>
          </w:rPr>
          <w:t>(六)、特殊环境影响分析</w:t>
        </w:r>
        <w:r>
          <w:tab/>
        </w:r>
        <w:r>
          <w:fldChar w:fldCharType="begin"/>
        </w:r>
        <w:r>
          <w:instrText xml:space="preserve"> PAGEREF _Toc13333 \h </w:instrText>
        </w:r>
        <w:r>
          <w:fldChar w:fldCharType="separate"/>
        </w:r>
        <w:r>
          <w:t>45</w:t>
        </w:r>
        <w:r>
          <w:fldChar w:fldCharType="end"/>
        </w:r>
      </w:hyperlink>
    </w:p>
    <w:p>
      <w:pPr>
        <w:pStyle w:val="TOC2"/>
        <w:tabs>
          <w:tab w:val="right" w:leader="dot" w:pos="8306"/>
        </w:tabs>
      </w:pPr>
      <w:hyperlink w:anchor="_Toc10797" w:history="1">
        <w:r>
          <w:rPr>
            <w:rFonts w:ascii="仿宋" w:eastAsia="仿宋" w:hAnsi="仿宋" w:cs="仿宋" w:hint="eastAsia"/>
            <w:lang w:eastAsia="zh-CN"/>
          </w:rPr>
          <w:t>(七)、清洁生产</w:t>
        </w:r>
        <w:r>
          <w:tab/>
        </w:r>
        <w:r>
          <w:fldChar w:fldCharType="begin"/>
        </w:r>
        <w:r>
          <w:instrText xml:space="preserve"> PAGEREF _Toc10797 \h </w:instrText>
        </w:r>
        <w:r>
          <w:fldChar w:fldCharType="separate"/>
        </w:r>
        <w:r>
          <w:t>46</w:t>
        </w:r>
        <w:r>
          <w:fldChar w:fldCharType="end"/>
        </w:r>
      </w:hyperlink>
    </w:p>
    <w:p>
      <w:pPr>
        <w:pStyle w:val="TOC2"/>
        <w:tabs>
          <w:tab w:val="right" w:leader="dot" w:pos="8306"/>
        </w:tabs>
      </w:pPr>
      <w:hyperlink w:anchor="_Toc27975" w:history="1">
        <w:r>
          <w:rPr>
            <w:rFonts w:ascii="仿宋" w:eastAsia="仿宋" w:hAnsi="仿宋" w:cs="仿宋" w:hint="eastAsia"/>
            <w:lang w:eastAsia="zh-CN"/>
          </w:rPr>
          <w:t>(八)、环境保护综合评价</w:t>
        </w:r>
        <w:r>
          <w:tab/>
        </w:r>
        <w:r>
          <w:fldChar w:fldCharType="begin"/>
        </w:r>
        <w:r>
          <w:instrText xml:space="preserve"> PAGEREF _Toc27975 \h </w:instrText>
        </w:r>
        <w:r>
          <w:fldChar w:fldCharType="separate"/>
        </w:r>
        <w:r>
          <w:t>47</w:t>
        </w:r>
        <w:r>
          <w:fldChar w:fldCharType="end"/>
        </w:r>
      </w:hyperlink>
    </w:p>
    <w:p>
      <w:pPr>
        <w:pStyle w:val="TOC1"/>
        <w:tabs>
          <w:tab w:val="right" w:leader="dot" w:pos="8306"/>
        </w:tabs>
      </w:pPr>
      <w:hyperlink w:anchor="_Toc24005" w:history="1">
        <w:r>
          <w:rPr>
            <w:rFonts w:ascii="仿宋" w:eastAsia="仿宋" w:hAnsi="仿宋" w:cs="仿宋" w:hint="eastAsia"/>
            <w:lang w:eastAsia="zh-CN"/>
          </w:rPr>
          <w:t>十二、通用手工具项目财务管理</w:t>
        </w:r>
        <w:r>
          <w:tab/>
        </w:r>
        <w:r>
          <w:fldChar w:fldCharType="begin"/>
        </w:r>
        <w:r>
          <w:instrText xml:space="preserve"> PAGEREF _Toc24005 \h </w:instrText>
        </w:r>
        <w:r>
          <w:fldChar w:fldCharType="separate"/>
        </w:r>
        <w:r>
          <w:t>49</w:t>
        </w:r>
        <w:r>
          <w:fldChar w:fldCharType="end"/>
        </w:r>
      </w:hyperlink>
    </w:p>
    <w:p>
      <w:pPr>
        <w:pStyle w:val="TOC2"/>
        <w:tabs>
          <w:tab w:val="right" w:leader="dot" w:pos="8306"/>
        </w:tabs>
      </w:pPr>
      <w:hyperlink w:anchor="_Toc8474" w:history="1">
        <w:r>
          <w:rPr>
            <w:rFonts w:ascii="仿宋" w:eastAsia="仿宋" w:hAnsi="仿宋" w:cs="仿宋" w:hint="eastAsia"/>
            <w:lang w:eastAsia="zh-CN"/>
          </w:rPr>
          <w:t>(一)、资金需求大</w:t>
        </w:r>
        <w:r>
          <w:tab/>
        </w:r>
        <w:r>
          <w:fldChar w:fldCharType="begin"/>
        </w:r>
        <w:r>
          <w:instrText xml:space="preserve"> PAGEREF _Toc8474 \h </w:instrText>
        </w:r>
        <w:r>
          <w:fldChar w:fldCharType="separate"/>
        </w:r>
        <w:r>
          <w:t>49</w:t>
        </w:r>
        <w:r>
          <w:fldChar w:fldCharType="end"/>
        </w:r>
      </w:hyperlink>
    </w:p>
    <w:p>
      <w:pPr>
        <w:pStyle w:val="TOC2"/>
        <w:tabs>
          <w:tab w:val="right" w:leader="dot" w:pos="8306"/>
        </w:tabs>
      </w:pPr>
      <w:hyperlink w:anchor="_Toc4637" w:history="1">
        <w:r>
          <w:rPr>
            <w:rFonts w:ascii="仿宋" w:eastAsia="仿宋" w:hAnsi="仿宋" w:cs="仿宋" w:hint="eastAsia"/>
            <w:lang w:eastAsia="zh-CN"/>
          </w:rPr>
          <w:t>(二)、研发周期长</w:t>
        </w:r>
        <w:r>
          <w:tab/>
        </w:r>
        <w:r>
          <w:fldChar w:fldCharType="begin"/>
        </w:r>
        <w:r>
          <w:instrText xml:space="preserve"> PAGEREF _Toc4637 \h </w:instrText>
        </w:r>
        <w:r>
          <w:fldChar w:fldCharType="separate"/>
        </w:r>
        <w:r>
          <w:t>50</w:t>
        </w:r>
        <w:r>
          <w:fldChar w:fldCharType="end"/>
        </w:r>
      </w:hyperlink>
    </w:p>
    <w:p>
      <w:pPr>
        <w:pStyle w:val="TOC2"/>
        <w:tabs>
          <w:tab w:val="right" w:leader="dot" w:pos="8306"/>
        </w:tabs>
      </w:pPr>
      <w:hyperlink w:anchor="_Toc25023" w:history="1">
        <w:r>
          <w:rPr>
            <w:rFonts w:ascii="仿宋" w:eastAsia="仿宋" w:hAnsi="仿宋" w:cs="仿宋" w:hint="eastAsia"/>
            <w:lang w:eastAsia="zh-CN"/>
          </w:rPr>
          <w:t>(三)、市场风险大</w:t>
        </w:r>
        <w:r>
          <w:tab/>
        </w:r>
        <w:r>
          <w:fldChar w:fldCharType="begin"/>
        </w:r>
        <w:r>
          <w:instrText xml:space="preserve"> PAGEREF _Toc25023 \h </w:instrText>
        </w:r>
        <w:r>
          <w:fldChar w:fldCharType="separate"/>
        </w:r>
        <w:r>
          <w:t>51</w:t>
        </w:r>
        <w:r>
          <w:fldChar w:fldCharType="end"/>
        </w:r>
      </w:hyperlink>
    </w:p>
    <w:p>
      <w:pPr>
        <w:pStyle w:val="TOC2"/>
        <w:tabs>
          <w:tab w:val="right" w:leader="dot" w:pos="8306"/>
        </w:tabs>
      </w:pPr>
      <w:hyperlink w:anchor="_Toc20419" w:history="1">
        <w:r>
          <w:rPr>
            <w:rFonts w:ascii="仿宋" w:eastAsia="仿宋" w:hAnsi="仿宋" w:cs="仿宋" w:hint="eastAsia"/>
            <w:lang w:eastAsia="zh-CN"/>
          </w:rPr>
          <w:t>(四)、利润率高</w:t>
        </w:r>
        <w:r>
          <w:tab/>
        </w:r>
        <w:r>
          <w:fldChar w:fldCharType="begin"/>
        </w:r>
        <w:r>
          <w:instrText xml:space="preserve"> PAGEREF _Toc20419 \h </w:instrText>
        </w:r>
        <w:r>
          <w:fldChar w:fldCharType="separate"/>
        </w:r>
        <w:r>
          <w:t>54</w:t>
        </w:r>
        <w:r>
          <w:fldChar w:fldCharType="end"/>
        </w:r>
      </w:hyperlink>
    </w:p>
    <w:p>
      <w:pPr>
        <w:pStyle w:val="TOC1"/>
        <w:tabs>
          <w:tab w:val="right" w:leader="dot" w:pos="8306"/>
        </w:tabs>
      </w:pPr>
      <w:hyperlink w:anchor="_Toc24616" w:history="1">
        <w:r>
          <w:rPr>
            <w:rFonts w:ascii="仿宋" w:eastAsia="仿宋" w:hAnsi="仿宋" w:cs="仿宋" w:hint="eastAsia"/>
            <w:lang w:eastAsia="zh-CN"/>
          </w:rPr>
          <w:t>十三、通用手工具项目实施保障措施</w:t>
        </w:r>
        <w:r>
          <w:tab/>
        </w:r>
        <w:r>
          <w:fldChar w:fldCharType="begin"/>
        </w:r>
        <w:r>
          <w:instrText xml:space="preserve"> PAGEREF _Toc24616 \h </w:instrText>
        </w:r>
        <w:r>
          <w:fldChar w:fldCharType="separate"/>
        </w:r>
        <w:r>
          <w:t>56</w:t>
        </w:r>
        <w:r>
          <w:fldChar w:fldCharType="end"/>
        </w:r>
      </w:hyperlink>
    </w:p>
    <w:p>
      <w:pPr>
        <w:pStyle w:val="TOC2"/>
        <w:tabs>
          <w:tab w:val="right" w:leader="dot" w:pos="8306"/>
        </w:tabs>
      </w:pPr>
      <w:hyperlink w:anchor="_Toc3096" w:history="1">
        <w:r>
          <w:rPr>
            <w:rFonts w:ascii="仿宋" w:eastAsia="仿宋" w:hAnsi="仿宋" w:cs="仿宋" w:hint="eastAsia"/>
            <w:lang w:eastAsia="zh-CN"/>
          </w:rPr>
          <w:t>(一)、通用手工具项目实施保障机制</w:t>
        </w:r>
        <w:r>
          <w:tab/>
        </w:r>
        <w:r>
          <w:fldChar w:fldCharType="begin"/>
        </w:r>
        <w:r>
          <w:instrText xml:space="preserve"> PAGEREF _Toc3096 \h </w:instrText>
        </w:r>
        <w:r>
          <w:fldChar w:fldCharType="separate"/>
        </w:r>
        <w:r>
          <w:t>56</w:t>
        </w:r>
        <w:r>
          <w:fldChar w:fldCharType="end"/>
        </w:r>
      </w:hyperlink>
    </w:p>
    <w:p>
      <w:pPr>
        <w:pStyle w:val="TOC2"/>
        <w:tabs>
          <w:tab w:val="right" w:leader="dot" w:pos="8306"/>
        </w:tabs>
      </w:pPr>
      <w:hyperlink w:anchor="_Toc27548" w:history="1">
        <w:r>
          <w:rPr>
            <w:rFonts w:ascii="仿宋" w:eastAsia="仿宋" w:hAnsi="仿宋" w:cs="仿宋" w:hint="eastAsia"/>
            <w:lang w:eastAsia="zh-CN"/>
          </w:rPr>
          <w:t>(二)、通用手工具项目法律合规要求</w:t>
        </w:r>
        <w:r>
          <w:tab/>
        </w:r>
        <w:r>
          <w:fldChar w:fldCharType="begin"/>
        </w:r>
        <w:r>
          <w:instrText xml:space="preserve"> PAGEREF _Toc27548 \h </w:instrText>
        </w:r>
        <w:r>
          <w:fldChar w:fldCharType="separate"/>
        </w:r>
        <w:r>
          <w:t>59</w:t>
        </w:r>
        <w:r>
          <w:fldChar w:fldCharType="end"/>
        </w:r>
      </w:hyperlink>
    </w:p>
    <w:p>
      <w:pPr>
        <w:pStyle w:val="TOC2"/>
        <w:tabs>
          <w:tab w:val="right" w:leader="dot" w:pos="8306"/>
        </w:tabs>
      </w:pPr>
      <w:hyperlink w:anchor="_Toc29447" w:history="1">
        <w:r>
          <w:rPr>
            <w:rFonts w:ascii="仿宋" w:eastAsia="仿宋" w:hAnsi="仿宋" w:cs="仿宋" w:hint="eastAsia"/>
            <w:lang w:eastAsia="zh-CN"/>
          </w:rPr>
          <w:t>(三)、通用手工具项目合同管理与法律事务</w:t>
        </w:r>
        <w:r>
          <w:tab/>
        </w:r>
        <w:r>
          <w:fldChar w:fldCharType="begin"/>
        </w:r>
        <w:r>
          <w:instrText xml:space="preserve"> PAGEREF _Toc29447 \h </w:instrText>
        </w:r>
        <w:r>
          <w:fldChar w:fldCharType="separate"/>
        </w:r>
        <w:r>
          <w:t>63</w:t>
        </w:r>
        <w:r>
          <w:fldChar w:fldCharType="end"/>
        </w:r>
      </w:hyperlink>
    </w:p>
    <w:p>
      <w:pPr>
        <w:pStyle w:val="TOC2"/>
        <w:tabs>
          <w:tab w:val="right" w:leader="dot" w:pos="8306"/>
        </w:tabs>
      </w:pPr>
      <w:hyperlink w:anchor="_Toc15122" w:history="1">
        <w:r>
          <w:rPr>
            <w:rFonts w:ascii="仿宋" w:eastAsia="仿宋" w:hAnsi="仿宋" w:cs="仿宋" w:hint="eastAsia"/>
            <w:lang w:eastAsia="zh-CN"/>
          </w:rPr>
          <w:t>(四)、通用手工具项目知识产权保护策略</w:t>
        </w:r>
        <w:r>
          <w:tab/>
        </w:r>
        <w:r>
          <w:fldChar w:fldCharType="begin"/>
        </w:r>
        <w:r>
          <w:instrText xml:space="preserve"> PAGEREF _Toc15122 \h </w:instrText>
        </w:r>
        <w:r>
          <w:fldChar w:fldCharType="separate"/>
        </w:r>
        <w:r>
          <w:t>70</w:t>
        </w:r>
        <w:r>
          <w:fldChar w:fldCharType="end"/>
        </w:r>
      </w:hyperlink>
    </w:p>
    <w:p>
      <w:pPr>
        <w:pStyle w:val="TOC1"/>
        <w:tabs>
          <w:tab w:val="right" w:leader="dot" w:pos="8306"/>
        </w:tabs>
      </w:pPr>
      <w:hyperlink w:anchor="_Toc6011" w:history="1">
        <w:r>
          <w:rPr>
            <w:rFonts w:ascii="仿宋" w:eastAsia="仿宋" w:hAnsi="仿宋" w:cs="仿宋" w:hint="eastAsia"/>
            <w:lang w:eastAsia="zh-CN"/>
          </w:rPr>
          <w:t>十四、通用手工具项目工程方案分析</w:t>
        </w:r>
        <w:r>
          <w:tab/>
        </w:r>
        <w:r>
          <w:fldChar w:fldCharType="begin"/>
        </w:r>
        <w:r>
          <w:instrText xml:space="preserve"> PAGEREF _Toc6011 \h </w:instrText>
        </w:r>
        <w:r>
          <w:fldChar w:fldCharType="separate"/>
        </w:r>
        <w:r>
          <w:t>72</w:t>
        </w:r>
        <w:r>
          <w:fldChar w:fldCharType="end"/>
        </w:r>
      </w:hyperlink>
    </w:p>
    <w:p>
      <w:pPr>
        <w:pStyle w:val="TOC2"/>
        <w:tabs>
          <w:tab w:val="right" w:leader="dot" w:pos="8306"/>
        </w:tabs>
      </w:pPr>
      <w:hyperlink w:anchor="_Toc13908" w:history="1">
        <w:r>
          <w:rPr>
            <w:rFonts w:ascii="仿宋" w:eastAsia="仿宋" w:hAnsi="仿宋" w:cs="仿宋" w:hint="eastAsia"/>
            <w:lang w:eastAsia="zh-CN"/>
          </w:rPr>
          <w:t>(一)、建筑工程设计原则</w:t>
        </w:r>
        <w:r>
          <w:tab/>
        </w:r>
        <w:r>
          <w:fldChar w:fldCharType="begin"/>
        </w:r>
        <w:r>
          <w:instrText xml:space="preserve"> PAGEREF _Toc13908 \h </w:instrText>
        </w:r>
        <w:r>
          <w:fldChar w:fldCharType="separate"/>
        </w:r>
        <w:r>
          <w:t>72</w:t>
        </w:r>
        <w:r>
          <w:fldChar w:fldCharType="end"/>
        </w:r>
      </w:hyperlink>
    </w:p>
    <w:p>
      <w:pPr>
        <w:pStyle w:val="TOC2"/>
        <w:tabs>
          <w:tab w:val="right" w:leader="dot" w:pos="8306"/>
        </w:tabs>
      </w:pPr>
      <w:hyperlink w:anchor="_Toc2168" w:history="1">
        <w:r>
          <w:rPr>
            <w:rFonts w:ascii="仿宋" w:eastAsia="仿宋" w:hAnsi="仿宋" w:cs="仿宋" w:hint="eastAsia"/>
            <w:lang w:eastAsia="zh-CN"/>
          </w:rPr>
          <w:t>(二)、土建工程建设指标</w:t>
        </w:r>
        <w:r>
          <w:tab/>
        </w:r>
        <w:r>
          <w:fldChar w:fldCharType="begin"/>
        </w:r>
        <w:r>
          <w:instrText xml:space="preserve"> PAGEREF _Toc2168 \h </w:instrText>
        </w:r>
        <w:r>
          <w:fldChar w:fldCharType="separate"/>
        </w:r>
        <w:r>
          <w:t>75</w:t>
        </w:r>
        <w:r>
          <w:fldChar w:fldCharType="end"/>
        </w:r>
      </w:hyperlink>
    </w:p>
    <w:p>
      <w:pPr>
        <w:pStyle w:val="TOC1"/>
        <w:tabs>
          <w:tab w:val="right" w:leader="dot" w:pos="8306"/>
        </w:tabs>
      </w:pPr>
      <w:hyperlink w:anchor="_Toc25907" w:history="1">
        <w:r>
          <w:rPr>
            <w:rFonts w:ascii="仿宋" w:eastAsia="仿宋" w:hAnsi="仿宋" w:cs="仿宋" w:hint="eastAsia"/>
            <w:lang w:eastAsia="zh-CN"/>
          </w:rPr>
          <w:t>十五、通用手工具项目变更管理</w:t>
        </w:r>
        <w:r>
          <w:tab/>
        </w:r>
        <w:r>
          <w:fldChar w:fldCharType="begin"/>
        </w:r>
        <w:r>
          <w:instrText xml:space="preserve"> PAGEREF _Toc25907 \h </w:instrText>
        </w:r>
        <w:r>
          <w:fldChar w:fldCharType="separate"/>
        </w:r>
        <w:r>
          <w:t>77</w:t>
        </w:r>
        <w:r>
          <w:fldChar w:fldCharType="end"/>
        </w:r>
      </w:hyperlink>
    </w:p>
    <w:p>
      <w:pPr>
        <w:pStyle w:val="TOC2"/>
        <w:tabs>
          <w:tab w:val="right" w:leader="dot" w:pos="8306"/>
        </w:tabs>
      </w:pPr>
      <w:hyperlink w:anchor="_Toc30719" w:history="1">
        <w:r>
          <w:rPr>
            <w:rFonts w:ascii="仿宋" w:eastAsia="仿宋" w:hAnsi="仿宋" w:cs="仿宋" w:hint="eastAsia"/>
            <w:lang w:eastAsia="zh-CN"/>
          </w:rPr>
          <w:t>(一)、变更申请与评估</w:t>
        </w:r>
        <w:r>
          <w:tab/>
        </w:r>
        <w:r>
          <w:fldChar w:fldCharType="begin"/>
        </w:r>
        <w:r>
          <w:instrText xml:space="preserve"> PAGEREF _Toc30719 \h </w:instrText>
        </w:r>
        <w:r>
          <w:fldChar w:fldCharType="separate"/>
        </w:r>
        <w:r>
          <w:t>77</w:t>
        </w:r>
        <w:r>
          <w:fldChar w:fldCharType="end"/>
        </w:r>
      </w:hyperlink>
    </w:p>
    <w:p>
      <w:pPr>
        <w:pStyle w:val="TOC2"/>
        <w:tabs>
          <w:tab w:val="right" w:leader="dot" w:pos="8306"/>
        </w:tabs>
      </w:pPr>
      <w:hyperlink w:anchor="_Toc7504" w:history="1">
        <w:r>
          <w:rPr>
            <w:rFonts w:ascii="仿宋" w:eastAsia="仿宋" w:hAnsi="仿宋" w:cs="仿宋" w:hint="eastAsia"/>
            <w:lang w:eastAsia="zh-CN"/>
          </w:rPr>
          <w:t>(二)、变更实施与控制</w:t>
        </w:r>
        <w:r>
          <w:tab/>
        </w:r>
        <w:r>
          <w:fldChar w:fldCharType="begin"/>
        </w:r>
        <w:r>
          <w:instrText xml:space="preserve"> PAGEREF _Toc7504 \h </w:instrText>
        </w:r>
        <w:r>
          <w:fldChar w:fldCharType="separate"/>
        </w:r>
        <w:r>
          <w:t>78</w:t>
        </w:r>
        <w:r>
          <w:fldChar w:fldCharType="end"/>
        </w:r>
      </w:hyperlink>
    </w:p>
    <w:p>
      <w:pPr>
        <w:pStyle w:val="TOC1"/>
        <w:tabs>
          <w:tab w:val="right" w:leader="dot" w:pos="8306"/>
        </w:tabs>
      </w:pPr>
      <w:hyperlink w:anchor="_Toc18992" w:history="1">
        <w:r>
          <w:rPr>
            <w:rFonts w:ascii="仿宋" w:eastAsia="仿宋" w:hAnsi="仿宋" w:cs="仿宋" w:hint="eastAsia"/>
            <w:lang w:eastAsia="zh-CN"/>
          </w:rPr>
          <w:t>十六、通用手工具项目实施时间节点</w:t>
        </w:r>
        <w:r>
          <w:tab/>
        </w:r>
        <w:r>
          <w:fldChar w:fldCharType="begin"/>
        </w:r>
        <w:r>
          <w:instrText xml:space="preserve"> PAGEREF _Toc18992 \h </w:instrText>
        </w:r>
        <w:r>
          <w:fldChar w:fldCharType="separate"/>
        </w:r>
        <w:r>
          <w:t>78</w:t>
        </w:r>
        <w:r>
          <w:fldChar w:fldCharType="end"/>
        </w:r>
      </w:hyperlink>
    </w:p>
    <w:p>
      <w:pPr>
        <w:pStyle w:val="TOC2"/>
        <w:tabs>
          <w:tab w:val="right" w:leader="dot" w:pos="8306"/>
        </w:tabs>
      </w:pPr>
      <w:hyperlink w:anchor="_Toc2890" w:history="1">
        <w:r>
          <w:rPr>
            <w:rFonts w:ascii="仿宋" w:eastAsia="仿宋" w:hAnsi="仿宋" w:cs="仿宋" w:hint="eastAsia"/>
            <w:lang w:eastAsia="zh-CN"/>
          </w:rPr>
          <w:t>(一)、通用手工具项目启动阶段时间节点</w:t>
        </w:r>
        <w:r>
          <w:tab/>
        </w:r>
        <w:r>
          <w:fldChar w:fldCharType="begin"/>
        </w:r>
        <w:r>
          <w:instrText xml:space="preserve"> PAGEREF _Toc2890 \h </w:instrText>
        </w:r>
        <w:r>
          <w:fldChar w:fldCharType="separate"/>
        </w:r>
        <w:r>
          <w:t>78</w:t>
        </w:r>
        <w:r>
          <w:fldChar w:fldCharType="end"/>
        </w:r>
      </w:hyperlink>
    </w:p>
    <w:p>
      <w:pPr>
        <w:pStyle w:val="TOC2"/>
        <w:tabs>
          <w:tab w:val="right" w:leader="dot" w:pos="8306"/>
        </w:tabs>
      </w:pPr>
      <w:hyperlink w:anchor="_Toc22075" w:history="1">
        <w:r>
          <w:rPr>
            <w:rFonts w:ascii="仿宋" w:eastAsia="仿宋" w:hAnsi="仿宋" w:cs="仿宋" w:hint="eastAsia"/>
            <w:lang w:eastAsia="zh-CN"/>
          </w:rPr>
          <w:t>(二)、通用手工具项目执行阶段时间节点</w:t>
        </w:r>
        <w:r>
          <w:tab/>
        </w:r>
        <w:r>
          <w:fldChar w:fldCharType="begin"/>
        </w:r>
        <w:r>
          <w:instrText xml:space="preserve"> PAGEREF _Toc22075 \h </w:instrText>
        </w:r>
        <w:r>
          <w:fldChar w:fldCharType="separate"/>
        </w:r>
        <w:r>
          <w:t>79</w:t>
        </w:r>
        <w:r>
          <w:fldChar w:fldCharType="end"/>
        </w:r>
      </w:hyperlink>
    </w:p>
    <w:p>
      <w:pPr>
        <w:pStyle w:val="TOC2"/>
        <w:tabs>
          <w:tab w:val="right" w:leader="dot" w:pos="8306"/>
        </w:tabs>
      </w:pPr>
      <w:hyperlink w:anchor="_Toc23127" w:history="1">
        <w:r>
          <w:rPr>
            <w:rFonts w:ascii="仿宋" w:eastAsia="仿宋" w:hAnsi="仿宋" w:cs="仿宋" w:hint="eastAsia"/>
            <w:lang w:eastAsia="zh-CN"/>
          </w:rPr>
          <w:t>(三)、通用手工具项目完成阶段时间节点</w:t>
        </w:r>
        <w:r>
          <w:tab/>
        </w:r>
        <w:r>
          <w:fldChar w:fldCharType="begin"/>
        </w:r>
        <w:r>
          <w:instrText xml:space="preserve"> PAGEREF _Toc23127 \h </w:instrText>
        </w:r>
        <w:r>
          <w:fldChar w:fldCharType="separate"/>
        </w:r>
        <w:r>
          <w:t>80</w:t>
        </w:r>
        <w:r>
          <w:fldChar w:fldCharType="end"/>
        </w:r>
      </w:hyperlink>
    </w:p>
    <w:p>
      <w:pPr>
        <w:pStyle w:val="TOC1"/>
        <w:tabs>
          <w:tab w:val="right" w:leader="dot" w:pos="8306"/>
        </w:tabs>
      </w:pPr>
      <w:hyperlink w:anchor="_Toc12325" w:history="1">
        <w:r>
          <w:rPr>
            <w:rFonts w:ascii="仿宋" w:eastAsia="仿宋" w:hAnsi="仿宋" w:cs="仿宋" w:hint="eastAsia"/>
            <w:lang w:eastAsia="zh-CN"/>
          </w:rPr>
          <w:t>十七、通用手工具项目治理与监督</w:t>
        </w:r>
        <w:r>
          <w:tab/>
        </w:r>
        <w:r>
          <w:fldChar w:fldCharType="begin"/>
        </w:r>
        <w:r>
          <w:instrText xml:space="preserve"> PAGEREF _Toc12325 \h </w:instrText>
        </w:r>
        <w:r>
          <w:fldChar w:fldCharType="separate"/>
        </w:r>
        <w:r>
          <w:t>81</w:t>
        </w:r>
        <w:r>
          <w:fldChar w:fldCharType="end"/>
        </w:r>
      </w:hyperlink>
    </w:p>
    <w:p>
      <w:pPr>
        <w:pStyle w:val="TOC2"/>
        <w:tabs>
          <w:tab w:val="right" w:leader="dot" w:pos="8306"/>
        </w:tabs>
      </w:pPr>
      <w:hyperlink w:anchor="_Toc5513" w:history="1">
        <w:r>
          <w:rPr>
            <w:rFonts w:ascii="仿宋" w:eastAsia="仿宋" w:hAnsi="仿宋" w:cs="仿宋" w:hint="eastAsia"/>
            <w:lang w:eastAsia="zh-CN"/>
          </w:rPr>
          <w:t>(一)、通用手工具项目治理结构</w:t>
        </w:r>
        <w:r>
          <w:tab/>
        </w:r>
        <w:r>
          <w:fldChar w:fldCharType="begin"/>
        </w:r>
        <w:r>
          <w:instrText xml:space="preserve"> PAGEREF _Toc5513 \h </w:instrText>
        </w:r>
        <w:r>
          <w:fldChar w:fldCharType="separate"/>
        </w:r>
        <w:r>
          <w:t>81</w:t>
        </w:r>
        <w:r>
          <w:fldChar w:fldCharType="end"/>
        </w:r>
      </w:hyperlink>
    </w:p>
    <w:p>
      <w:pPr>
        <w:pStyle w:val="TOC2"/>
        <w:tabs>
          <w:tab w:val="right" w:leader="dot" w:pos="8306"/>
        </w:tabs>
      </w:pPr>
      <w:hyperlink w:anchor="_Toc18795" w:history="1">
        <w:r>
          <w:rPr>
            <w:rFonts w:ascii="仿宋" w:eastAsia="仿宋" w:hAnsi="仿宋" w:cs="仿宋" w:hint="eastAsia"/>
            <w:lang w:eastAsia="zh-CN"/>
          </w:rPr>
          <w:t>(二)、监督与审计</w:t>
        </w:r>
        <w:r>
          <w:tab/>
        </w:r>
        <w:r>
          <w:fldChar w:fldCharType="begin"/>
        </w:r>
        <w:r>
          <w:instrText xml:space="preserve"> PAGEREF _Toc18795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016"/>
      <w:r>
        <w:rPr>
          <w:rFonts w:ascii="仿宋" w:eastAsia="仿宋" w:hAnsi="仿宋" w:cs="仿宋" w:hint="eastAsia"/>
          <w:sz w:val="28"/>
          <w:lang w:eastAsia="zh-CN"/>
        </w:rPr>
        <w:t>一、通用手工具项目土建工程</w:t>
      </w:r>
      <w:bookmarkEnd w:id="2"/>
    </w:p>
    <w:p>
      <w:pPr>
        <w:pStyle w:val="Heading2"/>
        <w:rPr>
          <w:rFonts w:ascii="仿宋" w:eastAsia="仿宋" w:hAnsi="仿宋" w:cs="仿宋" w:hint="eastAsia"/>
          <w:lang w:eastAsia="zh-CN"/>
        </w:rPr>
      </w:pPr>
      <w:bookmarkStart w:id="3" w:name="_Toc2269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在通用手工具项目的建筑工程设计中，我们将秉承一系列重要的设计原则，以确保通用手工具项目建筑在功能、美观、可持续性等方面达到最佳效果。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首要原则是确保建筑的功能性得到最大化的发挥。我们将充分理解通用手工具项目的实际需求，合理布局各个功能区域，保证建筑在满足业务需求的同时，提供高效的工作环境。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在建筑设计中，我们将综合考虑建设和运营成本。通过精细的经济效益分析，确保设计方案在高效利用资源的同时，对通用手工具项目的长期盈利能力有积极的贡献。</w:t>
      </w:r>
    </w:p>
    <w:p>
      <w:pPr>
        <w:pStyle w:val="Heading2"/>
        <w:ind w:firstLine="560" w:firstLineChars="200"/>
        <w:rPr>
          <w:rFonts w:ascii="仿宋" w:eastAsia="仿宋" w:hAnsi="仿宋" w:cs="仿宋" w:hint="eastAsia"/>
          <w:sz w:val="28"/>
          <w:lang w:eastAsia="zh-CN"/>
        </w:rPr>
      </w:pPr>
      <w:bookmarkStart w:id="4" w:name="_Toc1496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手工具项目的土建工程设计中，我们将精准设定设计年限，结合通用手工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通用手工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27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通用手工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通用手工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通用手工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12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本期工程通用手工具项目预计总建筑面积XXX平方米，其中：计容建筑面积XXX平方米，计划建筑工程投资XX万元，占通用手工具项目总投资的XX%。</w:t>
      </w:r>
    </w:p>
    <w:p>
      <w:pPr>
        <w:pStyle w:val="Heading1"/>
        <w:ind w:firstLine="560" w:firstLineChars="200"/>
        <w:rPr>
          <w:rFonts w:ascii="仿宋" w:eastAsia="仿宋" w:hAnsi="仿宋" w:cs="仿宋" w:hint="eastAsia"/>
          <w:sz w:val="28"/>
          <w:lang w:eastAsia="zh-CN"/>
        </w:rPr>
      </w:pPr>
      <w:bookmarkStart w:id="7" w:name="_Toc28913"/>
      <w:r>
        <w:rPr>
          <w:rFonts w:ascii="仿宋" w:eastAsia="仿宋" w:hAnsi="仿宋" w:cs="仿宋" w:hint="eastAsia"/>
          <w:sz w:val="28"/>
          <w:lang w:eastAsia="zh-CN"/>
        </w:rPr>
        <w:t>二、通用手工具项目危机管理</w:t>
      </w:r>
      <w:bookmarkEnd w:id="7"/>
    </w:p>
    <w:p>
      <w:pPr>
        <w:pStyle w:val="Heading2"/>
        <w:rPr>
          <w:rFonts w:ascii="仿宋" w:eastAsia="仿宋" w:hAnsi="仿宋" w:cs="仿宋" w:hint="eastAsia"/>
          <w:lang w:eastAsia="zh-CN"/>
        </w:rPr>
      </w:pPr>
      <w:bookmarkStart w:id="8" w:name="_Toc13844"/>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通用手工具项目危机管理中，危机预警与识别是确保通用手工具项目稳健运行的核心步骤。通过建立全面的监测机制，通用手工具项目团队旨在及时发现和理解潜在的风险和危机因素，以便采取及时的预防和应对措施，确保通用手工具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首先，通过深入的风险评估，通用手工具项目团队全面分析了整个通用手工具项目和各个阶段可能存在的威胁。这包括准确评估每个潜在风险的发生概率和可能影响的程度，为后续危机预警提供了有力支持。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通用手工具项目团队着重于明确定义通用手工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通用手工具项目进展的持续监控，团队能够及时发现潜在问题并作出迅速反应。通用手工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在这一阶段，团队的专业素养和反应速度将发挥至关重要的作用，以确保潜在危机能够在初期得到有效的处理，最大程度地减轻负面影响。通过危机预警与识别，通用手工具项目得以更有序、可控地推进。</w:t>
      </w:r>
    </w:p>
    <w:p>
      <w:pPr>
        <w:pStyle w:val="Heading2"/>
        <w:ind w:firstLine="560" w:firstLineChars="200"/>
        <w:rPr>
          <w:rFonts w:ascii="仿宋" w:eastAsia="仿宋" w:hAnsi="仿宋" w:cs="仿宋" w:hint="eastAsia"/>
          <w:sz w:val="28"/>
          <w:lang w:eastAsia="zh-CN"/>
        </w:rPr>
      </w:pPr>
      <w:bookmarkStart w:id="9" w:name="_Toc21129"/>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在危机发生时，通用手工具项目团队立即行动，成立了应急小组。该小组的任务是迅速制定并实施紧急应对措施，以最小化潜在损失。以下是采取的主要措施：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暂停通用手工具项目进度：为遏制危机蔓延，通用手工具项目暂时停止进行，以便全面评估当前状况。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资源重新分配：重新评估通用手工具项目资源的分配，确保最大限度地减小损失。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实时沟通：与关键利益相关者建立实时沟通机制，向他们传递通用手工具项目危机的实际状况，保障通用手工具项目核心利益。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在紧急应对的同时，通用手工具项目团队强调了团队协作和有效沟通的重要性。以下是团队协作的关键举措：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信息共享机制：建立了信息共享平台，确保团队成员能够及时获取通用手工具项目危机的实时信息。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领导者沟通：通用手工具项目领导者通过定期会议和即时沟通工具，指导团队应对危机，保持团队稳定运行。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随着危机得到初步控制，通用手工具项目团队转向制定恢复计划，以确保通用手工具项目能够从中迅速恢复。主要恢复计划包括：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修复受损的进度计划：重新评估通用手工具项目进度，制定修复计划，确保通用手工具项目尽快回归正常进程。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重新调整资源分配：优化资源分配，确保通用手工具项目在有限资源下高效运转。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风险管理机制加强：对通用手工具项目风险进行全面评估，制定更强化的风险管理策略，以预防未来可能的危机。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8699"/>
      <w:r>
        <w:rPr>
          <w:rFonts w:ascii="仿宋" w:eastAsia="仿宋" w:hAnsi="仿宋" w:cs="仿宋" w:hint="eastAsia"/>
          <w:sz w:val="28"/>
          <w:lang w:eastAsia="zh-CN"/>
        </w:rPr>
        <w:t>三、通用手工具项目概论</w:t>
      </w:r>
      <w:bookmarkEnd w:id="10"/>
    </w:p>
    <w:p>
      <w:pPr>
        <w:pStyle w:val="Heading2"/>
        <w:rPr>
          <w:rFonts w:ascii="仿宋" w:eastAsia="仿宋" w:hAnsi="仿宋" w:cs="仿宋" w:hint="eastAsia"/>
          <w:lang w:eastAsia="zh-CN"/>
        </w:rPr>
      </w:pPr>
      <w:bookmarkStart w:id="11" w:name="_Toc19424"/>
      <w:r>
        <w:rPr>
          <w:rFonts w:ascii="仿宋" w:eastAsia="仿宋" w:hAnsi="仿宋" w:cs="仿宋" w:hint="eastAsia"/>
          <w:lang w:eastAsia="zh-CN"/>
        </w:rPr>
        <w:t>(一)、通用手工具项目概况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手工具项目的起源追溯至对市场的深入洞察。市场的不断演变与变革为通用手工具项目提供了难得的机遇。当前市场存在的需求缺口和变革的大环境共同构成了通用手工具项目的背景。这个通用手工具项目旨在充分利用市场机遇，填补行业中尚未满足的需求，为客户提供全新的解决方案。市场的变革和需求的增长使得这个通用手工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通用手工具项目名称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手工具项目正式命名为通用手工具。这个名称不仅仅是一个标识，更代表了通用手工具项目的核心理念和愿景。它蕴含着通用手工具项目所要解决问题的关键字，具有强烈的表达和辨识度，为通用手工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通用手工具项目目标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手工具项目的核心目标是提供一种全新、高效的解决方案，满足客户日益增长的需求。通用手工具项目追求的不仅仅是满足市场需求，更是在市场中获得卓越的竞争优势。通过不断提升产品或服务的质量和创新水平，通用手工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通用手工具项目范围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手工具项目全面涵盖了产品研发、制造、市场推广和售后服务，确保从产品设计到最终用户体验的全方位关注。这一全面的通用手工具项目范围是为了确保通用手工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通用手工具项目时间表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通用手工具项目计划在未来18个月内完成，包括研发、测试、市场试点和正式推出等不同阶段。这个时间表的合理设计是为了确保通用手工具项目各个阶段的顺利推进，以便按时交付高质量的成果。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通用手工具项目预算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通用手工具项目总预算估算为XX百万美元，主要分配在研发、市场推广、人员培训和运营等方面。这一充足的预算为通用手工具项目提供了充足的资源，确保通用手工具项目在各个方面都能取得优异的表现。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通用手工具项目风险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手工具项目可能面临的风险包括市场接受度低、技术难题、竞争激烈等。通用手工具项目团队已经制定了相应的风险应对计划，通过前瞻性的风险管理，确保通用手工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通用手工具项目团队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通用手工具项目汇聚了一支经验丰富、多领域专业素养的核心团队，确保通用手工具项目在各个方面都能拥有高水平的执行力。团队的协同作战是通用手工具项目成功的关键因素之一。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通用手工具项目背景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通用手工具项目的背景根植于市场对更高效、创新产品的渴望，同时也受到科技发展对行业格局的深刻改变的影响。这为通用手工具项目提供了广阔的发展空间和市场需求。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通用手工具项目现状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截至目前，通用手工具项目已完成市场调研和技术验证，取得了初步的成功。这为通用手工具项目在未来的发展奠定了坚实的基础，为更远大的目标打下了坚实的基石。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2660"/>
      <w:r>
        <w:rPr>
          <w:rFonts w:ascii="仿宋" w:eastAsia="仿宋" w:hAnsi="仿宋" w:cs="仿宋" w:hint="eastAsia"/>
          <w:sz w:val="28"/>
          <w:lang w:eastAsia="zh-CN"/>
        </w:rPr>
        <w:t>(二)、通用手工具项目目标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keyword》通用手工具项目首要业务目标是在市场中占据有利地位，实现产品/服务的成功推广和销售。通过不断提升产品质量、创新性，通用手工具项目追求成为行业中的领导者，赢得更多客户的青睐。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在科技迅速发展的时代，通用手工具项目着眼于技术创新。通过持续的研发和技术升级，通用手工具项目旨在推出更具创新性的产品或服务，以满足市场对新鲜、先进解决方案的需求。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为了建立可持续的客户关系，通用手工具项目设定了客户满意度目标。通过提供卓越的产品质量和优质的客户服务，通用手工具项目追求赢得客户的信任和忠诚度，确保他们的满意度达到行业领先水平。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通用手工具项目注重社会责任和可持续发展。通过实施环保、社会责任通用手工具项目，通用手工具项目致力于在经济发展的同时保护环境，促进社会公平，实现可持续经营。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通用手工具项目的团队是实现目标的核心驱动力。因此，通用手工具项目设定了团队发展目标，包括提升团队成员的专业技能、培养领导力，以及搭建协同高效的团队工作氛围。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4900"/>
      <w:r>
        <w:rPr>
          <w:rFonts w:ascii="仿宋" w:eastAsia="仿宋" w:hAnsi="仿宋" w:cs="仿宋" w:hint="eastAsia"/>
          <w:sz w:val="28"/>
          <w:lang w:eastAsia="zh-CN"/>
        </w:rPr>
        <w:t>(三)、通用手工具项目提出的理由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通用手工具项目提出的理由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手工具项目的提出源于对市场机遇的深刻洞察。当前市场中存在的需求缺口和行业发展趋势表明，有巨大的商业机会等待被开发。通过准确捕捉市场机遇，通用手工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手工具项目的理念基于对技术创新的信仰。通过持续的研发和技术投入，通用手工具项目有望推出更具创新性的产品或服务。在科技飞速发展的当下，通用手工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手工具项目的提出是为了增强企业的行业竞争力。通过提升产品或服务的质量和独特性，通用手工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手工具项目响应了消费者需求的变化。随着社会和科技的不断发展，消费者对产品和服务的需求也在发生变化。通过深入了解并及时回应消费者的新需求，通用手工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通用手工具项目的提出是企业战略发展规划的一部分。在面对日益激烈的市场竞争和不断变化的商业环境中，通用手工具项目作为企业战略的一环，旨在为企业开辟新的增长领域，巩固企业在行业中的地位。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手工具项目的提出不仅仅是基于商业考量，还注重社会责任。通过推出环保、社会责任等方面的通用手工具项目，通用手工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通用手工具项目的提出反映了对利益相关者期望的关注。包括客户、员工、投资者等利益相关者在企业发展中都有着各自的期望，通用手工具项目力求在满足这些期望的同时，取得更大的共赢。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6960"/>
      <w:r>
        <w:rPr>
          <w:rFonts w:ascii="仿宋" w:eastAsia="仿宋" w:hAnsi="仿宋" w:cs="仿宋" w:hint="eastAsia"/>
          <w:sz w:val="28"/>
          <w:lang w:eastAsia="zh-CN"/>
        </w:rPr>
        <w:t>(四)、通用手工具项目意义</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在实施通用手工具项目的过程中，我们不仅仅是在追逐商业成功，更是为企业和社会的多个层面创造了深远的意义。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手工具项目的首要意义在于提升企业的市场竞争力。通过持续的创新和对产品质量的高标准要求，通用手工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通用手工具项目的推进将促使行业技术水平的提升。通过引入先进技术和创新性解决方案，通用手工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通用手工具项目不仅创造了大量就业机会，提高了就业水平，还注重社会责任和环保。通过参与社会公益事业和推动环保通用手工具项目，通用手工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综合而言，通用手工具项目意义重大，不仅推动了企业的发展，也为行业和社会的进步贡献了积极力量。这是一个全面而深刻的影响，将在未来产生可持续的正面效应。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2040"/>
      <w:r>
        <w:rPr>
          <w:rFonts w:ascii="仿宋" w:eastAsia="仿宋" w:hAnsi="仿宋" w:cs="仿宋" w:hint="eastAsia"/>
          <w:sz w:val="28"/>
          <w:lang w:eastAsia="zh-CN"/>
        </w:rPr>
        <w:t>(五)、通用手工具项目背景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在当今迅猛发展的商业环境中，通用手工具项目的动因根植于对多方面因素的审慎考量。这个通用手工具项目的提出并非孤立的决策，而是对企业所处背景深入思考的产物。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通用手工具项目背后的首要原因。科技的迅速发展和全球市场的快速变化使得企业必须灵活应对。通用手工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竞争的激烈程度也是通用手工具项目背景中不可忽视的一环。企业需要在激烈竞争中脱颖而出，为此，通用手工具项目致力于打破常规，提供独特的价值主张，以吸引客户并确保市场份额的增长。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技术的迅速发展为企业带来了机遇与挑战。作为通用手工具项目启动的背景之一，对新兴技术的应用将有助于提升企业的技术水平，使其在不断演进的商业环境中保持竞争优势。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此外，社会对企业责任的期望也在逐渐升高。通用手工具项目充分融入了社会责任的理念，通过可持续经营和社会公益通用手工具项目，企图为社会贡献一份力量，在商业成功的同时关注社会价值。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7671"/>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825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通用手工具项目的主要产品是XXXX，预计年产值为XXX万元。这一产品在市场中占据着重要的地位，其广泛的应用范围使得该通用手工具项目的市场前景非常广阔。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通用手工具项目的xxx产品作为重要的原材料之一，将在多个领域发挥关键作用。其在建筑、交通、能源等方面的广泛应用将为整个产业链提供强大的支持，形成产业协同效应。通用手工具项目的年产值XXX万XXX万XXX万万元不仅反映了其在市场上的巨大潜力，更预示着它对国民经济的积极贡献。这种关联度高、涉及面广的产业关系，使得该通用手工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6327"/>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手工具项目总征地面积为XXXX平方米，相当于约XX.XX亩，其中净用地面积为XXXX平方米，红线范围内相当于约XX.XX亩。这一用地规模充分考虑了通用手工具项目的建设需求，保障了通用手工具项目在合适的空间内得以充分发展。通用手工具项目规划的总建筑面积为XXXX平方米，其中主体工程建设占XXXX平方米，计容建筑面积达XXXX平方米。预计建筑工程的投资将达到XXXX万元，为通用手工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https://d.book118.com/188076030113006045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通用手工具项目规划设计蓝图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435CF8"/>
    <w:rsid w:val="31435C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76030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2024-03-03T04:44:00Z</dcterms:created>
  <dcterms:modified xsi:type="dcterms:W3CDTF">2024-03-03T04:45:22Z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7FECDD55E61D4383B88B18F3A2D8FC3E_11</vt:lpwstr>
  </property>
  <property fmtid="{D5CDD505-2E9C-101B-9397-08002B2CF9AE}" pid="3" name="KSOProductBuildVer">
    <vt:lpwstr>2052-12.1.0.16388</vt:lpwstr>
  </property>
</Properties>
</file>