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水生植物类项目建设方案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83" w:history="1">
        <w:r>
          <w:rPr>
            <w:rFonts w:ascii="仿宋" w:eastAsia="仿宋" w:hAnsi="仿宋" w:cs="仿宋" w:hint="eastAsia"/>
            <w:lang w:eastAsia="zh-CN"/>
          </w:rPr>
          <w:t>前言</w:t>
        </w:r>
        <w:r>
          <w:tab/>
        </w:r>
        <w:r>
          <w:fldChar w:fldCharType="begin"/>
        </w:r>
        <w:r>
          <w:instrText xml:space="preserve"> PAGEREF _Toc3983 \h </w:instrText>
        </w:r>
        <w:r>
          <w:fldChar w:fldCharType="separate"/>
        </w:r>
        <w:r>
          <w:t>3</w:t>
        </w:r>
        <w:r>
          <w:fldChar w:fldCharType="end"/>
        </w:r>
      </w:hyperlink>
    </w:p>
    <w:p>
      <w:pPr>
        <w:pStyle w:val="TOC1"/>
        <w:tabs>
          <w:tab w:val="right" w:leader="dot" w:pos="8306"/>
        </w:tabs>
      </w:pPr>
      <w:hyperlink w:anchor="_Toc12610" w:history="1">
        <w:r>
          <w:rPr>
            <w:rFonts w:ascii="仿宋" w:eastAsia="仿宋" w:hAnsi="仿宋" w:cs="仿宋" w:hint="eastAsia"/>
            <w:lang w:eastAsia="zh-CN"/>
          </w:rPr>
          <w:t>一、建设风险评估分析</w:t>
        </w:r>
        <w:r>
          <w:tab/>
        </w:r>
        <w:r>
          <w:fldChar w:fldCharType="begin"/>
        </w:r>
        <w:r>
          <w:instrText xml:space="preserve"> PAGEREF _Toc12610 \h </w:instrText>
        </w:r>
        <w:r>
          <w:fldChar w:fldCharType="separate"/>
        </w:r>
        <w:r>
          <w:t>3</w:t>
        </w:r>
        <w:r>
          <w:fldChar w:fldCharType="end"/>
        </w:r>
      </w:hyperlink>
    </w:p>
    <w:p>
      <w:pPr>
        <w:pStyle w:val="TOC2"/>
        <w:tabs>
          <w:tab w:val="right" w:leader="dot" w:pos="8306"/>
        </w:tabs>
      </w:pPr>
      <w:hyperlink w:anchor="_Toc4336" w:history="1">
        <w:r>
          <w:rPr>
            <w:rFonts w:ascii="仿宋" w:eastAsia="仿宋" w:hAnsi="仿宋" w:cs="仿宋" w:hint="eastAsia"/>
            <w:lang w:eastAsia="zh-CN"/>
          </w:rPr>
          <w:t>(一)、政策风险分析</w:t>
        </w:r>
        <w:r>
          <w:tab/>
        </w:r>
        <w:r>
          <w:fldChar w:fldCharType="begin"/>
        </w:r>
        <w:r>
          <w:instrText xml:space="preserve"> PAGEREF _Toc4336 \h </w:instrText>
        </w:r>
        <w:r>
          <w:fldChar w:fldCharType="separate"/>
        </w:r>
        <w:r>
          <w:t>3</w:t>
        </w:r>
        <w:r>
          <w:fldChar w:fldCharType="end"/>
        </w:r>
      </w:hyperlink>
    </w:p>
    <w:p>
      <w:pPr>
        <w:pStyle w:val="TOC2"/>
        <w:tabs>
          <w:tab w:val="right" w:leader="dot" w:pos="8306"/>
        </w:tabs>
      </w:pPr>
      <w:hyperlink w:anchor="_Toc30656" w:history="1">
        <w:r>
          <w:rPr>
            <w:rFonts w:ascii="仿宋" w:eastAsia="仿宋" w:hAnsi="仿宋" w:cs="仿宋" w:hint="eastAsia"/>
            <w:lang w:eastAsia="zh-CN"/>
          </w:rPr>
          <w:t>(二)、社会风险分析</w:t>
        </w:r>
        <w:r>
          <w:tab/>
        </w:r>
        <w:r>
          <w:fldChar w:fldCharType="begin"/>
        </w:r>
        <w:r>
          <w:instrText xml:space="preserve"> PAGEREF _Toc30656 \h </w:instrText>
        </w:r>
        <w:r>
          <w:fldChar w:fldCharType="separate"/>
        </w:r>
        <w:r>
          <w:t>4</w:t>
        </w:r>
        <w:r>
          <w:fldChar w:fldCharType="end"/>
        </w:r>
      </w:hyperlink>
    </w:p>
    <w:p>
      <w:pPr>
        <w:pStyle w:val="TOC2"/>
        <w:tabs>
          <w:tab w:val="right" w:leader="dot" w:pos="8306"/>
        </w:tabs>
      </w:pPr>
      <w:hyperlink w:anchor="_Toc30002" w:history="1">
        <w:r>
          <w:rPr>
            <w:rFonts w:ascii="仿宋" w:eastAsia="仿宋" w:hAnsi="仿宋" w:cs="仿宋" w:hint="eastAsia"/>
            <w:lang w:eastAsia="zh-CN"/>
          </w:rPr>
          <w:t>(三)、市场风险分析</w:t>
        </w:r>
        <w:r>
          <w:tab/>
        </w:r>
        <w:r>
          <w:fldChar w:fldCharType="begin"/>
        </w:r>
        <w:r>
          <w:instrText xml:space="preserve"> PAGEREF _Toc30002 \h </w:instrText>
        </w:r>
        <w:r>
          <w:fldChar w:fldCharType="separate"/>
        </w:r>
        <w:r>
          <w:t>6</w:t>
        </w:r>
        <w:r>
          <w:fldChar w:fldCharType="end"/>
        </w:r>
      </w:hyperlink>
    </w:p>
    <w:p>
      <w:pPr>
        <w:pStyle w:val="TOC2"/>
        <w:tabs>
          <w:tab w:val="right" w:leader="dot" w:pos="8306"/>
        </w:tabs>
      </w:pPr>
      <w:hyperlink w:anchor="_Toc23783" w:history="1">
        <w:r>
          <w:rPr>
            <w:rFonts w:ascii="仿宋" w:eastAsia="仿宋" w:hAnsi="仿宋" w:cs="仿宋" w:hint="eastAsia"/>
            <w:lang w:eastAsia="zh-CN"/>
          </w:rPr>
          <w:t>(四)、资金风险分析</w:t>
        </w:r>
        <w:r>
          <w:tab/>
        </w:r>
        <w:r>
          <w:fldChar w:fldCharType="begin"/>
        </w:r>
        <w:r>
          <w:instrText xml:space="preserve"> PAGEREF _Toc23783 \h </w:instrText>
        </w:r>
        <w:r>
          <w:fldChar w:fldCharType="separate"/>
        </w:r>
        <w:r>
          <w:t>6</w:t>
        </w:r>
        <w:r>
          <w:fldChar w:fldCharType="end"/>
        </w:r>
      </w:hyperlink>
    </w:p>
    <w:p>
      <w:pPr>
        <w:pStyle w:val="TOC2"/>
        <w:tabs>
          <w:tab w:val="right" w:leader="dot" w:pos="8306"/>
        </w:tabs>
      </w:pPr>
      <w:hyperlink w:anchor="_Toc25753" w:history="1">
        <w:r>
          <w:rPr>
            <w:rFonts w:ascii="仿宋" w:eastAsia="仿宋" w:hAnsi="仿宋" w:cs="仿宋" w:hint="eastAsia"/>
            <w:lang w:eastAsia="zh-CN"/>
          </w:rPr>
          <w:t>(五)、技术风险分析</w:t>
        </w:r>
        <w:r>
          <w:tab/>
        </w:r>
        <w:r>
          <w:fldChar w:fldCharType="begin"/>
        </w:r>
        <w:r>
          <w:instrText xml:space="preserve"> PAGEREF _Toc25753 \h </w:instrText>
        </w:r>
        <w:r>
          <w:fldChar w:fldCharType="separate"/>
        </w:r>
        <w:r>
          <w:t>8</w:t>
        </w:r>
        <w:r>
          <w:fldChar w:fldCharType="end"/>
        </w:r>
      </w:hyperlink>
    </w:p>
    <w:p>
      <w:pPr>
        <w:pStyle w:val="TOC2"/>
        <w:tabs>
          <w:tab w:val="right" w:leader="dot" w:pos="8306"/>
        </w:tabs>
      </w:pPr>
      <w:hyperlink w:anchor="_Toc13382" w:history="1">
        <w:r>
          <w:rPr>
            <w:rFonts w:ascii="仿宋" w:eastAsia="仿宋" w:hAnsi="仿宋" w:cs="仿宋" w:hint="eastAsia"/>
            <w:lang w:eastAsia="zh-CN"/>
          </w:rPr>
          <w:t>(六)、财务风险分析</w:t>
        </w:r>
        <w:r>
          <w:tab/>
        </w:r>
        <w:r>
          <w:fldChar w:fldCharType="begin"/>
        </w:r>
        <w:r>
          <w:instrText xml:space="preserve"> PAGEREF _Toc13382 \h </w:instrText>
        </w:r>
        <w:r>
          <w:fldChar w:fldCharType="separate"/>
        </w:r>
        <w:r>
          <w:t>9</w:t>
        </w:r>
        <w:r>
          <w:fldChar w:fldCharType="end"/>
        </w:r>
      </w:hyperlink>
    </w:p>
    <w:p>
      <w:pPr>
        <w:pStyle w:val="TOC2"/>
        <w:tabs>
          <w:tab w:val="right" w:leader="dot" w:pos="8306"/>
        </w:tabs>
      </w:pPr>
      <w:hyperlink w:anchor="_Toc26469" w:history="1">
        <w:r>
          <w:rPr>
            <w:rFonts w:ascii="仿宋" w:eastAsia="仿宋" w:hAnsi="仿宋" w:cs="仿宋" w:hint="eastAsia"/>
            <w:lang w:eastAsia="zh-CN"/>
          </w:rPr>
          <w:t>(七)、管理风险分析</w:t>
        </w:r>
        <w:r>
          <w:tab/>
        </w:r>
        <w:r>
          <w:fldChar w:fldCharType="begin"/>
        </w:r>
        <w:r>
          <w:instrText xml:space="preserve"> PAGEREF _Toc26469 \h </w:instrText>
        </w:r>
        <w:r>
          <w:fldChar w:fldCharType="separate"/>
        </w:r>
        <w:r>
          <w:t>11</w:t>
        </w:r>
        <w:r>
          <w:fldChar w:fldCharType="end"/>
        </w:r>
      </w:hyperlink>
    </w:p>
    <w:p>
      <w:pPr>
        <w:pStyle w:val="TOC2"/>
        <w:tabs>
          <w:tab w:val="right" w:leader="dot" w:pos="8306"/>
        </w:tabs>
      </w:pPr>
      <w:hyperlink w:anchor="_Toc9283" w:history="1">
        <w:r>
          <w:rPr>
            <w:rFonts w:ascii="仿宋" w:eastAsia="仿宋" w:hAnsi="仿宋" w:cs="仿宋" w:hint="eastAsia"/>
            <w:lang w:eastAsia="zh-CN"/>
          </w:rPr>
          <w:t>(八)、其它风险分析</w:t>
        </w:r>
        <w:r>
          <w:tab/>
        </w:r>
        <w:r>
          <w:fldChar w:fldCharType="begin"/>
        </w:r>
        <w:r>
          <w:instrText xml:space="preserve"> PAGEREF _Toc9283 \h </w:instrText>
        </w:r>
        <w:r>
          <w:fldChar w:fldCharType="separate"/>
        </w:r>
        <w:r>
          <w:t>12</w:t>
        </w:r>
        <w:r>
          <w:fldChar w:fldCharType="end"/>
        </w:r>
      </w:hyperlink>
    </w:p>
    <w:p>
      <w:pPr>
        <w:pStyle w:val="TOC2"/>
        <w:tabs>
          <w:tab w:val="right" w:leader="dot" w:pos="8306"/>
        </w:tabs>
      </w:pPr>
      <w:hyperlink w:anchor="_Toc29931" w:history="1">
        <w:r>
          <w:rPr>
            <w:rFonts w:ascii="仿宋" w:eastAsia="仿宋" w:hAnsi="仿宋" w:cs="仿宋" w:hint="eastAsia"/>
            <w:lang w:eastAsia="zh-CN"/>
          </w:rPr>
          <w:t>(九)、社会影响评估</w:t>
        </w:r>
        <w:r>
          <w:tab/>
        </w:r>
        <w:r>
          <w:fldChar w:fldCharType="begin"/>
        </w:r>
        <w:r>
          <w:instrText xml:space="preserve"> PAGEREF _Toc29931 \h </w:instrText>
        </w:r>
        <w:r>
          <w:fldChar w:fldCharType="separate"/>
        </w:r>
        <w:r>
          <w:t>13</w:t>
        </w:r>
        <w:r>
          <w:fldChar w:fldCharType="end"/>
        </w:r>
      </w:hyperlink>
    </w:p>
    <w:p>
      <w:pPr>
        <w:pStyle w:val="TOC1"/>
        <w:tabs>
          <w:tab w:val="right" w:leader="dot" w:pos="8306"/>
        </w:tabs>
      </w:pPr>
      <w:hyperlink w:anchor="_Toc3932" w:history="1">
        <w:r>
          <w:rPr>
            <w:rFonts w:ascii="仿宋" w:eastAsia="仿宋" w:hAnsi="仿宋" w:cs="仿宋" w:hint="eastAsia"/>
            <w:lang w:eastAsia="zh-CN"/>
          </w:rPr>
          <w:t>二、发展规划、产业政策和行业准入分析</w:t>
        </w:r>
        <w:r>
          <w:tab/>
        </w:r>
        <w:r>
          <w:fldChar w:fldCharType="begin"/>
        </w:r>
        <w:r>
          <w:instrText xml:space="preserve"> PAGEREF _Toc3932 \h </w:instrText>
        </w:r>
        <w:r>
          <w:fldChar w:fldCharType="separate"/>
        </w:r>
        <w:r>
          <w:t>15</w:t>
        </w:r>
        <w:r>
          <w:fldChar w:fldCharType="end"/>
        </w:r>
      </w:hyperlink>
    </w:p>
    <w:p>
      <w:pPr>
        <w:pStyle w:val="TOC2"/>
        <w:tabs>
          <w:tab w:val="right" w:leader="dot" w:pos="8306"/>
        </w:tabs>
      </w:pPr>
      <w:hyperlink w:anchor="_Toc29761" w:history="1">
        <w:r>
          <w:rPr>
            <w:rFonts w:ascii="仿宋" w:eastAsia="仿宋" w:hAnsi="仿宋" w:cs="仿宋" w:hint="eastAsia"/>
            <w:lang w:eastAsia="zh-CN"/>
          </w:rPr>
          <w:t>(一)、发展规划分析</w:t>
        </w:r>
        <w:r>
          <w:tab/>
        </w:r>
        <w:r>
          <w:fldChar w:fldCharType="begin"/>
        </w:r>
        <w:r>
          <w:instrText xml:space="preserve"> PAGEREF _Toc29761 \h </w:instrText>
        </w:r>
        <w:r>
          <w:fldChar w:fldCharType="separate"/>
        </w:r>
        <w:r>
          <w:t>15</w:t>
        </w:r>
        <w:r>
          <w:fldChar w:fldCharType="end"/>
        </w:r>
      </w:hyperlink>
    </w:p>
    <w:p>
      <w:pPr>
        <w:pStyle w:val="TOC2"/>
        <w:tabs>
          <w:tab w:val="right" w:leader="dot" w:pos="8306"/>
        </w:tabs>
      </w:pPr>
      <w:hyperlink w:anchor="_Toc23703" w:history="1">
        <w:r>
          <w:rPr>
            <w:rFonts w:ascii="仿宋" w:eastAsia="仿宋" w:hAnsi="仿宋" w:cs="仿宋" w:hint="eastAsia"/>
            <w:lang w:eastAsia="zh-CN"/>
          </w:rPr>
          <w:t>(二)、产业政策分析</w:t>
        </w:r>
        <w:r>
          <w:tab/>
        </w:r>
        <w:r>
          <w:fldChar w:fldCharType="begin"/>
        </w:r>
        <w:r>
          <w:instrText xml:space="preserve"> PAGEREF _Toc23703 \h </w:instrText>
        </w:r>
        <w:r>
          <w:fldChar w:fldCharType="separate"/>
        </w:r>
        <w:r>
          <w:t>17</w:t>
        </w:r>
        <w:r>
          <w:fldChar w:fldCharType="end"/>
        </w:r>
      </w:hyperlink>
    </w:p>
    <w:p>
      <w:pPr>
        <w:pStyle w:val="TOC2"/>
        <w:tabs>
          <w:tab w:val="right" w:leader="dot" w:pos="8306"/>
        </w:tabs>
      </w:pPr>
      <w:hyperlink w:anchor="_Toc886" w:history="1">
        <w:r>
          <w:rPr>
            <w:rFonts w:ascii="仿宋" w:eastAsia="仿宋" w:hAnsi="仿宋" w:cs="仿宋" w:hint="eastAsia"/>
            <w:lang w:eastAsia="zh-CN"/>
          </w:rPr>
          <w:t>(三)、行业准入分析</w:t>
        </w:r>
        <w:r>
          <w:tab/>
        </w:r>
        <w:r>
          <w:fldChar w:fldCharType="begin"/>
        </w:r>
        <w:r>
          <w:instrText xml:space="preserve"> PAGEREF _Toc886 \h </w:instrText>
        </w:r>
        <w:r>
          <w:fldChar w:fldCharType="separate"/>
        </w:r>
        <w:r>
          <w:t>19</w:t>
        </w:r>
        <w:r>
          <w:fldChar w:fldCharType="end"/>
        </w:r>
      </w:hyperlink>
    </w:p>
    <w:p>
      <w:pPr>
        <w:pStyle w:val="TOC1"/>
        <w:tabs>
          <w:tab w:val="right" w:leader="dot" w:pos="8306"/>
        </w:tabs>
      </w:pPr>
      <w:hyperlink w:anchor="_Toc16482" w:history="1">
        <w:r>
          <w:rPr>
            <w:rFonts w:ascii="仿宋" w:eastAsia="仿宋" w:hAnsi="仿宋" w:cs="仿宋" w:hint="eastAsia"/>
            <w:lang w:eastAsia="zh-CN"/>
          </w:rPr>
          <w:t>三、资源开发及综合利用分析</w:t>
        </w:r>
        <w:r>
          <w:tab/>
        </w:r>
        <w:r>
          <w:fldChar w:fldCharType="begin"/>
        </w:r>
        <w:r>
          <w:instrText xml:space="preserve"> PAGEREF _Toc16482 \h </w:instrText>
        </w:r>
        <w:r>
          <w:fldChar w:fldCharType="separate"/>
        </w:r>
        <w:r>
          <w:t>20</w:t>
        </w:r>
        <w:r>
          <w:fldChar w:fldCharType="end"/>
        </w:r>
      </w:hyperlink>
    </w:p>
    <w:p>
      <w:pPr>
        <w:pStyle w:val="TOC2"/>
        <w:tabs>
          <w:tab w:val="right" w:leader="dot" w:pos="8306"/>
        </w:tabs>
      </w:pPr>
      <w:hyperlink w:anchor="_Toc16756" w:history="1">
        <w:r>
          <w:rPr>
            <w:rFonts w:ascii="仿宋" w:eastAsia="仿宋" w:hAnsi="仿宋" w:cs="仿宋" w:hint="eastAsia"/>
            <w:lang w:eastAsia="zh-CN"/>
          </w:rPr>
          <w:t>(一)、资源开发方案</w:t>
        </w:r>
        <w:r>
          <w:tab/>
        </w:r>
        <w:r>
          <w:fldChar w:fldCharType="begin"/>
        </w:r>
        <w:r>
          <w:instrText xml:space="preserve"> PAGEREF _Toc16756 \h </w:instrText>
        </w:r>
        <w:r>
          <w:fldChar w:fldCharType="separate"/>
        </w:r>
        <w:r>
          <w:t>20</w:t>
        </w:r>
        <w:r>
          <w:fldChar w:fldCharType="end"/>
        </w:r>
      </w:hyperlink>
    </w:p>
    <w:p>
      <w:pPr>
        <w:pStyle w:val="TOC2"/>
        <w:tabs>
          <w:tab w:val="right" w:leader="dot" w:pos="8306"/>
        </w:tabs>
      </w:pPr>
      <w:hyperlink w:anchor="_Toc29034" w:history="1">
        <w:r>
          <w:rPr>
            <w:rFonts w:ascii="仿宋" w:eastAsia="仿宋" w:hAnsi="仿宋" w:cs="仿宋" w:hint="eastAsia"/>
            <w:lang w:eastAsia="zh-CN"/>
          </w:rPr>
          <w:t>(二)、资源利用方案</w:t>
        </w:r>
        <w:r>
          <w:tab/>
        </w:r>
        <w:r>
          <w:fldChar w:fldCharType="begin"/>
        </w:r>
        <w:r>
          <w:instrText xml:space="preserve"> PAGEREF _Toc29034 \h </w:instrText>
        </w:r>
        <w:r>
          <w:fldChar w:fldCharType="separate"/>
        </w:r>
        <w:r>
          <w:t>21</w:t>
        </w:r>
        <w:r>
          <w:fldChar w:fldCharType="end"/>
        </w:r>
      </w:hyperlink>
    </w:p>
    <w:p>
      <w:pPr>
        <w:pStyle w:val="TOC2"/>
        <w:tabs>
          <w:tab w:val="right" w:leader="dot" w:pos="8306"/>
        </w:tabs>
      </w:pPr>
      <w:hyperlink w:anchor="_Toc30712" w:history="1">
        <w:r>
          <w:rPr>
            <w:rFonts w:ascii="仿宋" w:eastAsia="仿宋" w:hAnsi="仿宋" w:cs="仿宋" w:hint="eastAsia"/>
            <w:lang w:eastAsia="zh-CN"/>
          </w:rPr>
          <w:t>(三)、资源节约措施</w:t>
        </w:r>
        <w:r>
          <w:tab/>
        </w:r>
        <w:r>
          <w:fldChar w:fldCharType="begin"/>
        </w:r>
        <w:r>
          <w:instrText xml:space="preserve"> PAGEREF _Toc30712 \h </w:instrText>
        </w:r>
        <w:r>
          <w:fldChar w:fldCharType="separate"/>
        </w:r>
        <w:r>
          <w:t>22</w:t>
        </w:r>
        <w:r>
          <w:fldChar w:fldCharType="end"/>
        </w:r>
      </w:hyperlink>
    </w:p>
    <w:p>
      <w:pPr>
        <w:pStyle w:val="TOC1"/>
        <w:tabs>
          <w:tab w:val="right" w:leader="dot" w:pos="8306"/>
        </w:tabs>
      </w:pPr>
      <w:hyperlink w:anchor="_Toc20786" w:history="1">
        <w:r>
          <w:rPr>
            <w:rFonts w:ascii="仿宋" w:eastAsia="仿宋" w:hAnsi="仿宋" w:cs="仿宋" w:hint="eastAsia"/>
            <w:lang w:eastAsia="zh-CN"/>
          </w:rPr>
          <w:t>四、环境和生态影响分析</w:t>
        </w:r>
        <w:r>
          <w:tab/>
        </w:r>
        <w:r>
          <w:fldChar w:fldCharType="begin"/>
        </w:r>
        <w:r>
          <w:instrText xml:space="preserve"> PAGEREF _Toc20786 \h </w:instrText>
        </w:r>
        <w:r>
          <w:fldChar w:fldCharType="separate"/>
        </w:r>
        <w:r>
          <w:t>23</w:t>
        </w:r>
        <w:r>
          <w:fldChar w:fldCharType="end"/>
        </w:r>
      </w:hyperlink>
    </w:p>
    <w:p>
      <w:pPr>
        <w:pStyle w:val="TOC2"/>
        <w:tabs>
          <w:tab w:val="right" w:leader="dot" w:pos="8306"/>
        </w:tabs>
      </w:pPr>
      <w:hyperlink w:anchor="_Toc11845" w:history="1">
        <w:r>
          <w:rPr>
            <w:rFonts w:ascii="仿宋" w:eastAsia="仿宋" w:hAnsi="仿宋" w:cs="仿宋" w:hint="eastAsia"/>
            <w:lang w:eastAsia="zh-CN"/>
          </w:rPr>
          <w:t>(一)、环境和生态现状</w:t>
        </w:r>
        <w:r>
          <w:tab/>
        </w:r>
        <w:r>
          <w:fldChar w:fldCharType="begin"/>
        </w:r>
        <w:r>
          <w:instrText xml:space="preserve"> PAGEREF _Toc11845 \h </w:instrText>
        </w:r>
        <w:r>
          <w:fldChar w:fldCharType="separate"/>
        </w:r>
        <w:r>
          <w:t>23</w:t>
        </w:r>
        <w:r>
          <w:fldChar w:fldCharType="end"/>
        </w:r>
      </w:hyperlink>
    </w:p>
    <w:p>
      <w:pPr>
        <w:pStyle w:val="TOC2"/>
        <w:tabs>
          <w:tab w:val="right" w:leader="dot" w:pos="8306"/>
        </w:tabs>
      </w:pPr>
      <w:hyperlink w:anchor="_Toc3707" w:history="1">
        <w:r>
          <w:rPr>
            <w:rFonts w:ascii="仿宋" w:eastAsia="仿宋" w:hAnsi="仿宋" w:cs="仿宋" w:hint="eastAsia"/>
            <w:lang w:eastAsia="zh-CN"/>
          </w:rPr>
          <w:t>(二)、生态环境影响分析</w:t>
        </w:r>
        <w:r>
          <w:tab/>
        </w:r>
        <w:r>
          <w:fldChar w:fldCharType="begin"/>
        </w:r>
        <w:r>
          <w:instrText xml:space="preserve"> PAGEREF _Toc3707 \h </w:instrText>
        </w:r>
        <w:r>
          <w:fldChar w:fldCharType="separate"/>
        </w:r>
        <w:r>
          <w:t>25</w:t>
        </w:r>
        <w:r>
          <w:fldChar w:fldCharType="end"/>
        </w:r>
      </w:hyperlink>
    </w:p>
    <w:p>
      <w:pPr>
        <w:pStyle w:val="TOC2"/>
        <w:tabs>
          <w:tab w:val="right" w:leader="dot" w:pos="8306"/>
        </w:tabs>
      </w:pPr>
      <w:hyperlink w:anchor="_Toc12927" w:history="1">
        <w:r>
          <w:rPr>
            <w:rFonts w:ascii="仿宋" w:eastAsia="仿宋" w:hAnsi="仿宋" w:cs="仿宋" w:hint="eastAsia"/>
            <w:lang w:eastAsia="zh-CN"/>
          </w:rPr>
          <w:t>(三)、生态环境保护措施</w:t>
        </w:r>
        <w:r>
          <w:tab/>
        </w:r>
        <w:r>
          <w:fldChar w:fldCharType="begin"/>
        </w:r>
        <w:r>
          <w:instrText xml:space="preserve"> PAGEREF _Toc12927 \h </w:instrText>
        </w:r>
        <w:r>
          <w:fldChar w:fldCharType="separate"/>
        </w:r>
        <w:r>
          <w:t>26</w:t>
        </w:r>
        <w:r>
          <w:fldChar w:fldCharType="end"/>
        </w:r>
      </w:hyperlink>
    </w:p>
    <w:p>
      <w:pPr>
        <w:pStyle w:val="TOC2"/>
        <w:tabs>
          <w:tab w:val="right" w:leader="dot" w:pos="8306"/>
        </w:tabs>
      </w:pPr>
      <w:hyperlink w:anchor="_Toc14256" w:history="1">
        <w:r>
          <w:rPr>
            <w:rFonts w:ascii="仿宋" w:eastAsia="仿宋" w:hAnsi="仿宋" w:cs="仿宋" w:hint="eastAsia"/>
            <w:lang w:eastAsia="zh-CN"/>
          </w:rPr>
          <w:t>(四)、地质灾害影响分析</w:t>
        </w:r>
        <w:r>
          <w:tab/>
        </w:r>
        <w:r>
          <w:fldChar w:fldCharType="begin"/>
        </w:r>
        <w:r>
          <w:instrText xml:space="preserve"> PAGEREF _Toc14256 \h </w:instrText>
        </w:r>
        <w:r>
          <w:fldChar w:fldCharType="separate"/>
        </w:r>
        <w:r>
          <w:t>28</w:t>
        </w:r>
        <w:r>
          <w:fldChar w:fldCharType="end"/>
        </w:r>
      </w:hyperlink>
    </w:p>
    <w:p>
      <w:pPr>
        <w:pStyle w:val="TOC2"/>
        <w:tabs>
          <w:tab w:val="right" w:leader="dot" w:pos="8306"/>
        </w:tabs>
      </w:pPr>
      <w:hyperlink w:anchor="_Toc22226" w:history="1">
        <w:r>
          <w:rPr>
            <w:rFonts w:ascii="仿宋" w:eastAsia="仿宋" w:hAnsi="仿宋" w:cs="仿宋" w:hint="eastAsia"/>
            <w:lang w:eastAsia="zh-CN"/>
          </w:rPr>
          <w:t>(五)、特殊环境影响</w:t>
        </w:r>
        <w:r>
          <w:tab/>
        </w:r>
        <w:r>
          <w:fldChar w:fldCharType="begin"/>
        </w:r>
        <w:r>
          <w:instrText xml:space="preserve"> PAGEREF _Toc22226 \h </w:instrText>
        </w:r>
        <w:r>
          <w:fldChar w:fldCharType="separate"/>
        </w:r>
        <w:r>
          <w:t>30</w:t>
        </w:r>
        <w:r>
          <w:fldChar w:fldCharType="end"/>
        </w:r>
      </w:hyperlink>
    </w:p>
    <w:p>
      <w:pPr>
        <w:pStyle w:val="TOC1"/>
        <w:tabs>
          <w:tab w:val="right" w:leader="dot" w:pos="8306"/>
        </w:tabs>
      </w:pPr>
      <w:hyperlink w:anchor="_Toc9721" w:history="1">
        <w:r>
          <w:rPr>
            <w:rFonts w:ascii="仿宋" w:eastAsia="仿宋" w:hAnsi="仿宋" w:cs="仿宋" w:hint="eastAsia"/>
            <w:lang w:eastAsia="zh-CN"/>
          </w:rPr>
          <w:t>五、项目监理与质量保证</w:t>
        </w:r>
        <w:r>
          <w:tab/>
        </w:r>
        <w:r>
          <w:fldChar w:fldCharType="begin"/>
        </w:r>
        <w:r>
          <w:instrText xml:space="preserve"> PAGEREF _Toc9721 \h </w:instrText>
        </w:r>
        <w:r>
          <w:fldChar w:fldCharType="separate"/>
        </w:r>
        <w:r>
          <w:t>31</w:t>
        </w:r>
        <w:r>
          <w:fldChar w:fldCharType="end"/>
        </w:r>
      </w:hyperlink>
    </w:p>
    <w:p>
      <w:pPr>
        <w:pStyle w:val="TOC2"/>
        <w:tabs>
          <w:tab w:val="right" w:leader="dot" w:pos="8306"/>
        </w:tabs>
      </w:pPr>
      <w:hyperlink w:anchor="_Toc18638" w:history="1">
        <w:r>
          <w:rPr>
            <w:rFonts w:ascii="仿宋" w:eastAsia="仿宋" w:hAnsi="仿宋" w:cs="仿宋" w:hint="eastAsia"/>
            <w:lang w:eastAsia="zh-CN"/>
          </w:rPr>
          <w:t>(一)、监理体系构建</w:t>
        </w:r>
        <w:r>
          <w:tab/>
        </w:r>
        <w:r>
          <w:fldChar w:fldCharType="begin"/>
        </w:r>
        <w:r>
          <w:instrText xml:space="preserve"> PAGEREF _Toc18638 \h </w:instrText>
        </w:r>
        <w:r>
          <w:fldChar w:fldCharType="separate"/>
        </w:r>
        <w:r>
          <w:t>31</w:t>
        </w:r>
        <w:r>
          <w:fldChar w:fldCharType="end"/>
        </w:r>
      </w:hyperlink>
    </w:p>
    <w:p>
      <w:pPr>
        <w:pStyle w:val="TOC2"/>
        <w:tabs>
          <w:tab w:val="right" w:leader="dot" w:pos="8306"/>
        </w:tabs>
      </w:pPr>
      <w:hyperlink w:anchor="_Toc11683" w:history="1">
        <w:r>
          <w:rPr>
            <w:rFonts w:ascii="仿宋" w:eastAsia="仿宋" w:hAnsi="仿宋" w:cs="仿宋" w:hint="eastAsia"/>
            <w:lang w:eastAsia="zh-CN"/>
          </w:rPr>
          <w:t>(二)、质量保证体系实施</w:t>
        </w:r>
        <w:r>
          <w:tab/>
        </w:r>
        <w:r>
          <w:fldChar w:fldCharType="begin"/>
        </w:r>
        <w:r>
          <w:instrText xml:space="preserve"> PAGEREF _Toc11683 \h </w:instrText>
        </w:r>
        <w:r>
          <w:fldChar w:fldCharType="separate"/>
        </w:r>
        <w:r>
          <w:t>31</w:t>
        </w:r>
        <w:r>
          <w:fldChar w:fldCharType="end"/>
        </w:r>
      </w:hyperlink>
    </w:p>
    <w:p>
      <w:pPr>
        <w:pStyle w:val="TOC2"/>
        <w:tabs>
          <w:tab w:val="right" w:leader="dot" w:pos="8306"/>
        </w:tabs>
      </w:pPr>
      <w:hyperlink w:anchor="_Toc23708" w:history="1">
        <w:r>
          <w:rPr>
            <w:rFonts w:ascii="仿宋" w:eastAsia="仿宋" w:hAnsi="仿宋" w:cs="仿宋" w:hint="eastAsia"/>
            <w:lang w:eastAsia="zh-CN"/>
          </w:rPr>
          <w:t>(三)、监理与质量控制流程</w:t>
        </w:r>
        <w:r>
          <w:tab/>
        </w:r>
        <w:r>
          <w:fldChar w:fldCharType="begin"/>
        </w:r>
        <w:r>
          <w:instrText xml:space="preserve"> PAGEREF _Toc23708 \h </w:instrText>
        </w:r>
        <w:r>
          <w:fldChar w:fldCharType="separate"/>
        </w:r>
        <w:r>
          <w:t>32</w:t>
        </w:r>
        <w:r>
          <w:fldChar w:fldCharType="end"/>
        </w:r>
      </w:hyperlink>
    </w:p>
    <w:p>
      <w:pPr>
        <w:pStyle w:val="TOC1"/>
        <w:tabs>
          <w:tab w:val="right" w:leader="dot" w:pos="8306"/>
        </w:tabs>
      </w:pPr>
      <w:hyperlink w:anchor="_Toc9974" w:history="1">
        <w:r>
          <w:rPr>
            <w:rFonts w:ascii="仿宋" w:eastAsia="仿宋" w:hAnsi="仿宋" w:cs="仿宋" w:hint="eastAsia"/>
            <w:lang w:eastAsia="zh-CN"/>
          </w:rPr>
          <w:t>六、水生植物类项目概论</w:t>
        </w:r>
        <w:r>
          <w:tab/>
        </w:r>
        <w:r>
          <w:fldChar w:fldCharType="begin"/>
        </w:r>
        <w:r>
          <w:instrText xml:space="preserve"> PAGEREF _Toc9974 \h </w:instrText>
        </w:r>
        <w:r>
          <w:fldChar w:fldCharType="separate"/>
        </w:r>
        <w:r>
          <w:t>33</w:t>
        </w:r>
        <w:r>
          <w:fldChar w:fldCharType="end"/>
        </w:r>
      </w:hyperlink>
    </w:p>
    <w:p>
      <w:pPr>
        <w:pStyle w:val="TOC2"/>
        <w:tabs>
          <w:tab w:val="right" w:leader="dot" w:pos="8306"/>
        </w:tabs>
      </w:pPr>
      <w:hyperlink w:anchor="_Toc13058" w:history="1">
        <w:r>
          <w:rPr>
            <w:rFonts w:ascii="仿宋" w:eastAsia="仿宋" w:hAnsi="仿宋" w:cs="仿宋" w:hint="eastAsia"/>
            <w:lang w:eastAsia="zh-CN"/>
          </w:rPr>
          <w:t>(一)、项目申报单位概况</w:t>
        </w:r>
        <w:r>
          <w:tab/>
        </w:r>
        <w:r>
          <w:fldChar w:fldCharType="begin"/>
        </w:r>
        <w:r>
          <w:instrText xml:space="preserve"> PAGEREF _Toc13058 \h </w:instrText>
        </w:r>
        <w:r>
          <w:fldChar w:fldCharType="separate"/>
        </w:r>
        <w:r>
          <w:t>33</w:t>
        </w:r>
        <w:r>
          <w:fldChar w:fldCharType="end"/>
        </w:r>
      </w:hyperlink>
    </w:p>
    <w:p>
      <w:pPr>
        <w:pStyle w:val="TOC2"/>
        <w:tabs>
          <w:tab w:val="right" w:leader="dot" w:pos="8306"/>
        </w:tabs>
      </w:pPr>
      <w:hyperlink w:anchor="_Toc15043" w:history="1">
        <w:r>
          <w:rPr>
            <w:rFonts w:ascii="仿宋" w:eastAsia="仿宋" w:hAnsi="仿宋" w:cs="仿宋" w:hint="eastAsia"/>
            <w:lang w:eastAsia="zh-CN"/>
          </w:rPr>
          <w:t>(二)、项目概况</w:t>
        </w:r>
        <w:r>
          <w:tab/>
        </w:r>
        <w:r>
          <w:fldChar w:fldCharType="begin"/>
        </w:r>
        <w:r>
          <w:instrText xml:space="preserve"> PAGEREF _Toc15043 \h </w:instrText>
        </w:r>
        <w:r>
          <w:fldChar w:fldCharType="separate"/>
        </w:r>
        <w:r>
          <w:t>34</w:t>
        </w:r>
        <w:r>
          <w:fldChar w:fldCharType="end"/>
        </w:r>
      </w:hyperlink>
    </w:p>
    <w:p>
      <w:pPr>
        <w:pStyle w:val="TOC1"/>
        <w:tabs>
          <w:tab w:val="right" w:leader="dot" w:pos="8306"/>
        </w:tabs>
      </w:pPr>
      <w:hyperlink w:anchor="_Toc6214" w:history="1">
        <w:r>
          <w:rPr>
            <w:rFonts w:ascii="仿宋" w:eastAsia="仿宋" w:hAnsi="仿宋" w:cs="仿宋" w:hint="eastAsia"/>
            <w:lang w:eastAsia="zh-CN"/>
          </w:rPr>
          <w:t>七、技术创新与产业升级</w:t>
        </w:r>
        <w:r>
          <w:tab/>
        </w:r>
        <w:r>
          <w:fldChar w:fldCharType="begin"/>
        </w:r>
        <w:r>
          <w:instrText xml:space="preserve"> PAGEREF _Toc6214 \h </w:instrText>
        </w:r>
        <w:r>
          <w:fldChar w:fldCharType="separate"/>
        </w:r>
        <w:r>
          <w:t>37</w:t>
        </w:r>
        <w:r>
          <w:fldChar w:fldCharType="end"/>
        </w:r>
      </w:hyperlink>
    </w:p>
    <w:p>
      <w:pPr>
        <w:pStyle w:val="TOC2"/>
        <w:tabs>
          <w:tab w:val="right" w:leader="dot" w:pos="8306"/>
        </w:tabs>
      </w:pPr>
      <w:hyperlink w:anchor="_Toc30746" w:history="1">
        <w:r>
          <w:rPr>
            <w:rFonts w:ascii="仿宋" w:eastAsia="仿宋" w:hAnsi="仿宋" w:cs="仿宋" w:hint="eastAsia"/>
            <w:lang w:eastAsia="zh-CN"/>
          </w:rPr>
          <w:t>(一)、技术创新方向与目标</w:t>
        </w:r>
        <w:r>
          <w:tab/>
        </w:r>
        <w:r>
          <w:fldChar w:fldCharType="begin"/>
        </w:r>
        <w:r>
          <w:instrText xml:space="preserve"> PAGEREF _Toc30746 \h </w:instrText>
        </w:r>
        <w:r>
          <w:fldChar w:fldCharType="separate"/>
        </w:r>
        <w:r>
          <w:t>37</w:t>
        </w:r>
        <w:r>
          <w:fldChar w:fldCharType="end"/>
        </w:r>
      </w:hyperlink>
    </w:p>
    <w:p>
      <w:pPr>
        <w:pStyle w:val="TOC2"/>
        <w:tabs>
          <w:tab w:val="right" w:leader="dot" w:pos="8306"/>
        </w:tabs>
      </w:pPr>
      <w:hyperlink w:anchor="_Toc11125" w:history="1">
        <w:r>
          <w:rPr>
            <w:rFonts w:ascii="仿宋" w:eastAsia="仿宋" w:hAnsi="仿宋" w:cs="仿宋" w:hint="eastAsia"/>
            <w:lang w:eastAsia="zh-CN"/>
          </w:rPr>
          <w:t>(二)、产业升级路径与措施</w:t>
        </w:r>
        <w:r>
          <w:tab/>
        </w:r>
        <w:r>
          <w:fldChar w:fldCharType="begin"/>
        </w:r>
        <w:r>
          <w:instrText xml:space="preserve"> PAGEREF _Toc11125 \h </w:instrText>
        </w:r>
        <w:r>
          <w:fldChar w:fldCharType="separate"/>
        </w:r>
        <w:r>
          <w:t>38</w:t>
        </w:r>
        <w:r>
          <w:fldChar w:fldCharType="end"/>
        </w:r>
      </w:hyperlink>
    </w:p>
    <w:p>
      <w:pPr>
        <w:pStyle w:val="TOC1"/>
        <w:tabs>
          <w:tab w:val="right" w:leader="dot" w:pos="8306"/>
        </w:tabs>
      </w:pPr>
      <w:hyperlink w:anchor="_Toc9490" w:history="1">
        <w:r>
          <w:rPr>
            <w:rFonts w:ascii="仿宋" w:eastAsia="仿宋" w:hAnsi="仿宋" w:cs="仿宋" w:hint="eastAsia"/>
            <w:lang w:eastAsia="zh-CN"/>
          </w:rPr>
          <w:t>八、土地利用与规划方案</w:t>
        </w:r>
        <w:r>
          <w:tab/>
        </w:r>
        <w:r>
          <w:fldChar w:fldCharType="begin"/>
        </w:r>
        <w:r>
          <w:instrText xml:space="preserve"> PAGEREF _Toc9490 \h </w:instrText>
        </w:r>
        <w:r>
          <w:fldChar w:fldCharType="separate"/>
        </w:r>
        <w:r>
          <w:t>39</w:t>
        </w:r>
        <w:r>
          <w:fldChar w:fldCharType="end"/>
        </w:r>
      </w:hyperlink>
    </w:p>
    <w:p>
      <w:pPr>
        <w:pStyle w:val="TOC2"/>
        <w:tabs>
          <w:tab w:val="right" w:leader="dot" w:pos="8306"/>
        </w:tabs>
      </w:pPr>
      <w:hyperlink w:anchor="_Toc6298" w:history="1">
        <w:r>
          <w:rPr>
            <w:rFonts w:ascii="仿宋" w:eastAsia="仿宋" w:hAnsi="仿宋" w:cs="仿宋" w:hint="eastAsia"/>
            <w:lang w:eastAsia="zh-CN"/>
          </w:rPr>
          <w:t>(一)、项目用地情况分析</w:t>
        </w:r>
        <w:r>
          <w:tab/>
        </w:r>
        <w:r>
          <w:fldChar w:fldCharType="begin"/>
        </w:r>
        <w:r>
          <w:instrText xml:space="preserve"> PAGEREF _Toc6298 \h </w:instrText>
        </w:r>
        <w:r>
          <w:fldChar w:fldCharType="separate"/>
        </w:r>
        <w:r>
          <w:t>39</w:t>
        </w:r>
        <w:r>
          <w:fldChar w:fldCharType="end"/>
        </w:r>
      </w:hyperlink>
    </w:p>
    <w:p>
      <w:pPr>
        <w:pStyle w:val="TOC2"/>
        <w:tabs>
          <w:tab w:val="right" w:leader="dot" w:pos="8306"/>
        </w:tabs>
      </w:pPr>
      <w:hyperlink w:anchor="_Toc2708" w:history="1">
        <w:r>
          <w:rPr>
            <w:rFonts w:ascii="仿宋" w:eastAsia="仿宋" w:hAnsi="仿宋" w:cs="仿宋" w:hint="eastAsia"/>
            <w:lang w:eastAsia="zh-CN"/>
          </w:rPr>
          <w:t>(二)、土地利用规划方案</w:t>
        </w:r>
        <w:r>
          <w:tab/>
        </w:r>
        <w:r>
          <w:fldChar w:fldCharType="begin"/>
        </w:r>
        <w:r>
          <w:instrText xml:space="preserve"> PAGEREF _Toc2708 \h </w:instrText>
        </w:r>
        <w:r>
          <w:fldChar w:fldCharType="separate"/>
        </w:r>
        <w:r>
          <w:t>40</w:t>
        </w:r>
        <w:r>
          <w:fldChar w:fldCharType="end"/>
        </w:r>
      </w:hyperlink>
    </w:p>
    <w:p>
      <w:pPr>
        <w:pStyle w:val="TOC1"/>
        <w:tabs>
          <w:tab w:val="right" w:leader="dot" w:pos="8306"/>
        </w:tabs>
      </w:pPr>
      <w:hyperlink w:anchor="_Toc17891" w:history="1">
        <w:r>
          <w:rPr>
            <w:rFonts w:ascii="仿宋" w:eastAsia="仿宋" w:hAnsi="仿宋" w:cs="仿宋" w:hint="eastAsia"/>
            <w:lang w:eastAsia="zh-CN"/>
          </w:rPr>
          <w:t>九、项目变更管理</w:t>
        </w:r>
        <w:r>
          <w:tab/>
        </w:r>
        <w:r>
          <w:fldChar w:fldCharType="begin"/>
        </w:r>
        <w:r>
          <w:instrText xml:space="preserve"> PAGEREF _Toc17891 \h </w:instrText>
        </w:r>
        <w:r>
          <w:fldChar w:fldCharType="separate"/>
        </w:r>
        <w:r>
          <w:t>41</w:t>
        </w:r>
        <w:r>
          <w:fldChar w:fldCharType="end"/>
        </w:r>
      </w:hyperlink>
    </w:p>
    <w:p>
      <w:pPr>
        <w:pStyle w:val="TOC2"/>
        <w:tabs>
          <w:tab w:val="right" w:leader="dot" w:pos="8306"/>
        </w:tabs>
      </w:pPr>
      <w:hyperlink w:anchor="_Toc15216" w:history="1">
        <w:r>
          <w:rPr>
            <w:rFonts w:ascii="仿宋" w:eastAsia="仿宋" w:hAnsi="仿宋" w:cs="仿宋" w:hint="eastAsia"/>
            <w:lang w:eastAsia="zh-CN"/>
          </w:rPr>
          <w:t>(一)、变更控制流程</w:t>
        </w:r>
        <w:r>
          <w:tab/>
        </w:r>
        <w:r>
          <w:fldChar w:fldCharType="begin"/>
        </w:r>
        <w:r>
          <w:instrText xml:space="preserve"> PAGEREF _Toc15216 \h </w:instrText>
        </w:r>
        <w:r>
          <w:fldChar w:fldCharType="separate"/>
        </w:r>
        <w:r>
          <w:t>41</w:t>
        </w:r>
        <w:r>
          <w:fldChar w:fldCharType="end"/>
        </w:r>
      </w:hyperlink>
    </w:p>
    <w:p>
      <w:pPr>
        <w:pStyle w:val="TOC2"/>
        <w:tabs>
          <w:tab w:val="right" w:leader="dot" w:pos="8306"/>
        </w:tabs>
      </w:pPr>
      <w:hyperlink w:anchor="_Toc4813" w:history="1">
        <w:r>
          <w:rPr>
            <w:rFonts w:ascii="仿宋" w:eastAsia="仿宋" w:hAnsi="仿宋" w:cs="仿宋" w:hint="eastAsia"/>
            <w:lang w:eastAsia="zh-CN"/>
          </w:rPr>
          <w:t>(二)、影响评估与处理</w:t>
        </w:r>
        <w:r>
          <w:tab/>
        </w:r>
        <w:r>
          <w:fldChar w:fldCharType="begin"/>
        </w:r>
        <w:r>
          <w:instrText xml:space="preserve"> PAGEREF _Toc4813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86" w:history="1">
        <w:r>
          <w:rPr>
            <w:rFonts w:ascii="仿宋" w:eastAsia="仿宋" w:hAnsi="仿宋" w:cs="仿宋" w:hint="eastAsia"/>
            <w:lang w:eastAsia="zh-CN"/>
          </w:rPr>
          <w:t>(三)、变更记录与追踪</w:t>
        </w:r>
        <w:r>
          <w:tab/>
        </w:r>
        <w:r>
          <w:fldChar w:fldCharType="begin"/>
        </w:r>
        <w:r>
          <w:instrText xml:space="preserve"> PAGEREF _Toc6486 \h </w:instrText>
        </w:r>
        <w:r>
          <w:fldChar w:fldCharType="separate"/>
        </w:r>
        <w:r>
          <w:t>44</w:t>
        </w:r>
        <w:r>
          <w:fldChar w:fldCharType="end"/>
        </w:r>
      </w:hyperlink>
    </w:p>
    <w:p>
      <w:pPr>
        <w:pStyle w:val="TOC2"/>
        <w:tabs>
          <w:tab w:val="right" w:leader="dot" w:pos="8306"/>
        </w:tabs>
      </w:pPr>
      <w:hyperlink w:anchor="_Toc459" w:history="1">
        <w:r>
          <w:rPr>
            <w:rFonts w:ascii="仿宋" w:eastAsia="仿宋" w:hAnsi="仿宋" w:cs="仿宋" w:hint="eastAsia"/>
            <w:lang w:eastAsia="zh-CN"/>
          </w:rPr>
          <w:t>(四)、变更管理策略</w:t>
        </w:r>
        <w:r>
          <w:tab/>
        </w:r>
        <w:r>
          <w:fldChar w:fldCharType="begin"/>
        </w:r>
        <w:r>
          <w:instrText xml:space="preserve"> PAGEREF _Toc459 \h </w:instrText>
        </w:r>
        <w:r>
          <w:fldChar w:fldCharType="separate"/>
        </w:r>
        <w:r>
          <w:t>45</w:t>
        </w:r>
        <w:r>
          <w:fldChar w:fldCharType="end"/>
        </w:r>
      </w:hyperlink>
    </w:p>
    <w:p>
      <w:pPr>
        <w:pStyle w:val="TOC1"/>
        <w:tabs>
          <w:tab w:val="right" w:leader="dot" w:pos="8306"/>
        </w:tabs>
      </w:pPr>
      <w:hyperlink w:anchor="_Toc11882" w:history="1">
        <w:r>
          <w:rPr>
            <w:rFonts w:ascii="仿宋" w:eastAsia="仿宋" w:hAnsi="仿宋" w:cs="仿宋" w:hint="eastAsia"/>
            <w:lang w:eastAsia="zh-CN"/>
          </w:rPr>
          <w:t>十、环境保护与绿色发展</w:t>
        </w:r>
        <w:r>
          <w:tab/>
        </w:r>
        <w:r>
          <w:fldChar w:fldCharType="begin"/>
        </w:r>
        <w:r>
          <w:instrText xml:space="preserve"> PAGEREF _Toc11882 \h </w:instrText>
        </w:r>
        <w:r>
          <w:fldChar w:fldCharType="separate"/>
        </w:r>
        <w:r>
          <w:t>47</w:t>
        </w:r>
        <w:r>
          <w:fldChar w:fldCharType="end"/>
        </w:r>
      </w:hyperlink>
    </w:p>
    <w:p>
      <w:pPr>
        <w:pStyle w:val="TOC2"/>
        <w:tabs>
          <w:tab w:val="right" w:leader="dot" w:pos="8306"/>
        </w:tabs>
      </w:pPr>
      <w:hyperlink w:anchor="_Toc10244" w:history="1">
        <w:r>
          <w:rPr>
            <w:rFonts w:ascii="仿宋" w:eastAsia="仿宋" w:hAnsi="仿宋" w:cs="仿宋" w:hint="eastAsia"/>
            <w:lang w:eastAsia="zh-CN"/>
          </w:rPr>
          <w:t>(一)、环境保护措施</w:t>
        </w:r>
        <w:r>
          <w:tab/>
        </w:r>
        <w:r>
          <w:fldChar w:fldCharType="begin"/>
        </w:r>
        <w:r>
          <w:instrText xml:space="preserve"> PAGEREF _Toc10244 \h </w:instrText>
        </w:r>
        <w:r>
          <w:fldChar w:fldCharType="separate"/>
        </w:r>
        <w:r>
          <w:t>47</w:t>
        </w:r>
        <w:r>
          <w:fldChar w:fldCharType="end"/>
        </w:r>
      </w:hyperlink>
    </w:p>
    <w:p>
      <w:pPr>
        <w:pStyle w:val="TOC2"/>
        <w:tabs>
          <w:tab w:val="right" w:leader="dot" w:pos="8306"/>
        </w:tabs>
      </w:pPr>
      <w:hyperlink w:anchor="_Toc26754" w:history="1">
        <w:r>
          <w:rPr>
            <w:rFonts w:ascii="仿宋" w:eastAsia="仿宋" w:hAnsi="仿宋" w:cs="仿宋" w:hint="eastAsia"/>
            <w:lang w:eastAsia="zh-CN"/>
          </w:rPr>
          <w:t>(二)、绿色发展与可持续发展策略</w:t>
        </w:r>
        <w:r>
          <w:tab/>
        </w:r>
        <w:r>
          <w:fldChar w:fldCharType="begin"/>
        </w:r>
        <w:r>
          <w:instrText xml:space="preserve"> PAGEREF _Toc26754 \h </w:instrText>
        </w:r>
        <w:r>
          <w:fldChar w:fldCharType="separate"/>
        </w:r>
        <w:r>
          <w:t>49</w:t>
        </w:r>
        <w:r>
          <w:fldChar w:fldCharType="end"/>
        </w:r>
      </w:hyperlink>
    </w:p>
    <w:p>
      <w:pPr>
        <w:pStyle w:val="TOC1"/>
        <w:tabs>
          <w:tab w:val="right" w:leader="dot" w:pos="8306"/>
        </w:tabs>
      </w:pPr>
      <w:hyperlink w:anchor="_Toc23576" w:history="1">
        <w:r>
          <w:rPr>
            <w:rFonts w:ascii="仿宋" w:eastAsia="仿宋" w:hAnsi="仿宋" w:cs="仿宋" w:hint="eastAsia"/>
            <w:lang w:eastAsia="zh-CN"/>
          </w:rPr>
          <w:t>十一、经济效益与社会效益优化</w:t>
        </w:r>
        <w:r>
          <w:tab/>
        </w:r>
        <w:r>
          <w:fldChar w:fldCharType="begin"/>
        </w:r>
        <w:r>
          <w:instrText xml:space="preserve"> PAGEREF _Toc23576 \h </w:instrText>
        </w:r>
        <w:r>
          <w:fldChar w:fldCharType="separate"/>
        </w:r>
        <w:r>
          <w:t>50</w:t>
        </w:r>
        <w:r>
          <w:fldChar w:fldCharType="end"/>
        </w:r>
      </w:hyperlink>
    </w:p>
    <w:p>
      <w:pPr>
        <w:pStyle w:val="TOC2"/>
        <w:tabs>
          <w:tab w:val="right" w:leader="dot" w:pos="8306"/>
        </w:tabs>
      </w:pPr>
      <w:hyperlink w:anchor="_Toc27476" w:history="1">
        <w:r>
          <w:rPr>
            <w:rFonts w:ascii="仿宋" w:eastAsia="仿宋" w:hAnsi="仿宋" w:cs="仿宋" w:hint="eastAsia"/>
            <w:lang w:eastAsia="zh-CN"/>
          </w:rPr>
          <w:t>(一)、经济效益提升策略</w:t>
        </w:r>
        <w:r>
          <w:tab/>
        </w:r>
        <w:r>
          <w:fldChar w:fldCharType="begin"/>
        </w:r>
        <w:r>
          <w:instrText xml:space="preserve"> PAGEREF _Toc27476 \h </w:instrText>
        </w:r>
        <w:r>
          <w:fldChar w:fldCharType="separate"/>
        </w:r>
        <w:r>
          <w:t>50</w:t>
        </w:r>
        <w:r>
          <w:fldChar w:fldCharType="end"/>
        </w:r>
      </w:hyperlink>
    </w:p>
    <w:p>
      <w:pPr>
        <w:pStyle w:val="TOC2"/>
        <w:tabs>
          <w:tab w:val="right" w:leader="dot" w:pos="8306"/>
        </w:tabs>
      </w:pPr>
      <w:hyperlink w:anchor="_Toc9238" w:history="1">
        <w:r>
          <w:rPr>
            <w:rFonts w:ascii="仿宋" w:eastAsia="仿宋" w:hAnsi="仿宋" w:cs="仿宋" w:hint="eastAsia"/>
            <w:lang w:eastAsia="zh-CN"/>
          </w:rPr>
          <w:t>(二)、社会效益增强方案</w:t>
        </w:r>
        <w:r>
          <w:tab/>
        </w:r>
        <w:r>
          <w:fldChar w:fldCharType="begin"/>
        </w:r>
        <w:r>
          <w:instrText xml:space="preserve"> PAGEREF _Toc9238 \h </w:instrText>
        </w:r>
        <w:r>
          <w:fldChar w:fldCharType="separate"/>
        </w:r>
        <w:r>
          <w:t>51</w:t>
        </w:r>
        <w:r>
          <w:fldChar w:fldCharType="end"/>
        </w:r>
      </w:hyperlink>
    </w:p>
    <w:p>
      <w:pPr>
        <w:pStyle w:val="TOC1"/>
        <w:tabs>
          <w:tab w:val="right" w:leader="dot" w:pos="8306"/>
        </w:tabs>
      </w:pPr>
      <w:hyperlink w:anchor="_Toc6431" w:history="1">
        <w:r>
          <w:rPr>
            <w:rFonts w:ascii="仿宋" w:eastAsia="仿宋" w:hAnsi="仿宋" w:cs="仿宋" w:hint="eastAsia"/>
            <w:lang w:eastAsia="zh-CN"/>
          </w:rPr>
          <w:t>十二、项目实施与管理方案</w:t>
        </w:r>
        <w:r>
          <w:tab/>
        </w:r>
        <w:r>
          <w:fldChar w:fldCharType="begin"/>
        </w:r>
        <w:r>
          <w:instrText xml:space="preserve"> PAGEREF _Toc6431 \h </w:instrText>
        </w:r>
        <w:r>
          <w:fldChar w:fldCharType="separate"/>
        </w:r>
        <w:r>
          <w:t>52</w:t>
        </w:r>
        <w:r>
          <w:fldChar w:fldCharType="end"/>
        </w:r>
      </w:hyperlink>
    </w:p>
    <w:p>
      <w:pPr>
        <w:pStyle w:val="TOC2"/>
        <w:tabs>
          <w:tab w:val="right" w:leader="dot" w:pos="8306"/>
        </w:tabs>
      </w:pPr>
      <w:hyperlink w:anchor="_Toc9217" w:history="1">
        <w:r>
          <w:rPr>
            <w:rFonts w:ascii="仿宋" w:eastAsia="仿宋" w:hAnsi="仿宋" w:cs="仿宋" w:hint="eastAsia"/>
            <w:lang w:eastAsia="zh-CN"/>
          </w:rPr>
          <w:t>(一)、项目实施计划</w:t>
        </w:r>
        <w:r>
          <w:tab/>
        </w:r>
        <w:r>
          <w:fldChar w:fldCharType="begin"/>
        </w:r>
        <w:r>
          <w:instrText xml:space="preserve"> PAGEREF _Toc9217 \h </w:instrText>
        </w:r>
        <w:r>
          <w:fldChar w:fldCharType="separate"/>
        </w:r>
        <w:r>
          <w:t>52</w:t>
        </w:r>
        <w:r>
          <w:fldChar w:fldCharType="end"/>
        </w:r>
      </w:hyperlink>
    </w:p>
    <w:p>
      <w:pPr>
        <w:pStyle w:val="TOC2"/>
        <w:tabs>
          <w:tab w:val="right" w:leader="dot" w:pos="8306"/>
        </w:tabs>
      </w:pPr>
      <w:hyperlink w:anchor="_Toc11671" w:history="1">
        <w:r>
          <w:rPr>
            <w:rFonts w:ascii="仿宋" w:eastAsia="仿宋" w:hAnsi="仿宋" w:cs="仿宋" w:hint="eastAsia"/>
            <w:lang w:eastAsia="zh-CN"/>
          </w:rPr>
          <w:t>(二)、项目组织机构与职责</w:t>
        </w:r>
        <w:r>
          <w:tab/>
        </w:r>
        <w:r>
          <w:fldChar w:fldCharType="begin"/>
        </w:r>
        <w:r>
          <w:instrText xml:space="preserve"> PAGEREF _Toc11671 \h </w:instrText>
        </w:r>
        <w:r>
          <w:fldChar w:fldCharType="separate"/>
        </w:r>
        <w:r>
          <w:t>54</w:t>
        </w:r>
        <w:r>
          <w:fldChar w:fldCharType="end"/>
        </w:r>
      </w:hyperlink>
    </w:p>
    <w:p>
      <w:pPr>
        <w:pStyle w:val="TOC2"/>
        <w:tabs>
          <w:tab w:val="right" w:leader="dot" w:pos="8306"/>
        </w:tabs>
      </w:pPr>
      <w:hyperlink w:anchor="_Toc6548" w:history="1">
        <w:r>
          <w:rPr>
            <w:rFonts w:ascii="仿宋" w:eastAsia="仿宋" w:hAnsi="仿宋" w:cs="仿宋" w:hint="eastAsia"/>
            <w:lang w:eastAsia="zh-CN"/>
          </w:rPr>
          <w:t>(三)、项目管理与监控体系</w:t>
        </w:r>
        <w:r>
          <w:tab/>
        </w:r>
        <w:r>
          <w:fldChar w:fldCharType="begin"/>
        </w:r>
        <w:r>
          <w:instrText xml:space="preserve"> PAGEREF _Toc6548 \h </w:instrText>
        </w:r>
        <w:r>
          <w:fldChar w:fldCharType="separate"/>
        </w:r>
        <w:r>
          <w:t>56</w:t>
        </w:r>
        <w:r>
          <w:fldChar w:fldCharType="end"/>
        </w:r>
      </w:hyperlink>
    </w:p>
    <w:p>
      <w:pPr>
        <w:pStyle w:val="TOC1"/>
        <w:tabs>
          <w:tab w:val="right" w:leader="dot" w:pos="8306"/>
        </w:tabs>
      </w:pPr>
      <w:hyperlink w:anchor="_Toc25873" w:history="1">
        <w:r>
          <w:rPr>
            <w:rFonts w:ascii="仿宋" w:eastAsia="仿宋" w:hAnsi="仿宋" w:cs="仿宋" w:hint="eastAsia"/>
            <w:lang w:eastAsia="zh-CN"/>
          </w:rPr>
          <w:t>十三、质量管理与控制</w:t>
        </w:r>
        <w:r>
          <w:tab/>
        </w:r>
        <w:r>
          <w:fldChar w:fldCharType="begin"/>
        </w:r>
        <w:r>
          <w:instrText xml:space="preserve"> PAGEREF _Toc25873 \h </w:instrText>
        </w:r>
        <w:r>
          <w:fldChar w:fldCharType="separate"/>
        </w:r>
        <w:r>
          <w:t>58</w:t>
        </w:r>
        <w:r>
          <w:fldChar w:fldCharType="end"/>
        </w:r>
      </w:hyperlink>
    </w:p>
    <w:p>
      <w:pPr>
        <w:pStyle w:val="TOC2"/>
        <w:tabs>
          <w:tab w:val="right" w:leader="dot" w:pos="8306"/>
        </w:tabs>
      </w:pPr>
      <w:hyperlink w:anchor="_Toc5934" w:history="1">
        <w:r>
          <w:rPr>
            <w:rFonts w:ascii="仿宋" w:eastAsia="仿宋" w:hAnsi="仿宋" w:cs="仿宋" w:hint="eastAsia"/>
            <w:lang w:eastAsia="zh-CN"/>
          </w:rPr>
          <w:t>(一)、质量管理体系建设</w:t>
        </w:r>
        <w:r>
          <w:tab/>
        </w:r>
        <w:r>
          <w:fldChar w:fldCharType="begin"/>
        </w:r>
        <w:r>
          <w:instrText xml:space="preserve"> PAGEREF _Toc5934 \h </w:instrText>
        </w:r>
        <w:r>
          <w:fldChar w:fldCharType="separate"/>
        </w:r>
        <w:r>
          <w:t>58</w:t>
        </w:r>
        <w:r>
          <w:fldChar w:fldCharType="end"/>
        </w:r>
      </w:hyperlink>
    </w:p>
    <w:p>
      <w:pPr>
        <w:pStyle w:val="TOC2"/>
        <w:tabs>
          <w:tab w:val="right" w:leader="dot" w:pos="8306"/>
        </w:tabs>
      </w:pPr>
      <w:hyperlink w:anchor="_Toc14923" w:history="1">
        <w:r>
          <w:rPr>
            <w:rFonts w:ascii="仿宋" w:eastAsia="仿宋" w:hAnsi="仿宋" w:cs="仿宋" w:hint="eastAsia"/>
            <w:lang w:eastAsia="zh-CN"/>
          </w:rPr>
          <w:t>(二)、质量控制措施</w:t>
        </w:r>
        <w:r>
          <w:tab/>
        </w:r>
        <w:r>
          <w:fldChar w:fldCharType="begin"/>
        </w:r>
        <w:r>
          <w:instrText xml:space="preserve"> PAGEREF _Toc14923 \h </w:instrText>
        </w:r>
        <w:r>
          <w:fldChar w:fldCharType="separate"/>
        </w:r>
        <w:r>
          <w:t>59</w:t>
        </w:r>
        <w:r>
          <w:fldChar w:fldCharType="end"/>
        </w:r>
      </w:hyperlink>
    </w:p>
    <w:p>
      <w:pPr>
        <w:pStyle w:val="TOC1"/>
        <w:tabs>
          <w:tab w:val="right" w:leader="dot" w:pos="8306"/>
        </w:tabs>
      </w:pPr>
      <w:hyperlink w:anchor="_Toc32519" w:history="1">
        <w:r>
          <w:rPr>
            <w:rFonts w:ascii="仿宋" w:eastAsia="仿宋" w:hAnsi="仿宋" w:cs="仿宋" w:hint="eastAsia"/>
            <w:lang w:eastAsia="zh-CN"/>
          </w:rPr>
          <w:t>十四、项目施工方案</w:t>
        </w:r>
        <w:r>
          <w:tab/>
        </w:r>
        <w:r>
          <w:fldChar w:fldCharType="begin"/>
        </w:r>
        <w:r>
          <w:instrText xml:space="preserve"> PAGEREF _Toc32519 \h </w:instrText>
        </w:r>
        <w:r>
          <w:fldChar w:fldCharType="separate"/>
        </w:r>
        <w:r>
          <w:t>60</w:t>
        </w:r>
        <w:r>
          <w:fldChar w:fldCharType="end"/>
        </w:r>
      </w:hyperlink>
    </w:p>
    <w:p>
      <w:pPr>
        <w:pStyle w:val="TOC2"/>
        <w:tabs>
          <w:tab w:val="right" w:leader="dot" w:pos="8306"/>
        </w:tabs>
      </w:pPr>
      <w:hyperlink w:anchor="_Toc22344" w:history="1">
        <w:r>
          <w:rPr>
            <w:rFonts w:ascii="仿宋" w:eastAsia="仿宋" w:hAnsi="仿宋" w:cs="仿宋" w:hint="eastAsia"/>
            <w:lang w:eastAsia="zh-CN"/>
          </w:rPr>
          <w:t>(一)、施工组织设计</w:t>
        </w:r>
        <w:r>
          <w:tab/>
        </w:r>
        <w:r>
          <w:fldChar w:fldCharType="begin"/>
        </w:r>
        <w:r>
          <w:instrText xml:space="preserve"> PAGEREF _Toc22344 \h </w:instrText>
        </w:r>
        <w:r>
          <w:fldChar w:fldCharType="separate"/>
        </w:r>
        <w:r>
          <w:t>60</w:t>
        </w:r>
        <w:r>
          <w:fldChar w:fldCharType="end"/>
        </w:r>
      </w:hyperlink>
    </w:p>
    <w:p>
      <w:pPr>
        <w:pStyle w:val="TOC2"/>
        <w:tabs>
          <w:tab w:val="right" w:leader="dot" w:pos="8306"/>
        </w:tabs>
      </w:pPr>
      <w:hyperlink w:anchor="_Toc2332" w:history="1">
        <w:r>
          <w:rPr>
            <w:rFonts w:ascii="仿宋" w:eastAsia="仿宋" w:hAnsi="仿宋" w:cs="仿宋" w:hint="eastAsia"/>
            <w:lang w:eastAsia="zh-CN"/>
          </w:rPr>
          <w:t>(二)、施工工艺与技术路线</w:t>
        </w:r>
        <w:r>
          <w:tab/>
        </w:r>
        <w:r>
          <w:fldChar w:fldCharType="begin"/>
        </w:r>
        <w:r>
          <w:instrText xml:space="preserve"> PAGEREF _Toc2332 \h </w:instrText>
        </w:r>
        <w:r>
          <w:fldChar w:fldCharType="separate"/>
        </w:r>
        <w:r>
          <w:t>62</w:t>
        </w:r>
        <w:r>
          <w:fldChar w:fldCharType="end"/>
        </w:r>
      </w:hyperlink>
    </w:p>
    <w:p>
      <w:pPr>
        <w:pStyle w:val="TOC2"/>
        <w:tabs>
          <w:tab w:val="right" w:leader="dot" w:pos="8306"/>
        </w:tabs>
      </w:pPr>
      <w:hyperlink w:anchor="_Toc31241" w:history="1">
        <w:r>
          <w:rPr>
            <w:rFonts w:ascii="仿宋" w:eastAsia="仿宋" w:hAnsi="仿宋" w:cs="仿宋" w:hint="eastAsia"/>
            <w:lang w:eastAsia="zh-CN"/>
          </w:rPr>
          <w:t>(三)、关键节点施工计划</w:t>
        </w:r>
        <w:r>
          <w:tab/>
        </w:r>
        <w:r>
          <w:fldChar w:fldCharType="begin"/>
        </w:r>
        <w:r>
          <w:instrText xml:space="preserve"> PAGEREF _Toc31241 \h </w:instrText>
        </w:r>
        <w:r>
          <w:fldChar w:fldCharType="separate"/>
        </w:r>
        <w:r>
          <w:t>63</w:t>
        </w:r>
        <w:r>
          <w:fldChar w:fldCharType="end"/>
        </w:r>
      </w:hyperlink>
    </w:p>
    <w:p>
      <w:pPr>
        <w:pStyle w:val="TOC2"/>
        <w:tabs>
          <w:tab w:val="right" w:leader="dot" w:pos="8306"/>
        </w:tabs>
      </w:pPr>
      <w:hyperlink w:anchor="_Toc12664" w:history="1">
        <w:r>
          <w:rPr>
            <w:rFonts w:ascii="仿宋" w:eastAsia="仿宋" w:hAnsi="仿宋" w:cs="仿宋" w:hint="eastAsia"/>
            <w:lang w:eastAsia="zh-CN"/>
          </w:rPr>
          <w:t>(四)、施工现场管理</w:t>
        </w:r>
        <w:r>
          <w:tab/>
        </w:r>
        <w:r>
          <w:fldChar w:fldCharType="begin"/>
        </w:r>
        <w:r>
          <w:instrText xml:space="preserve"> PAGEREF _Toc12664 \h </w:instrText>
        </w:r>
        <w:r>
          <w:fldChar w:fldCharType="separate"/>
        </w:r>
        <w:r>
          <w:t>65</w:t>
        </w:r>
        <w:r>
          <w:fldChar w:fldCharType="end"/>
        </w:r>
      </w:hyperlink>
    </w:p>
    <w:p>
      <w:pPr>
        <w:pStyle w:val="TOC1"/>
        <w:tabs>
          <w:tab w:val="right" w:leader="dot" w:pos="8306"/>
        </w:tabs>
      </w:pPr>
      <w:hyperlink w:anchor="_Toc21559" w:history="1">
        <w:r>
          <w:rPr>
            <w:rFonts w:ascii="仿宋" w:eastAsia="仿宋" w:hAnsi="仿宋" w:cs="仿宋" w:hint="eastAsia"/>
            <w:lang w:eastAsia="zh-CN"/>
          </w:rPr>
          <w:t>十五、企业合规与伦理</w:t>
        </w:r>
        <w:r>
          <w:tab/>
        </w:r>
        <w:r>
          <w:fldChar w:fldCharType="begin"/>
        </w:r>
        <w:r>
          <w:instrText xml:space="preserve"> PAGEREF _Toc21559 \h </w:instrText>
        </w:r>
        <w:r>
          <w:fldChar w:fldCharType="separate"/>
        </w:r>
        <w:r>
          <w:t>67</w:t>
        </w:r>
        <w:r>
          <w:fldChar w:fldCharType="end"/>
        </w:r>
      </w:hyperlink>
    </w:p>
    <w:p>
      <w:pPr>
        <w:pStyle w:val="TOC2"/>
        <w:tabs>
          <w:tab w:val="right" w:leader="dot" w:pos="8306"/>
        </w:tabs>
      </w:pPr>
      <w:hyperlink w:anchor="_Toc6594" w:history="1">
        <w:r>
          <w:rPr>
            <w:rFonts w:ascii="仿宋" w:eastAsia="仿宋" w:hAnsi="仿宋" w:cs="仿宋" w:hint="eastAsia"/>
            <w:lang w:eastAsia="zh-CN"/>
          </w:rPr>
          <w:t>(一)、合规政策与程序</w:t>
        </w:r>
        <w:r>
          <w:tab/>
        </w:r>
        <w:r>
          <w:fldChar w:fldCharType="begin"/>
        </w:r>
        <w:r>
          <w:instrText xml:space="preserve"> PAGEREF _Toc6594 \h </w:instrText>
        </w:r>
        <w:r>
          <w:fldChar w:fldCharType="separate"/>
        </w:r>
        <w:r>
          <w:t>67</w:t>
        </w:r>
        <w:r>
          <w:fldChar w:fldCharType="end"/>
        </w:r>
      </w:hyperlink>
    </w:p>
    <w:p>
      <w:pPr>
        <w:pStyle w:val="TOC2"/>
        <w:tabs>
          <w:tab w:val="right" w:leader="dot" w:pos="8306"/>
        </w:tabs>
      </w:pPr>
      <w:hyperlink w:anchor="_Toc25850" w:history="1">
        <w:r>
          <w:rPr>
            <w:rFonts w:ascii="仿宋" w:eastAsia="仿宋" w:hAnsi="仿宋" w:cs="仿宋" w:hint="eastAsia"/>
            <w:lang w:eastAsia="zh-CN"/>
          </w:rPr>
          <w:t>(二)、伦理规范与培训</w:t>
        </w:r>
        <w:r>
          <w:tab/>
        </w:r>
        <w:r>
          <w:fldChar w:fldCharType="begin"/>
        </w:r>
        <w:r>
          <w:instrText xml:space="preserve"> PAGEREF _Toc25850 \h </w:instrText>
        </w:r>
        <w:r>
          <w:fldChar w:fldCharType="separate"/>
        </w:r>
        <w:r>
          <w:t>68</w:t>
        </w:r>
        <w:r>
          <w:fldChar w:fldCharType="end"/>
        </w:r>
      </w:hyperlink>
    </w:p>
    <w:p>
      <w:pPr>
        <w:pStyle w:val="TOC2"/>
        <w:tabs>
          <w:tab w:val="right" w:leader="dot" w:pos="8306"/>
        </w:tabs>
      </w:pPr>
      <w:hyperlink w:anchor="_Toc54" w:history="1">
        <w:r>
          <w:rPr>
            <w:rFonts w:ascii="仿宋" w:eastAsia="仿宋" w:hAnsi="仿宋" w:cs="仿宋" w:hint="eastAsia"/>
            <w:lang w:eastAsia="zh-CN"/>
          </w:rPr>
          <w:t>(三)、合规风险评估</w:t>
        </w:r>
        <w:r>
          <w:tab/>
        </w:r>
        <w:r>
          <w:fldChar w:fldCharType="begin"/>
        </w:r>
        <w:r>
          <w:instrText xml:space="preserve"> PAGEREF _Toc54 \h </w:instrText>
        </w:r>
        <w:r>
          <w:fldChar w:fldCharType="separate"/>
        </w:r>
        <w:r>
          <w:t>69</w:t>
        </w:r>
        <w:r>
          <w:fldChar w:fldCharType="end"/>
        </w:r>
      </w:hyperlink>
    </w:p>
    <w:p>
      <w:pPr>
        <w:pStyle w:val="TOC2"/>
        <w:tabs>
          <w:tab w:val="right" w:leader="dot" w:pos="8306"/>
        </w:tabs>
      </w:pPr>
      <w:hyperlink w:anchor="_Toc1672" w:history="1">
        <w:r>
          <w:rPr>
            <w:rFonts w:ascii="仿宋" w:eastAsia="仿宋" w:hAnsi="仿宋" w:cs="仿宋" w:hint="eastAsia"/>
            <w:lang w:eastAsia="zh-CN"/>
          </w:rPr>
          <w:t>(四)、合规监督与执行</w:t>
        </w:r>
        <w:r>
          <w:tab/>
        </w:r>
        <w:r>
          <w:fldChar w:fldCharType="begin"/>
        </w:r>
        <w:r>
          <w:instrText xml:space="preserve"> PAGEREF _Toc1672 \h </w:instrText>
        </w:r>
        <w:r>
          <w:fldChar w:fldCharType="separate"/>
        </w:r>
        <w:r>
          <w:t>70</w:t>
        </w:r>
        <w:r>
          <w:fldChar w:fldCharType="end"/>
        </w:r>
      </w:hyperlink>
    </w:p>
    <w:p>
      <w:pPr>
        <w:pStyle w:val="TOC1"/>
        <w:tabs>
          <w:tab w:val="right" w:leader="dot" w:pos="8306"/>
        </w:tabs>
      </w:pPr>
      <w:hyperlink w:anchor="_Toc16245" w:history="1">
        <w:r>
          <w:rPr>
            <w:rFonts w:ascii="仿宋" w:eastAsia="仿宋" w:hAnsi="仿宋" w:cs="仿宋" w:hint="eastAsia"/>
            <w:lang w:eastAsia="zh-CN"/>
          </w:rPr>
          <w:t>十六、法律法规与政策遵循</w:t>
        </w:r>
        <w:r>
          <w:tab/>
        </w:r>
        <w:r>
          <w:fldChar w:fldCharType="begin"/>
        </w:r>
        <w:r>
          <w:instrText xml:space="preserve"> PAGEREF _Toc16245 \h </w:instrText>
        </w:r>
        <w:r>
          <w:fldChar w:fldCharType="separate"/>
        </w:r>
        <w:r>
          <w:t>71</w:t>
        </w:r>
        <w:r>
          <w:fldChar w:fldCharType="end"/>
        </w:r>
      </w:hyperlink>
    </w:p>
    <w:p>
      <w:pPr>
        <w:pStyle w:val="TOC2"/>
        <w:tabs>
          <w:tab w:val="right" w:leader="dot" w:pos="8306"/>
        </w:tabs>
      </w:pPr>
      <w:hyperlink w:anchor="_Toc30004" w:history="1">
        <w:r>
          <w:rPr>
            <w:rFonts w:ascii="仿宋" w:eastAsia="仿宋" w:hAnsi="仿宋" w:cs="仿宋" w:hint="eastAsia"/>
            <w:lang w:eastAsia="zh-CN"/>
          </w:rPr>
          <w:t>(一)、法律法规遵守</w:t>
        </w:r>
        <w:r>
          <w:tab/>
        </w:r>
        <w:r>
          <w:fldChar w:fldCharType="begin"/>
        </w:r>
        <w:r>
          <w:instrText xml:space="preserve"> PAGEREF _Toc30004 \h </w:instrText>
        </w:r>
        <w:r>
          <w:fldChar w:fldCharType="separate"/>
        </w:r>
        <w:r>
          <w:t>71</w:t>
        </w:r>
        <w:r>
          <w:fldChar w:fldCharType="end"/>
        </w:r>
      </w:hyperlink>
    </w:p>
    <w:p>
      <w:pPr>
        <w:pStyle w:val="TOC2"/>
        <w:tabs>
          <w:tab w:val="right" w:leader="dot" w:pos="8306"/>
        </w:tabs>
      </w:pPr>
      <w:hyperlink w:anchor="_Toc9683" w:history="1">
        <w:r>
          <w:rPr>
            <w:rFonts w:ascii="仿宋" w:eastAsia="仿宋" w:hAnsi="仿宋" w:cs="仿宋" w:hint="eastAsia"/>
            <w:lang w:eastAsia="zh-CN"/>
          </w:rPr>
          <w:t>(二)、政策导向与利用</w:t>
        </w:r>
        <w:r>
          <w:tab/>
        </w:r>
        <w:r>
          <w:fldChar w:fldCharType="begin"/>
        </w:r>
        <w:r>
          <w:instrText xml:space="preserve"> PAGEREF _Toc9683 \h </w:instrText>
        </w:r>
        <w:r>
          <w:fldChar w:fldCharType="separate"/>
        </w:r>
        <w:r>
          <w:t>72</w:t>
        </w:r>
        <w:r>
          <w:fldChar w:fldCharType="end"/>
        </w:r>
      </w:hyperlink>
    </w:p>
    <w:p>
      <w:pPr>
        <w:pStyle w:val="TOC1"/>
        <w:tabs>
          <w:tab w:val="right" w:leader="dot" w:pos="8306"/>
        </w:tabs>
      </w:pPr>
      <w:hyperlink w:anchor="_Toc1038" w:history="1">
        <w:r>
          <w:rPr>
            <w:rFonts w:ascii="仿宋" w:eastAsia="仿宋" w:hAnsi="仿宋" w:cs="仿宋" w:hint="eastAsia"/>
            <w:lang w:eastAsia="zh-CN"/>
          </w:rPr>
          <w:t>十七、产业协同与集群发展</w:t>
        </w:r>
        <w:r>
          <w:tab/>
        </w:r>
        <w:r>
          <w:fldChar w:fldCharType="begin"/>
        </w:r>
        <w:r>
          <w:instrText xml:space="preserve"> PAGEREF _Toc1038 \h </w:instrText>
        </w:r>
        <w:r>
          <w:fldChar w:fldCharType="separate"/>
        </w:r>
        <w:r>
          <w:t>73</w:t>
        </w:r>
        <w:r>
          <w:fldChar w:fldCharType="end"/>
        </w:r>
      </w:hyperlink>
    </w:p>
    <w:p>
      <w:pPr>
        <w:pStyle w:val="TOC2"/>
        <w:tabs>
          <w:tab w:val="right" w:leader="dot" w:pos="8306"/>
        </w:tabs>
      </w:pPr>
      <w:hyperlink w:anchor="_Toc10249" w:history="1">
        <w:r>
          <w:rPr>
            <w:rFonts w:ascii="仿宋" w:eastAsia="仿宋" w:hAnsi="仿宋" w:cs="仿宋" w:hint="eastAsia"/>
            <w:lang w:eastAsia="zh-CN"/>
          </w:rPr>
          <w:t>(一)、产业协同机制建设</w:t>
        </w:r>
        <w:r>
          <w:tab/>
        </w:r>
        <w:r>
          <w:fldChar w:fldCharType="begin"/>
        </w:r>
        <w:r>
          <w:instrText xml:space="preserve"> PAGEREF _Toc10249 \h </w:instrText>
        </w:r>
        <w:r>
          <w:fldChar w:fldCharType="separate"/>
        </w:r>
        <w:r>
          <w:t>73</w:t>
        </w:r>
        <w:r>
          <w:fldChar w:fldCharType="end"/>
        </w:r>
      </w:hyperlink>
    </w:p>
    <w:p>
      <w:pPr>
        <w:pStyle w:val="TOC2"/>
        <w:tabs>
          <w:tab w:val="right" w:leader="dot" w:pos="8306"/>
        </w:tabs>
      </w:pPr>
      <w:hyperlink w:anchor="_Toc4935" w:history="1">
        <w:r>
          <w:rPr>
            <w:rFonts w:ascii="仿宋" w:eastAsia="仿宋" w:hAnsi="仿宋" w:cs="仿宋" w:hint="eastAsia"/>
            <w:lang w:eastAsia="zh-CN"/>
          </w:rPr>
          <w:t>(二)、产业集群培育与发展</w:t>
        </w:r>
        <w:r>
          <w:tab/>
        </w:r>
        <w:r>
          <w:fldChar w:fldCharType="begin"/>
        </w:r>
        <w:r>
          <w:instrText xml:space="preserve"> PAGEREF _Toc4935 \h </w:instrText>
        </w:r>
        <w:r>
          <w:fldChar w:fldCharType="separate"/>
        </w:r>
        <w:r>
          <w:t>74</w:t>
        </w:r>
        <w:r>
          <w:fldChar w:fldCharType="end"/>
        </w:r>
      </w:hyperlink>
    </w:p>
    <w:p>
      <w:pPr>
        <w:pStyle w:val="TOC1"/>
        <w:tabs>
          <w:tab w:val="right" w:leader="dot" w:pos="8306"/>
        </w:tabs>
      </w:pPr>
      <w:hyperlink w:anchor="_Toc21104" w:history="1">
        <w:r>
          <w:rPr>
            <w:rFonts w:ascii="仿宋" w:eastAsia="仿宋" w:hAnsi="仿宋" w:cs="仿宋" w:hint="eastAsia"/>
            <w:lang w:eastAsia="zh-CN"/>
          </w:rPr>
          <w:t>十八、合作与交流机制建立</w:t>
        </w:r>
        <w:r>
          <w:tab/>
        </w:r>
        <w:r>
          <w:fldChar w:fldCharType="begin"/>
        </w:r>
        <w:r>
          <w:instrText xml:space="preserve"> PAGEREF _Toc21104 \h </w:instrText>
        </w:r>
        <w:r>
          <w:fldChar w:fldCharType="separate"/>
        </w:r>
        <w:r>
          <w:t>75</w:t>
        </w:r>
        <w:r>
          <w:fldChar w:fldCharType="end"/>
        </w:r>
      </w:hyperlink>
    </w:p>
    <w:p>
      <w:pPr>
        <w:pStyle w:val="TOC2"/>
        <w:tabs>
          <w:tab w:val="right" w:leader="dot" w:pos="8306"/>
        </w:tabs>
      </w:pPr>
      <w:hyperlink w:anchor="_Toc16123" w:history="1">
        <w:r>
          <w:rPr>
            <w:rFonts w:ascii="仿宋" w:eastAsia="仿宋" w:hAnsi="仿宋" w:cs="仿宋" w:hint="eastAsia"/>
            <w:lang w:eastAsia="zh-CN"/>
          </w:rPr>
          <w:t>(一)、合作伙伴选择与合作方式</w:t>
        </w:r>
        <w:r>
          <w:tab/>
        </w:r>
        <w:r>
          <w:fldChar w:fldCharType="begin"/>
        </w:r>
        <w:r>
          <w:instrText xml:space="preserve"> PAGEREF _Toc16123 \h </w:instrText>
        </w:r>
        <w:r>
          <w:fldChar w:fldCharType="separate"/>
        </w:r>
        <w:r>
          <w:t>75</w:t>
        </w:r>
        <w:r>
          <w:fldChar w:fldCharType="end"/>
        </w:r>
      </w:hyperlink>
    </w:p>
    <w:p>
      <w:pPr>
        <w:pStyle w:val="TOC2"/>
        <w:tabs>
          <w:tab w:val="right" w:leader="dot" w:pos="8306"/>
        </w:tabs>
      </w:pPr>
      <w:hyperlink w:anchor="_Toc13625" w:history="1">
        <w:r>
          <w:rPr>
            <w:rFonts w:ascii="仿宋" w:eastAsia="仿宋" w:hAnsi="仿宋" w:cs="仿宋" w:hint="eastAsia"/>
            <w:lang w:eastAsia="zh-CN"/>
          </w:rPr>
          <w:t>(二)、交流与合作平台搭建</w:t>
        </w:r>
        <w:r>
          <w:tab/>
        </w:r>
        <w:r>
          <w:fldChar w:fldCharType="begin"/>
        </w:r>
        <w:r>
          <w:instrText xml:space="preserve"> PAGEREF _Toc13625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33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65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0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78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7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3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46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https://d.book118.com/188111044025006027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E7D50"/>
    <w:rsid w:val="5E4E7D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11044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2023-12-28T23:19:00Z</dcterms:created>
  <dcterms:modified xsi:type="dcterms:W3CDTF">2023-12-28T23:19:45Z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D8B3961D0F884DF4B919203627D155F3_11</vt:lpwstr>
  </property>
  <property fmtid="{D5CDD505-2E9C-101B-9397-08002B2CF9AE}" pid="3" name="KSOProductBuildVer">
    <vt:lpwstr>2052-12.1.0.16120</vt:lpwstr>
  </property>
</Properties>
</file>