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美容美体项目规划设计方案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27" w:history="1">
        <w:r>
          <w:rPr>
            <w:rFonts w:ascii="仿宋" w:eastAsia="仿宋" w:hAnsi="仿宋" w:cs="仿宋" w:hint="eastAsia"/>
            <w:lang w:eastAsia="zh-CN"/>
          </w:rPr>
          <w:t>概论</w:t>
        </w:r>
        <w:r>
          <w:tab/>
        </w:r>
        <w:r>
          <w:fldChar w:fldCharType="begin"/>
        </w:r>
        <w:r>
          <w:instrText xml:space="preserve"> PAGEREF _Toc24827 \h </w:instrText>
        </w:r>
        <w:r>
          <w:fldChar w:fldCharType="separate"/>
        </w:r>
        <w:r>
          <w:t>3</w:t>
        </w:r>
        <w:r>
          <w:fldChar w:fldCharType="end"/>
        </w:r>
      </w:hyperlink>
    </w:p>
    <w:p>
      <w:pPr>
        <w:pStyle w:val="TOC1"/>
        <w:tabs>
          <w:tab w:val="right" w:leader="dot" w:pos="8306"/>
        </w:tabs>
      </w:pPr>
      <w:hyperlink w:anchor="_Toc21162" w:history="1">
        <w:r>
          <w:rPr>
            <w:rFonts w:ascii="仿宋" w:eastAsia="仿宋" w:hAnsi="仿宋" w:cs="仿宋" w:hint="eastAsia"/>
            <w:lang w:eastAsia="zh-CN"/>
          </w:rPr>
          <w:t>一、美容美体项目概论</w:t>
        </w:r>
        <w:r>
          <w:tab/>
        </w:r>
        <w:r>
          <w:fldChar w:fldCharType="begin"/>
        </w:r>
        <w:r>
          <w:instrText xml:space="preserve"> PAGEREF _Toc21162 \h </w:instrText>
        </w:r>
        <w:r>
          <w:fldChar w:fldCharType="separate"/>
        </w:r>
        <w:r>
          <w:t>3</w:t>
        </w:r>
        <w:r>
          <w:fldChar w:fldCharType="end"/>
        </w:r>
      </w:hyperlink>
    </w:p>
    <w:p>
      <w:pPr>
        <w:pStyle w:val="TOC2"/>
        <w:tabs>
          <w:tab w:val="right" w:leader="dot" w:pos="8306"/>
        </w:tabs>
      </w:pPr>
      <w:hyperlink w:anchor="_Toc19126" w:history="1">
        <w:r>
          <w:rPr>
            <w:rFonts w:ascii="仿宋" w:eastAsia="仿宋" w:hAnsi="仿宋" w:cs="仿宋" w:hint="eastAsia"/>
            <w:lang w:eastAsia="zh-CN"/>
          </w:rPr>
          <w:t>(一)、美容美体项目概况</w:t>
        </w:r>
        <w:r>
          <w:tab/>
        </w:r>
        <w:r>
          <w:fldChar w:fldCharType="begin"/>
        </w:r>
        <w:r>
          <w:instrText xml:space="preserve"> PAGEREF _Toc19126 \h </w:instrText>
        </w:r>
        <w:r>
          <w:fldChar w:fldCharType="separate"/>
        </w:r>
        <w:r>
          <w:t>3</w:t>
        </w:r>
        <w:r>
          <w:fldChar w:fldCharType="end"/>
        </w:r>
      </w:hyperlink>
    </w:p>
    <w:p>
      <w:pPr>
        <w:pStyle w:val="TOC2"/>
        <w:tabs>
          <w:tab w:val="right" w:leader="dot" w:pos="8306"/>
        </w:tabs>
      </w:pPr>
      <w:hyperlink w:anchor="_Toc21370" w:history="1">
        <w:r>
          <w:rPr>
            <w:rFonts w:ascii="仿宋" w:eastAsia="仿宋" w:hAnsi="仿宋" w:cs="仿宋" w:hint="eastAsia"/>
            <w:lang w:eastAsia="zh-CN"/>
          </w:rPr>
          <w:t>(二)、美容美体项目目标</w:t>
        </w:r>
        <w:r>
          <w:tab/>
        </w:r>
        <w:r>
          <w:fldChar w:fldCharType="begin"/>
        </w:r>
        <w:r>
          <w:instrText xml:space="preserve"> PAGEREF _Toc21370 \h </w:instrText>
        </w:r>
        <w:r>
          <w:fldChar w:fldCharType="separate"/>
        </w:r>
        <w:r>
          <w:t>5</w:t>
        </w:r>
        <w:r>
          <w:fldChar w:fldCharType="end"/>
        </w:r>
      </w:hyperlink>
    </w:p>
    <w:p>
      <w:pPr>
        <w:pStyle w:val="TOC2"/>
        <w:tabs>
          <w:tab w:val="right" w:leader="dot" w:pos="8306"/>
        </w:tabs>
      </w:pPr>
      <w:hyperlink w:anchor="_Toc7655" w:history="1">
        <w:r>
          <w:rPr>
            <w:rFonts w:ascii="仿宋" w:eastAsia="仿宋" w:hAnsi="仿宋" w:cs="仿宋" w:hint="eastAsia"/>
            <w:lang w:eastAsia="zh-CN"/>
          </w:rPr>
          <w:t>(三)、美容美体项目提出的理由</w:t>
        </w:r>
        <w:r>
          <w:tab/>
        </w:r>
        <w:r>
          <w:fldChar w:fldCharType="begin"/>
        </w:r>
        <w:r>
          <w:instrText xml:space="preserve"> PAGEREF _Toc7655 \h </w:instrText>
        </w:r>
        <w:r>
          <w:fldChar w:fldCharType="separate"/>
        </w:r>
        <w:r>
          <w:t>6</w:t>
        </w:r>
        <w:r>
          <w:fldChar w:fldCharType="end"/>
        </w:r>
      </w:hyperlink>
    </w:p>
    <w:p>
      <w:pPr>
        <w:pStyle w:val="TOC2"/>
        <w:tabs>
          <w:tab w:val="right" w:leader="dot" w:pos="8306"/>
        </w:tabs>
      </w:pPr>
      <w:hyperlink w:anchor="_Toc10785" w:history="1">
        <w:r>
          <w:rPr>
            <w:rFonts w:ascii="仿宋" w:eastAsia="仿宋" w:hAnsi="仿宋" w:cs="仿宋" w:hint="eastAsia"/>
            <w:lang w:eastAsia="zh-CN"/>
          </w:rPr>
          <w:t>(四)、美容美体项目意义</w:t>
        </w:r>
        <w:r>
          <w:tab/>
        </w:r>
        <w:r>
          <w:fldChar w:fldCharType="begin"/>
        </w:r>
        <w:r>
          <w:instrText xml:space="preserve"> PAGEREF _Toc10785 \h </w:instrText>
        </w:r>
        <w:r>
          <w:fldChar w:fldCharType="separate"/>
        </w:r>
        <w:r>
          <w:t>8</w:t>
        </w:r>
        <w:r>
          <w:fldChar w:fldCharType="end"/>
        </w:r>
      </w:hyperlink>
    </w:p>
    <w:p>
      <w:pPr>
        <w:pStyle w:val="TOC2"/>
        <w:tabs>
          <w:tab w:val="right" w:leader="dot" w:pos="8306"/>
        </w:tabs>
      </w:pPr>
      <w:hyperlink w:anchor="_Toc13794" w:history="1">
        <w:r>
          <w:rPr>
            <w:rFonts w:ascii="仿宋" w:eastAsia="仿宋" w:hAnsi="仿宋" w:cs="仿宋" w:hint="eastAsia"/>
            <w:lang w:eastAsia="zh-CN"/>
          </w:rPr>
          <w:t>(五)、美容美体项目背景</w:t>
        </w:r>
        <w:r>
          <w:tab/>
        </w:r>
        <w:r>
          <w:fldChar w:fldCharType="begin"/>
        </w:r>
        <w:r>
          <w:instrText xml:space="preserve"> PAGEREF _Toc13794 \h </w:instrText>
        </w:r>
        <w:r>
          <w:fldChar w:fldCharType="separate"/>
        </w:r>
        <w:r>
          <w:t>9</w:t>
        </w:r>
        <w:r>
          <w:fldChar w:fldCharType="end"/>
        </w:r>
      </w:hyperlink>
    </w:p>
    <w:p>
      <w:pPr>
        <w:pStyle w:val="TOC1"/>
        <w:tabs>
          <w:tab w:val="right" w:leader="dot" w:pos="8306"/>
        </w:tabs>
      </w:pPr>
      <w:hyperlink w:anchor="_Toc26751" w:history="1">
        <w:r>
          <w:rPr>
            <w:rFonts w:ascii="仿宋" w:eastAsia="仿宋" w:hAnsi="仿宋" w:cs="仿宋" w:hint="eastAsia"/>
            <w:lang w:eastAsia="zh-CN"/>
          </w:rPr>
          <w:t>二、美容美体项目土建工程</w:t>
        </w:r>
        <w:r>
          <w:tab/>
        </w:r>
        <w:r>
          <w:fldChar w:fldCharType="begin"/>
        </w:r>
        <w:r>
          <w:instrText xml:space="preserve"> PAGEREF _Toc26751 \h </w:instrText>
        </w:r>
        <w:r>
          <w:fldChar w:fldCharType="separate"/>
        </w:r>
        <w:r>
          <w:t>9</w:t>
        </w:r>
        <w:r>
          <w:fldChar w:fldCharType="end"/>
        </w:r>
      </w:hyperlink>
    </w:p>
    <w:p>
      <w:pPr>
        <w:pStyle w:val="TOC2"/>
        <w:tabs>
          <w:tab w:val="right" w:leader="dot" w:pos="8306"/>
        </w:tabs>
      </w:pPr>
      <w:hyperlink w:anchor="_Toc22904" w:history="1">
        <w:r>
          <w:rPr>
            <w:rFonts w:ascii="仿宋" w:eastAsia="仿宋" w:hAnsi="仿宋" w:cs="仿宋" w:hint="eastAsia"/>
            <w:lang w:eastAsia="zh-CN"/>
          </w:rPr>
          <w:t>(一)、建筑工程设计原则</w:t>
        </w:r>
        <w:r>
          <w:tab/>
        </w:r>
        <w:r>
          <w:fldChar w:fldCharType="begin"/>
        </w:r>
        <w:r>
          <w:instrText xml:space="preserve"> PAGEREF _Toc22904 \h </w:instrText>
        </w:r>
        <w:r>
          <w:fldChar w:fldCharType="separate"/>
        </w:r>
        <w:r>
          <w:t>9</w:t>
        </w:r>
        <w:r>
          <w:fldChar w:fldCharType="end"/>
        </w:r>
      </w:hyperlink>
    </w:p>
    <w:p>
      <w:pPr>
        <w:pStyle w:val="TOC2"/>
        <w:tabs>
          <w:tab w:val="right" w:leader="dot" w:pos="8306"/>
        </w:tabs>
      </w:pPr>
      <w:hyperlink w:anchor="_Toc3277" w:history="1">
        <w:r>
          <w:rPr>
            <w:rFonts w:ascii="仿宋" w:eastAsia="仿宋" w:hAnsi="仿宋" w:cs="仿宋" w:hint="eastAsia"/>
            <w:lang w:eastAsia="zh-CN"/>
          </w:rPr>
          <w:t>(二)、土建工程设计年限及安全等级</w:t>
        </w:r>
        <w:r>
          <w:tab/>
        </w:r>
        <w:r>
          <w:fldChar w:fldCharType="begin"/>
        </w:r>
        <w:r>
          <w:instrText xml:space="preserve"> PAGEREF _Toc3277 \h </w:instrText>
        </w:r>
        <w:r>
          <w:fldChar w:fldCharType="separate"/>
        </w:r>
        <w:r>
          <w:t>11</w:t>
        </w:r>
        <w:r>
          <w:fldChar w:fldCharType="end"/>
        </w:r>
      </w:hyperlink>
    </w:p>
    <w:p>
      <w:pPr>
        <w:pStyle w:val="TOC2"/>
        <w:tabs>
          <w:tab w:val="right" w:leader="dot" w:pos="8306"/>
        </w:tabs>
      </w:pPr>
      <w:hyperlink w:anchor="_Toc15874" w:history="1">
        <w:r>
          <w:rPr>
            <w:rFonts w:ascii="仿宋" w:eastAsia="仿宋" w:hAnsi="仿宋" w:cs="仿宋" w:hint="eastAsia"/>
            <w:lang w:eastAsia="zh-CN"/>
          </w:rPr>
          <w:t>(三)、建筑工程设计总体要求</w:t>
        </w:r>
        <w:r>
          <w:tab/>
        </w:r>
        <w:r>
          <w:fldChar w:fldCharType="begin"/>
        </w:r>
        <w:r>
          <w:instrText xml:space="preserve"> PAGEREF _Toc15874 \h </w:instrText>
        </w:r>
        <w:r>
          <w:fldChar w:fldCharType="separate"/>
        </w:r>
        <w:r>
          <w:t>12</w:t>
        </w:r>
        <w:r>
          <w:fldChar w:fldCharType="end"/>
        </w:r>
      </w:hyperlink>
    </w:p>
    <w:p>
      <w:pPr>
        <w:pStyle w:val="TOC2"/>
        <w:tabs>
          <w:tab w:val="right" w:leader="dot" w:pos="8306"/>
        </w:tabs>
      </w:pPr>
      <w:hyperlink w:anchor="_Toc28406" w:history="1">
        <w:r>
          <w:rPr>
            <w:rFonts w:ascii="仿宋" w:eastAsia="仿宋" w:hAnsi="仿宋" w:cs="仿宋" w:hint="eastAsia"/>
            <w:lang w:eastAsia="zh-CN"/>
          </w:rPr>
          <w:t>(四)、土建工程建设指标</w:t>
        </w:r>
        <w:r>
          <w:tab/>
        </w:r>
        <w:r>
          <w:fldChar w:fldCharType="begin"/>
        </w:r>
        <w:r>
          <w:instrText xml:space="preserve"> PAGEREF _Toc28406 \h </w:instrText>
        </w:r>
        <w:r>
          <w:fldChar w:fldCharType="separate"/>
        </w:r>
        <w:r>
          <w:t>12</w:t>
        </w:r>
        <w:r>
          <w:fldChar w:fldCharType="end"/>
        </w:r>
      </w:hyperlink>
    </w:p>
    <w:p>
      <w:pPr>
        <w:pStyle w:val="TOC1"/>
        <w:tabs>
          <w:tab w:val="right" w:leader="dot" w:pos="8306"/>
        </w:tabs>
      </w:pPr>
      <w:hyperlink w:anchor="_Toc23500" w:history="1">
        <w:r>
          <w:rPr>
            <w:rFonts w:ascii="仿宋" w:eastAsia="仿宋" w:hAnsi="仿宋" w:cs="仿宋" w:hint="eastAsia"/>
            <w:lang w:eastAsia="zh-CN"/>
          </w:rPr>
          <w:t>三、美容美体项目建设背景及必要性分析</w:t>
        </w:r>
        <w:r>
          <w:tab/>
        </w:r>
        <w:r>
          <w:fldChar w:fldCharType="begin"/>
        </w:r>
        <w:r>
          <w:instrText xml:space="preserve"> PAGEREF _Toc23500 \h </w:instrText>
        </w:r>
        <w:r>
          <w:fldChar w:fldCharType="separate"/>
        </w:r>
        <w:r>
          <w:t>13</w:t>
        </w:r>
        <w:r>
          <w:fldChar w:fldCharType="end"/>
        </w:r>
      </w:hyperlink>
    </w:p>
    <w:p>
      <w:pPr>
        <w:pStyle w:val="TOC2"/>
        <w:tabs>
          <w:tab w:val="right" w:leader="dot" w:pos="8306"/>
        </w:tabs>
      </w:pPr>
      <w:hyperlink w:anchor="_Toc28132" w:history="1">
        <w:r>
          <w:rPr>
            <w:rFonts w:ascii="仿宋" w:eastAsia="仿宋" w:hAnsi="仿宋" w:cs="仿宋" w:hint="eastAsia"/>
            <w:lang w:eastAsia="zh-CN"/>
          </w:rPr>
          <w:t>(一)、美容美体项目背景分析</w:t>
        </w:r>
        <w:r>
          <w:tab/>
        </w:r>
        <w:r>
          <w:fldChar w:fldCharType="begin"/>
        </w:r>
        <w:r>
          <w:instrText xml:space="preserve"> PAGEREF _Toc28132 \h </w:instrText>
        </w:r>
        <w:r>
          <w:fldChar w:fldCharType="separate"/>
        </w:r>
        <w:r>
          <w:t>13</w:t>
        </w:r>
        <w:r>
          <w:fldChar w:fldCharType="end"/>
        </w:r>
      </w:hyperlink>
    </w:p>
    <w:p>
      <w:pPr>
        <w:pStyle w:val="TOC2"/>
        <w:tabs>
          <w:tab w:val="right" w:leader="dot" w:pos="8306"/>
        </w:tabs>
      </w:pPr>
      <w:hyperlink w:anchor="_Toc26305" w:history="1">
        <w:r>
          <w:rPr>
            <w:rFonts w:ascii="仿宋" w:eastAsia="仿宋" w:hAnsi="仿宋" w:cs="仿宋" w:hint="eastAsia"/>
            <w:lang w:eastAsia="zh-CN"/>
          </w:rPr>
          <w:t>(二)、美容美体项目建设必要性分析</w:t>
        </w:r>
        <w:r>
          <w:tab/>
        </w:r>
        <w:r>
          <w:fldChar w:fldCharType="begin"/>
        </w:r>
        <w:r>
          <w:instrText xml:space="preserve"> PAGEREF _Toc26305 \h </w:instrText>
        </w:r>
        <w:r>
          <w:fldChar w:fldCharType="separate"/>
        </w:r>
        <w:r>
          <w:t>14</w:t>
        </w:r>
        <w:r>
          <w:fldChar w:fldCharType="end"/>
        </w:r>
      </w:hyperlink>
    </w:p>
    <w:p>
      <w:pPr>
        <w:pStyle w:val="TOC1"/>
        <w:tabs>
          <w:tab w:val="right" w:leader="dot" w:pos="8306"/>
        </w:tabs>
      </w:pPr>
      <w:hyperlink w:anchor="_Toc1007" w:history="1">
        <w:r>
          <w:rPr>
            <w:rFonts w:ascii="仿宋" w:eastAsia="仿宋" w:hAnsi="仿宋" w:cs="仿宋" w:hint="eastAsia"/>
            <w:lang w:eastAsia="zh-CN"/>
          </w:rPr>
          <w:t>四、美容美体项目绩效评估</w:t>
        </w:r>
        <w:r>
          <w:tab/>
        </w:r>
        <w:r>
          <w:fldChar w:fldCharType="begin"/>
        </w:r>
        <w:r>
          <w:instrText xml:space="preserve"> PAGEREF _Toc1007 \h </w:instrText>
        </w:r>
        <w:r>
          <w:fldChar w:fldCharType="separate"/>
        </w:r>
        <w:r>
          <w:t>16</w:t>
        </w:r>
        <w:r>
          <w:fldChar w:fldCharType="end"/>
        </w:r>
      </w:hyperlink>
    </w:p>
    <w:p>
      <w:pPr>
        <w:pStyle w:val="TOC2"/>
        <w:tabs>
          <w:tab w:val="right" w:leader="dot" w:pos="8306"/>
        </w:tabs>
      </w:pPr>
      <w:hyperlink w:anchor="_Toc5509" w:history="1">
        <w:r>
          <w:rPr>
            <w:rFonts w:ascii="仿宋" w:eastAsia="仿宋" w:hAnsi="仿宋" w:cs="仿宋" w:hint="eastAsia"/>
            <w:lang w:eastAsia="zh-CN"/>
          </w:rPr>
          <w:t>(一)、绩效评估指标</w:t>
        </w:r>
        <w:r>
          <w:tab/>
        </w:r>
        <w:r>
          <w:fldChar w:fldCharType="begin"/>
        </w:r>
        <w:r>
          <w:instrText xml:space="preserve"> PAGEREF _Toc5509 \h </w:instrText>
        </w:r>
        <w:r>
          <w:fldChar w:fldCharType="separate"/>
        </w:r>
        <w:r>
          <w:t>16</w:t>
        </w:r>
        <w:r>
          <w:fldChar w:fldCharType="end"/>
        </w:r>
      </w:hyperlink>
    </w:p>
    <w:p>
      <w:pPr>
        <w:pStyle w:val="TOC2"/>
        <w:tabs>
          <w:tab w:val="right" w:leader="dot" w:pos="8306"/>
        </w:tabs>
      </w:pPr>
      <w:hyperlink w:anchor="_Toc25620" w:history="1">
        <w:r>
          <w:rPr>
            <w:rFonts w:ascii="仿宋" w:eastAsia="仿宋" w:hAnsi="仿宋" w:cs="仿宋" w:hint="eastAsia"/>
            <w:lang w:eastAsia="zh-CN"/>
          </w:rPr>
          <w:t>(二)、绩效评估方法</w:t>
        </w:r>
        <w:r>
          <w:tab/>
        </w:r>
        <w:r>
          <w:fldChar w:fldCharType="begin"/>
        </w:r>
        <w:r>
          <w:instrText xml:space="preserve"> PAGEREF _Toc25620 \h </w:instrText>
        </w:r>
        <w:r>
          <w:fldChar w:fldCharType="separate"/>
        </w:r>
        <w:r>
          <w:t>17</w:t>
        </w:r>
        <w:r>
          <w:fldChar w:fldCharType="end"/>
        </w:r>
      </w:hyperlink>
    </w:p>
    <w:p>
      <w:pPr>
        <w:pStyle w:val="TOC2"/>
        <w:tabs>
          <w:tab w:val="right" w:leader="dot" w:pos="8306"/>
        </w:tabs>
      </w:pPr>
      <w:hyperlink w:anchor="_Toc29286" w:history="1">
        <w:r>
          <w:rPr>
            <w:rFonts w:ascii="仿宋" w:eastAsia="仿宋" w:hAnsi="仿宋" w:cs="仿宋" w:hint="eastAsia"/>
            <w:lang w:eastAsia="zh-CN"/>
          </w:rPr>
          <w:t>(三)、绩效评估周期</w:t>
        </w:r>
        <w:r>
          <w:tab/>
        </w:r>
        <w:r>
          <w:fldChar w:fldCharType="begin"/>
        </w:r>
        <w:r>
          <w:instrText xml:space="preserve"> PAGEREF _Toc29286 \h </w:instrText>
        </w:r>
        <w:r>
          <w:fldChar w:fldCharType="separate"/>
        </w:r>
        <w:r>
          <w:t>18</w:t>
        </w:r>
        <w:r>
          <w:fldChar w:fldCharType="end"/>
        </w:r>
      </w:hyperlink>
    </w:p>
    <w:p>
      <w:pPr>
        <w:pStyle w:val="TOC1"/>
        <w:tabs>
          <w:tab w:val="right" w:leader="dot" w:pos="8306"/>
        </w:tabs>
      </w:pPr>
      <w:hyperlink w:anchor="_Toc3489" w:history="1">
        <w:r>
          <w:rPr>
            <w:rFonts w:ascii="仿宋" w:eastAsia="仿宋" w:hAnsi="仿宋" w:cs="仿宋" w:hint="eastAsia"/>
            <w:lang w:eastAsia="zh-CN"/>
          </w:rPr>
          <w:t>五、工艺说明</w:t>
        </w:r>
        <w:r>
          <w:tab/>
        </w:r>
        <w:r>
          <w:fldChar w:fldCharType="begin"/>
        </w:r>
        <w:r>
          <w:instrText xml:space="preserve"> PAGEREF _Toc3489 \h </w:instrText>
        </w:r>
        <w:r>
          <w:fldChar w:fldCharType="separate"/>
        </w:r>
        <w:r>
          <w:t>19</w:t>
        </w:r>
        <w:r>
          <w:fldChar w:fldCharType="end"/>
        </w:r>
      </w:hyperlink>
    </w:p>
    <w:p>
      <w:pPr>
        <w:pStyle w:val="TOC2"/>
        <w:tabs>
          <w:tab w:val="right" w:leader="dot" w:pos="8306"/>
        </w:tabs>
      </w:pPr>
      <w:hyperlink w:anchor="_Toc3273" w:history="1">
        <w:r>
          <w:rPr>
            <w:rFonts w:ascii="仿宋" w:eastAsia="仿宋" w:hAnsi="仿宋" w:cs="仿宋" w:hint="eastAsia"/>
            <w:lang w:eastAsia="zh-CN"/>
          </w:rPr>
          <w:t>(一)、技术管理特点</w:t>
        </w:r>
        <w:r>
          <w:tab/>
        </w:r>
        <w:r>
          <w:fldChar w:fldCharType="begin"/>
        </w:r>
        <w:r>
          <w:instrText xml:space="preserve"> PAGEREF _Toc3273 \h </w:instrText>
        </w:r>
        <w:r>
          <w:fldChar w:fldCharType="separate"/>
        </w:r>
        <w:r>
          <w:t>19</w:t>
        </w:r>
        <w:r>
          <w:fldChar w:fldCharType="end"/>
        </w:r>
      </w:hyperlink>
    </w:p>
    <w:p>
      <w:pPr>
        <w:pStyle w:val="TOC2"/>
        <w:tabs>
          <w:tab w:val="right" w:leader="dot" w:pos="8306"/>
        </w:tabs>
      </w:pPr>
      <w:hyperlink w:anchor="_Toc29300" w:history="1">
        <w:r>
          <w:rPr>
            <w:rFonts w:ascii="仿宋" w:eastAsia="仿宋" w:hAnsi="仿宋" w:cs="仿宋" w:hint="eastAsia"/>
            <w:lang w:eastAsia="zh-CN"/>
          </w:rPr>
          <w:t>(二)、美容美体项目工艺技术设计方案</w:t>
        </w:r>
        <w:r>
          <w:tab/>
        </w:r>
        <w:r>
          <w:fldChar w:fldCharType="begin"/>
        </w:r>
        <w:r>
          <w:instrText xml:space="preserve"> PAGEREF _Toc29300 \h </w:instrText>
        </w:r>
        <w:r>
          <w:fldChar w:fldCharType="separate"/>
        </w:r>
        <w:r>
          <w:t>20</w:t>
        </w:r>
        <w:r>
          <w:fldChar w:fldCharType="end"/>
        </w:r>
      </w:hyperlink>
    </w:p>
    <w:p>
      <w:pPr>
        <w:pStyle w:val="TOC2"/>
        <w:tabs>
          <w:tab w:val="right" w:leader="dot" w:pos="8306"/>
        </w:tabs>
      </w:pPr>
      <w:hyperlink w:anchor="_Toc22267" w:history="1">
        <w:r>
          <w:rPr>
            <w:rFonts w:ascii="仿宋" w:eastAsia="仿宋" w:hAnsi="仿宋" w:cs="仿宋" w:hint="eastAsia"/>
            <w:lang w:eastAsia="zh-CN"/>
          </w:rPr>
          <w:t>(三)、设备选型方案</w:t>
        </w:r>
        <w:r>
          <w:tab/>
        </w:r>
        <w:r>
          <w:fldChar w:fldCharType="begin"/>
        </w:r>
        <w:r>
          <w:instrText xml:space="preserve"> PAGEREF _Toc22267 \h </w:instrText>
        </w:r>
        <w:r>
          <w:fldChar w:fldCharType="separate"/>
        </w:r>
        <w:r>
          <w:t>21</w:t>
        </w:r>
        <w:r>
          <w:fldChar w:fldCharType="end"/>
        </w:r>
      </w:hyperlink>
    </w:p>
    <w:p>
      <w:pPr>
        <w:pStyle w:val="TOC1"/>
        <w:tabs>
          <w:tab w:val="right" w:leader="dot" w:pos="8306"/>
        </w:tabs>
      </w:pPr>
      <w:hyperlink w:anchor="_Toc27649" w:history="1">
        <w:r>
          <w:rPr>
            <w:rFonts w:ascii="仿宋" w:eastAsia="仿宋" w:hAnsi="仿宋" w:cs="仿宋" w:hint="eastAsia"/>
            <w:lang w:eastAsia="zh-CN"/>
          </w:rPr>
          <w:t>六、美容美体项目可持续发展</w:t>
        </w:r>
        <w:r>
          <w:tab/>
        </w:r>
        <w:r>
          <w:fldChar w:fldCharType="begin"/>
        </w:r>
        <w:r>
          <w:instrText xml:space="preserve"> PAGEREF _Toc27649 \h </w:instrText>
        </w:r>
        <w:r>
          <w:fldChar w:fldCharType="separate"/>
        </w:r>
        <w:r>
          <w:t>23</w:t>
        </w:r>
        <w:r>
          <w:fldChar w:fldCharType="end"/>
        </w:r>
      </w:hyperlink>
    </w:p>
    <w:p>
      <w:pPr>
        <w:pStyle w:val="TOC2"/>
        <w:tabs>
          <w:tab w:val="right" w:leader="dot" w:pos="8306"/>
        </w:tabs>
      </w:pPr>
      <w:hyperlink w:anchor="_Toc7053" w:history="1">
        <w:r>
          <w:rPr>
            <w:rFonts w:ascii="仿宋" w:eastAsia="仿宋" w:hAnsi="仿宋" w:cs="仿宋" w:hint="eastAsia"/>
            <w:lang w:eastAsia="zh-CN"/>
          </w:rPr>
          <w:t>(一)、可持续战略与实践</w:t>
        </w:r>
        <w:r>
          <w:tab/>
        </w:r>
        <w:r>
          <w:fldChar w:fldCharType="begin"/>
        </w:r>
        <w:r>
          <w:instrText xml:space="preserve"> PAGEREF _Toc7053 \h </w:instrText>
        </w:r>
        <w:r>
          <w:fldChar w:fldCharType="separate"/>
        </w:r>
        <w:r>
          <w:t>23</w:t>
        </w:r>
        <w:r>
          <w:fldChar w:fldCharType="end"/>
        </w:r>
      </w:hyperlink>
    </w:p>
    <w:p>
      <w:pPr>
        <w:pStyle w:val="TOC2"/>
        <w:tabs>
          <w:tab w:val="right" w:leader="dot" w:pos="8306"/>
        </w:tabs>
      </w:pPr>
      <w:hyperlink w:anchor="_Toc23995" w:history="1">
        <w:r>
          <w:rPr>
            <w:rFonts w:ascii="仿宋" w:eastAsia="仿宋" w:hAnsi="仿宋" w:cs="仿宋" w:hint="eastAsia"/>
            <w:lang w:eastAsia="zh-CN"/>
          </w:rPr>
          <w:t>(二)、环保与社会责任</w:t>
        </w:r>
        <w:r>
          <w:tab/>
        </w:r>
        <w:r>
          <w:fldChar w:fldCharType="begin"/>
        </w:r>
        <w:r>
          <w:instrText xml:space="preserve"> PAGEREF _Toc23995 \h </w:instrText>
        </w:r>
        <w:r>
          <w:fldChar w:fldCharType="separate"/>
        </w:r>
        <w:r>
          <w:t>23</w:t>
        </w:r>
        <w:r>
          <w:fldChar w:fldCharType="end"/>
        </w:r>
      </w:hyperlink>
    </w:p>
    <w:p>
      <w:pPr>
        <w:pStyle w:val="TOC1"/>
        <w:tabs>
          <w:tab w:val="right" w:leader="dot" w:pos="8306"/>
        </w:tabs>
      </w:pPr>
      <w:hyperlink w:anchor="_Toc3758" w:history="1">
        <w:r>
          <w:rPr>
            <w:rFonts w:ascii="仿宋" w:eastAsia="仿宋" w:hAnsi="仿宋" w:cs="仿宋" w:hint="eastAsia"/>
            <w:lang w:eastAsia="zh-CN"/>
          </w:rPr>
          <w:t>七、美容美体项目技术管理</w:t>
        </w:r>
        <w:r>
          <w:tab/>
        </w:r>
        <w:r>
          <w:fldChar w:fldCharType="begin"/>
        </w:r>
        <w:r>
          <w:instrText xml:space="preserve"> PAGEREF _Toc3758 \h </w:instrText>
        </w:r>
        <w:r>
          <w:fldChar w:fldCharType="separate"/>
        </w:r>
        <w:r>
          <w:t>24</w:t>
        </w:r>
        <w:r>
          <w:fldChar w:fldCharType="end"/>
        </w:r>
      </w:hyperlink>
    </w:p>
    <w:p>
      <w:pPr>
        <w:pStyle w:val="TOC2"/>
        <w:tabs>
          <w:tab w:val="right" w:leader="dot" w:pos="8306"/>
        </w:tabs>
      </w:pPr>
      <w:hyperlink w:anchor="_Toc6036" w:history="1">
        <w:r>
          <w:rPr>
            <w:rFonts w:ascii="仿宋" w:eastAsia="仿宋" w:hAnsi="仿宋" w:cs="仿宋" w:hint="eastAsia"/>
            <w:lang w:eastAsia="zh-CN"/>
          </w:rPr>
          <w:t>(一)、技术方案选用方向</w:t>
        </w:r>
        <w:r>
          <w:tab/>
        </w:r>
        <w:r>
          <w:fldChar w:fldCharType="begin"/>
        </w:r>
        <w:r>
          <w:instrText xml:space="preserve"> PAGEREF _Toc6036 \h </w:instrText>
        </w:r>
        <w:r>
          <w:fldChar w:fldCharType="separate"/>
        </w:r>
        <w:r>
          <w:t>24</w:t>
        </w:r>
        <w:r>
          <w:fldChar w:fldCharType="end"/>
        </w:r>
      </w:hyperlink>
    </w:p>
    <w:p>
      <w:pPr>
        <w:pStyle w:val="TOC2"/>
        <w:tabs>
          <w:tab w:val="right" w:leader="dot" w:pos="8306"/>
        </w:tabs>
      </w:pPr>
      <w:hyperlink w:anchor="_Toc25364" w:history="1">
        <w:r>
          <w:rPr>
            <w:rFonts w:ascii="仿宋" w:eastAsia="仿宋" w:hAnsi="仿宋" w:cs="仿宋" w:hint="eastAsia"/>
            <w:lang w:eastAsia="zh-CN"/>
          </w:rPr>
          <w:t>(二)、工艺技术方案选用原则</w:t>
        </w:r>
        <w:r>
          <w:tab/>
        </w:r>
        <w:r>
          <w:fldChar w:fldCharType="begin"/>
        </w:r>
        <w:r>
          <w:instrText xml:space="preserve"> PAGEREF _Toc25364 \h </w:instrText>
        </w:r>
        <w:r>
          <w:fldChar w:fldCharType="separate"/>
        </w:r>
        <w:r>
          <w:t>26</w:t>
        </w:r>
        <w:r>
          <w:fldChar w:fldCharType="end"/>
        </w:r>
      </w:hyperlink>
    </w:p>
    <w:p>
      <w:pPr>
        <w:pStyle w:val="TOC2"/>
        <w:tabs>
          <w:tab w:val="right" w:leader="dot" w:pos="8306"/>
        </w:tabs>
      </w:pPr>
      <w:hyperlink w:anchor="_Toc25008" w:history="1">
        <w:r>
          <w:rPr>
            <w:rFonts w:ascii="仿宋" w:eastAsia="仿宋" w:hAnsi="仿宋" w:cs="仿宋" w:hint="eastAsia"/>
            <w:lang w:eastAsia="zh-CN"/>
          </w:rPr>
          <w:t>(三)、工艺技术方案要求</w:t>
        </w:r>
        <w:r>
          <w:tab/>
        </w:r>
        <w:r>
          <w:fldChar w:fldCharType="begin"/>
        </w:r>
        <w:r>
          <w:instrText xml:space="preserve"> PAGEREF _Toc25008 \h </w:instrText>
        </w:r>
        <w:r>
          <w:fldChar w:fldCharType="separate"/>
        </w:r>
        <w:r>
          <w:t>28</w:t>
        </w:r>
        <w:r>
          <w:fldChar w:fldCharType="end"/>
        </w:r>
      </w:hyperlink>
    </w:p>
    <w:p>
      <w:pPr>
        <w:pStyle w:val="TOC1"/>
        <w:tabs>
          <w:tab w:val="right" w:leader="dot" w:pos="8306"/>
        </w:tabs>
      </w:pPr>
      <w:hyperlink w:anchor="_Toc18295" w:history="1">
        <w:r>
          <w:rPr>
            <w:rFonts w:ascii="仿宋" w:eastAsia="仿宋" w:hAnsi="仿宋" w:cs="仿宋" w:hint="eastAsia"/>
            <w:lang w:eastAsia="zh-CN"/>
          </w:rPr>
          <w:t>八、美容美体项目社会影响</w:t>
        </w:r>
        <w:r>
          <w:tab/>
        </w:r>
        <w:r>
          <w:fldChar w:fldCharType="begin"/>
        </w:r>
        <w:r>
          <w:instrText xml:space="preserve"> PAGEREF _Toc18295 \h </w:instrText>
        </w:r>
        <w:r>
          <w:fldChar w:fldCharType="separate"/>
        </w:r>
        <w:r>
          <w:t>30</w:t>
        </w:r>
        <w:r>
          <w:fldChar w:fldCharType="end"/>
        </w:r>
      </w:hyperlink>
    </w:p>
    <w:p>
      <w:pPr>
        <w:pStyle w:val="TOC2"/>
        <w:tabs>
          <w:tab w:val="right" w:leader="dot" w:pos="8306"/>
        </w:tabs>
      </w:pPr>
      <w:hyperlink w:anchor="_Toc8833" w:history="1">
        <w:r>
          <w:rPr>
            <w:rFonts w:ascii="仿宋" w:eastAsia="仿宋" w:hAnsi="仿宋" w:cs="仿宋" w:hint="eastAsia"/>
            <w:lang w:eastAsia="zh-CN"/>
          </w:rPr>
          <w:t>(一)、社会责任与义务</w:t>
        </w:r>
        <w:r>
          <w:tab/>
        </w:r>
        <w:r>
          <w:fldChar w:fldCharType="begin"/>
        </w:r>
        <w:r>
          <w:instrText xml:space="preserve"> PAGEREF _Toc8833 \h </w:instrText>
        </w:r>
        <w:r>
          <w:fldChar w:fldCharType="separate"/>
        </w:r>
        <w:r>
          <w:t>30</w:t>
        </w:r>
        <w:r>
          <w:fldChar w:fldCharType="end"/>
        </w:r>
      </w:hyperlink>
    </w:p>
    <w:p>
      <w:pPr>
        <w:pStyle w:val="TOC2"/>
        <w:tabs>
          <w:tab w:val="right" w:leader="dot" w:pos="8306"/>
        </w:tabs>
      </w:pPr>
      <w:hyperlink w:anchor="_Toc6322" w:history="1">
        <w:r>
          <w:rPr>
            <w:rFonts w:ascii="仿宋" w:eastAsia="仿宋" w:hAnsi="仿宋" w:cs="仿宋" w:hint="eastAsia"/>
            <w:lang w:eastAsia="zh-CN"/>
          </w:rPr>
          <w:t>(二)、社会参与与沟通</w:t>
        </w:r>
        <w:r>
          <w:tab/>
        </w:r>
        <w:r>
          <w:fldChar w:fldCharType="begin"/>
        </w:r>
        <w:r>
          <w:instrText xml:space="preserve"> PAGEREF _Toc6322 \h </w:instrText>
        </w:r>
        <w:r>
          <w:fldChar w:fldCharType="separate"/>
        </w:r>
        <w:r>
          <w:t>31</w:t>
        </w:r>
        <w:r>
          <w:fldChar w:fldCharType="end"/>
        </w:r>
      </w:hyperlink>
    </w:p>
    <w:p>
      <w:pPr>
        <w:pStyle w:val="TOC1"/>
        <w:tabs>
          <w:tab w:val="right" w:leader="dot" w:pos="8306"/>
        </w:tabs>
      </w:pPr>
      <w:hyperlink w:anchor="_Toc23265" w:history="1">
        <w:r>
          <w:rPr>
            <w:rFonts w:ascii="仿宋" w:eastAsia="仿宋" w:hAnsi="仿宋" w:cs="仿宋" w:hint="eastAsia"/>
            <w:lang w:eastAsia="zh-CN"/>
          </w:rPr>
          <w:t>九、美容美体项目环境影响分析</w:t>
        </w:r>
        <w:r>
          <w:tab/>
        </w:r>
        <w:r>
          <w:fldChar w:fldCharType="begin"/>
        </w:r>
        <w:r>
          <w:instrText xml:space="preserve"> PAGEREF _Toc23265 \h </w:instrText>
        </w:r>
        <w:r>
          <w:fldChar w:fldCharType="separate"/>
        </w:r>
        <w:r>
          <w:t>32</w:t>
        </w:r>
        <w:r>
          <w:fldChar w:fldCharType="end"/>
        </w:r>
      </w:hyperlink>
    </w:p>
    <w:p>
      <w:pPr>
        <w:pStyle w:val="TOC2"/>
        <w:tabs>
          <w:tab w:val="right" w:leader="dot" w:pos="8306"/>
        </w:tabs>
      </w:pPr>
      <w:hyperlink w:anchor="_Toc13819" w:history="1">
        <w:r>
          <w:rPr>
            <w:rFonts w:ascii="仿宋" w:eastAsia="仿宋" w:hAnsi="仿宋" w:cs="仿宋" w:hint="eastAsia"/>
            <w:lang w:eastAsia="zh-CN"/>
          </w:rPr>
          <w:t>(一)、建设区域环境质量现状</w:t>
        </w:r>
        <w:r>
          <w:tab/>
        </w:r>
        <w:r>
          <w:fldChar w:fldCharType="begin"/>
        </w:r>
        <w:r>
          <w:instrText xml:space="preserve"> PAGEREF _Toc13819 \h </w:instrText>
        </w:r>
        <w:r>
          <w:fldChar w:fldCharType="separate"/>
        </w:r>
        <w:r>
          <w:t>32</w:t>
        </w:r>
        <w:r>
          <w:fldChar w:fldCharType="end"/>
        </w:r>
      </w:hyperlink>
    </w:p>
    <w:p>
      <w:pPr>
        <w:pStyle w:val="TOC2"/>
        <w:tabs>
          <w:tab w:val="right" w:leader="dot" w:pos="8306"/>
        </w:tabs>
      </w:pPr>
      <w:hyperlink w:anchor="_Toc20458" w:history="1">
        <w:r>
          <w:rPr>
            <w:rFonts w:ascii="仿宋" w:eastAsia="仿宋" w:hAnsi="仿宋" w:cs="仿宋" w:hint="eastAsia"/>
            <w:lang w:eastAsia="zh-CN"/>
          </w:rPr>
          <w:t>(二)、建设期环境保护</w:t>
        </w:r>
        <w:r>
          <w:tab/>
        </w:r>
        <w:r>
          <w:fldChar w:fldCharType="begin"/>
        </w:r>
        <w:r>
          <w:instrText xml:space="preserve"> PAGEREF _Toc20458 \h </w:instrText>
        </w:r>
        <w:r>
          <w:fldChar w:fldCharType="separate"/>
        </w:r>
        <w:r>
          <w:t>33</w:t>
        </w:r>
        <w:r>
          <w:fldChar w:fldCharType="end"/>
        </w:r>
      </w:hyperlink>
    </w:p>
    <w:p>
      <w:pPr>
        <w:pStyle w:val="TOC2"/>
        <w:tabs>
          <w:tab w:val="right" w:leader="dot" w:pos="8306"/>
        </w:tabs>
      </w:pPr>
      <w:hyperlink w:anchor="_Toc4054" w:history="1">
        <w:r>
          <w:rPr>
            <w:rFonts w:ascii="仿宋" w:eastAsia="仿宋" w:hAnsi="仿宋" w:cs="仿宋" w:hint="eastAsia"/>
            <w:lang w:eastAsia="zh-CN"/>
          </w:rPr>
          <w:t>(三)、运营期环境保护</w:t>
        </w:r>
        <w:r>
          <w:tab/>
        </w:r>
        <w:r>
          <w:fldChar w:fldCharType="begin"/>
        </w:r>
        <w:r>
          <w:instrText xml:space="preserve"> PAGEREF _Toc4054 \h </w:instrText>
        </w:r>
        <w:r>
          <w:fldChar w:fldCharType="separate"/>
        </w:r>
        <w:r>
          <w:t>35</w:t>
        </w:r>
        <w:r>
          <w:fldChar w:fldCharType="end"/>
        </w:r>
      </w:hyperlink>
    </w:p>
    <w:p>
      <w:pPr>
        <w:pStyle w:val="TOC2"/>
        <w:tabs>
          <w:tab w:val="right" w:leader="dot" w:pos="8306"/>
        </w:tabs>
      </w:pPr>
      <w:hyperlink w:anchor="_Toc14488" w:history="1">
        <w:r>
          <w:rPr>
            <w:rFonts w:ascii="仿宋" w:eastAsia="仿宋" w:hAnsi="仿宋" w:cs="仿宋" w:hint="eastAsia"/>
            <w:lang w:eastAsia="zh-CN"/>
          </w:rPr>
          <w:t>(四)、美容美体项目建设对区域经济的影响</w:t>
        </w:r>
        <w:r>
          <w:tab/>
        </w:r>
        <w:r>
          <w:fldChar w:fldCharType="begin"/>
        </w:r>
        <w:r>
          <w:instrText xml:space="preserve"> PAGEREF _Toc14488 \h </w:instrText>
        </w:r>
        <w:r>
          <w:fldChar w:fldCharType="separate"/>
        </w:r>
        <w:r>
          <w:t>36</w:t>
        </w:r>
        <w:r>
          <w:fldChar w:fldCharType="end"/>
        </w:r>
      </w:hyperlink>
    </w:p>
    <w:p>
      <w:pPr>
        <w:pStyle w:val="TOC2"/>
        <w:tabs>
          <w:tab w:val="right" w:leader="dot" w:pos="8306"/>
        </w:tabs>
      </w:pPr>
      <w:hyperlink w:anchor="_Toc4017" w:history="1">
        <w:r>
          <w:rPr>
            <w:rFonts w:ascii="仿宋" w:eastAsia="仿宋" w:hAnsi="仿宋" w:cs="仿宋" w:hint="eastAsia"/>
            <w:lang w:eastAsia="zh-CN"/>
          </w:rPr>
          <w:t>(五)、废弃物处理</w:t>
        </w:r>
        <w:r>
          <w:tab/>
        </w:r>
        <w:r>
          <w:fldChar w:fldCharType="begin"/>
        </w:r>
        <w:r>
          <w:instrText xml:space="preserve"> PAGEREF _Toc4017 \h </w:instrText>
        </w:r>
        <w:r>
          <w:fldChar w:fldCharType="separate"/>
        </w:r>
        <w:r>
          <w:t>38</w:t>
        </w:r>
        <w:r>
          <w:fldChar w:fldCharType="end"/>
        </w:r>
      </w:hyperlink>
    </w:p>
    <w:p>
      <w:pPr>
        <w:pStyle w:val="TOC2"/>
        <w:tabs>
          <w:tab w:val="right" w:leader="dot" w:pos="8306"/>
        </w:tabs>
      </w:pPr>
      <w:hyperlink w:anchor="_Toc13692" w:history="1">
        <w:r>
          <w:rPr>
            <w:rFonts w:ascii="仿宋" w:eastAsia="仿宋" w:hAnsi="仿宋" w:cs="仿宋" w:hint="eastAsia"/>
            <w:lang w:eastAsia="zh-CN"/>
          </w:rPr>
          <w:t>(六)、特殊环境影响分析</w:t>
        </w:r>
        <w:r>
          <w:tab/>
        </w:r>
        <w:r>
          <w:fldChar w:fldCharType="begin"/>
        </w:r>
        <w:r>
          <w:instrText xml:space="preserve"> PAGEREF _Toc13692 \h </w:instrText>
        </w:r>
        <w:r>
          <w:fldChar w:fldCharType="separate"/>
        </w:r>
        <w:r>
          <w:t>39</w:t>
        </w:r>
        <w:r>
          <w:fldChar w:fldCharType="end"/>
        </w:r>
      </w:hyperlink>
    </w:p>
    <w:p>
      <w:pPr>
        <w:pStyle w:val="TOC2"/>
        <w:tabs>
          <w:tab w:val="right" w:leader="dot" w:pos="8306"/>
        </w:tabs>
      </w:pPr>
      <w:hyperlink w:anchor="_Toc9544" w:history="1">
        <w:r>
          <w:rPr>
            <w:rFonts w:ascii="仿宋" w:eastAsia="仿宋" w:hAnsi="仿宋" w:cs="仿宋" w:hint="eastAsia"/>
            <w:lang w:eastAsia="zh-CN"/>
          </w:rPr>
          <w:t>(七)、清洁生产</w:t>
        </w:r>
        <w:r>
          <w:tab/>
        </w:r>
        <w:r>
          <w:fldChar w:fldCharType="begin"/>
        </w:r>
        <w:r>
          <w:instrText xml:space="preserve"> PAGEREF _Toc9544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11" w:history="1">
        <w:r>
          <w:rPr>
            <w:rFonts w:ascii="仿宋" w:eastAsia="仿宋" w:hAnsi="仿宋" w:cs="仿宋" w:hint="eastAsia"/>
            <w:lang w:eastAsia="zh-CN"/>
          </w:rPr>
          <w:t>(八)、环境保护综合评价</w:t>
        </w:r>
        <w:r>
          <w:tab/>
        </w:r>
        <w:r>
          <w:fldChar w:fldCharType="begin"/>
        </w:r>
        <w:r>
          <w:instrText xml:space="preserve"> PAGEREF _Toc19211 \h </w:instrText>
        </w:r>
        <w:r>
          <w:fldChar w:fldCharType="separate"/>
        </w:r>
        <w:r>
          <w:t>41</w:t>
        </w:r>
        <w:r>
          <w:fldChar w:fldCharType="end"/>
        </w:r>
      </w:hyperlink>
    </w:p>
    <w:p>
      <w:pPr>
        <w:pStyle w:val="TOC1"/>
        <w:tabs>
          <w:tab w:val="right" w:leader="dot" w:pos="8306"/>
        </w:tabs>
      </w:pPr>
      <w:hyperlink w:anchor="_Toc28739" w:history="1">
        <w:r>
          <w:rPr>
            <w:rFonts w:ascii="仿宋" w:eastAsia="仿宋" w:hAnsi="仿宋" w:cs="仿宋" w:hint="eastAsia"/>
            <w:lang w:eastAsia="zh-CN"/>
          </w:rPr>
          <w:t>十、美容美体项目创新与研发</w:t>
        </w:r>
        <w:r>
          <w:tab/>
        </w:r>
        <w:r>
          <w:fldChar w:fldCharType="begin"/>
        </w:r>
        <w:r>
          <w:instrText xml:space="preserve"> PAGEREF _Toc28739 \h </w:instrText>
        </w:r>
        <w:r>
          <w:fldChar w:fldCharType="separate"/>
        </w:r>
        <w:r>
          <w:t>43</w:t>
        </w:r>
        <w:r>
          <w:fldChar w:fldCharType="end"/>
        </w:r>
      </w:hyperlink>
    </w:p>
    <w:p>
      <w:pPr>
        <w:pStyle w:val="TOC2"/>
        <w:tabs>
          <w:tab w:val="right" w:leader="dot" w:pos="8306"/>
        </w:tabs>
      </w:pPr>
      <w:hyperlink w:anchor="_Toc6981" w:history="1">
        <w:r>
          <w:rPr>
            <w:rFonts w:ascii="仿宋" w:eastAsia="仿宋" w:hAnsi="仿宋" w:cs="仿宋" w:hint="eastAsia"/>
            <w:lang w:eastAsia="zh-CN"/>
          </w:rPr>
          <w:t>(一)、创新策略与方向</w:t>
        </w:r>
        <w:r>
          <w:tab/>
        </w:r>
        <w:r>
          <w:fldChar w:fldCharType="begin"/>
        </w:r>
        <w:r>
          <w:instrText xml:space="preserve"> PAGEREF _Toc6981 \h </w:instrText>
        </w:r>
        <w:r>
          <w:fldChar w:fldCharType="separate"/>
        </w:r>
        <w:r>
          <w:t>43</w:t>
        </w:r>
        <w:r>
          <w:fldChar w:fldCharType="end"/>
        </w:r>
      </w:hyperlink>
    </w:p>
    <w:p>
      <w:pPr>
        <w:pStyle w:val="TOC2"/>
        <w:tabs>
          <w:tab w:val="right" w:leader="dot" w:pos="8306"/>
        </w:tabs>
      </w:pPr>
      <w:hyperlink w:anchor="_Toc28590" w:history="1">
        <w:r>
          <w:rPr>
            <w:rFonts w:ascii="仿宋" w:eastAsia="仿宋" w:hAnsi="仿宋" w:cs="仿宋" w:hint="eastAsia"/>
            <w:lang w:eastAsia="zh-CN"/>
          </w:rPr>
          <w:t>(二)、研发规划与投入</w:t>
        </w:r>
        <w:r>
          <w:tab/>
        </w:r>
        <w:r>
          <w:fldChar w:fldCharType="begin"/>
        </w:r>
        <w:r>
          <w:instrText xml:space="preserve"> PAGEREF _Toc28590 \h </w:instrText>
        </w:r>
        <w:r>
          <w:fldChar w:fldCharType="separate"/>
        </w:r>
        <w:r>
          <w:t>44</w:t>
        </w:r>
        <w:r>
          <w:fldChar w:fldCharType="end"/>
        </w:r>
      </w:hyperlink>
    </w:p>
    <w:p>
      <w:pPr>
        <w:pStyle w:val="TOC1"/>
        <w:tabs>
          <w:tab w:val="right" w:leader="dot" w:pos="8306"/>
        </w:tabs>
      </w:pPr>
      <w:hyperlink w:anchor="_Toc16851" w:history="1">
        <w:r>
          <w:rPr>
            <w:rFonts w:ascii="仿宋" w:eastAsia="仿宋" w:hAnsi="仿宋" w:cs="仿宋" w:hint="eastAsia"/>
            <w:lang w:eastAsia="zh-CN"/>
          </w:rPr>
          <w:t>十一、生产安全保护</w:t>
        </w:r>
        <w:r>
          <w:tab/>
        </w:r>
        <w:r>
          <w:fldChar w:fldCharType="begin"/>
        </w:r>
        <w:r>
          <w:instrText xml:space="preserve"> PAGEREF _Toc16851 \h </w:instrText>
        </w:r>
        <w:r>
          <w:fldChar w:fldCharType="separate"/>
        </w:r>
        <w:r>
          <w:t>46</w:t>
        </w:r>
        <w:r>
          <w:fldChar w:fldCharType="end"/>
        </w:r>
      </w:hyperlink>
    </w:p>
    <w:p>
      <w:pPr>
        <w:pStyle w:val="TOC2"/>
        <w:tabs>
          <w:tab w:val="right" w:leader="dot" w:pos="8306"/>
        </w:tabs>
      </w:pPr>
      <w:hyperlink w:anchor="_Toc11831" w:history="1">
        <w:r>
          <w:rPr>
            <w:rFonts w:ascii="仿宋" w:eastAsia="仿宋" w:hAnsi="仿宋" w:cs="仿宋" w:hint="eastAsia"/>
            <w:lang w:eastAsia="zh-CN"/>
          </w:rPr>
          <w:t>(一)、消防安全</w:t>
        </w:r>
        <w:r>
          <w:tab/>
        </w:r>
        <w:r>
          <w:fldChar w:fldCharType="begin"/>
        </w:r>
        <w:r>
          <w:instrText xml:space="preserve"> PAGEREF _Toc11831 \h </w:instrText>
        </w:r>
        <w:r>
          <w:fldChar w:fldCharType="separate"/>
        </w:r>
        <w:r>
          <w:t>46</w:t>
        </w:r>
        <w:r>
          <w:fldChar w:fldCharType="end"/>
        </w:r>
      </w:hyperlink>
    </w:p>
    <w:p>
      <w:pPr>
        <w:pStyle w:val="TOC2"/>
        <w:tabs>
          <w:tab w:val="right" w:leader="dot" w:pos="8306"/>
        </w:tabs>
      </w:pPr>
      <w:hyperlink w:anchor="_Toc3526" w:history="1">
        <w:r>
          <w:rPr>
            <w:rFonts w:ascii="仿宋" w:eastAsia="仿宋" w:hAnsi="仿宋" w:cs="仿宋" w:hint="eastAsia"/>
            <w:lang w:eastAsia="zh-CN"/>
          </w:rPr>
          <w:t>(二)、防火防爆总图布置措施</w:t>
        </w:r>
        <w:r>
          <w:tab/>
        </w:r>
        <w:r>
          <w:fldChar w:fldCharType="begin"/>
        </w:r>
        <w:r>
          <w:instrText xml:space="preserve"> PAGEREF _Toc3526 \h </w:instrText>
        </w:r>
        <w:r>
          <w:fldChar w:fldCharType="separate"/>
        </w:r>
        <w:r>
          <w:t>47</w:t>
        </w:r>
        <w:r>
          <w:fldChar w:fldCharType="end"/>
        </w:r>
      </w:hyperlink>
    </w:p>
    <w:p>
      <w:pPr>
        <w:pStyle w:val="TOC2"/>
        <w:tabs>
          <w:tab w:val="right" w:leader="dot" w:pos="8306"/>
        </w:tabs>
      </w:pPr>
      <w:hyperlink w:anchor="_Toc22869" w:history="1">
        <w:r>
          <w:rPr>
            <w:rFonts w:ascii="仿宋" w:eastAsia="仿宋" w:hAnsi="仿宋" w:cs="仿宋" w:hint="eastAsia"/>
            <w:lang w:eastAsia="zh-CN"/>
          </w:rPr>
          <w:t>(三)、自然灾害防范措施</w:t>
        </w:r>
        <w:r>
          <w:tab/>
        </w:r>
        <w:r>
          <w:fldChar w:fldCharType="begin"/>
        </w:r>
        <w:r>
          <w:instrText xml:space="preserve"> PAGEREF _Toc22869 \h </w:instrText>
        </w:r>
        <w:r>
          <w:fldChar w:fldCharType="separate"/>
        </w:r>
        <w:r>
          <w:t>48</w:t>
        </w:r>
        <w:r>
          <w:fldChar w:fldCharType="end"/>
        </w:r>
      </w:hyperlink>
    </w:p>
    <w:p>
      <w:pPr>
        <w:pStyle w:val="TOC2"/>
        <w:tabs>
          <w:tab w:val="right" w:leader="dot" w:pos="8306"/>
        </w:tabs>
      </w:pPr>
      <w:hyperlink w:anchor="_Toc28319" w:history="1">
        <w:r>
          <w:rPr>
            <w:rFonts w:ascii="仿宋" w:eastAsia="仿宋" w:hAnsi="仿宋" w:cs="仿宋" w:hint="eastAsia"/>
            <w:lang w:eastAsia="zh-CN"/>
          </w:rPr>
          <w:t>(四)、安全色及安全标志使用要求</w:t>
        </w:r>
        <w:r>
          <w:tab/>
        </w:r>
        <w:r>
          <w:fldChar w:fldCharType="begin"/>
        </w:r>
        <w:r>
          <w:instrText xml:space="preserve"> PAGEREF _Toc28319 \h </w:instrText>
        </w:r>
        <w:r>
          <w:fldChar w:fldCharType="separate"/>
        </w:r>
        <w:r>
          <w:t>49</w:t>
        </w:r>
        <w:r>
          <w:fldChar w:fldCharType="end"/>
        </w:r>
      </w:hyperlink>
    </w:p>
    <w:p>
      <w:pPr>
        <w:pStyle w:val="TOC2"/>
        <w:tabs>
          <w:tab w:val="right" w:leader="dot" w:pos="8306"/>
        </w:tabs>
      </w:pPr>
      <w:hyperlink w:anchor="_Toc25294" w:history="1">
        <w:r>
          <w:rPr>
            <w:rFonts w:ascii="仿宋" w:eastAsia="仿宋" w:hAnsi="仿宋" w:cs="仿宋" w:hint="eastAsia"/>
            <w:lang w:eastAsia="zh-CN"/>
          </w:rPr>
          <w:t>(五)、防尘防毒措施</w:t>
        </w:r>
        <w:r>
          <w:tab/>
        </w:r>
        <w:r>
          <w:fldChar w:fldCharType="begin"/>
        </w:r>
        <w:r>
          <w:instrText xml:space="preserve"> PAGEREF _Toc25294 \h </w:instrText>
        </w:r>
        <w:r>
          <w:fldChar w:fldCharType="separate"/>
        </w:r>
        <w:r>
          <w:t>50</w:t>
        </w:r>
        <w:r>
          <w:fldChar w:fldCharType="end"/>
        </w:r>
      </w:hyperlink>
    </w:p>
    <w:p>
      <w:pPr>
        <w:pStyle w:val="TOC2"/>
        <w:tabs>
          <w:tab w:val="right" w:leader="dot" w:pos="8306"/>
        </w:tabs>
      </w:pPr>
      <w:hyperlink w:anchor="_Toc22090" w:history="1">
        <w:r>
          <w:rPr>
            <w:rFonts w:ascii="仿宋" w:eastAsia="仿宋" w:hAnsi="仿宋" w:cs="仿宋" w:hint="eastAsia"/>
            <w:lang w:eastAsia="zh-CN"/>
          </w:rPr>
          <w:t>(六)、防静电、触电防护及防雷措施</w:t>
        </w:r>
        <w:r>
          <w:tab/>
        </w:r>
        <w:r>
          <w:fldChar w:fldCharType="begin"/>
        </w:r>
        <w:r>
          <w:instrText xml:space="preserve"> PAGEREF _Toc22090 \h </w:instrText>
        </w:r>
        <w:r>
          <w:fldChar w:fldCharType="separate"/>
        </w:r>
        <w:r>
          <w:t>51</w:t>
        </w:r>
        <w:r>
          <w:fldChar w:fldCharType="end"/>
        </w:r>
      </w:hyperlink>
    </w:p>
    <w:p>
      <w:pPr>
        <w:pStyle w:val="TOC2"/>
        <w:tabs>
          <w:tab w:val="right" w:leader="dot" w:pos="8306"/>
        </w:tabs>
      </w:pPr>
      <w:hyperlink w:anchor="_Toc1838" w:history="1">
        <w:r>
          <w:rPr>
            <w:rFonts w:ascii="仿宋" w:eastAsia="仿宋" w:hAnsi="仿宋" w:cs="仿宋" w:hint="eastAsia"/>
            <w:lang w:eastAsia="zh-CN"/>
          </w:rPr>
          <w:t>(七)、机械设备安全保障措施</w:t>
        </w:r>
        <w:r>
          <w:tab/>
        </w:r>
        <w:r>
          <w:fldChar w:fldCharType="begin"/>
        </w:r>
        <w:r>
          <w:instrText xml:space="preserve"> PAGEREF _Toc1838 \h </w:instrText>
        </w:r>
        <w:r>
          <w:fldChar w:fldCharType="separate"/>
        </w:r>
        <w:r>
          <w:t>52</w:t>
        </w:r>
        <w:r>
          <w:fldChar w:fldCharType="end"/>
        </w:r>
      </w:hyperlink>
    </w:p>
    <w:p>
      <w:pPr>
        <w:pStyle w:val="TOC1"/>
        <w:tabs>
          <w:tab w:val="right" w:leader="dot" w:pos="8306"/>
        </w:tabs>
      </w:pPr>
      <w:hyperlink w:anchor="_Toc8234" w:history="1">
        <w:r>
          <w:rPr>
            <w:rFonts w:ascii="仿宋" w:eastAsia="仿宋" w:hAnsi="仿宋" w:cs="仿宋" w:hint="eastAsia"/>
            <w:lang w:eastAsia="zh-CN"/>
          </w:rPr>
          <w:t>十二、美容美体项目人力资源培养与发展</w:t>
        </w:r>
        <w:r>
          <w:tab/>
        </w:r>
        <w:r>
          <w:fldChar w:fldCharType="begin"/>
        </w:r>
        <w:r>
          <w:instrText xml:space="preserve"> PAGEREF _Toc8234 \h </w:instrText>
        </w:r>
        <w:r>
          <w:fldChar w:fldCharType="separate"/>
        </w:r>
        <w:r>
          <w:t>54</w:t>
        </w:r>
        <w:r>
          <w:fldChar w:fldCharType="end"/>
        </w:r>
      </w:hyperlink>
    </w:p>
    <w:p>
      <w:pPr>
        <w:pStyle w:val="TOC2"/>
        <w:tabs>
          <w:tab w:val="right" w:leader="dot" w:pos="8306"/>
        </w:tabs>
      </w:pPr>
      <w:hyperlink w:anchor="_Toc10540" w:history="1">
        <w:r>
          <w:rPr>
            <w:rFonts w:ascii="仿宋" w:eastAsia="仿宋" w:hAnsi="仿宋" w:cs="仿宋" w:hint="eastAsia"/>
            <w:lang w:eastAsia="zh-CN"/>
          </w:rPr>
          <w:t>(一)、人才需求与规划</w:t>
        </w:r>
        <w:r>
          <w:tab/>
        </w:r>
        <w:r>
          <w:fldChar w:fldCharType="begin"/>
        </w:r>
        <w:r>
          <w:instrText xml:space="preserve"> PAGEREF _Toc10540 \h </w:instrText>
        </w:r>
        <w:r>
          <w:fldChar w:fldCharType="separate"/>
        </w:r>
        <w:r>
          <w:t>54</w:t>
        </w:r>
        <w:r>
          <w:fldChar w:fldCharType="end"/>
        </w:r>
      </w:hyperlink>
    </w:p>
    <w:p>
      <w:pPr>
        <w:pStyle w:val="TOC2"/>
        <w:tabs>
          <w:tab w:val="right" w:leader="dot" w:pos="8306"/>
        </w:tabs>
      </w:pPr>
      <w:hyperlink w:anchor="_Toc19830" w:history="1">
        <w:r>
          <w:rPr>
            <w:rFonts w:ascii="仿宋" w:eastAsia="仿宋" w:hAnsi="仿宋" w:cs="仿宋" w:hint="eastAsia"/>
            <w:lang w:eastAsia="zh-CN"/>
          </w:rPr>
          <w:t>(二)、培训与发展计划</w:t>
        </w:r>
        <w:r>
          <w:tab/>
        </w:r>
        <w:r>
          <w:fldChar w:fldCharType="begin"/>
        </w:r>
        <w:r>
          <w:instrText xml:space="preserve"> PAGEREF _Toc19830 \h </w:instrText>
        </w:r>
        <w:r>
          <w:fldChar w:fldCharType="separate"/>
        </w:r>
        <w:r>
          <w:t>54</w:t>
        </w:r>
        <w:r>
          <w:fldChar w:fldCharType="end"/>
        </w:r>
      </w:hyperlink>
    </w:p>
    <w:p>
      <w:pPr>
        <w:pStyle w:val="TOC1"/>
        <w:tabs>
          <w:tab w:val="right" w:leader="dot" w:pos="8306"/>
        </w:tabs>
      </w:pPr>
      <w:hyperlink w:anchor="_Toc12567" w:history="1">
        <w:r>
          <w:rPr>
            <w:rFonts w:ascii="仿宋" w:eastAsia="仿宋" w:hAnsi="仿宋" w:cs="仿宋" w:hint="eastAsia"/>
            <w:lang w:eastAsia="zh-CN"/>
          </w:rPr>
          <w:t>十三、美容美体项目实施保障措施</w:t>
        </w:r>
        <w:r>
          <w:tab/>
        </w:r>
        <w:r>
          <w:fldChar w:fldCharType="begin"/>
        </w:r>
        <w:r>
          <w:instrText xml:space="preserve"> PAGEREF _Toc12567 \h </w:instrText>
        </w:r>
        <w:r>
          <w:fldChar w:fldCharType="separate"/>
        </w:r>
        <w:r>
          <w:t>55</w:t>
        </w:r>
        <w:r>
          <w:fldChar w:fldCharType="end"/>
        </w:r>
      </w:hyperlink>
    </w:p>
    <w:p>
      <w:pPr>
        <w:pStyle w:val="TOC2"/>
        <w:tabs>
          <w:tab w:val="right" w:leader="dot" w:pos="8306"/>
        </w:tabs>
      </w:pPr>
      <w:hyperlink w:anchor="_Toc10602" w:history="1">
        <w:r>
          <w:rPr>
            <w:rFonts w:ascii="仿宋" w:eastAsia="仿宋" w:hAnsi="仿宋" w:cs="仿宋" w:hint="eastAsia"/>
            <w:lang w:eastAsia="zh-CN"/>
          </w:rPr>
          <w:t>(一)、美容美体项目实施保障机制</w:t>
        </w:r>
        <w:r>
          <w:tab/>
        </w:r>
        <w:r>
          <w:fldChar w:fldCharType="begin"/>
        </w:r>
        <w:r>
          <w:instrText xml:space="preserve"> PAGEREF _Toc10602 \h </w:instrText>
        </w:r>
        <w:r>
          <w:fldChar w:fldCharType="separate"/>
        </w:r>
        <w:r>
          <w:t>55</w:t>
        </w:r>
        <w:r>
          <w:fldChar w:fldCharType="end"/>
        </w:r>
      </w:hyperlink>
    </w:p>
    <w:p>
      <w:pPr>
        <w:pStyle w:val="TOC2"/>
        <w:tabs>
          <w:tab w:val="right" w:leader="dot" w:pos="8306"/>
        </w:tabs>
      </w:pPr>
      <w:hyperlink w:anchor="_Toc22714" w:history="1">
        <w:r>
          <w:rPr>
            <w:rFonts w:ascii="仿宋" w:eastAsia="仿宋" w:hAnsi="仿宋" w:cs="仿宋" w:hint="eastAsia"/>
            <w:lang w:eastAsia="zh-CN"/>
          </w:rPr>
          <w:t>(二)、美容美体项目法律合规要求</w:t>
        </w:r>
        <w:r>
          <w:tab/>
        </w:r>
        <w:r>
          <w:fldChar w:fldCharType="begin"/>
        </w:r>
        <w:r>
          <w:instrText xml:space="preserve"> PAGEREF _Toc22714 \h </w:instrText>
        </w:r>
        <w:r>
          <w:fldChar w:fldCharType="separate"/>
        </w:r>
        <w:r>
          <w:t>58</w:t>
        </w:r>
        <w:r>
          <w:fldChar w:fldCharType="end"/>
        </w:r>
      </w:hyperlink>
    </w:p>
    <w:p>
      <w:pPr>
        <w:pStyle w:val="TOC2"/>
        <w:tabs>
          <w:tab w:val="right" w:leader="dot" w:pos="8306"/>
        </w:tabs>
      </w:pPr>
      <w:hyperlink w:anchor="_Toc15392" w:history="1">
        <w:r>
          <w:rPr>
            <w:rFonts w:ascii="仿宋" w:eastAsia="仿宋" w:hAnsi="仿宋" w:cs="仿宋" w:hint="eastAsia"/>
            <w:lang w:eastAsia="zh-CN"/>
          </w:rPr>
          <w:t>(三)、美容美体项目合同管理与法律事务</w:t>
        </w:r>
        <w:r>
          <w:tab/>
        </w:r>
        <w:r>
          <w:fldChar w:fldCharType="begin"/>
        </w:r>
        <w:r>
          <w:instrText xml:space="preserve"> PAGEREF _Toc15392 \h </w:instrText>
        </w:r>
        <w:r>
          <w:fldChar w:fldCharType="separate"/>
        </w:r>
        <w:r>
          <w:t>62</w:t>
        </w:r>
        <w:r>
          <w:fldChar w:fldCharType="end"/>
        </w:r>
      </w:hyperlink>
    </w:p>
    <w:p>
      <w:pPr>
        <w:pStyle w:val="TOC2"/>
        <w:tabs>
          <w:tab w:val="right" w:leader="dot" w:pos="8306"/>
        </w:tabs>
      </w:pPr>
      <w:hyperlink w:anchor="_Toc20316" w:history="1">
        <w:r>
          <w:rPr>
            <w:rFonts w:ascii="仿宋" w:eastAsia="仿宋" w:hAnsi="仿宋" w:cs="仿宋" w:hint="eastAsia"/>
            <w:lang w:eastAsia="zh-CN"/>
          </w:rPr>
          <w:t>(四)、美容美体项目知识产权保护策略</w:t>
        </w:r>
        <w:r>
          <w:tab/>
        </w:r>
        <w:r>
          <w:fldChar w:fldCharType="begin"/>
        </w:r>
        <w:r>
          <w:instrText xml:space="preserve"> PAGEREF _Toc20316 \h </w:instrText>
        </w:r>
        <w:r>
          <w:fldChar w:fldCharType="separate"/>
        </w:r>
        <w:r>
          <w:t>69</w:t>
        </w:r>
        <w:r>
          <w:fldChar w:fldCharType="end"/>
        </w:r>
      </w:hyperlink>
    </w:p>
    <w:p>
      <w:pPr>
        <w:pStyle w:val="TOC1"/>
        <w:tabs>
          <w:tab w:val="right" w:leader="dot" w:pos="8306"/>
        </w:tabs>
      </w:pPr>
      <w:hyperlink w:anchor="_Toc26891" w:history="1">
        <w:r>
          <w:rPr>
            <w:rFonts w:ascii="仿宋" w:eastAsia="仿宋" w:hAnsi="仿宋" w:cs="仿宋" w:hint="eastAsia"/>
            <w:lang w:eastAsia="zh-CN"/>
          </w:rPr>
          <w:t>十四、美容美体项目治理与监督</w:t>
        </w:r>
        <w:r>
          <w:tab/>
        </w:r>
        <w:r>
          <w:fldChar w:fldCharType="begin"/>
        </w:r>
        <w:r>
          <w:instrText xml:space="preserve"> PAGEREF _Toc26891 \h </w:instrText>
        </w:r>
        <w:r>
          <w:fldChar w:fldCharType="separate"/>
        </w:r>
        <w:r>
          <w:t>71</w:t>
        </w:r>
        <w:r>
          <w:fldChar w:fldCharType="end"/>
        </w:r>
      </w:hyperlink>
    </w:p>
    <w:p>
      <w:pPr>
        <w:pStyle w:val="TOC2"/>
        <w:tabs>
          <w:tab w:val="right" w:leader="dot" w:pos="8306"/>
        </w:tabs>
      </w:pPr>
      <w:hyperlink w:anchor="_Toc16073" w:history="1">
        <w:r>
          <w:rPr>
            <w:rFonts w:ascii="仿宋" w:eastAsia="仿宋" w:hAnsi="仿宋" w:cs="仿宋" w:hint="eastAsia"/>
            <w:lang w:eastAsia="zh-CN"/>
          </w:rPr>
          <w:t>(一)、美容美体项目治理结构</w:t>
        </w:r>
        <w:r>
          <w:tab/>
        </w:r>
        <w:r>
          <w:fldChar w:fldCharType="begin"/>
        </w:r>
        <w:r>
          <w:instrText xml:space="preserve"> PAGEREF _Toc16073 \h </w:instrText>
        </w:r>
        <w:r>
          <w:fldChar w:fldCharType="separate"/>
        </w:r>
        <w:r>
          <w:t>71</w:t>
        </w:r>
        <w:r>
          <w:fldChar w:fldCharType="end"/>
        </w:r>
      </w:hyperlink>
    </w:p>
    <w:p>
      <w:pPr>
        <w:pStyle w:val="TOC2"/>
        <w:tabs>
          <w:tab w:val="right" w:leader="dot" w:pos="8306"/>
        </w:tabs>
      </w:pPr>
      <w:hyperlink w:anchor="_Toc15973" w:history="1">
        <w:r>
          <w:rPr>
            <w:rFonts w:ascii="仿宋" w:eastAsia="仿宋" w:hAnsi="仿宋" w:cs="仿宋" w:hint="eastAsia"/>
            <w:lang w:eastAsia="zh-CN"/>
          </w:rPr>
          <w:t>(二)、监督与审计</w:t>
        </w:r>
        <w:r>
          <w:tab/>
        </w:r>
        <w:r>
          <w:fldChar w:fldCharType="begin"/>
        </w:r>
        <w:r>
          <w:instrText xml:space="preserve"> PAGEREF _Toc15973 \h </w:instrText>
        </w:r>
        <w:r>
          <w:fldChar w:fldCharType="separate"/>
        </w:r>
        <w:r>
          <w:t>73</w:t>
        </w:r>
        <w:r>
          <w:fldChar w:fldCharType="end"/>
        </w:r>
      </w:hyperlink>
    </w:p>
    <w:p>
      <w:pPr>
        <w:pStyle w:val="TOC1"/>
        <w:tabs>
          <w:tab w:val="right" w:leader="dot" w:pos="8306"/>
        </w:tabs>
      </w:pPr>
      <w:hyperlink w:anchor="_Toc16766" w:history="1">
        <w:r>
          <w:rPr>
            <w:rFonts w:ascii="仿宋" w:eastAsia="仿宋" w:hAnsi="仿宋" w:cs="仿宋" w:hint="eastAsia"/>
            <w:lang w:eastAsia="zh-CN"/>
          </w:rPr>
          <w:t>十五、质量管理体系</w:t>
        </w:r>
        <w:r>
          <w:tab/>
        </w:r>
        <w:r>
          <w:fldChar w:fldCharType="begin"/>
        </w:r>
        <w:r>
          <w:instrText xml:space="preserve"> PAGEREF _Toc16766 \h </w:instrText>
        </w:r>
        <w:r>
          <w:fldChar w:fldCharType="separate"/>
        </w:r>
        <w:r>
          <w:t>74</w:t>
        </w:r>
        <w:r>
          <w:fldChar w:fldCharType="end"/>
        </w:r>
      </w:hyperlink>
    </w:p>
    <w:p>
      <w:pPr>
        <w:pStyle w:val="TOC2"/>
        <w:tabs>
          <w:tab w:val="right" w:leader="dot" w:pos="8306"/>
        </w:tabs>
      </w:pPr>
      <w:hyperlink w:anchor="_Toc25883" w:history="1">
        <w:r>
          <w:rPr>
            <w:rFonts w:ascii="仿宋" w:eastAsia="仿宋" w:hAnsi="仿宋" w:cs="仿宋" w:hint="eastAsia"/>
            <w:lang w:eastAsia="zh-CN"/>
          </w:rPr>
          <w:t>(一)、质量目标与方针</w:t>
        </w:r>
        <w:r>
          <w:tab/>
        </w:r>
        <w:r>
          <w:fldChar w:fldCharType="begin"/>
        </w:r>
        <w:r>
          <w:instrText xml:space="preserve"> PAGEREF _Toc25883 \h </w:instrText>
        </w:r>
        <w:r>
          <w:fldChar w:fldCharType="separate"/>
        </w:r>
        <w:r>
          <w:t>74</w:t>
        </w:r>
        <w:r>
          <w:fldChar w:fldCharType="end"/>
        </w:r>
      </w:hyperlink>
    </w:p>
    <w:p>
      <w:pPr>
        <w:pStyle w:val="TOC2"/>
        <w:tabs>
          <w:tab w:val="right" w:leader="dot" w:pos="8306"/>
        </w:tabs>
      </w:pPr>
      <w:hyperlink w:anchor="_Toc7032" w:history="1">
        <w:r>
          <w:rPr>
            <w:rFonts w:ascii="仿宋" w:eastAsia="仿宋" w:hAnsi="仿宋" w:cs="仿宋" w:hint="eastAsia"/>
            <w:lang w:eastAsia="zh-CN"/>
          </w:rPr>
          <w:t>(二)、质量管理责任</w:t>
        </w:r>
        <w:r>
          <w:tab/>
        </w:r>
        <w:r>
          <w:fldChar w:fldCharType="begin"/>
        </w:r>
        <w:r>
          <w:instrText xml:space="preserve"> PAGEREF _Toc7032 \h </w:instrText>
        </w:r>
        <w:r>
          <w:fldChar w:fldCharType="separate"/>
        </w:r>
        <w:r>
          <w:t>75</w:t>
        </w:r>
        <w:r>
          <w:fldChar w:fldCharType="end"/>
        </w:r>
      </w:hyperlink>
    </w:p>
    <w:p>
      <w:pPr>
        <w:pStyle w:val="TOC2"/>
        <w:tabs>
          <w:tab w:val="right" w:leader="dot" w:pos="8306"/>
        </w:tabs>
      </w:pPr>
      <w:hyperlink w:anchor="_Toc23797" w:history="1">
        <w:r>
          <w:rPr>
            <w:rFonts w:ascii="仿宋" w:eastAsia="仿宋" w:hAnsi="仿宋" w:cs="仿宋" w:hint="eastAsia"/>
            <w:lang w:eastAsia="zh-CN"/>
          </w:rPr>
          <w:t>(三)、质量管理体系文件</w:t>
        </w:r>
        <w:r>
          <w:tab/>
        </w:r>
        <w:r>
          <w:fldChar w:fldCharType="begin"/>
        </w:r>
        <w:r>
          <w:instrText xml:space="preserve"> PAGEREF _Toc23797 \h </w:instrText>
        </w:r>
        <w:r>
          <w:fldChar w:fldCharType="separate"/>
        </w:r>
        <w:r>
          <w:t>76</w:t>
        </w:r>
        <w:r>
          <w:fldChar w:fldCharType="end"/>
        </w:r>
      </w:hyperlink>
    </w:p>
    <w:p>
      <w:pPr>
        <w:pStyle w:val="TOC2"/>
        <w:tabs>
          <w:tab w:val="right" w:leader="dot" w:pos="8306"/>
        </w:tabs>
      </w:pPr>
      <w:hyperlink w:anchor="_Toc21043" w:history="1">
        <w:r>
          <w:rPr>
            <w:rFonts w:ascii="仿宋" w:eastAsia="仿宋" w:hAnsi="仿宋" w:cs="仿宋" w:hint="eastAsia"/>
            <w:lang w:eastAsia="zh-CN"/>
          </w:rPr>
          <w:t>(四)、质量培训与教育</w:t>
        </w:r>
        <w:r>
          <w:tab/>
        </w:r>
        <w:r>
          <w:fldChar w:fldCharType="begin"/>
        </w:r>
        <w:r>
          <w:instrText xml:space="preserve"> PAGEREF _Toc21043 \h </w:instrText>
        </w:r>
        <w:r>
          <w:fldChar w:fldCharType="separate"/>
        </w:r>
        <w:r>
          <w:t>78</w:t>
        </w:r>
        <w:r>
          <w:fldChar w:fldCharType="end"/>
        </w:r>
      </w:hyperlink>
    </w:p>
    <w:p>
      <w:pPr>
        <w:pStyle w:val="TOC2"/>
        <w:tabs>
          <w:tab w:val="right" w:leader="dot" w:pos="8306"/>
        </w:tabs>
      </w:pPr>
      <w:hyperlink w:anchor="_Toc20231" w:history="1">
        <w:r>
          <w:rPr>
            <w:rFonts w:ascii="仿宋" w:eastAsia="仿宋" w:hAnsi="仿宋" w:cs="仿宋" w:hint="eastAsia"/>
            <w:lang w:eastAsia="zh-CN"/>
          </w:rPr>
          <w:t>(五)、质量审核与评价</w:t>
        </w:r>
        <w:r>
          <w:tab/>
        </w:r>
        <w:r>
          <w:fldChar w:fldCharType="begin"/>
        </w:r>
        <w:r>
          <w:instrText xml:space="preserve"> PAGEREF _Toc20231 \h </w:instrText>
        </w:r>
        <w:r>
          <w:fldChar w:fldCharType="separate"/>
        </w:r>
        <w:r>
          <w:t>79</w:t>
        </w:r>
        <w:r>
          <w:fldChar w:fldCharType="end"/>
        </w:r>
      </w:hyperlink>
    </w:p>
    <w:p>
      <w:pPr>
        <w:pStyle w:val="TOC2"/>
        <w:tabs>
          <w:tab w:val="right" w:leader="dot" w:pos="8306"/>
        </w:tabs>
      </w:pPr>
      <w:hyperlink w:anchor="_Toc26071" w:history="1">
        <w:r>
          <w:rPr>
            <w:rFonts w:ascii="仿宋" w:eastAsia="仿宋" w:hAnsi="仿宋" w:cs="仿宋" w:hint="eastAsia"/>
            <w:lang w:eastAsia="zh-CN"/>
          </w:rPr>
          <w:t>(六)、不符合与纠正措施</w:t>
        </w:r>
        <w:r>
          <w:tab/>
        </w:r>
        <w:r>
          <w:fldChar w:fldCharType="begin"/>
        </w:r>
        <w:r>
          <w:instrText xml:space="preserve"> PAGEREF _Toc26071 \h </w:instrText>
        </w:r>
        <w:r>
          <w:fldChar w:fldCharType="separate"/>
        </w:r>
        <w:r>
          <w:t>81</w:t>
        </w:r>
        <w:r>
          <w:fldChar w:fldCharType="end"/>
        </w:r>
      </w:hyperlink>
    </w:p>
    <w:p>
      <w:pPr>
        <w:pStyle w:val="TOC1"/>
        <w:tabs>
          <w:tab w:val="right" w:leader="dot" w:pos="8306"/>
        </w:tabs>
      </w:pPr>
      <w:hyperlink w:anchor="_Toc20658" w:history="1">
        <w:r>
          <w:rPr>
            <w:rFonts w:ascii="仿宋" w:eastAsia="仿宋" w:hAnsi="仿宋" w:cs="仿宋" w:hint="eastAsia"/>
            <w:lang w:eastAsia="zh-CN"/>
          </w:rPr>
          <w:t>十六、美容美体项目实施时间节点</w:t>
        </w:r>
        <w:r>
          <w:tab/>
        </w:r>
        <w:r>
          <w:fldChar w:fldCharType="begin"/>
        </w:r>
        <w:r>
          <w:instrText xml:space="preserve"> PAGEREF _Toc20658 \h </w:instrText>
        </w:r>
        <w:r>
          <w:fldChar w:fldCharType="separate"/>
        </w:r>
        <w:r>
          <w:t>82</w:t>
        </w:r>
        <w:r>
          <w:fldChar w:fldCharType="end"/>
        </w:r>
      </w:hyperlink>
    </w:p>
    <w:p>
      <w:pPr>
        <w:pStyle w:val="TOC2"/>
        <w:tabs>
          <w:tab w:val="right" w:leader="dot" w:pos="8306"/>
        </w:tabs>
      </w:pPr>
      <w:hyperlink w:anchor="_Toc15533" w:history="1">
        <w:r>
          <w:rPr>
            <w:rFonts w:ascii="仿宋" w:eastAsia="仿宋" w:hAnsi="仿宋" w:cs="仿宋" w:hint="eastAsia"/>
            <w:lang w:eastAsia="zh-CN"/>
          </w:rPr>
          <w:t>(一)、美容美体项目启动阶段时间节点</w:t>
        </w:r>
        <w:r>
          <w:tab/>
        </w:r>
        <w:r>
          <w:fldChar w:fldCharType="begin"/>
        </w:r>
        <w:r>
          <w:instrText xml:space="preserve"> PAGEREF _Toc15533 \h </w:instrText>
        </w:r>
        <w:r>
          <w:fldChar w:fldCharType="separate"/>
        </w:r>
        <w:r>
          <w:t>82</w:t>
        </w:r>
        <w:r>
          <w:fldChar w:fldCharType="end"/>
        </w:r>
      </w:hyperlink>
    </w:p>
    <w:p>
      <w:pPr>
        <w:pStyle w:val="TOC2"/>
        <w:tabs>
          <w:tab w:val="right" w:leader="dot" w:pos="8306"/>
        </w:tabs>
      </w:pPr>
      <w:hyperlink w:anchor="_Toc966" w:history="1">
        <w:r>
          <w:rPr>
            <w:rFonts w:ascii="仿宋" w:eastAsia="仿宋" w:hAnsi="仿宋" w:cs="仿宋" w:hint="eastAsia"/>
            <w:lang w:eastAsia="zh-CN"/>
          </w:rPr>
          <w:t>(二)、美容美体项目执行阶段时间节点</w:t>
        </w:r>
        <w:r>
          <w:tab/>
        </w:r>
        <w:r>
          <w:fldChar w:fldCharType="begin"/>
        </w:r>
        <w:r>
          <w:instrText xml:space="preserve"> PAGEREF _Toc966 \h </w:instrText>
        </w:r>
        <w:r>
          <w:fldChar w:fldCharType="separate"/>
        </w:r>
        <w:r>
          <w:t>83</w:t>
        </w:r>
        <w:r>
          <w:fldChar w:fldCharType="end"/>
        </w:r>
      </w:hyperlink>
    </w:p>
    <w:p>
      <w:pPr>
        <w:pStyle w:val="TOC2"/>
        <w:tabs>
          <w:tab w:val="right" w:leader="dot" w:pos="8306"/>
        </w:tabs>
      </w:pPr>
      <w:hyperlink w:anchor="_Toc6988" w:history="1">
        <w:r>
          <w:rPr>
            <w:rFonts w:ascii="仿宋" w:eastAsia="仿宋" w:hAnsi="仿宋" w:cs="仿宋" w:hint="eastAsia"/>
            <w:lang w:eastAsia="zh-CN"/>
          </w:rPr>
          <w:t>(三)、美容美体项目完成阶段时间节点</w:t>
        </w:r>
        <w:r>
          <w:tab/>
        </w:r>
        <w:r>
          <w:fldChar w:fldCharType="begin"/>
        </w:r>
        <w:r>
          <w:instrText xml:space="preserve"> PAGEREF _Toc6988 \h </w:instrText>
        </w:r>
        <w:r>
          <w:fldChar w:fldCharType="separate"/>
        </w:r>
        <w:r>
          <w:t>84</w:t>
        </w:r>
        <w:r>
          <w:fldChar w:fldCharType="end"/>
        </w:r>
      </w:hyperlink>
    </w:p>
    <w:p>
      <w:pPr>
        <w:pStyle w:val="TOC1"/>
        <w:tabs>
          <w:tab w:val="right" w:leader="dot" w:pos="8306"/>
        </w:tabs>
      </w:pPr>
      <w:hyperlink w:anchor="_Toc9338" w:history="1">
        <w:r>
          <w:rPr>
            <w:rFonts w:ascii="仿宋" w:eastAsia="仿宋" w:hAnsi="仿宋" w:cs="仿宋" w:hint="eastAsia"/>
            <w:lang w:eastAsia="zh-CN"/>
          </w:rPr>
          <w:t>十七、供应链管理</w:t>
        </w:r>
        <w:r>
          <w:tab/>
        </w:r>
        <w:r>
          <w:fldChar w:fldCharType="begin"/>
        </w:r>
        <w:r>
          <w:instrText xml:space="preserve"> PAGEREF _Toc9338 \h </w:instrText>
        </w:r>
        <w:r>
          <w:fldChar w:fldCharType="separate"/>
        </w:r>
        <w:r>
          <w:t>85</w:t>
        </w:r>
        <w:r>
          <w:fldChar w:fldCharType="end"/>
        </w:r>
      </w:hyperlink>
    </w:p>
    <w:p>
      <w:pPr>
        <w:pStyle w:val="TOC2"/>
        <w:tabs>
          <w:tab w:val="right" w:leader="dot" w:pos="8306"/>
        </w:tabs>
      </w:pPr>
      <w:hyperlink w:anchor="_Toc5919" w:history="1">
        <w:r>
          <w:rPr>
            <w:rFonts w:ascii="仿宋" w:eastAsia="仿宋" w:hAnsi="仿宋" w:cs="仿宋" w:hint="eastAsia"/>
            <w:lang w:eastAsia="zh-CN"/>
          </w:rPr>
          <w:t>(一)、供应链战略规划</w:t>
        </w:r>
        <w:r>
          <w:tab/>
        </w:r>
        <w:r>
          <w:fldChar w:fldCharType="begin"/>
        </w:r>
        <w:r>
          <w:instrText xml:space="preserve"> PAGEREF _Toc5919 \h </w:instrText>
        </w:r>
        <w:r>
          <w:fldChar w:fldCharType="separate"/>
        </w:r>
        <w:r>
          <w:t>85</w:t>
        </w:r>
        <w:r>
          <w:fldChar w:fldCharType="end"/>
        </w:r>
      </w:hyperlink>
    </w:p>
    <w:p>
      <w:pPr>
        <w:pStyle w:val="TOC2"/>
        <w:tabs>
          <w:tab w:val="right" w:leader="dot" w:pos="8306"/>
        </w:tabs>
      </w:pPr>
      <w:hyperlink w:anchor="_Toc23636" w:history="1">
        <w:r>
          <w:rPr>
            <w:rFonts w:ascii="仿宋" w:eastAsia="仿宋" w:hAnsi="仿宋" w:cs="仿宋" w:hint="eastAsia"/>
            <w:lang w:eastAsia="zh-CN"/>
          </w:rPr>
          <w:t>(二)、供应商选择与合作</w:t>
        </w:r>
        <w:r>
          <w:tab/>
        </w:r>
        <w:r>
          <w:fldChar w:fldCharType="begin"/>
        </w:r>
        <w:r>
          <w:instrText xml:space="preserve"> PAGEREF _Toc23636 \h </w:instrText>
        </w:r>
        <w:r>
          <w:fldChar w:fldCharType="separate"/>
        </w:r>
        <w:r>
          <w:t>86</w:t>
        </w:r>
        <w:r>
          <w:fldChar w:fldCharType="end"/>
        </w:r>
      </w:hyperlink>
    </w:p>
    <w:p>
      <w:pPr>
        <w:pStyle w:val="TOC2"/>
        <w:tabs>
          <w:tab w:val="right" w:leader="dot" w:pos="8306"/>
        </w:tabs>
      </w:pPr>
      <w:hyperlink w:anchor="_Toc7734" w:history="1">
        <w:r>
          <w:rPr>
            <w:rFonts w:ascii="仿宋" w:eastAsia="仿宋" w:hAnsi="仿宋" w:cs="仿宋" w:hint="eastAsia"/>
            <w:lang w:eastAsia="zh-CN"/>
          </w:rPr>
          <w:t>(三)、物流与库存管理</w:t>
        </w:r>
        <w:r>
          <w:tab/>
        </w:r>
        <w:r>
          <w:fldChar w:fldCharType="begin"/>
        </w:r>
        <w:r>
          <w:instrText xml:space="preserve"> PAGEREF _Toc7734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62"/>
      <w:r>
        <w:rPr>
          <w:rFonts w:ascii="仿宋" w:eastAsia="仿宋" w:hAnsi="仿宋" w:cs="仿宋" w:hint="eastAsia"/>
          <w:sz w:val="28"/>
          <w:lang w:eastAsia="zh-CN"/>
        </w:rPr>
        <w:t>一、美容美体项目概论</w:t>
      </w:r>
      <w:bookmarkEnd w:id="2"/>
    </w:p>
    <w:p>
      <w:pPr>
        <w:pStyle w:val="Heading2"/>
        <w:rPr>
          <w:rFonts w:ascii="仿宋" w:eastAsia="仿宋" w:hAnsi="仿宋" w:cs="仿宋" w:hint="eastAsia"/>
          <w:lang w:eastAsia="zh-CN"/>
        </w:rPr>
      </w:pPr>
      <w:bookmarkStart w:id="3" w:name="_Toc19126"/>
      <w:r>
        <w:rPr>
          <w:rFonts w:ascii="仿宋" w:eastAsia="仿宋" w:hAnsi="仿宋" w:cs="仿宋" w:hint="eastAsia"/>
          <w:lang w:eastAsia="zh-CN"/>
        </w:rPr>
        <w:t>(一)、美容美体项目概况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起源追溯至对市场的深入洞察。市场的不断演变与变革为美容美体项目提供了难得的机遇。当前市场存在的需求缺口和变革的大环境共同构成了美容美体项目的背景。这个美容美体项目旨在充分利用市场机遇，填补行业中尚未满足的需求，为客户提供全新的解决方案。市场的变革和需求的增长使得这个美容美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美容美体项目名称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美容美体项目正式命名为美容美体。这个名称不仅仅是一个标识，更代表了美容美体项目的核心理念和愿景。它蕴含着美容美体项目所要解决问题的关键字，具有强烈的表达和辨识度，为美容美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美容美体项目目标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核心目标是提供一种全新、高效的解决方案，满足客户日益增长的需求。美容美体项目追求的不仅仅是满足市场需求，更是在市场中获得卓越的竞争优势。通过不断提升产品或服务的质量和创新水平，美容美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美容美体项目范围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全面涵盖了产品研发、制造、市场推广和售后服务，确保从产品设计到最终用户体验的全方位关注。这一全面的美容美体项目范围是为了确保美容美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美容美体项目时间表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美容美体项目计划在未来18个月内完成，包括研发、测试、市场试点和正式推出等不同阶段。这个时间表的合理设计是为了确保美容美体项目各个阶段的顺利推进，以便按时交付高质量的成果。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美容美体项目预算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美容美体项目总预算估算为XX百万美元，主要分配在研发、市场推广、人员培训和运营等方面。这一充足的预算为美容美体项目提供了充足的资源，确保美容美体项目在各个方面都能取得优异的表现。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美容美体项目风险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美容美体项目可能面临的风险包括市场接受度低、技术难题、竞争激烈等。美容美体项目团队已经制定了相应的风险应对计划，通过前瞻性的风险管理，确保美容美体项目在面对不确定性时能够迅速做出应对。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美容美体项目团队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美容美体项目汇聚了一支经验丰富、多领域专业素养的核心团队，确保美容美体项目在各个方面都能拥有高水平的执行力。团队的协同作战是美容美体项目成功的关键因素之一。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美容美体项目背景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美容美体项目的背景根植于市场对更高效、创新产品的渴望，同时也受到科技发展对行业格局的深刻改变的影响。这为美容美体项目提供了广阔的发展空间和市场需求。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美容美体项目现状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截至目前，美容美体项目已完成市场调研和技术验证，取得了初步的成功。这为美容美体项目在未来的发展奠定了坚实的基础，为更远大的目标打下了坚实的基石。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370"/>
      <w:r>
        <w:rPr>
          <w:rFonts w:ascii="仿宋" w:eastAsia="仿宋" w:hAnsi="仿宋" w:cs="仿宋" w:hint="eastAsia"/>
          <w:sz w:val="28"/>
          <w:lang w:eastAsia="zh-CN"/>
        </w:rPr>
        <w:t>(二)、美容美体项目目标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keyword》美容美体项目首要业务目标是在市场中占据有利地位，实现产品/服务的成功推广和销售。通过不断提升产品质量、创新性，美容美体项目追求成为行业中的领导者，赢得更多客户的青睐。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在科技迅速发展的时代，美容美体项目着眼于技术创新。通过持续的研发和技术升级，美容美体项目旨在推出更具创新性的产品或服务，以满足市场对新鲜、先进解决方案的需求。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为了建立可持续的客户关系，美容美体项目设定了客户满意度目标。通过提供卓越的产品质量和优质的客户服务，美容美体项目追求赢得客户的信任和忠诚度，确保他们的满意度达到行业领先水平。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美容美体项目注重社会责任和可持续发展。通过实施环保、社会责任美容美体项目，美容美体项目致力于在经济发展的同时保护环境，促进社会公平，实现可持续经营。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美容美体项目的团队是实现目标的核心驱动力。因此，美容美体项目设定了团队发展目标，包括提升团队成员的专业技能、培养领导力，以及搭建协同高效的团队工作氛围。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655"/>
      <w:r>
        <w:rPr>
          <w:rFonts w:ascii="仿宋" w:eastAsia="仿宋" w:hAnsi="仿宋" w:cs="仿宋" w:hint="eastAsia"/>
          <w:sz w:val="28"/>
          <w:lang w:eastAsia="zh-CN"/>
        </w:rPr>
        <w:t>(三)、美容美体项目提出的理由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美容美体项目提出的理由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源于对市场机遇的深刻洞察。当前市场中存在的需求缺口和行业发展趋势表明，有巨大的商业机会等待被开发。通过准确捕捉市场机遇，美容美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理念基于对技术创新的信仰。通过持续的研发和技术投入，美容美体项目有望推出更具创新性的产品或服务。在科技飞速发展的当下，美容美体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是为了增强企业的行业竞争力。通过提升产品或服务的质量和独特性，美容美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响应了消费者需求的变化。随着社会和科技的不断发展，消费者对产品和服务的需求也在发生变化。通过深入了解并及时回应消费者的新需求，美容美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美容美体项目的提出是企业战略发展规划的一部分。在面对日益激烈的市场竞争和不断变化的商业环境中，美容美体项目作为企业战略的一环，旨在为企业开辟新的增长领域，巩固企业在行业中的地位。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不仅仅是基于商业考量，还注重社会责任。通过推出环保、社会责任等方面的美容美体项目，美容美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美容美体项目的提出反映了对利益相关者期望的关注。包括客户、员工、投资者等利益相关者在企业发展中都有着各自的期望，美容美体项目力求在满足这些期望的同时，取得更大的共赢。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785"/>
      <w:r>
        <w:rPr>
          <w:rFonts w:ascii="仿宋" w:eastAsia="仿宋" w:hAnsi="仿宋" w:cs="仿宋" w:hint="eastAsia"/>
          <w:sz w:val="28"/>
          <w:lang w:eastAsia="zh-CN"/>
        </w:rPr>
        <w:t>(四)、美容美体项目意义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在实施美容美体项目的过程中，我们不仅仅是在追逐商业成功，更是为企业和社会的多个层面创造了深远的意义。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首要意义在于提升企业的市场竞争力。通过持续的创新和对产品质量的高标准要求，美容美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容美体项目的推进将促使行业技术水平的提升。通过引入先进技术和创新性解决方案，美容美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美容美体项目不仅创造了大量就业机会，提高了就业水平，还注重社会责任和环保。通过参与社会公益事业和推动环保美容美体项目，美容美体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综合而言，美容美体项目意义重大，不仅推动了企业的发展，也为行业和社会的进步贡献了积极力量。这是一个全面而深刻的影响，将在未来产生可持续的正面效应。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794"/>
      <w:r>
        <w:rPr>
          <w:rFonts w:ascii="仿宋" w:eastAsia="仿宋" w:hAnsi="仿宋" w:cs="仿宋" w:hint="eastAsia"/>
          <w:sz w:val="28"/>
          <w:lang w:eastAsia="zh-CN"/>
        </w:rPr>
        <w:t>(五)、美容美体项目背景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在当今迅猛发展的商业环境中，美容美体项目的动因根植于对多方面因素的审慎考量。这个美容美体项目的提出并非孤立的决策，而是对企业所处背景深入思考的产物。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市场的不断演变是美容美体项目背后的首要原因。科技的迅速发展和全球市场的快速变化使得企业必须灵活应对。美容美体项目应运而生，旨在通过创新性的解决方案迎合市场的多变需求，赢得竞争中的先机。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竞争的激烈程度也是美容美体项目背景中不可忽视的一环。企业需要在激烈竞争中脱颖而出，为此，美容美体项目致力于打破常规，提供独特的价值主张，以吸引客户并确保市场份额的增长。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技术的迅速发展为企业带来了机遇与挑战。作为美容美体项目启动的背景之一，对新兴技术的应用将有助于提升企业的技术水平，使其在不断演进的商业环境中保持竞争优势。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此外，社会对企业责任的期望也在逐渐升高。美容美体项目充分融入了社会责任的理念，通过可持续经营和社会公益美容美体项目，企图为社会贡献一份力量，在商业成功的同时关注社会价值。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751"/>
      <w:r>
        <w:rPr>
          <w:rFonts w:ascii="仿宋" w:eastAsia="仿宋" w:hAnsi="仿宋" w:cs="仿宋" w:hint="eastAsia"/>
          <w:sz w:val="28"/>
          <w:lang w:eastAsia="zh-CN"/>
        </w:rPr>
        <w:t>二、美容美体项目土建工程</w:t>
      </w:r>
      <w:bookmarkEnd w:id="8"/>
    </w:p>
    <w:p>
      <w:pPr>
        <w:pStyle w:val="Heading2"/>
        <w:rPr>
          <w:rFonts w:ascii="仿宋" w:eastAsia="仿宋" w:hAnsi="仿宋" w:cs="仿宋" w:hint="eastAsia"/>
          <w:lang w:eastAsia="zh-CN"/>
        </w:rPr>
      </w:pPr>
      <w:bookmarkStart w:id="9" w:name="_Toc2290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在美容美体项目的建筑工程设计中，我们将秉承一系列重要的设计原则，以确保美容美体项目建筑在功能、美观、可持续性等方面达到最佳效果。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首要原则是确保建筑的功能性得到最大化的发挥。我们将充分理解美容美体项目的实际需求，合理布局各个功能区域，保证建筑在满足业务需求的同时，提供高效的工作环境。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在建筑设计中，我们将综合考虑建设和运营成本。通过精细的经济效益分析，确保设计方案在高效利用资源的同时，对美容美体项目的长期盈利能力有积极的贡献。</w:t>
      </w:r>
    </w:p>
    <w:p>
      <w:pPr>
        <w:pStyle w:val="Heading2"/>
        <w:ind w:firstLine="560" w:firstLineChars="200"/>
        <w:rPr>
          <w:rFonts w:ascii="仿宋" w:eastAsia="仿宋" w:hAnsi="仿宋" w:cs="仿宋" w:hint="eastAsia"/>
          <w:sz w:val="28"/>
          <w:lang w:eastAsia="zh-CN"/>
        </w:rPr>
      </w:pPr>
      <w:bookmarkStart w:id="10" w:name="_Toc327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的土建工程设计中，我们将精准设定设计年限，结合美容美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美容美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87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美容美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美容美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美容美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40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本期工程美容美体项目预计总建筑面积XXX平方米，其中：计容建筑面积XXX平方米，计划建筑工程投资XX万元，占美容美体项目总投资的XX%。</w:t>
      </w:r>
    </w:p>
    <w:p>
      <w:pPr>
        <w:pStyle w:val="Heading1"/>
        <w:ind w:firstLine="560" w:firstLineChars="200"/>
        <w:rPr>
          <w:rFonts w:ascii="仿宋" w:eastAsia="仿宋" w:hAnsi="仿宋" w:cs="仿宋" w:hint="eastAsia"/>
          <w:sz w:val="28"/>
          <w:lang w:eastAsia="zh-CN"/>
        </w:rPr>
      </w:pPr>
      <w:bookmarkStart w:id="13" w:name="_Toc23500"/>
      <w:r>
        <w:rPr>
          <w:rFonts w:ascii="仿宋" w:eastAsia="仿宋" w:hAnsi="仿宋" w:cs="仿宋" w:hint="eastAsia"/>
          <w:sz w:val="28"/>
          <w:lang w:eastAsia="zh-CN"/>
        </w:rPr>
        <w:t>三、美容美体项目建设背景及必要性分析</w:t>
      </w:r>
      <w:bookmarkEnd w:id="13"/>
    </w:p>
    <w:p>
      <w:pPr>
        <w:pStyle w:val="Heading2"/>
        <w:rPr>
          <w:rFonts w:ascii="仿宋" w:eastAsia="仿宋" w:hAnsi="仿宋" w:cs="仿宋" w:hint="eastAsia"/>
          <w:lang w:eastAsia="zh-CN"/>
        </w:rPr>
      </w:pPr>
      <w:bookmarkStart w:id="14" w:name="_Toc28132"/>
      <w:r>
        <w:rPr>
          <w:rFonts w:ascii="仿宋" w:eastAsia="仿宋" w:hAnsi="仿宋" w:cs="仿宋" w:hint="eastAsia"/>
          <w:lang w:eastAsia="zh-CN"/>
        </w:rPr>
        <w:t>(一)、美容美体项目背景分析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容美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容美体项目在这个潮流中的定位。同时，我们将关注行业内涌现的新兴机遇，以便美容美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美容美体项目提供了强大的发展动力。我们将聚焦于行业内最新的技术发展趋势，包括但不限于人工智能、大数据分析、物联网等领域。通过深度的技术研究，我们将确保美容美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容美体项目发展的源泉。我们将投入更多的精力对市场需求进行深入剖析，超越表面的需求，深入挖掘潜在的市场痛点和机遇。通过对市场需求的细致了解，美容美体项目将更有针对性地设计解决方案，满足市场的多样化需求，从而更好地促进美容美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容美体项目战略至关重要。我们将对竞争态势进行更为深入的分析，包括但不限于市场份额、产品特点、客户满意度等多个维度。通过深度的竞争分析，美容美体项目将能够更准确地把握市场脉搏，制定具有竞争力的美容美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美容美体项目的发展具有直接的影响。我们将进行更为全面的法规和政策分析，了解行业发展中的潜在法律风险和合规挑战。通过充分了解和遵守相关法规，美容美体项目将确保在法律框架内合法合规运营，为美容美体项目的稳健发展提供有力支持。</w:t>
      </w:r>
    </w:p>
    <w:p>
      <w:pPr>
        <w:pStyle w:val="Heading2"/>
        <w:ind w:firstLine="560" w:firstLineChars="200"/>
        <w:rPr>
          <w:rFonts w:ascii="仿宋" w:eastAsia="仿宋" w:hAnsi="仿宋" w:cs="仿宋" w:hint="eastAsia"/>
          <w:sz w:val="28"/>
          <w:lang w:eastAsia="zh-CN"/>
        </w:rPr>
      </w:pPr>
      <w:bookmarkStart w:id="15" w:name="_Toc26305"/>
      <w:r>
        <w:rPr>
          <w:rFonts w:ascii="仿宋" w:eastAsia="仿宋" w:hAnsi="仿宋" w:cs="仿宋" w:hint="eastAsia"/>
          <w:sz w:val="28"/>
          <w:lang w:eastAsia="zh-CN"/>
        </w:rPr>
        <w:t>(二)、美容美体项目建设必要性分析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建设的迫切性源于对行业发展趋势的深刻洞察。我们正处于一个行业变革的时代，科技创新、数字化转型成为企业发展的关键动力。美容美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建设不仅仅是为了跟上潮流，更是为了通过技术创新推动企业的持续发展。通过引入先进的技术和解决方案，美容美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容美体项目的建设成为必然选择，通过提高产品质量、拓展服务领域，从而在竞争中获得更多的机会。美容美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容美体项目建设的必要性体现在对客户需求更精准的满足。通过美容美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建设的背后是对企业持续创新的追求。只有通过不断创新，企业才能在竞争中立于不败之地。美容美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007"/>
      <w:r>
        <w:rPr>
          <w:rFonts w:ascii="仿宋" w:eastAsia="仿宋" w:hAnsi="仿宋" w:cs="仿宋" w:hint="eastAsia"/>
          <w:sz w:val="28"/>
          <w:lang w:eastAsia="zh-CN"/>
        </w:rPr>
        <w:t>四、美容美体项目绩效评估</w:t>
      </w:r>
      <w:bookmarkEnd w:id="16"/>
    </w:p>
    <w:p>
      <w:pPr>
        <w:pStyle w:val="Heading2"/>
        <w:rPr>
          <w:rFonts w:ascii="仿宋" w:eastAsia="仿宋" w:hAnsi="仿宋" w:cs="仿宋" w:hint="eastAsia"/>
          <w:lang w:eastAsia="zh-CN"/>
        </w:rPr>
      </w:pPr>
      <w:bookmarkStart w:id="17" w:name="_Toc550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中，我们设计了一套全面的绩效评估指标，以确保美容美体项目的可控和成功交付。这些指标跨足美容美体项目目标、成本、进度和质量等多个维度，为我们提供了全面洞察美容美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目标达成率是我们关注的首要指标。我们设定了明确的目标，并通过定期监测和评估，迅速发现并应对潜在的目标偏差。这为美容美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成本绩效是另一个核心关注点。通过实际成本与预算成本的对比分析，我们深入了解成本差异的原因，及时调整资源分配，保持美容美体项目在经济效益方面的合理水平。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进度作为关键的绩效指标之一，得到了精心的关注。我们制定了详细的美容美体项目进度计划，并设立了进度符合度指标，确保实际进度与计划进度保持一致。这使我们能够快速发现和解决潜在的进度问题，保持美容美体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https://d.book118.com/188117072032006030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A31D3"/>
    <w:rsid w:val="5C2A31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1707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2024-01-20T22:11:00Z</dcterms:created>
  <dcterms:modified xsi:type="dcterms:W3CDTF">2024-01-20T22:12:13Z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B0F0C21EC3B244889E150AC3427E6142_11</vt:lpwstr>
  </property>
  <property fmtid="{D5CDD505-2E9C-101B-9397-08002B2CF9AE}" pid="3" name="KSOProductBuildVer">
    <vt:lpwstr>2052-12.1.0.16120</vt:lpwstr>
  </property>
</Properties>
</file>