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945" w:history="1">
        <w:r>
          <w:rPr>
            <w:rFonts w:ascii="仿宋" w:eastAsia="仿宋" w:hAnsi="仿宋" w:cs="仿宋" w:hint="eastAsia"/>
            <w:lang w:eastAsia="zh-CN"/>
          </w:rPr>
          <w:t>序言</w:t>
        </w:r>
        <w:r>
          <w:tab/>
        </w:r>
        <w:r>
          <w:fldChar w:fldCharType="begin"/>
        </w:r>
        <w:r>
          <w:instrText xml:space="preserve"> PAGEREF _Toc18945 \h </w:instrText>
        </w:r>
        <w:r>
          <w:fldChar w:fldCharType="separate"/>
        </w:r>
        <w:r>
          <w:t>3</w:t>
        </w:r>
        <w:r>
          <w:fldChar w:fldCharType="end"/>
        </w:r>
      </w:hyperlink>
    </w:p>
    <w:p>
      <w:pPr>
        <w:pStyle w:val="TOC1"/>
        <w:tabs>
          <w:tab w:val="right" w:leader="dot" w:pos="8306"/>
        </w:tabs>
      </w:pPr>
      <w:hyperlink w:anchor="_Toc30516" w:history="1">
        <w:r>
          <w:rPr>
            <w:rFonts w:ascii="仿宋" w:eastAsia="仿宋" w:hAnsi="仿宋" w:cs="仿宋" w:hint="eastAsia"/>
            <w:lang w:eastAsia="zh-CN"/>
          </w:rPr>
          <w:t>一、银项目土建工程</w:t>
        </w:r>
        <w:r>
          <w:tab/>
        </w:r>
        <w:r>
          <w:fldChar w:fldCharType="begin"/>
        </w:r>
        <w:r>
          <w:instrText xml:space="preserve"> PAGEREF _Toc30516 \h </w:instrText>
        </w:r>
        <w:r>
          <w:fldChar w:fldCharType="separate"/>
        </w:r>
        <w:r>
          <w:t>3</w:t>
        </w:r>
        <w:r>
          <w:fldChar w:fldCharType="end"/>
        </w:r>
      </w:hyperlink>
    </w:p>
    <w:p>
      <w:pPr>
        <w:pStyle w:val="TOC2"/>
        <w:tabs>
          <w:tab w:val="right" w:leader="dot" w:pos="8306"/>
        </w:tabs>
      </w:pPr>
      <w:hyperlink w:anchor="_Toc12501" w:history="1">
        <w:r>
          <w:rPr>
            <w:rFonts w:ascii="仿宋" w:eastAsia="仿宋" w:hAnsi="仿宋" w:cs="仿宋" w:hint="eastAsia"/>
            <w:lang w:eastAsia="zh-CN"/>
          </w:rPr>
          <w:t>(一)、建筑工程设计原则</w:t>
        </w:r>
        <w:r>
          <w:tab/>
        </w:r>
        <w:r>
          <w:fldChar w:fldCharType="begin"/>
        </w:r>
        <w:r>
          <w:instrText xml:space="preserve"> PAGEREF _Toc12501 \h </w:instrText>
        </w:r>
        <w:r>
          <w:fldChar w:fldCharType="separate"/>
        </w:r>
        <w:r>
          <w:t>3</w:t>
        </w:r>
        <w:r>
          <w:fldChar w:fldCharType="end"/>
        </w:r>
      </w:hyperlink>
    </w:p>
    <w:p>
      <w:pPr>
        <w:pStyle w:val="TOC2"/>
        <w:tabs>
          <w:tab w:val="right" w:leader="dot" w:pos="8306"/>
        </w:tabs>
      </w:pPr>
      <w:hyperlink w:anchor="_Toc3634" w:history="1">
        <w:r>
          <w:rPr>
            <w:rFonts w:ascii="仿宋" w:eastAsia="仿宋" w:hAnsi="仿宋" w:cs="仿宋" w:hint="eastAsia"/>
            <w:lang w:eastAsia="zh-CN"/>
          </w:rPr>
          <w:t>(二)、土建工程设计年限及安全等级</w:t>
        </w:r>
        <w:r>
          <w:tab/>
        </w:r>
        <w:r>
          <w:fldChar w:fldCharType="begin"/>
        </w:r>
        <w:r>
          <w:instrText xml:space="preserve"> PAGEREF _Toc3634 \h </w:instrText>
        </w:r>
        <w:r>
          <w:fldChar w:fldCharType="separate"/>
        </w:r>
        <w:r>
          <w:t>4</w:t>
        </w:r>
        <w:r>
          <w:fldChar w:fldCharType="end"/>
        </w:r>
      </w:hyperlink>
    </w:p>
    <w:p>
      <w:pPr>
        <w:pStyle w:val="TOC2"/>
        <w:tabs>
          <w:tab w:val="right" w:leader="dot" w:pos="8306"/>
        </w:tabs>
      </w:pPr>
      <w:hyperlink w:anchor="_Toc11661" w:history="1">
        <w:r>
          <w:rPr>
            <w:rFonts w:ascii="仿宋" w:eastAsia="仿宋" w:hAnsi="仿宋" w:cs="仿宋" w:hint="eastAsia"/>
            <w:lang w:eastAsia="zh-CN"/>
          </w:rPr>
          <w:t>(三)、建筑工程设计总体要求</w:t>
        </w:r>
        <w:r>
          <w:tab/>
        </w:r>
        <w:r>
          <w:fldChar w:fldCharType="begin"/>
        </w:r>
        <w:r>
          <w:instrText xml:space="preserve"> PAGEREF _Toc11661 \h </w:instrText>
        </w:r>
        <w:r>
          <w:fldChar w:fldCharType="separate"/>
        </w:r>
        <w:r>
          <w:t>5</w:t>
        </w:r>
        <w:r>
          <w:fldChar w:fldCharType="end"/>
        </w:r>
      </w:hyperlink>
    </w:p>
    <w:p>
      <w:pPr>
        <w:pStyle w:val="TOC2"/>
        <w:tabs>
          <w:tab w:val="right" w:leader="dot" w:pos="8306"/>
        </w:tabs>
      </w:pPr>
      <w:hyperlink w:anchor="_Toc26266" w:history="1">
        <w:r>
          <w:rPr>
            <w:rFonts w:ascii="仿宋" w:eastAsia="仿宋" w:hAnsi="仿宋" w:cs="仿宋" w:hint="eastAsia"/>
            <w:lang w:eastAsia="zh-CN"/>
          </w:rPr>
          <w:t>(四)、土建工程建设指标</w:t>
        </w:r>
        <w:r>
          <w:tab/>
        </w:r>
        <w:r>
          <w:fldChar w:fldCharType="begin"/>
        </w:r>
        <w:r>
          <w:instrText xml:space="preserve"> PAGEREF _Toc26266 \h </w:instrText>
        </w:r>
        <w:r>
          <w:fldChar w:fldCharType="separate"/>
        </w:r>
        <w:r>
          <w:t>6</w:t>
        </w:r>
        <w:r>
          <w:fldChar w:fldCharType="end"/>
        </w:r>
      </w:hyperlink>
    </w:p>
    <w:p>
      <w:pPr>
        <w:pStyle w:val="TOC1"/>
        <w:tabs>
          <w:tab w:val="right" w:leader="dot" w:pos="8306"/>
        </w:tabs>
      </w:pPr>
      <w:hyperlink w:anchor="_Toc32200" w:history="1">
        <w:r>
          <w:rPr>
            <w:rFonts w:ascii="仿宋" w:eastAsia="仿宋" w:hAnsi="仿宋" w:cs="仿宋" w:hint="eastAsia"/>
            <w:lang w:eastAsia="zh-CN"/>
          </w:rPr>
          <w:t>二、银项目危机管理</w:t>
        </w:r>
        <w:r>
          <w:tab/>
        </w:r>
        <w:r>
          <w:fldChar w:fldCharType="begin"/>
        </w:r>
        <w:r>
          <w:instrText xml:space="preserve"> PAGEREF _Toc32200 \h </w:instrText>
        </w:r>
        <w:r>
          <w:fldChar w:fldCharType="separate"/>
        </w:r>
        <w:r>
          <w:t>6</w:t>
        </w:r>
        <w:r>
          <w:fldChar w:fldCharType="end"/>
        </w:r>
      </w:hyperlink>
    </w:p>
    <w:p>
      <w:pPr>
        <w:pStyle w:val="TOC2"/>
        <w:tabs>
          <w:tab w:val="right" w:leader="dot" w:pos="8306"/>
        </w:tabs>
      </w:pPr>
      <w:hyperlink w:anchor="_Toc6702" w:history="1">
        <w:r>
          <w:rPr>
            <w:rFonts w:ascii="仿宋" w:eastAsia="仿宋" w:hAnsi="仿宋" w:cs="仿宋" w:hint="eastAsia"/>
            <w:lang w:eastAsia="zh-CN"/>
          </w:rPr>
          <w:t>(一)、危机预警与识别</w:t>
        </w:r>
        <w:r>
          <w:tab/>
        </w:r>
        <w:r>
          <w:fldChar w:fldCharType="begin"/>
        </w:r>
        <w:r>
          <w:instrText xml:space="preserve"> PAGEREF _Toc6702 \h </w:instrText>
        </w:r>
        <w:r>
          <w:fldChar w:fldCharType="separate"/>
        </w:r>
        <w:r>
          <w:t>6</w:t>
        </w:r>
        <w:r>
          <w:fldChar w:fldCharType="end"/>
        </w:r>
      </w:hyperlink>
    </w:p>
    <w:p>
      <w:pPr>
        <w:pStyle w:val="TOC2"/>
        <w:tabs>
          <w:tab w:val="right" w:leader="dot" w:pos="8306"/>
        </w:tabs>
      </w:pPr>
      <w:hyperlink w:anchor="_Toc25693" w:history="1">
        <w:r>
          <w:rPr>
            <w:rFonts w:ascii="仿宋" w:eastAsia="仿宋" w:hAnsi="仿宋" w:cs="仿宋" w:hint="eastAsia"/>
            <w:lang w:eastAsia="zh-CN"/>
          </w:rPr>
          <w:t>(二)、危机应对与恢复</w:t>
        </w:r>
        <w:r>
          <w:tab/>
        </w:r>
        <w:r>
          <w:fldChar w:fldCharType="begin"/>
        </w:r>
        <w:r>
          <w:instrText xml:space="preserve"> PAGEREF _Toc25693 \h </w:instrText>
        </w:r>
        <w:r>
          <w:fldChar w:fldCharType="separate"/>
        </w:r>
        <w:r>
          <w:t>7</w:t>
        </w:r>
        <w:r>
          <w:fldChar w:fldCharType="end"/>
        </w:r>
      </w:hyperlink>
    </w:p>
    <w:p>
      <w:pPr>
        <w:pStyle w:val="TOC1"/>
        <w:tabs>
          <w:tab w:val="right" w:leader="dot" w:pos="8306"/>
        </w:tabs>
      </w:pPr>
      <w:hyperlink w:anchor="_Toc6173" w:history="1">
        <w:r>
          <w:rPr>
            <w:rFonts w:ascii="仿宋" w:eastAsia="仿宋" w:hAnsi="仿宋" w:cs="仿宋" w:hint="eastAsia"/>
            <w:lang w:eastAsia="zh-CN"/>
          </w:rPr>
          <w:t>三、工艺说明</w:t>
        </w:r>
        <w:r>
          <w:tab/>
        </w:r>
        <w:r>
          <w:fldChar w:fldCharType="begin"/>
        </w:r>
        <w:r>
          <w:instrText xml:space="preserve"> PAGEREF _Toc6173 \h </w:instrText>
        </w:r>
        <w:r>
          <w:fldChar w:fldCharType="separate"/>
        </w:r>
        <w:r>
          <w:t>8</w:t>
        </w:r>
        <w:r>
          <w:fldChar w:fldCharType="end"/>
        </w:r>
      </w:hyperlink>
    </w:p>
    <w:p>
      <w:pPr>
        <w:pStyle w:val="TOC2"/>
        <w:tabs>
          <w:tab w:val="right" w:leader="dot" w:pos="8306"/>
        </w:tabs>
      </w:pPr>
      <w:hyperlink w:anchor="_Toc13479" w:history="1">
        <w:r>
          <w:rPr>
            <w:rFonts w:ascii="仿宋" w:eastAsia="仿宋" w:hAnsi="仿宋" w:cs="仿宋" w:hint="eastAsia"/>
            <w:lang w:eastAsia="zh-CN"/>
          </w:rPr>
          <w:t>(一)、技术管理特点</w:t>
        </w:r>
        <w:r>
          <w:tab/>
        </w:r>
        <w:r>
          <w:fldChar w:fldCharType="begin"/>
        </w:r>
        <w:r>
          <w:instrText xml:space="preserve"> PAGEREF _Toc13479 \h </w:instrText>
        </w:r>
        <w:r>
          <w:fldChar w:fldCharType="separate"/>
        </w:r>
        <w:r>
          <w:t>8</w:t>
        </w:r>
        <w:r>
          <w:fldChar w:fldCharType="end"/>
        </w:r>
      </w:hyperlink>
    </w:p>
    <w:p>
      <w:pPr>
        <w:pStyle w:val="TOC2"/>
        <w:tabs>
          <w:tab w:val="right" w:leader="dot" w:pos="8306"/>
        </w:tabs>
      </w:pPr>
      <w:hyperlink w:anchor="_Toc11156" w:history="1">
        <w:r>
          <w:rPr>
            <w:rFonts w:ascii="仿宋" w:eastAsia="仿宋" w:hAnsi="仿宋" w:cs="仿宋" w:hint="eastAsia"/>
            <w:lang w:eastAsia="zh-CN"/>
          </w:rPr>
          <w:t>(二)、银项目工艺技术设计方案</w:t>
        </w:r>
        <w:r>
          <w:tab/>
        </w:r>
        <w:r>
          <w:fldChar w:fldCharType="begin"/>
        </w:r>
        <w:r>
          <w:instrText xml:space="preserve"> PAGEREF _Toc11156 \h </w:instrText>
        </w:r>
        <w:r>
          <w:fldChar w:fldCharType="separate"/>
        </w:r>
        <w:r>
          <w:t>9</w:t>
        </w:r>
        <w:r>
          <w:fldChar w:fldCharType="end"/>
        </w:r>
      </w:hyperlink>
    </w:p>
    <w:p>
      <w:pPr>
        <w:pStyle w:val="TOC2"/>
        <w:tabs>
          <w:tab w:val="right" w:leader="dot" w:pos="8306"/>
        </w:tabs>
      </w:pPr>
      <w:hyperlink w:anchor="_Toc17756" w:history="1">
        <w:r>
          <w:rPr>
            <w:rFonts w:ascii="仿宋" w:eastAsia="仿宋" w:hAnsi="仿宋" w:cs="仿宋" w:hint="eastAsia"/>
            <w:lang w:eastAsia="zh-CN"/>
          </w:rPr>
          <w:t>(三)、设备选型方案</w:t>
        </w:r>
        <w:r>
          <w:tab/>
        </w:r>
        <w:r>
          <w:fldChar w:fldCharType="begin"/>
        </w:r>
        <w:r>
          <w:instrText xml:space="preserve"> PAGEREF _Toc17756 \h </w:instrText>
        </w:r>
        <w:r>
          <w:fldChar w:fldCharType="separate"/>
        </w:r>
        <w:r>
          <w:t>11</w:t>
        </w:r>
        <w:r>
          <w:fldChar w:fldCharType="end"/>
        </w:r>
      </w:hyperlink>
    </w:p>
    <w:p>
      <w:pPr>
        <w:pStyle w:val="TOC1"/>
        <w:tabs>
          <w:tab w:val="right" w:leader="dot" w:pos="8306"/>
        </w:tabs>
      </w:pPr>
      <w:hyperlink w:anchor="_Toc4042" w:history="1">
        <w:r>
          <w:rPr>
            <w:rFonts w:ascii="仿宋" w:eastAsia="仿宋" w:hAnsi="仿宋" w:cs="仿宋" w:hint="eastAsia"/>
            <w:lang w:eastAsia="zh-CN"/>
          </w:rPr>
          <w:t>四、银项目选址可行性分析</w:t>
        </w:r>
        <w:r>
          <w:tab/>
        </w:r>
        <w:r>
          <w:fldChar w:fldCharType="begin"/>
        </w:r>
        <w:r>
          <w:instrText xml:space="preserve"> PAGEREF _Toc4042 \h </w:instrText>
        </w:r>
        <w:r>
          <w:fldChar w:fldCharType="separate"/>
        </w:r>
        <w:r>
          <w:t>12</w:t>
        </w:r>
        <w:r>
          <w:fldChar w:fldCharType="end"/>
        </w:r>
      </w:hyperlink>
    </w:p>
    <w:p>
      <w:pPr>
        <w:pStyle w:val="TOC2"/>
        <w:tabs>
          <w:tab w:val="right" w:leader="dot" w:pos="8306"/>
        </w:tabs>
      </w:pPr>
      <w:hyperlink w:anchor="_Toc28384" w:history="1">
        <w:r>
          <w:rPr>
            <w:rFonts w:ascii="仿宋" w:eastAsia="仿宋" w:hAnsi="仿宋" w:cs="仿宋" w:hint="eastAsia"/>
            <w:lang w:eastAsia="zh-CN"/>
          </w:rPr>
          <w:t>(一)、银项目选址</w:t>
        </w:r>
        <w:r>
          <w:tab/>
        </w:r>
        <w:r>
          <w:fldChar w:fldCharType="begin"/>
        </w:r>
        <w:r>
          <w:instrText xml:space="preserve"> PAGEREF _Toc28384 \h </w:instrText>
        </w:r>
        <w:r>
          <w:fldChar w:fldCharType="separate"/>
        </w:r>
        <w:r>
          <w:t>12</w:t>
        </w:r>
        <w:r>
          <w:fldChar w:fldCharType="end"/>
        </w:r>
      </w:hyperlink>
    </w:p>
    <w:p>
      <w:pPr>
        <w:pStyle w:val="TOC2"/>
        <w:tabs>
          <w:tab w:val="right" w:leader="dot" w:pos="8306"/>
        </w:tabs>
      </w:pPr>
      <w:hyperlink w:anchor="_Toc17777" w:history="1">
        <w:r>
          <w:rPr>
            <w:rFonts w:ascii="仿宋" w:eastAsia="仿宋" w:hAnsi="仿宋" w:cs="仿宋" w:hint="eastAsia"/>
            <w:lang w:eastAsia="zh-CN"/>
          </w:rPr>
          <w:t>(二)、用地控制指标</w:t>
        </w:r>
        <w:r>
          <w:tab/>
        </w:r>
        <w:r>
          <w:fldChar w:fldCharType="begin"/>
        </w:r>
        <w:r>
          <w:instrText xml:space="preserve"> PAGEREF _Toc17777 \h </w:instrText>
        </w:r>
        <w:r>
          <w:fldChar w:fldCharType="separate"/>
        </w:r>
        <w:r>
          <w:t>12</w:t>
        </w:r>
        <w:r>
          <w:fldChar w:fldCharType="end"/>
        </w:r>
      </w:hyperlink>
    </w:p>
    <w:p>
      <w:pPr>
        <w:pStyle w:val="TOC2"/>
        <w:tabs>
          <w:tab w:val="right" w:leader="dot" w:pos="8306"/>
        </w:tabs>
      </w:pPr>
      <w:hyperlink w:anchor="_Toc6516" w:history="1">
        <w:r>
          <w:rPr>
            <w:rFonts w:ascii="仿宋" w:eastAsia="仿宋" w:hAnsi="仿宋" w:cs="仿宋" w:hint="eastAsia"/>
            <w:lang w:eastAsia="zh-CN"/>
          </w:rPr>
          <w:t>(三)、节约用地措施</w:t>
        </w:r>
        <w:r>
          <w:tab/>
        </w:r>
        <w:r>
          <w:fldChar w:fldCharType="begin"/>
        </w:r>
        <w:r>
          <w:instrText xml:space="preserve"> PAGEREF _Toc6516 \h </w:instrText>
        </w:r>
        <w:r>
          <w:fldChar w:fldCharType="separate"/>
        </w:r>
        <w:r>
          <w:t>14</w:t>
        </w:r>
        <w:r>
          <w:fldChar w:fldCharType="end"/>
        </w:r>
      </w:hyperlink>
    </w:p>
    <w:p>
      <w:pPr>
        <w:pStyle w:val="TOC2"/>
        <w:tabs>
          <w:tab w:val="right" w:leader="dot" w:pos="8306"/>
        </w:tabs>
      </w:pPr>
      <w:hyperlink w:anchor="_Toc15543" w:history="1">
        <w:r>
          <w:rPr>
            <w:rFonts w:ascii="仿宋" w:eastAsia="仿宋" w:hAnsi="仿宋" w:cs="仿宋" w:hint="eastAsia"/>
            <w:lang w:eastAsia="zh-CN"/>
          </w:rPr>
          <w:t>(四)、总图布置方案</w:t>
        </w:r>
        <w:r>
          <w:tab/>
        </w:r>
        <w:r>
          <w:fldChar w:fldCharType="begin"/>
        </w:r>
        <w:r>
          <w:instrText xml:space="preserve"> PAGEREF _Toc15543 \h </w:instrText>
        </w:r>
        <w:r>
          <w:fldChar w:fldCharType="separate"/>
        </w:r>
        <w:r>
          <w:t>15</w:t>
        </w:r>
        <w:r>
          <w:fldChar w:fldCharType="end"/>
        </w:r>
      </w:hyperlink>
    </w:p>
    <w:p>
      <w:pPr>
        <w:pStyle w:val="TOC2"/>
        <w:tabs>
          <w:tab w:val="right" w:leader="dot" w:pos="8306"/>
        </w:tabs>
      </w:pPr>
      <w:hyperlink w:anchor="_Toc16826" w:history="1">
        <w:r>
          <w:rPr>
            <w:rFonts w:ascii="仿宋" w:eastAsia="仿宋" w:hAnsi="仿宋" w:cs="仿宋" w:hint="eastAsia"/>
            <w:lang w:eastAsia="zh-CN"/>
          </w:rPr>
          <w:t>(五)、选址综合评价</w:t>
        </w:r>
        <w:r>
          <w:tab/>
        </w:r>
        <w:r>
          <w:fldChar w:fldCharType="begin"/>
        </w:r>
        <w:r>
          <w:instrText xml:space="preserve"> PAGEREF _Toc16826 \h </w:instrText>
        </w:r>
        <w:r>
          <w:fldChar w:fldCharType="separate"/>
        </w:r>
        <w:r>
          <w:t>16</w:t>
        </w:r>
        <w:r>
          <w:fldChar w:fldCharType="end"/>
        </w:r>
      </w:hyperlink>
    </w:p>
    <w:p>
      <w:pPr>
        <w:pStyle w:val="TOC1"/>
        <w:tabs>
          <w:tab w:val="right" w:leader="dot" w:pos="8306"/>
        </w:tabs>
      </w:pPr>
      <w:hyperlink w:anchor="_Toc16440" w:history="1">
        <w:r>
          <w:rPr>
            <w:rFonts w:ascii="仿宋" w:eastAsia="仿宋" w:hAnsi="仿宋" w:cs="仿宋" w:hint="eastAsia"/>
            <w:lang w:eastAsia="zh-CN"/>
          </w:rPr>
          <w:t>五、银项目建设单位说明</w:t>
        </w:r>
        <w:r>
          <w:tab/>
        </w:r>
        <w:r>
          <w:fldChar w:fldCharType="begin"/>
        </w:r>
        <w:r>
          <w:instrText xml:space="preserve"> PAGEREF _Toc16440 \h </w:instrText>
        </w:r>
        <w:r>
          <w:fldChar w:fldCharType="separate"/>
        </w:r>
        <w:r>
          <w:t>17</w:t>
        </w:r>
        <w:r>
          <w:fldChar w:fldCharType="end"/>
        </w:r>
      </w:hyperlink>
    </w:p>
    <w:p>
      <w:pPr>
        <w:pStyle w:val="TOC2"/>
        <w:tabs>
          <w:tab w:val="right" w:leader="dot" w:pos="8306"/>
        </w:tabs>
      </w:pPr>
      <w:hyperlink w:anchor="_Toc20060" w:history="1">
        <w:r>
          <w:rPr>
            <w:rFonts w:ascii="仿宋" w:eastAsia="仿宋" w:hAnsi="仿宋" w:cs="仿宋" w:hint="eastAsia"/>
            <w:lang w:eastAsia="zh-CN"/>
          </w:rPr>
          <w:t>(一)、银项目承办单位基本情况</w:t>
        </w:r>
        <w:r>
          <w:tab/>
        </w:r>
        <w:r>
          <w:fldChar w:fldCharType="begin"/>
        </w:r>
        <w:r>
          <w:instrText xml:space="preserve"> PAGEREF _Toc20060 \h </w:instrText>
        </w:r>
        <w:r>
          <w:fldChar w:fldCharType="separate"/>
        </w:r>
        <w:r>
          <w:t>17</w:t>
        </w:r>
        <w:r>
          <w:fldChar w:fldCharType="end"/>
        </w:r>
      </w:hyperlink>
    </w:p>
    <w:p>
      <w:pPr>
        <w:pStyle w:val="TOC2"/>
        <w:tabs>
          <w:tab w:val="right" w:leader="dot" w:pos="8306"/>
        </w:tabs>
      </w:pPr>
      <w:hyperlink w:anchor="_Toc12428" w:history="1">
        <w:r>
          <w:rPr>
            <w:rFonts w:ascii="仿宋" w:eastAsia="仿宋" w:hAnsi="仿宋" w:cs="仿宋" w:hint="eastAsia"/>
            <w:lang w:eastAsia="zh-CN"/>
          </w:rPr>
          <w:t>(二)、公司经济效益分析</w:t>
        </w:r>
        <w:r>
          <w:tab/>
        </w:r>
        <w:r>
          <w:fldChar w:fldCharType="begin"/>
        </w:r>
        <w:r>
          <w:instrText xml:space="preserve"> PAGEREF _Toc12428 \h </w:instrText>
        </w:r>
        <w:r>
          <w:fldChar w:fldCharType="separate"/>
        </w:r>
        <w:r>
          <w:t>18</w:t>
        </w:r>
        <w:r>
          <w:fldChar w:fldCharType="end"/>
        </w:r>
      </w:hyperlink>
    </w:p>
    <w:p>
      <w:pPr>
        <w:pStyle w:val="TOC1"/>
        <w:tabs>
          <w:tab w:val="right" w:leader="dot" w:pos="8306"/>
        </w:tabs>
      </w:pPr>
      <w:hyperlink w:anchor="_Toc10196" w:history="1">
        <w:r>
          <w:rPr>
            <w:rFonts w:ascii="仿宋" w:eastAsia="仿宋" w:hAnsi="仿宋" w:cs="仿宋" w:hint="eastAsia"/>
            <w:lang w:eastAsia="zh-CN"/>
          </w:rPr>
          <w:t>六、银项目概论</w:t>
        </w:r>
        <w:r>
          <w:tab/>
        </w:r>
        <w:r>
          <w:fldChar w:fldCharType="begin"/>
        </w:r>
        <w:r>
          <w:instrText xml:space="preserve"> PAGEREF _Toc10196 \h </w:instrText>
        </w:r>
        <w:r>
          <w:fldChar w:fldCharType="separate"/>
        </w:r>
        <w:r>
          <w:t>19</w:t>
        </w:r>
        <w:r>
          <w:fldChar w:fldCharType="end"/>
        </w:r>
      </w:hyperlink>
    </w:p>
    <w:p>
      <w:pPr>
        <w:pStyle w:val="TOC2"/>
        <w:tabs>
          <w:tab w:val="right" w:leader="dot" w:pos="8306"/>
        </w:tabs>
      </w:pPr>
      <w:hyperlink w:anchor="_Toc23907" w:history="1">
        <w:r>
          <w:rPr>
            <w:rFonts w:ascii="仿宋" w:eastAsia="仿宋" w:hAnsi="仿宋" w:cs="仿宋" w:hint="eastAsia"/>
            <w:lang w:eastAsia="zh-CN"/>
          </w:rPr>
          <w:t>(一)、银项目概况</w:t>
        </w:r>
        <w:r>
          <w:tab/>
        </w:r>
        <w:r>
          <w:fldChar w:fldCharType="begin"/>
        </w:r>
        <w:r>
          <w:instrText xml:space="preserve"> PAGEREF _Toc23907 \h </w:instrText>
        </w:r>
        <w:r>
          <w:fldChar w:fldCharType="separate"/>
        </w:r>
        <w:r>
          <w:t>19</w:t>
        </w:r>
        <w:r>
          <w:fldChar w:fldCharType="end"/>
        </w:r>
      </w:hyperlink>
    </w:p>
    <w:p>
      <w:pPr>
        <w:pStyle w:val="TOC2"/>
        <w:tabs>
          <w:tab w:val="right" w:leader="dot" w:pos="8306"/>
        </w:tabs>
      </w:pPr>
      <w:hyperlink w:anchor="_Toc19377" w:history="1">
        <w:r>
          <w:rPr>
            <w:rFonts w:ascii="仿宋" w:eastAsia="仿宋" w:hAnsi="仿宋" w:cs="仿宋" w:hint="eastAsia"/>
            <w:lang w:eastAsia="zh-CN"/>
          </w:rPr>
          <w:t>(二)、银项目目标</w:t>
        </w:r>
        <w:r>
          <w:tab/>
        </w:r>
        <w:r>
          <w:fldChar w:fldCharType="begin"/>
        </w:r>
        <w:r>
          <w:instrText xml:space="preserve"> PAGEREF _Toc19377 \h </w:instrText>
        </w:r>
        <w:r>
          <w:fldChar w:fldCharType="separate"/>
        </w:r>
        <w:r>
          <w:t>21</w:t>
        </w:r>
        <w:r>
          <w:fldChar w:fldCharType="end"/>
        </w:r>
      </w:hyperlink>
    </w:p>
    <w:p>
      <w:pPr>
        <w:pStyle w:val="TOC2"/>
        <w:tabs>
          <w:tab w:val="right" w:leader="dot" w:pos="8306"/>
        </w:tabs>
      </w:pPr>
      <w:hyperlink w:anchor="_Toc28738" w:history="1">
        <w:r>
          <w:rPr>
            <w:rFonts w:ascii="仿宋" w:eastAsia="仿宋" w:hAnsi="仿宋" w:cs="仿宋" w:hint="eastAsia"/>
            <w:lang w:eastAsia="zh-CN"/>
          </w:rPr>
          <w:t>(三)、银项目提出的理由</w:t>
        </w:r>
        <w:r>
          <w:tab/>
        </w:r>
        <w:r>
          <w:fldChar w:fldCharType="begin"/>
        </w:r>
        <w:r>
          <w:instrText xml:space="preserve"> PAGEREF _Toc28738 \h </w:instrText>
        </w:r>
        <w:r>
          <w:fldChar w:fldCharType="separate"/>
        </w:r>
        <w:r>
          <w:t>22</w:t>
        </w:r>
        <w:r>
          <w:fldChar w:fldCharType="end"/>
        </w:r>
      </w:hyperlink>
    </w:p>
    <w:p>
      <w:pPr>
        <w:pStyle w:val="TOC2"/>
        <w:tabs>
          <w:tab w:val="right" w:leader="dot" w:pos="8306"/>
        </w:tabs>
      </w:pPr>
      <w:hyperlink w:anchor="_Toc7886" w:history="1">
        <w:r>
          <w:rPr>
            <w:rFonts w:ascii="仿宋" w:eastAsia="仿宋" w:hAnsi="仿宋" w:cs="仿宋" w:hint="eastAsia"/>
            <w:lang w:eastAsia="zh-CN"/>
          </w:rPr>
          <w:t>(四)、银项目意义</w:t>
        </w:r>
        <w:r>
          <w:tab/>
        </w:r>
        <w:r>
          <w:fldChar w:fldCharType="begin"/>
        </w:r>
        <w:r>
          <w:instrText xml:space="preserve"> PAGEREF _Toc7886 \h </w:instrText>
        </w:r>
        <w:r>
          <w:fldChar w:fldCharType="separate"/>
        </w:r>
        <w:r>
          <w:t>23</w:t>
        </w:r>
        <w:r>
          <w:fldChar w:fldCharType="end"/>
        </w:r>
      </w:hyperlink>
    </w:p>
    <w:p>
      <w:pPr>
        <w:pStyle w:val="TOC2"/>
        <w:tabs>
          <w:tab w:val="right" w:leader="dot" w:pos="8306"/>
        </w:tabs>
      </w:pPr>
      <w:hyperlink w:anchor="_Toc15965" w:history="1">
        <w:r>
          <w:rPr>
            <w:rFonts w:ascii="仿宋" w:eastAsia="仿宋" w:hAnsi="仿宋" w:cs="仿宋" w:hint="eastAsia"/>
            <w:lang w:eastAsia="zh-CN"/>
          </w:rPr>
          <w:t>(五)、银项目背景</w:t>
        </w:r>
        <w:r>
          <w:tab/>
        </w:r>
        <w:r>
          <w:fldChar w:fldCharType="begin"/>
        </w:r>
        <w:r>
          <w:instrText xml:space="preserve"> PAGEREF _Toc15965 \h </w:instrText>
        </w:r>
        <w:r>
          <w:fldChar w:fldCharType="separate"/>
        </w:r>
        <w:r>
          <w:t>24</w:t>
        </w:r>
        <w:r>
          <w:fldChar w:fldCharType="end"/>
        </w:r>
      </w:hyperlink>
    </w:p>
    <w:p>
      <w:pPr>
        <w:pStyle w:val="TOC1"/>
        <w:tabs>
          <w:tab w:val="right" w:leader="dot" w:pos="8306"/>
        </w:tabs>
      </w:pPr>
      <w:hyperlink w:anchor="_Toc7753" w:history="1">
        <w:r>
          <w:rPr>
            <w:rFonts w:ascii="仿宋" w:eastAsia="仿宋" w:hAnsi="仿宋" w:cs="仿宋" w:hint="eastAsia"/>
            <w:lang w:eastAsia="zh-CN"/>
          </w:rPr>
          <w:t>七、银项目创新与研发</w:t>
        </w:r>
        <w:r>
          <w:tab/>
        </w:r>
        <w:r>
          <w:fldChar w:fldCharType="begin"/>
        </w:r>
        <w:r>
          <w:instrText xml:space="preserve"> PAGEREF _Toc7753 \h </w:instrText>
        </w:r>
        <w:r>
          <w:fldChar w:fldCharType="separate"/>
        </w:r>
        <w:r>
          <w:t>25</w:t>
        </w:r>
        <w:r>
          <w:fldChar w:fldCharType="end"/>
        </w:r>
      </w:hyperlink>
    </w:p>
    <w:p>
      <w:pPr>
        <w:pStyle w:val="TOC2"/>
        <w:tabs>
          <w:tab w:val="right" w:leader="dot" w:pos="8306"/>
        </w:tabs>
      </w:pPr>
      <w:hyperlink w:anchor="_Toc16939" w:history="1">
        <w:r>
          <w:rPr>
            <w:rFonts w:ascii="仿宋" w:eastAsia="仿宋" w:hAnsi="仿宋" w:cs="仿宋" w:hint="eastAsia"/>
            <w:lang w:eastAsia="zh-CN"/>
          </w:rPr>
          <w:t>(一)、创新策略与方向</w:t>
        </w:r>
        <w:r>
          <w:tab/>
        </w:r>
        <w:r>
          <w:fldChar w:fldCharType="begin"/>
        </w:r>
        <w:r>
          <w:instrText xml:space="preserve"> PAGEREF _Toc16939 \h </w:instrText>
        </w:r>
        <w:r>
          <w:fldChar w:fldCharType="separate"/>
        </w:r>
        <w:r>
          <w:t>25</w:t>
        </w:r>
        <w:r>
          <w:fldChar w:fldCharType="end"/>
        </w:r>
      </w:hyperlink>
    </w:p>
    <w:p>
      <w:pPr>
        <w:pStyle w:val="TOC2"/>
        <w:tabs>
          <w:tab w:val="right" w:leader="dot" w:pos="8306"/>
        </w:tabs>
      </w:pPr>
      <w:hyperlink w:anchor="_Toc19782" w:history="1">
        <w:r>
          <w:rPr>
            <w:rFonts w:ascii="仿宋" w:eastAsia="仿宋" w:hAnsi="仿宋" w:cs="仿宋" w:hint="eastAsia"/>
            <w:lang w:eastAsia="zh-CN"/>
          </w:rPr>
          <w:t>(二)、研发规划与投入</w:t>
        </w:r>
        <w:r>
          <w:tab/>
        </w:r>
        <w:r>
          <w:fldChar w:fldCharType="begin"/>
        </w:r>
        <w:r>
          <w:instrText xml:space="preserve"> PAGEREF _Toc19782 \h </w:instrText>
        </w:r>
        <w:r>
          <w:fldChar w:fldCharType="separate"/>
        </w:r>
        <w:r>
          <w:t>26</w:t>
        </w:r>
        <w:r>
          <w:fldChar w:fldCharType="end"/>
        </w:r>
      </w:hyperlink>
    </w:p>
    <w:p>
      <w:pPr>
        <w:pStyle w:val="TOC1"/>
        <w:tabs>
          <w:tab w:val="right" w:leader="dot" w:pos="8306"/>
        </w:tabs>
      </w:pPr>
      <w:hyperlink w:anchor="_Toc17056" w:history="1">
        <w:r>
          <w:rPr>
            <w:rFonts w:ascii="仿宋" w:eastAsia="仿宋" w:hAnsi="仿宋" w:cs="仿宋" w:hint="eastAsia"/>
            <w:lang w:eastAsia="zh-CN"/>
          </w:rPr>
          <w:t>八、银项目社会影响</w:t>
        </w:r>
        <w:r>
          <w:tab/>
        </w:r>
        <w:r>
          <w:fldChar w:fldCharType="begin"/>
        </w:r>
        <w:r>
          <w:instrText xml:space="preserve"> PAGEREF _Toc17056 \h </w:instrText>
        </w:r>
        <w:r>
          <w:fldChar w:fldCharType="separate"/>
        </w:r>
        <w:r>
          <w:t>28</w:t>
        </w:r>
        <w:r>
          <w:fldChar w:fldCharType="end"/>
        </w:r>
      </w:hyperlink>
    </w:p>
    <w:p>
      <w:pPr>
        <w:pStyle w:val="TOC2"/>
        <w:tabs>
          <w:tab w:val="right" w:leader="dot" w:pos="8306"/>
        </w:tabs>
      </w:pPr>
      <w:hyperlink w:anchor="_Toc28100" w:history="1">
        <w:r>
          <w:rPr>
            <w:rFonts w:ascii="仿宋" w:eastAsia="仿宋" w:hAnsi="仿宋" w:cs="仿宋" w:hint="eastAsia"/>
            <w:lang w:eastAsia="zh-CN"/>
          </w:rPr>
          <w:t>(一)、社会责任与义务</w:t>
        </w:r>
        <w:r>
          <w:tab/>
        </w:r>
        <w:r>
          <w:fldChar w:fldCharType="begin"/>
        </w:r>
        <w:r>
          <w:instrText xml:space="preserve"> PAGEREF _Toc28100 \h </w:instrText>
        </w:r>
        <w:r>
          <w:fldChar w:fldCharType="separate"/>
        </w:r>
        <w:r>
          <w:t>28</w:t>
        </w:r>
        <w:r>
          <w:fldChar w:fldCharType="end"/>
        </w:r>
      </w:hyperlink>
    </w:p>
    <w:p>
      <w:pPr>
        <w:pStyle w:val="TOC2"/>
        <w:tabs>
          <w:tab w:val="right" w:leader="dot" w:pos="8306"/>
        </w:tabs>
      </w:pPr>
      <w:hyperlink w:anchor="_Toc7475" w:history="1">
        <w:r>
          <w:rPr>
            <w:rFonts w:ascii="仿宋" w:eastAsia="仿宋" w:hAnsi="仿宋" w:cs="仿宋" w:hint="eastAsia"/>
            <w:lang w:eastAsia="zh-CN"/>
          </w:rPr>
          <w:t>(二)、社会参与与沟通</w:t>
        </w:r>
        <w:r>
          <w:tab/>
        </w:r>
        <w:r>
          <w:fldChar w:fldCharType="begin"/>
        </w:r>
        <w:r>
          <w:instrText xml:space="preserve"> PAGEREF _Toc7475 \h </w:instrText>
        </w:r>
        <w:r>
          <w:fldChar w:fldCharType="separate"/>
        </w:r>
        <w:r>
          <w:t>29</w:t>
        </w:r>
        <w:r>
          <w:fldChar w:fldCharType="end"/>
        </w:r>
      </w:hyperlink>
    </w:p>
    <w:p>
      <w:pPr>
        <w:pStyle w:val="TOC1"/>
        <w:tabs>
          <w:tab w:val="right" w:leader="dot" w:pos="8306"/>
        </w:tabs>
      </w:pPr>
      <w:hyperlink w:anchor="_Toc17670" w:history="1">
        <w:r>
          <w:rPr>
            <w:rFonts w:ascii="仿宋" w:eastAsia="仿宋" w:hAnsi="仿宋" w:cs="仿宋" w:hint="eastAsia"/>
            <w:lang w:eastAsia="zh-CN"/>
          </w:rPr>
          <w:t>九、银项目技术管理</w:t>
        </w:r>
        <w:r>
          <w:tab/>
        </w:r>
        <w:r>
          <w:fldChar w:fldCharType="begin"/>
        </w:r>
        <w:r>
          <w:instrText xml:space="preserve"> PAGEREF _Toc17670 \h </w:instrText>
        </w:r>
        <w:r>
          <w:fldChar w:fldCharType="separate"/>
        </w:r>
        <w:r>
          <w:t>29</w:t>
        </w:r>
        <w:r>
          <w:fldChar w:fldCharType="end"/>
        </w:r>
      </w:hyperlink>
    </w:p>
    <w:p>
      <w:pPr>
        <w:pStyle w:val="TOC2"/>
        <w:tabs>
          <w:tab w:val="right" w:leader="dot" w:pos="8306"/>
        </w:tabs>
      </w:pPr>
      <w:hyperlink w:anchor="_Toc4378" w:history="1">
        <w:r>
          <w:rPr>
            <w:rFonts w:ascii="仿宋" w:eastAsia="仿宋" w:hAnsi="仿宋" w:cs="仿宋" w:hint="eastAsia"/>
            <w:lang w:eastAsia="zh-CN"/>
          </w:rPr>
          <w:t>(一)、技术方案选用方向</w:t>
        </w:r>
        <w:r>
          <w:tab/>
        </w:r>
        <w:r>
          <w:fldChar w:fldCharType="begin"/>
        </w:r>
        <w:r>
          <w:instrText xml:space="preserve"> PAGEREF _Toc4378 \h </w:instrText>
        </w:r>
        <w:r>
          <w:fldChar w:fldCharType="separate"/>
        </w:r>
        <w:r>
          <w:t>29</w:t>
        </w:r>
        <w:r>
          <w:fldChar w:fldCharType="end"/>
        </w:r>
      </w:hyperlink>
    </w:p>
    <w:p>
      <w:pPr>
        <w:pStyle w:val="TOC2"/>
        <w:tabs>
          <w:tab w:val="right" w:leader="dot" w:pos="8306"/>
        </w:tabs>
      </w:pPr>
      <w:hyperlink w:anchor="_Toc28771" w:history="1">
        <w:r>
          <w:rPr>
            <w:rFonts w:ascii="仿宋" w:eastAsia="仿宋" w:hAnsi="仿宋" w:cs="仿宋" w:hint="eastAsia"/>
            <w:lang w:eastAsia="zh-CN"/>
          </w:rPr>
          <w:t>(二)、工艺技术方案选用原则</w:t>
        </w:r>
        <w:r>
          <w:tab/>
        </w:r>
        <w:r>
          <w:fldChar w:fldCharType="begin"/>
        </w:r>
        <w:r>
          <w:instrText xml:space="preserve"> PAGEREF _Toc28771 \h </w:instrText>
        </w:r>
        <w:r>
          <w:fldChar w:fldCharType="separate"/>
        </w:r>
        <w:r>
          <w:t>31</w:t>
        </w:r>
        <w:r>
          <w:fldChar w:fldCharType="end"/>
        </w:r>
      </w:hyperlink>
    </w:p>
    <w:p>
      <w:pPr>
        <w:pStyle w:val="TOC2"/>
        <w:tabs>
          <w:tab w:val="right" w:leader="dot" w:pos="8306"/>
        </w:tabs>
      </w:pPr>
      <w:hyperlink w:anchor="_Toc7525" w:history="1">
        <w:r>
          <w:rPr>
            <w:rFonts w:ascii="仿宋" w:eastAsia="仿宋" w:hAnsi="仿宋" w:cs="仿宋" w:hint="eastAsia"/>
            <w:lang w:eastAsia="zh-CN"/>
          </w:rPr>
          <w:t>(三)、工艺技术方案要求</w:t>
        </w:r>
        <w:r>
          <w:tab/>
        </w:r>
        <w:r>
          <w:fldChar w:fldCharType="begin"/>
        </w:r>
        <w:r>
          <w:instrText xml:space="preserve"> PAGEREF _Toc7525 \h </w:instrText>
        </w:r>
        <w:r>
          <w:fldChar w:fldCharType="separate"/>
        </w:r>
        <w:r>
          <w:t>33</w:t>
        </w:r>
        <w:r>
          <w:fldChar w:fldCharType="end"/>
        </w:r>
      </w:hyperlink>
    </w:p>
    <w:p>
      <w:pPr>
        <w:pStyle w:val="TOC1"/>
        <w:tabs>
          <w:tab w:val="right" w:leader="dot" w:pos="8306"/>
        </w:tabs>
      </w:pPr>
      <w:hyperlink w:anchor="_Toc13691" w:history="1">
        <w:r>
          <w:rPr>
            <w:rFonts w:ascii="仿宋" w:eastAsia="仿宋" w:hAnsi="仿宋" w:cs="仿宋" w:hint="eastAsia"/>
            <w:lang w:eastAsia="zh-CN"/>
          </w:rPr>
          <w:t>十、银项目人力资源管理</w:t>
        </w:r>
        <w:r>
          <w:tab/>
        </w:r>
        <w:r>
          <w:fldChar w:fldCharType="begin"/>
        </w:r>
        <w:r>
          <w:instrText xml:space="preserve"> PAGEREF _Toc13691 \h </w:instrText>
        </w:r>
        <w:r>
          <w:fldChar w:fldCharType="separate"/>
        </w:r>
        <w:r>
          <w:t>35</w:t>
        </w:r>
        <w:r>
          <w:fldChar w:fldCharType="end"/>
        </w:r>
      </w:hyperlink>
    </w:p>
    <w:p>
      <w:pPr>
        <w:pStyle w:val="TOC2"/>
        <w:tabs>
          <w:tab w:val="right" w:leader="dot" w:pos="8306"/>
        </w:tabs>
      </w:pPr>
      <w:hyperlink w:anchor="_Toc20694" w:history="1">
        <w:r>
          <w:rPr>
            <w:rFonts w:ascii="仿宋" w:eastAsia="仿宋" w:hAnsi="仿宋" w:cs="仿宋" w:hint="eastAsia"/>
            <w:lang w:eastAsia="zh-CN"/>
          </w:rPr>
          <w:t>(一)、建立健全的预算管理制度</w:t>
        </w:r>
        <w:r>
          <w:tab/>
        </w:r>
        <w:r>
          <w:fldChar w:fldCharType="begin"/>
        </w:r>
        <w:r>
          <w:instrText xml:space="preserve"> PAGEREF _Toc20694 \h </w:instrText>
        </w:r>
        <w:r>
          <w:fldChar w:fldCharType="separate"/>
        </w:r>
        <w:r>
          <w:t>35</w:t>
        </w:r>
        <w:r>
          <w:fldChar w:fldCharType="end"/>
        </w:r>
      </w:hyperlink>
    </w:p>
    <w:p>
      <w:pPr>
        <w:pStyle w:val="TOC2"/>
        <w:tabs>
          <w:tab w:val="right" w:leader="dot" w:pos="8306"/>
        </w:tabs>
      </w:pPr>
      <w:hyperlink w:anchor="_Toc20766" w:history="1">
        <w:r>
          <w:rPr>
            <w:rFonts w:ascii="仿宋" w:eastAsia="仿宋" w:hAnsi="仿宋" w:cs="仿宋" w:hint="eastAsia"/>
            <w:lang w:eastAsia="zh-CN"/>
          </w:rPr>
          <w:t>(二)、加强资金流动监控</w:t>
        </w:r>
        <w:r>
          <w:tab/>
        </w:r>
        <w:r>
          <w:fldChar w:fldCharType="begin"/>
        </w:r>
        <w:r>
          <w:instrText xml:space="preserve"> PAGEREF _Toc20766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625" w:history="1">
        <w:r>
          <w:rPr>
            <w:rFonts w:ascii="仿宋" w:eastAsia="仿宋" w:hAnsi="仿宋" w:cs="仿宋" w:hint="eastAsia"/>
            <w:lang w:eastAsia="zh-CN"/>
          </w:rPr>
          <w:t>(三)、制定完善的风险控制机制</w:t>
        </w:r>
        <w:r>
          <w:tab/>
        </w:r>
        <w:r>
          <w:fldChar w:fldCharType="begin"/>
        </w:r>
        <w:r>
          <w:instrText xml:space="preserve"> PAGEREF _Toc8625 \h </w:instrText>
        </w:r>
        <w:r>
          <w:fldChar w:fldCharType="separate"/>
        </w:r>
        <w:r>
          <w:t>38</w:t>
        </w:r>
        <w:r>
          <w:fldChar w:fldCharType="end"/>
        </w:r>
      </w:hyperlink>
    </w:p>
    <w:p>
      <w:pPr>
        <w:pStyle w:val="TOC2"/>
        <w:tabs>
          <w:tab w:val="right" w:leader="dot" w:pos="8306"/>
        </w:tabs>
      </w:pPr>
      <w:hyperlink w:anchor="_Toc8810" w:history="1">
        <w:r>
          <w:rPr>
            <w:rFonts w:ascii="仿宋" w:eastAsia="仿宋" w:hAnsi="仿宋" w:cs="仿宋" w:hint="eastAsia"/>
            <w:lang w:eastAsia="zh-CN"/>
          </w:rPr>
          <w:t>(四)、优化成本管理</w:t>
        </w:r>
        <w:r>
          <w:tab/>
        </w:r>
        <w:r>
          <w:fldChar w:fldCharType="begin"/>
        </w:r>
        <w:r>
          <w:instrText xml:space="preserve"> PAGEREF _Toc8810 \h </w:instrText>
        </w:r>
        <w:r>
          <w:fldChar w:fldCharType="separate"/>
        </w:r>
        <w:r>
          <w:t>39</w:t>
        </w:r>
        <w:r>
          <w:fldChar w:fldCharType="end"/>
        </w:r>
      </w:hyperlink>
    </w:p>
    <w:p>
      <w:pPr>
        <w:pStyle w:val="TOC1"/>
        <w:tabs>
          <w:tab w:val="right" w:leader="dot" w:pos="8306"/>
        </w:tabs>
      </w:pPr>
      <w:hyperlink w:anchor="_Toc21720" w:history="1">
        <w:r>
          <w:rPr>
            <w:rFonts w:ascii="仿宋" w:eastAsia="仿宋" w:hAnsi="仿宋" w:cs="仿宋" w:hint="eastAsia"/>
            <w:lang w:eastAsia="zh-CN"/>
          </w:rPr>
          <w:t>十一、银项目财务管理</w:t>
        </w:r>
        <w:r>
          <w:tab/>
        </w:r>
        <w:r>
          <w:fldChar w:fldCharType="begin"/>
        </w:r>
        <w:r>
          <w:instrText xml:space="preserve"> PAGEREF _Toc21720 \h </w:instrText>
        </w:r>
        <w:r>
          <w:fldChar w:fldCharType="separate"/>
        </w:r>
        <w:r>
          <w:t>40</w:t>
        </w:r>
        <w:r>
          <w:fldChar w:fldCharType="end"/>
        </w:r>
      </w:hyperlink>
    </w:p>
    <w:p>
      <w:pPr>
        <w:pStyle w:val="TOC2"/>
        <w:tabs>
          <w:tab w:val="right" w:leader="dot" w:pos="8306"/>
        </w:tabs>
      </w:pPr>
      <w:hyperlink w:anchor="_Toc15344" w:history="1">
        <w:r>
          <w:rPr>
            <w:rFonts w:ascii="仿宋" w:eastAsia="仿宋" w:hAnsi="仿宋" w:cs="仿宋" w:hint="eastAsia"/>
            <w:lang w:eastAsia="zh-CN"/>
          </w:rPr>
          <w:t>(一)、资金需求大</w:t>
        </w:r>
        <w:r>
          <w:tab/>
        </w:r>
        <w:r>
          <w:fldChar w:fldCharType="begin"/>
        </w:r>
        <w:r>
          <w:instrText xml:space="preserve"> PAGEREF _Toc15344 \h </w:instrText>
        </w:r>
        <w:r>
          <w:fldChar w:fldCharType="separate"/>
        </w:r>
        <w:r>
          <w:t>40</w:t>
        </w:r>
        <w:r>
          <w:fldChar w:fldCharType="end"/>
        </w:r>
      </w:hyperlink>
    </w:p>
    <w:p>
      <w:pPr>
        <w:pStyle w:val="TOC2"/>
        <w:tabs>
          <w:tab w:val="right" w:leader="dot" w:pos="8306"/>
        </w:tabs>
      </w:pPr>
      <w:hyperlink w:anchor="_Toc30444" w:history="1">
        <w:r>
          <w:rPr>
            <w:rFonts w:ascii="仿宋" w:eastAsia="仿宋" w:hAnsi="仿宋" w:cs="仿宋" w:hint="eastAsia"/>
            <w:lang w:eastAsia="zh-CN"/>
          </w:rPr>
          <w:t>(二)、研发周期长</w:t>
        </w:r>
        <w:r>
          <w:tab/>
        </w:r>
        <w:r>
          <w:fldChar w:fldCharType="begin"/>
        </w:r>
        <w:r>
          <w:instrText xml:space="preserve"> PAGEREF _Toc30444 \h </w:instrText>
        </w:r>
        <w:r>
          <w:fldChar w:fldCharType="separate"/>
        </w:r>
        <w:r>
          <w:t>41</w:t>
        </w:r>
        <w:r>
          <w:fldChar w:fldCharType="end"/>
        </w:r>
      </w:hyperlink>
    </w:p>
    <w:p>
      <w:pPr>
        <w:pStyle w:val="TOC2"/>
        <w:tabs>
          <w:tab w:val="right" w:leader="dot" w:pos="8306"/>
        </w:tabs>
      </w:pPr>
      <w:hyperlink w:anchor="_Toc29406" w:history="1">
        <w:r>
          <w:rPr>
            <w:rFonts w:ascii="仿宋" w:eastAsia="仿宋" w:hAnsi="仿宋" w:cs="仿宋" w:hint="eastAsia"/>
            <w:lang w:eastAsia="zh-CN"/>
          </w:rPr>
          <w:t>(三)、市场风险大</w:t>
        </w:r>
        <w:r>
          <w:tab/>
        </w:r>
        <w:r>
          <w:fldChar w:fldCharType="begin"/>
        </w:r>
        <w:r>
          <w:instrText xml:space="preserve"> PAGEREF _Toc29406 \h </w:instrText>
        </w:r>
        <w:r>
          <w:fldChar w:fldCharType="separate"/>
        </w:r>
        <w:r>
          <w:t>43</w:t>
        </w:r>
        <w:r>
          <w:fldChar w:fldCharType="end"/>
        </w:r>
      </w:hyperlink>
    </w:p>
    <w:p>
      <w:pPr>
        <w:pStyle w:val="TOC2"/>
        <w:tabs>
          <w:tab w:val="right" w:leader="dot" w:pos="8306"/>
        </w:tabs>
      </w:pPr>
      <w:hyperlink w:anchor="_Toc16201" w:history="1">
        <w:r>
          <w:rPr>
            <w:rFonts w:ascii="仿宋" w:eastAsia="仿宋" w:hAnsi="仿宋" w:cs="仿宋" w:hint="eastAsia"/>
            <w:lang w:eastAsia="zh-CN"/>
          </w:rPr>
          <w:t>(四)、利润率高</w:t>
        </w:r>
        <w:r>
          <w:tab/>
        </w:r>
        <w:r>
          <w:fldChar w:fldCharType="begin"/>
        </w:r>
        <w:r>
          <w:instrText xml:space="preserve"> PAGEREF _Toc16201 \h </w:instrText>
        </w:r>
        <w:r>
          <w:fldChar w:fldCharType="separate"/>
        </w:r>
        <w:r>
          <w:t>45</w:t>
        </w:r>
        <w:r>
          <w:fldChar w:fldCharType="end"/>
        </w:r>
      </w:hyperlink>
    </w:p>
    <w:p>
      <w:pPr>
        <w:pStyle w:val="TOC1"/>
        <w:tabs>
          <w:tab w:val="right" w:leader="dot" w:pos="8306"/>
        </w:tabs>
      </w:pPr>
      <w:hyperlink w:anchor="_Toc1142" w:history="1">
        <w:r>
          <w:rPr>
            <w:rFonts w:ascii="仿宋" w:eastAsia="仿宋" w:hAnsi="仿宋" w:cs="仿宋" w:hint="eastAsia"/>
            <w:lang w:eastAsia="zh-CN"/>
          </w:rPr>
          <w:t>十二、银项目风险管理</w:t>
        </w:r>
        <w:r>
          <w:tab/>
        </w:r>
        <w:r>
          <w:fldChar w:fldCharType="begin"/>
        </w:r>
        <w:r>
          <w:instrText xml:space="preserve"> PAGEREF _Toc1142 \h </w:instrText>
        </w:r>
        <w:r>
          <w:fldChar w:fldCharType="separate"/>
        </w:r>
        <w:r>
          <w:t>47</w:t>
        </w:r>
        <w:r>
          <w:fldChar w:fldCharType="end"/>
        </w:r>
      </w:hyperlink>
    </w:p>
    <w:p>
      <w:pPr>
        <w:pStyle w:val="TOC2"/>
        <w:tabs>
          <w:tab w:val="right" w:leader="dot" w:pos="8306"/>
        </w:tabs>
      </w:pPr>
      <w:hyperlink w:anchor="_Toc13336" w:history="1">
        <w:r>
          <w:rPr>
            <w:rFonts w:ascii="仿宋" w:eastAsia="仿宋" w:hAnsi="仿宋" w:cs="仿宋" w:hint="eastAsia"/>
            <w:lang w:eastAsia="zh-CN"/>
          </w:rPr>
          <w:t>(一)、风险识别与评估</w:t>
        </w:r>
        <w:r>
          <w:tab/>
        </w:r>
        <w:r>
          <w:fldChar w:fldCharType="begin"/>
        </w:r>
        <w:r>
          <w:instrText xml:space="preserve"> PAGEREF _Toc13336 \h </w:instrText>
        </w:r>
        <w:r>
          <w:fldChar w:fldCharType="separate"/>
        </w:r>
        <w:r>
          <w:t>47</w:t>
        </w:r>
        <w:r>
          <w:fldChar w:fldCharType="end"/>
        </w:r>
      </w:hyperlink>
    </w:p>
    <w:p>
      <w:pPr>
        <w:pStyle w:val="TOC2"/>
        <w:tabs>
          <w:tab w:val="right" w:leader="dot" w:pos="8306"/>
        </w:tabs>
      </w:pPr>
      <w:hyperlink w:anchor="_Toc27749" w:history="1">
        <w:r>
          <w:rPr>
            <w:rFonts w:ascii="仿宋" w:eastAsia="仿宋" w:hAnsi="仿宋" w:cs="仿宋" w:hint="eastAsia"/>
            <w:lang w:eastAsia="zh-CN"/>
          </w:rPr>
          <w:t>(二)、风险应对策略</w:t>
        </w:r>
        <w:r>
          <w:tab/>
        </w:r>
        <w:r>
          <w:fldChar w:fldCharType="begin"/>
        </w:r>
        <w:r>
          <w:instrText xml:space="preserve"> PAGEREF _Toc27749 \h </w:instrText>
        </w:r>
        <w:r>
          <w:fldChar w:fldCharType="separate"/>
        </w:r>
        <w:r>
          <w:t>48</w:t>
        </w:r>
        <w:r>
          <w:fldChar w:fldCharType="end"/>
        </w:r>
      </w:hyperlink>
    </w:p>
    <w:p>
      <w:pPr>
        <w:pStyle w:val="TOC2"/>
        <w:tabs>
          <w:tab w:val="right" w:leader="dot" w:pos="8306"/>
        </w:tabs>
      </w:pPr>
      <w:hyperlink w:anchor="_Toc24532" w:history="1">
        <w:r>
          <w:rPr>
            <w:rFonts w:ascii="仿宋" w:eastAsia="仿宋" w:hAnsi="仿宋" w:cs="仿宋" w:hint="eastAsia"/>
            <w:lang w:eastAsia="zh-CN"/>
          </w:rPr>
          <w:t>(三)、风险监控与控制</w:t>
        </w:r>
        <w:r>
          <w:tab/>
        </w:r>
        <w:r>
          <w:fldChar w:fldCharType="begin"/>
        </w:r>
        <w:r>
          <w:instrText xml:space="preserve"> PAGEREF _Toc24532 \h </w:instrText>
        </w:r>
        <w:r>
          <w:fldChar w:fldCharType="separate"/>
        </w:r>
        <w:r>
          <w:t>50</w:t>
        </w:r>
        <w:r>
          <w:fldChar w:fldCharType="end"/>
        </w:r>
      </w:hyperlink>
    </w:p>
    <w:p>
      <w:pPr>
        <w:pStyle w:val="TOC1"/>
        <w:tabs>
          <w:tab w:val="right" w:leader="dot" w:pos="8306"/>
        </w:tabs>
      </w:pPr>
      <w:hyperlink w:anchor="_Toc6840" w:history="1">
        <w:r>
          <w:rPr>
            <w:rFonts w:ascii="仿宋" w:eastAsia="仿宋" w:hAnsi="仿宋" w:cs="仿宋" w:hint="eastAsia"/>
            <w:lang w:eastAsia="zh-CN"/>
          </w:rPr>
          <w:t>十三、银项目实施时间节点</w:t>
        </w:r>
        <w:r>
          <w:tab/>
        </w:r>
        <w:r>
          <w:fldChar w:fldCharType="begin"/>
        </w:r>
        <w:r>
          <w:instrText xml:space="preserve"> PAGEREF _Toc6840 \h </w:instrText>
        </w:r>
        <w:r>
          <w:fldChar w:fldCharType="separate"/>
        </w:r>
        <w:r>
          <w:t>51</w:t>
        </w:r>
        <w:r>
          <w:fldChar w:fldCharType="end"/>
        </w:r>
      </w:hyperlink>
    </w:p>
    <w:p>
      <w:pPr>
        <w:pStyle w:val="TOC2"/>
        <w:tabs>
          <w:tab w:val="right" w:leader="dot" w:pos="8306"/>
        </w:tabs>
      </w:pPr>
      <w:hyperlink w:anchor="_Toc11238" w:history="1">
        <w:r>
          <w:rPr>
            <w:rFonts w:ascii="仿宋" w:eastAsia="仿宋" w:hAnsi="仿宋" w:cs="仿宋" w:hint="eastAsia"/>
            <w:lang w:eastAsia="zh-CN"/>
          </w:rPr>
          <w:t>(一)、银项目启动阶段时间节点</w:t>
        </w:r>
        <w:r>
          <w:tab/>
        </w:r>
        <w:r>
          <w:fldChar w:fldCharType="begin"/>
        </w:r>
        <w:r>
          <w:instrText xml:space="preserve"> PAGEREF _Toc11238 \h </w:instrText>
        </w:r>
        <w:r>
          <w:fldChar w:fldCharType="separate"/>
        </w:r>
        <w:r>
          <w:t>51</w:t>
        </w:r>
        <w:r>
          <w:fldChar w:fldCharType="end"/>
        </w:r>
      </w:hyperlink>
    </w:p>
    <w:p>
      <w:pPr>
        <w:pStyle w:val="TOC2"/>
        <w:tabs>
          <w:tab w:val="right" w:leader="dot" w:pos="8306"/>
        </w:tabs>
      </w:pPr>
      <w:hyperlink w:anchor="_Toc28283" w:history="1">
        <w:r>
          <w:rPr>
            <w:rFonts w:ascii="仿宋" w:eastAsia="仿宋" w:hAnsi="仿宋" w:cs="仿宋" w:hint="eastAsia"/>
            <w:lang w:eastAsia="zh-CN"/>
          </w:rPr>
          <w:t>(二)、银项目执行阶段时间节点</w:t>
        </w:r>
        <w:r>
          <w:tab/>
        </w:r>
        <w:r>
          <w:fldChar w:fldCharType="begin"/>
        </w:r>
        <w:r>
          <w:instrText xml:space="preserve"> PAGEREF _Toc28283 \h </w:instrText>
        </w:r>
        <w:r>
          <w:fldChar w:fldCharType="separate"/>
        </w:r>
        <w:r>
          <w:t>52</w:t>
        </w:r>
        <w:r>
          <w:fldChar w:fldCharType="end"/>
        </w:r>
      </w:hyperlink>
    </w:p>
    <w:p>
      <w:pPr>
        <w:pStyle w:val="TOC2"/>
        <w:tabs>
          <w:tab w:val="right" w:leader="dot" w:pos="8306"/>
        </w:tabs>
      </w:pPr>
      <w:hyperlink w:anchor="_Toc20815" w:history="1">
        <w:r>
          <w:rPr>
            <w:rFonts w:ascii="仿宋" w:eastAsia="仿宋" w:hAnsi="仿宋" w:cs="仿宋" w:hint="eastAsia"/>
            <w:lang w:eastAsia="zh-CN"/>
          </w:rPr>
          <w:t>(三)、银项目完成阶段时间节点</w:t>
        </w:r>
        <w:r>
          <w:tab/>
        </w:r>
        <w:r>
          <w:fldChar w:fldCharType="begin"/>
        </w:r>
        <w:r>
          <w:instrText xml:space="preserve"> PAGEREF _Toc20815 \h </w:instrText>
        </w:r>
        <w:r>
          <w:fldChar w:fldCharType="separate"/>
        </w:r>
        <w:r>
          <w:t>53</w:t>
        </w:r>
        <w:r>
          <w:fldChar w:fldCharType="end"/>
        </w:r>
      </w:hyperlink>
    </w:p>
    <w:p>
      <w:pPr>
        <w:pStyle w:val="TOC1"/>
        <w:tabs>
          <w:tab w:val="right" w:leader="dot" w:pos="8306"/>
        </w:tabs>
      </w:pPr>
      <w:hyperlink w:anchor="_Toc16967" w:history="1">
        <w:r>
          <w:rPr>
            <w:rFonts w:ascii="仿宋" w:eastAsia="仿宋" w:hAnsi="仿宋" w:cs="仿宋" w:hint="eastAsia"/>
            <w:lang w:eastAsia="zh-CN"/>
          </w:rPr>
          <w:t>十四、银项目实施保障措施</w:t>
        </w:r>
        <w:r>
          <w:tab/>
        </w:r>
        <w:r>
          <w:fldChar w:fldCharType="begin"/>
        </w:r>
        <w:r>
          <w:instrText xml:space="preserve"> PAGEREF _Toc16967 \h </w:instrText>
        </w:r>
        <w:r>
          <w:fldChar w:fldCharType="separate"/>
        </w:r>
        <w:r>
          <w:t>54</w:t>
        </w:r>
        <w:r>
          <w:fldChar w:fldCharType="end"/>
        </w:r>
      </w:hyperlink>
    </w:p>
    <w:p>
      <w:pPr>
        <w:pStyle w:val="TOC2"/>
        <w:tabs>
          <w:tab w:val="right" w:leader="dot" w:pos="8306"/>
        </w:tabs>
      </w:pPr>
      <w:hyperlink w:anchor="_Toc6009" w:history="1">
        <w:r>
          <w:rPr>
            <w:rFonts w:ascii="仿宋" w:eastAsia="仿宋" w:hAnsi="仿宋" w:cs="仿宋" w:hint="eastAsia"/>
            <w:lang w:eastAsia="zh-CN"/>
          </w:rPr>
          <w:t>(一)、银项目实施保障机制</w:t>
        </w:r>
        <w:r>
          <w:tab/>
        </w:r>
        <w:r>
          <w:fldChar w:fldCharType="begin"/>
        </w:r>
        <w:r>
          <w:instrText xml:space="preserve"> PAGEREF _Toc6009 \h </w:instrText>
        </w:r>
        <w:r>
          <w:fldChar w:fldCharType="separate"/>
        </w:r>
        <w:r>
          <w:t>54</w:t>
        </w:r>
        <w:r>
          <w:fldChar w:fldCharType="end"/>
        </w:r>
      </w:hyperlink>
    </w:p>
    <w:p>
      <w:pPr>
        <w:pStyle w:val="TOC2"/>
        <w:tabs>
          <w:tab w:val="right" w:leader="dot" w:pos="8306"/>
        </w:tabs>
      </w:pPr>
      <w:hyperlink w:anchor="_Toc583" w:history="1">
        <w:r>
          <w:rPr>
            <w:rFonts w:ascii="仿宋" w:eastAsia="仿宋" w:hAnsi="仿宋" w:cs="仿宋" w:hint="eastAsia"/>
            <w:lang w:eastAsia="zh-CN"/>
          </w:rPr>
          <w:t>(二)、银项目法律合规要求</w:t>
        </w:r>
        <w:r>
          <w:tab/>
        </w:r>
        <w:r>
          <w:fldChar w:fldCharType="begin"/>
        </w:r>
        <w:r>
          <w:instrText xml:space="preserve"> PAGEREF _Toc583 \h </w:instrText>
        </w:r>
        <w:r>
          <w:fldChar w:fldCharType="separate"/>
        </w:r>
        <w:r>
          <w:t>57</w:t>
        </w:r>
        <w:r>
          <w:fldChar w:fldCharType="end"/>
        </w:r>
      </w:hyperlink>
    </w:p>
    <w:p>
      <w:pPr>
        <w:pStyle w:val="TOC2"/>
        <w:tabs>
          <w:tab w:val="right" w:leader="dot" w:pos="8306"/>
        </w:tabs>
      </w:pPr>
      <w:hyperlink w:anchor="_Toc6814" w:history="1">
        <w:r>
          <w:rPr>
            <w:rFonts w:ascii="仿宋" w:eastAsia="仿宋" w:hAnsi="仿宋" w:cs="仿宋" w:hint="eastAsia"/>
            <w:lang w:eastAsia="zh-CN"/>
          </w:rPr>
          <w:t>(三)、银项目合同管理与法律事务</w:t>
        </w:r>
        <w:r>
          <w:tab/>
        </w:r>
        <w:r>
          <w:fldChar w:fldCharType="begin"/>
        </w:r>
        <w:r>
          <w:instrText xml:space="preserve"> PAGEREF _Toc6814 \h </w:instrText>
        </w:r>
        <w:r>
          <w:fldChar w:fldCharType="separate"/>
        </w:r>
        <w:r>
          <w:t>61</w:t>
        </w:r>
        <w:r>
          <w:fldChar w:fldCharType="end"/>
        </w:r>
      </w:hyperlink>
    </w:p>
    <w:p>
      <w:pPr>
        <w:pStyle w:val="TOC2"/>
        <w:tabs>
          <w:tab w:val="right" w:leader="dot" w:pos="8306"/>
        </w:tabs>
      </w:pPr>
      <w:hyperlink w:anchor="_Toc16264" w:history="1">
        <w:r>
          <w:rPr>
            <w:rFonts w:ascii="仿宋" w:eastAsia="仿宋" w:hAnsi="仿宋" w:cs="仿宋" w:hint="eastAsia"/>
            <w:lang w:eastAsia="zh-CN"/>
          </w:rPr>
          <w:t>(四)、银项目知识产权保护策略</w:t>
        </w:r>
        <w:r>
          <w:tab/>
        </w:r>
        <w:r>
          <w:fldChar w:fldCharType="begin"/>
        </w:r>
        <w:r>
          <w:instrText xml:space="preserve"> PAGEREF _Toc16264 \h </w:instrText>
        </w:r>
        <w:r>
          <w:fldChar w:fldCharType="separate"/>
        </w:r>
        <w:r>
          <w:t>67</w:t>
        </w:r>
        <w:r>
          <w:fldChar w:fldCharType="end"/>
        </w:r>
      </w:hyperlink>
    </w:p>
    <w:p>
      <w:pPr>
        <w:pStyle w:val="TOC1"/>
        <w:tabs>
          <w:tab w:val="right" w:leader="dot" w:pos="8306"/>
        </w:tabs>
      </w:pPr>
      <w:hyperlink w:anchor="_Toc24173" w:history="1">
        <w:r>
          <w:rPr>
            <w:rFonts w:ascii="仿宋" w:eastAsia="仿宋" w:hAnsi="仿宋" w:cs="仿宋" w:hint="eastAsia"/>
            <w:lang w:eastAsia="zh-CN"/>
          </w:rPr>
          <w:t>十五、银项目工程方案分析</w:t>
        </w:r>
        <w:r>
          <w:tab/>
        </w:r>
        <w:r>
          <w:fldChar w:fldCharType="begin"/>
        </w:r>
        <w:r>
          <w:instrText xml:space="preserve"> PAGEREF _Toc24173 \h </w:instrText>
        </w:r>
        <w:r>
          <w:fldChar w:fldCharType="separate"/>
        </w:r>
        <w:r>
          <w:t>69</w:t>
        </w:r>
        <w:r>
          <w:fldChar w:fldCharType="end"/>
        </w:r>
      </w:hyperlink>
    </w:p>
    <w:p>
      <w:pPr>
        <w:pStyle w:val="TOC2"/>
        <w:tabs>
          <w:tab w:val="right" w:leader="dot" w:pos="8306"/>
        </w:tabs>
      </w:pPr>
      <w:hyperlink w:anchor="_Toc4741" w:history="1">
        <w:r>
          <w:rPr>
            <w:rFonts w:ascii="仿宋" w:eastAsia="仿宋" w:hAnsi="仿宋" w:cs="仿宋" w:hint="eastAsia"/>
            <w:lang w:eastAsia="zh-CN"/>
          </w:rPr>
          <w:t>(一)、建筑工程设计原则</w:t>
        </w:r>
        <w:r>
          <w:tab/>
        </w:r>
        <w:r>
          <w:fldChar w:fldCharType="begin"/>
        </w:r>
        <w:r>
          <w:instrText xml:space="preserve"> PAGEREF _Toc4741 \h </w:instrText>
        </w:r>
        <w:r>
          <w:fldChar w:fldCharType="separate"/>
        </w:r>
        <w:r>
          <w:t>69</w:t>
        </w:r>
        <w:r>
          <w:fldChar w:fldCharType="end"/>
        </w:r>
      </w:hyperlink>
    </w:p>
    <w:p>
      <w:pPr>
        <w:pStyle w:val="TOC2"/>
        <w:tabs>
          <w:tab w:val="right" w:leader="dot" w:pos="8306"/>
        </w:tabs>
      </w:pPr>
      <w:hyperlink w:anchor="_Toc22228" w:history="1">
        <w:r>
          <w:rPr>
            <w:rFonts w:ascii="仿宋" w:eastAsia="仿宋" w:hAnsi="仿宋" w:cs="仿宋" w:hint="eastAsia"/>
            <w:lang w:eastAsia="zh-CN"/>
          </w:rPr>
          <w:t>(二)、土建工程建设指标</w:t>
        </w:r>
        <w:r>
          <w:tab/>
        </w:r>
        <w:r>
          <w:fldChar w:fldCharType="begin"/>
        </w:r>
        <w:r>
          <w:instrText xml:space="preserve"> PAGEREF _Toc22228 \h </w:instrText>
        </w:r>
        <w:r>
          <w:fldChar w:fldCharType="separate"/>
        </w:r>
        <w:r>
          <w:t>72</w:t>
        </w:r>
        <w:r>
          <w:fldChar w:fldCharType="end"/>
        </w:r>
      </w:hyperlink>
    </w:p>
    <w:p>
      <w:pPr>
        <w:pStyle w:val="TOC1"/>
        <w:tabs>
          <w:tab w:val="right" w:leader="dot" w:pos="8306"/>
        </w:tabs>
      </w:pPr>
      <w:hyperlink w:anchor="_Toc28495" w:history="1">
        <w:r>
          <w:rPr>
            <w:rFonts w:ascii="仿宋" w:eastAsia="仿宋" w:hAnsi="仿宋" w:cs="仿宋" w:hint="eastAsia"/>
            <w:lang w:eastAsia="zh-CN"/>
          </w:rPr>
          <w:t>十六、利益相关者分析与沟通计划</w:t>
        </w:r>
        <w:r>
          <w:tab/>
        </w:r>
        <w:r>
          <w:fldChar w:fldCharType="begin"/>
        </w:r>
        <w:r>
          <w:instrText xml:space="preserve"> PAGEREF _Toc28495 \h </w:instrText>
        </w:r>
        <w:r>
          <w:fldChar w:fldCharType="separate"/>
        </w:r>
        <w:r>
          <w:t>74</w:t>
        </w:r>
        <w:r>
          <w:fldChar w:fldCharType="end"/>
        </w:r>
      </w:hyperlink>
    </w:p>
    <w:p>
      <w:pPr>
        <w:pStyle w:val="TOC2"/>
        <w:tabs>
          <w:tab w:val="right" w:leader="dot" w:pos="8306"/>
        </w:tabs>
      </w:pPr>
      <w:hyperlink w:anchor="_Toc8216" w:history="1">
        <w:r>
          <w:rPr>
            <w:rFonts w:ascii="仿宋" w:eastAsia="仿宋" w:hAnsi="仿宋" w:cs="仿宋" w:hint="eastAsia"/>
            <w:lang w:eastAsia="zh-CN"/>
          </w:rPr>
          <w:t>(一)、利益相关者分析</w:t>
        </w:r>
        <w:r>
          <w:tab/>
        </w:r>
        <w:r>
          <w:fldChar w:fldCharType="begin"/>
        </w:r>
        <w:r>
          <w:instrText xml:space="preserve"> PAGEREF _Toc8216 \h </w:instrText>
        </w:r>
        <w:r>
          <w:fldChar w:fldCharType="separate"/>
        </w:r>
        <w:r>
          <w:t>74</w:t>
        </w:r>
        <w:r>
          <w:fldChar w:fldCharType="end"/>
        </w:r>
      </w:hyperlink>
    </w:p>
    <w:p>
      <w:pPr>
        <w:pStyle w:val="TOC2"/>
        <w:tabs>
          <w:tab w:val="right" w:leader="dot" w:pos="8306"/>
        </w:tabs>
      </w:pPr>
      <w:hyperlink w:anchor="_Toc24516" w:history="1">
        <w:r>
          <w:rPr>
            <w:rFonts w:ascii="仿宋" w:eastAsia="仿宋" w:hAnsi="仿宋" w:cs="仿宋" w:hint="eastAsia"/>
            <w:lang w:eastAsia="zh-CN"/>
          </w:rPr>
          <w:t>(二)、沟通计划</w:t>
        </w:r>
        <w:r>
          <w:tab/>
        </w:r>
        <w:r>
          <w:fldChar w:fldCharType="begin"/>
        </w:r>
        <w:r>
          <w:instrText xml:space="preserve"> PAGEREF _Toc24516 \h </w:instrText>
        </w:r>
        <w:r>
          <w:fldChar w:fldCharType="separate"/>
        </w:r>
        <w:r>
          <w:t>75</w:t>
        </w:r>
        <w:r>
          <w:fldChar w:fldCharType="end"/>
        </w:r>
      </w:hyperlink>
    </w:p>
    <w:p>
      <w:pPr>
        <w:pStyle w:val="TOC1"/>
        <w:tabs>
          <w:tab w:val="right" w:leader="dot" w:pos="8306"/>
        </w:tabs>
      </w:pPr>
      <w:hyperlink w:anchor="_Toc10396" w:history="1">
        <w:r>
          <w:rPr>
            <w:rFonts w:ascii="仿宋" w:eastAsia="仿宋" w:hAnsi="仿宋" w:cs="仿宋" w:hint="eastAsia"/>
            <w:lang w:eastAsia="zh-CN"/>
          </w:rPr>
          <w:t>十七、供应链管理</w:t>
        </w:r>
        <w:r>
          <w:tab/>
        </w:r>
        <w:r>
          <w:fldChar w:fldCharType="begin"/>
        </w:r>
        <w:r>
          <w:instrText xml:space="preserve"> PAGEREF _Toc10396 \h </w:instrText>
        </w:r>
        <w:r>
          <w:fldChar w:fldCharType="separate"/>
        </w:r>
        <w:r>
          <w:t>76</w:t>
        </w:r>
        <w:r>
          <w:fldChar w:fldCharType="end"/>
        </w:r>
      </w:hyperlink>
    </w:p>
    <w:p>
      <w:pPr>
        <w:pStyle w:val="TOC2"/>
        <w:tabs>
          <w:tab w:val="right" w:leader="dot" w:pos="8306"/>
        </w:tabs>
      </w:pPr>
      <w:hyperlink w:anchor="_Toc31919" w:history="1">
        <w:r>
          <w:rPr>
            <w:rFonts w:ascii="仿宋" w:eastAsia="仿宋" w:hAnsi="仿宋" w:cs="仿宋" w:hint="eastAsia"/>
            <w:lang w:eastAsia="zh-CN"/>
          </w:rPr>
          <w:t>(一)、供应链战略规划</w:t>
        </w:r>
        <w:r>
          <w:tab/>
        </w:r>
        <w:r>
          <w:fldChar w:fldCharType="begin"/>
        </w:r>
        <w:r>
          <w:instrText xml:space="preserve"> PAGEREF _Toc31919 \h </w:instrText>
        </w:r>
        <w:r>
          <w:fldChar w:fldCharType="separate"/>
        </w:r>
        <w:r>
          <w:t>76</w:t>
        </w:r>
        <w:r>
          <w:fldChar w:fldCharType="end"/>
        </w:r>
      </w:hyperlink>
    </w:p>
    <w:p>
      <w:pPr>
        <w:pStyle w:val="TOC2"/>
        <w:tabs>
          <w:tab w:val="right" w:leader="dot" w:pos="8306"/>
        </w:tabs>
      </w:pPr>
      <w:hyperlink w:anchor="_Toc25103" w:history="1">
        <w:r>
          <w:rPr>
            <w:rFonts w:ascii="仿宋" w:eastAsia="仿宋" w:hAnsi="仿宋" w:cs="仿宋" w:hint="eastAsia"/>
            <w:lang w:eastAsia="zh-CN"/>
          </w:rPr>
          <w:t>(二)、供应商选择与合作</w:t>
        </w:r>
        <w:r>
          <w:tab/>
        </w:r>
        <w:r>
          <w:fldChar w:fldCharType="begin"/>
        </w:r>
        <w:r>
          <w:instrText xml:space="preserve"> PAGEREF _Toc25103 \h </w:instrText>
        </w:r>
        <w:r>
          <w:fldChar w:fldCharType="separate"/>
        </w:r>
        <w:r>
          <w:t>78</w:t>
        </w:r>
        <w:r>
          <w:fldChar w:fldCharType="end"/>
        </w:r>
      </w:hyperlink>
    </w:p>
    <w:p>
      <w:pPr>
        <w:pStyle w:val="TOC2"/>
        <w:tabs>
          <w:tab w:val="right" w:leader="dot" w:pos="8306"/>
        </w:tabs>
      </w:pPr>
      <w:hyperlink w:anchor="_Toc1233" w:history="1">
        <w:r>
          <w:rPr>
            <w:rFonts w:ascii="仿宋" w:eastAsia="仿宋" w:hAnsi="仿宋" w:cs="仿宋" w:hint="eastAsia"/>
            <w:lang w:eastAsia="zh-CN"/>
          </w:rPr>
          <w:t>(三)、物流与库存管理</w:t>
        </w:r>
        <w:r>
          <w:tab/>
        </w:r>
        <w:r>
          <w:fldChar w:fldCharType="begin"/>
        </w:r>
        <w:r>
          <w:instrText xml:space="preserve"> PAGEREF _Toc1233 \h </w:instrText>
        </w:r>
        <w:r>
          <w:fldChar w:fldCharType="separate"/>
        </w:r>
        <w:r>
          <w:t>79</w:t>
        </w:r>
        <w:r>
          <w:fldChar w:fldCharType="end"/>
        </w:r>
      </w:hyperlink>
    </w:p>
    <w:p>
      <w:pPr>
        <w:pStyle w:val="TOC1"/>
        <w:tabs>
          <w:tab w:val="right" w:leader="dot" w:pos="8306"/>
        </w:tabs>
      </w:pPr>
      <w:hyperlink w:anchor="_Toc31960" w:history="1">
        <w:r>
          <w:rPr>
            <w:rFonts w:ascii="仿宋" w:eastAsia="仿宋" w:hAnsi="仿宋" w:cs="仿宋" w:hint="eastAsia"/>
            <w:lang w:eastAsia="zh-CN"/>
          </w:rPr>
          <w:t>十八、质量管理体系</w:t>
        </w:r>
        <w:r>
          <w:tab/>
        </w:r>
        <w:r>
          <w:fldChar w:fldCharType="begin"/>
        </w:r>
        <w:r>
          <w:instrText xml:space="preserve"> PAGEREF _Toc31960 \h </w:instrText>
        </w:r>
        <w:r>
          <w:fldChar w:fldCharType="separate"/>
        </w:r>
        <w:r>
          <w:t>80</w:t>
        </w:r>
        <w:r>
          <w:fldChar w:fldCharType="end"/>
        </w:r>
      </w:hyperlink>
    </w:p>
    <w:p>
      <w:pPr>
        <w:pStyle w:val="TOC2"/>
        <w:tabs>
          <w:tab w:val="right" w:leader="dot" w:pos="8306"/>
        </w:tabs>
      </w:pPr>
      <w:hyperlink w:anchor="_Toc10513" w:history="1">
        <w:r>
          <w:rPr>
            <w:rFonts w:ascii="仿宋" w:eastAsia="仿宋" w:hAnsi="仿宋" w:cs="仿宋" w:hint="eastAsia"/>
            <w:lang w:eastAsia="zh-CN"/>
          </w:rPr>
          <w:t>(一)、质量目标与方针</w:t>
        </w:r>
        <w:r>
          <w:tab/>
        </w:r>
        <w:r>
          <w:fldChar w:fldCharType="begin"/>
        </w:r>
        <w:r>
          <w:instrText xml:space="preserve"> PAGEREF _Toc10513 \h </w:instrText>
        </w:r>
        <w:r>
          <w:fldChar w:fldCharType="separate"/>
        </w:r>
        <w:r>
          <w:t>80</w:t>
        </w:r>
        <w:r>
          <w:fldChar w:fldCharType="end"/>
        </w:r>
      </w:hyperlink>
    </w:p>
    <w:p>
      <w:pPr>
        <w:pStyle w:val="TOC2"/>
        <w:tabs>
          <w:tab w:val="right" w:leader="dot" w:pos="8306"/>
        </w:tabs>
      </w:pPr>
      <w:hyperlink w:anchor="_Toc2028" w:history="1">
        <w:r>
          <w:rPr>
            <w:rFonts w:ascii="仿宋" w:eastAsia="仿宋" w:hAnsi="仿宋" w:cs="仿宋" w:hint="eastAsia"/>
            <w:lang w:eastAsia="zh-CN"/>
          </w:rPr>
          <w:t>(二)、质量管理责任</w:t>
        </w:r>
        <w:r>
          <w:tab/>
        </w:r>
        <w:r>
          <w:fldChar w:fldCharType="begin"/>
        </w:r>
        <w:r>
          <w:instrText xml:space="preserve"> PAGEREF _Toc2028 \h </w:instrText>
        </w:r>
        <w:r>
          <w:fldChar w:fldCharType="separate"/>
        </w:r>
        <w:r>
          <w:t>81</w:t>
        </w:r>
        <w:r>
          <w:fldChar w:fldCharType="end"/>
        </w:r>
      </w:hyperlink>
    </w:p>
    <w:p>
      <w:pPr>
        <w:pStyle w:val="TOC2"/>
        <w:tabs>
          <w:tab w:val="right" w:leader="dot" w:pos="8306"/>
        </w:tabs>
      </w:pPr>
      <w:hyperlink w:anchor="_Toc8051" w:history="1">
        <w:r>
          <w:rPr>
            <w:rFonts w:ascii="仿宋" w:eastAsia="仿宋" w:hAnsi="仿宋" w:cs="仿宋" w:hint="eastAsia"/>
            <w:lang w:eastAsia="zh-CN"/>
          </w:rPr>
          <w:t>(三)、质量管理体系文件</w:t>
        </w:r>
        <w:r>
          <w:tab/>
        </w:r>
        <w:r>
          <w:fldChar w:fldCharType="begin"/>
        </w:r>
        <w:r>
          <w:instrText xml:space="preserve"> PAGEREF _Toc8051 \h </w:instrText>
        </w:r>
        <w:r>
          <w:fldChar w:fldCharType="separate"/>
        </w:r>
        <w:r>
          <w:t>82</w:t>
        </w:r>
        <w:r>
          <w:fldChar w:fldCharType="end"/>
        </w:r>
      </w:hyperlink>
    </w:p>
    <w:p>
      <w:pPr>
        <w:pStyle w:val="TOC2"/>
        <w:tabs>
          <w:tab w:val="right" w:leader="dot" w:pos="8306"/>
        </w:tabs>
      </w:pPr>
      <w:hyperlink w:anchor="_Toc24711" w:history="1">
        <w:r>
          <w:rPr>
            <w:rFonts w:ascii="仿宋" w:eastAsia="仿宋" w:hAnsi="仿宋" w:cs="仿宋" w:hint="eastAsia"/>
            <w:lang w:eastAsia="zh-CN"/>
          </w:rPr>
          <w:t>(四)、质量培训与教育</w:t>
        </w:r>
        <w:r>
          <w:tab/>
        </w:r>
        <w:r>
          <w:fldChar w:fldCharType="begin"/>
        </w:r>
        <w:r>
          <w:instrText xml:space="preserve"> PAGEREF _Toc24711 \h </w:instrText>
        </w:r>
        <w:r>
          <w:fldChar w:fldCharType="separate"/>
        </w:r>
        <w:r>
          <w:t>85</w:t>
        </w:r>
        <w:r>
          <w:fldChar w:fldCharType="end"/>
        </w:r>
      </w:hyperlink>
    </w:p>
    <w:p>
      <w:pPr>
        <w:pStyle w:val="TOC2"/>
        <w:tabs>
          <w:tab w:val="right" w:leader="dot" w:pos="8306"/>
        </w:tabs>
      </w:pPr>
      <w:hyperlink w:anchor="_Toc23172" w:history="1">
        <w:r>
          <w:rPr>
            <w:rFonts w:ascii="仿宋" w:eastAsia="仿宋" w:hAnsi="仿宋" w:cs="仿宋" w:hint="eastAsia"/>
            <w:lang w:eastAsia="zh-CN"/>
          </w:rPr>
          <w:t>(五)、质量审核与评价</w:t>
        </w:r>
        <w:r>
          <w:tab/>
        </w:r>
        <w:r>
          <w:fldChar w:fldCharType="begin"/>
        </w:r>
        <w:r>
          <w:instrText xml:space="preserve"> PAGEREF _Toc23172 \h </w:instrText>
        </w:r>
        <w:r>
          <w:fldChar w:fldCharType="separate"/>
        </w:r>
        <w:r>
          <w:t>86</w:t>
        </w:r>
        <w:r>
          <w:fldChar w:fldCharType="end"/>
        </w:r>
      </w:hyperlink>
    </w:p>
    <w:p>
      <w:pPr>
        <w:pStyle w:val="TOC2"/>
        <w:tabs>
          <w:tab w:val="right" w:leader="dot" w:pos="8306"/>
        </w:tabs>
      </w:pPr>
      <w:hyperlink w:anchor="_Toc30799" w:history="1">
        <w:r>
          <w:rPr>
            <w:rFonts w:ascii="仿宋" w:eastAsia="仿宋" w:hAnsi="仿宋" w:cs="仿宋" w:hint="eastAsia"/>
            <w:lang w:eastAsia="zh-CN"/>
          </w:rPr>
          <w:t>(六)、不符合与纠正措施</w:t>
        </w:r>
        <w:r>
          <w:tab/>
        </w:r>
        <w:r>
          <w:fldChar w:fldCharType="begin"/>
        </w:r>
        <w:r>
          <w:instrText xml:space="preserve"> PAGEREF _Toc30799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94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516"/>
      <w:r>
        <w:rPr>
          <w:rFonts w:ascii="仿宋" w:eastAsia="仿宋" w:hAnsi="仿宋" w:cs="仿宋" w:hint="eastAsia"/>
          <w:sz w:val="28"/>
          <w:lang w:eastAsia="zh-CN"/>
        </w:rPr>
        <w:t>一、银项目土建工程</w:t>
      </w:r>
      <w:bookmarkEnd w:id="2"/>
    </w:p>
    <w:p>
      <w:pPr>
        <w:pStyle w:val="Heading2"/>
        <w:rPr>
          <w:rFonts w:ascii="仿宋" w:eastAsia="仿宋" w:hAnsi="仿宋" w:cs="仿宋" w:hint="eastAsia"/>
          <w:lang w:eastAsia="zh-CN"/>
        </w:rPr>
      </w:pPr>
      <w:bookmarkStart w:id="3" w:name="_Toc1250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在银项目的建筑工程设计中，我们将秉承一系列重要的设计原则，以确保银项目建筑在功能、美观、可持续性等方面达到最佳效果。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在建筑设计中，我们将综合考虑建设和运营成本。通过精细的经济效益分析，确保设计方案在高效利用资源的同时，对银项目的长期盈利能力有积极的贡献。</w:t>
      </w:r>
    </w:p>
    <w:p>
      <w:pPr>
        <w:pStyle w:val="Heading2"/>
        <w:ind w:firstLine="560" w:firstLineChars="200"/>
        <w:rPr>
          <w:rFonts w:ascii="仿宋" w:eastAsia="仿宋" w:hAnsi="仿宋" w:cs="仿宋" w:hint="eastAsia"/>
          <w:sz w:val="28"/>
          <w:lang w:eastAsia="zh-CN"/>
        </w:rPr>
      </w:pPr>
      <w:bookmarkStart w:id="4" w:name="_Toc363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银项目的土建工程设计中，我们将精准设定设计年限，结合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166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该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626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本期工程银项目预计总建筑面积XXX平方米，其中：计容建筑面积XXX平方米，计划建筑工程投资XX万元，占银项目总投资的XX%。</w:t>
      </w:r>
    </w:p>
    <w:p>
      <w:pPr>
        <w:pStyle w:val="Heading1"/>
        <w:ind w:firstLine="560" w:firstLineChars="200"/>
        <w:rPr>
          <w:rFonts w:ascii="仿宋" w:eastAsia="仿宋" w:hAnsi="仿宋" w:cs="仿宋" w:hint="eastAsia"/>
          <w:sz w:val="28"/>
          <w:lang w:eastAsia="zh-CN"/>
        </w:rPr>
      </w:pPr>
      <w:bookmarkStart w:id="7" w:name="_Toc32200"/>
      <w:r>
        <w:rPr>
          <w:rFonts w:ascii="仿宋" w:eastAsia="仿宋" w:hAnsi="仿宋" w:cs="仿宋" w:hint="eastAsia"/>
          <w:sz w:val="28"/>
          <w:lang w:eastAsia="zh-CN"/>
        </w:rPr>
        <w:t>二、银项目危机管理</w:t>
      </w:r>
      <w:bookmarkEnd w:id="7"/>
    </w:p>
    <w:p>
      <w:pPr>
        <w:pStyle w:val="Heading2"/>
        <w:rPr>
          <w:rFonts w:ascii="仿宋" w:eastAsia="仿宋" w:hAnsi="仿宋" w:cs="仿宋" w:hint="eastAsia"/>
          <w:lang w:eastAsia="zh-CN"/>
        </w:rPr>
      </w:pPr>
      <w:bookmarkStart w:id="8" w:name="_Toc6702"/>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银项目危机管理中，危机预警与识别是确保银项目稳健运行的核心步骤。通过建立全面的监测机制，银项目团队旨在及时发现和理解潜在的风险和危机因素，以便采取及时的预防和应对措施，确保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首先，通过深入的风险评估，银项目团队全面分析了整个银项目和各个阶段可能存在的威胁。这包括准确评估每个潜在风险的发生概率和可能影响的程度，为后续危机预警提供了有力支持。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银项目团队着重于明确定义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实时监测作为危机预警的关键手段，通过对银项目进展的持续监控，团队能够及时发现潜在问题并作出迅速反应。银项目管理工具、定期进度报告以及团队会议等方式都被纳入监测体系，确保信息能够流畅传递。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在这一阶段，团队的专业素养和反应速度将发挥至关重要的作用，以确保潜在危机能够在初期得到有效的处理，最大程度地减轻负面影响。通过危机预警与识别，银项目得以更有序、可控地推进。</w:t>
      </w:r>
    </w:p>
    <w:p>
      <w:pPr>
        <w:pStyle w:val="Heading2"/>
        <w:ind w:firstLine="560" w:firstLineChars="200"/>
        <w:rPr>
          <w:rFonts w:ascii="仿宋" w:eastAsia="仿宋" w:hAnsi="仿宋" w:cs="仿宋" w:hint="eastAsia"/>
          <w:sz w:val="28"/>
          <w:lang w:eastAsia="zh-CN"/>
        </w:rPr>
      </w:pPr>
      <w:bookmarkStart w:id="9" w:name="_Toc25693"/>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暂停银项目进度：为遏制危机蔓延，银项目暂时停止进行，以便全面评估当前状况。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实时沟通：与关键利益相关者建立实时沟通机制，向他们传递银项目危机的实际状况，保障银项目核心利益。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随着危机得到初步控制，银项目团队转向制定恢复计划，以确保银项目能够从中迅速恢复。主要恢复计划包括：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修复受损的进度计划：重新评估银项目进度，制定修复计划，确保银项目尽快回归正常进程。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6173"/>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13479"/>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银项目的技术管理特点体现在其创新导向。通过引入最先进的技术趋势和解决方案，银项目致力于提升科技含量、提高质量和效率水平。这意味着我们将采用最新的工具和方法，确保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银项目技术管理的显著特征。通过整合不同领域的技术资源，我们实现了跨学科的协同工作。这有助于优化技术架构，提高整体效能。此外，整合性策略还促进了不同技术团队之间的紧密沟通和高效合作，确保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银项目所采用的技术。通过不断优化技术方案，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银项目团队将在银项目初期识别可能的技术风险，并采取相应的预防和应对措施。通过建立健全的风险评估机制，银项目能够在实施过程中及时发现并解决潜在的技术问题，保障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通过这些独特的技术管理特点，我们确信在银项目中，技术将成为银项目成功的有力支持。这一深度剖析揭示了技术管理在银项目实施中的关键作用，为银项目的技术基础奠定了坚实的基础。</w:t>
      </w:r>
    </w:p>
    <w:p>
      <w:pPr>
        <w:pStyle w:val="Heading2"/>
        <w:ind w:firstLine="560" w:firstLineChars="200"/>
        <w:rPr>
          <w:rFonts w:ascii="仿宋" w:eastAsia="仿宋" w:hAnsi="仿宋" w:cs="仿宋" w:hint="eastAsia"/>
          <w:sz w:val="28"/>
          <w:lang w:eastAsia="zh-CN"/>
        </w:rPr>
      </w:pPr>
      <w:bookmarkStart w:id="12" w:name="_Toc11156"/>
      <w:r>
        <w:rPr>
          <w:rFonts w:ascii="仿宋" w:eastAsia="仿宋" w:hAnsi="仿宋" w:cs="仿宋" w:hint="eastAsia"/>
          <w:sz w:val="28"/>
          <w:lang w:eastAsia="zh-CN"/>
        </w:rPr>
        <w:t>(二)、银项目工艺技术设计方案</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银项目将严格按照相关行业规范要求进行组织。通过有效控制产品质量，银项目将致力于为顾客提供优质的银项目产品和良好的服务。这体现了银项目对于生产活动合规性和质量标准的高度重视，为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银项目注重生态效益和清洁生产原则。银项目建设将紧密结合地方特色经济发展，与社会经济发展规划和区域环境保护规划方案相协调一致。通过与当地区域自然生态系统的结合，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银项目产品具有多样化的客户需求和个性化的特点。因此，银项目产品规格品种多样，且单批生产数量较小。为满足这一特点，银项目承办单位将建设先进的柔性制造生产线。通过广泛应用柔性制造技术，银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总体而言，银项目采用的技术具有较高的技术含量和自动化水平，处于国内先进水平。这一技术选用不仅体现了对生产效率、质量和环境友好性的高标准要求，同时为银项目的可持续发展奠定了坚实的基础。</w:t>
      </w:r>
    </w:p>
    <w:p>
      <w:pPr>
        <w:pStyle w:val="Heading2"/>
        <w:ind w:firstLine="560" w:firstLineChars="200"/>
        <w:rPr>
          <w:rFonts w:ascii="仿宋" w:eastAsia="仿宋" w:hAnsi="仿宋" w:cs="仿宋" w:hint="eastAsia"/>
          <w:sz w:val="28"/>
          <w:lang w:eastAsia="zh-CN"/>
        </w:rPr>
      </w:pPr>
      <w:bookmarkStart w:id="13" w:name="_Toc17756"/>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为确保银项目的高效生产和技术实施，我们制定了一套精心设计的设备选型方案，以满足银项目生产、质量和环保的要求。该方案的主要特点如下：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4042"/>
      <w:r>
        <w:rPr>
          <w:rFonts w:ascii="仿宋" w:eastAsia="仿宋" w:hAnsi="仿宋" w:cs="仿宋" w:hint="eastAsia"/>
          <w:sz w:val="28"/>
          <w:lang w:eastAsia="zh-CN"/>
        </w:rPr>
        <w:t>四、银项目选址可行性分析</w:t>
      </w:r>
      <w:bookmarkEnd w:id="14"/>
    </w:p>
    <w:p>
      <w:pPr>
        <w:pStyle w:val="Heading2"/>
        <w:rPr>
          <w:rFonts w:ascii="仿宋" w:eastAsia="仿宋" w:hAnsi="仿宋" w:cs="仿宋" w:hint="eastAsia"/>
          <w:lang w:eastAsia="zh-CN"/>
        </w:rPr>
      </w:pPr>
      <w:bookmarkStart w:id="15" w:name="_Toc28384"/>
      <w:r>
        <w:rPr>
          <w:rFonts w:ascii="仿宋" w:eastAsia="仿宋" w:hAnsi="仿宋" w:cs="仿宋" w:hint="eastAsia"/>
          <w:lang w:eastAsia="zh-CN"/>
        </w:rPr>
        <w:t>(一)、银项目选址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该银项目选址位于XX省XX市XX区XXX街道</w:t>
      </w:r>
    </w:p>
    <w:p>
      <w:pPr>
        <w:pStyle w:val="Heading2"/>
        <w:ind w:firstLine="560" w:firstLineChars="200"/>
        <w:rPr>
          <w:rFonts w:ascii="仿宋" w:eastAsia="仿宋" w:hAnsi="仿宋" w:cs="仿宋" w:hint="eastAsia"/>
          <w:sz w:val="28"/>
          <w:lang w:eastAsia="zh-CN"/>
        </w:rPr>
      </w:pPr>
      <w:bookmarkStart w:id="16" w:name="_Toc17777"/>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银项目的征地面积将根据银项目的实际规模和需求进行精确规划。具体面积XXX平方米，旨在确保银项目不仅能够满足当前的发展需求，还能够预留空间以适应未来的扩展。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银项目计划建设的建筑总规模具体面积XXX平方米。这一规模的确定综合考虑了银项目的性质、规模，以及城市规划的相关要求，确保建筑布局与周边环境协调一致。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绿地率是银项目用地中被规划为绿地的比例。具体面积XXX平方米，旨在通过合理规划绿地，改善银项目周边环境，提升居民生活质量，并符合城市整体绿化规划。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确保银项目选址与当地城市规划相一致，具体面积XXX平方米。通过与城市规划部门深入沟通，确保银项目不仅符合城市的整体发展方向，还能够融入城市的发展布局，为城市的长远发展贡献力量。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充分了解并确保银项目选址符合当地产业政策，具体面积XXX平方米。这包括银项目对当地经济的促进作用，以及对相关产业的带动效应，确保银项目与地方政府的产业政策保持一致，促进共赢合作。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确保银项目选址具备必要的公共设施配套，具体面积XXX平方米。这包括交通便利性、教育、医疗等基础设施，以提高居民生活品质，使得银项目选址更具吸引力。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银项目选址不仅符合法规和规划，还在实际操作中具有可行性。这一全面规划将为银项目的成功实施提供坚实的基础，确保银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6516"/>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其次，在银项目的设备规划和空间设计中，我们将采取灵活设备布局的措施。设备布局将根据实际需求进行灵活设计，避免不必要的浪费。通过合理规划设备摆放位置，我们将提高设备的利用率，减少设备间距，以确保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银项目内部引入共享设施的概念，例如共享会议室、办公区等。通过这种方式，我们可以减少对资源的重复建设，提高资源共享效率，从而减小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15543"/>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银项目的总图布置中，我们将不同功能区域进行明确的规划，以最大程度满足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16826"/>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银项目对环境的影响是综合评价的重要因素之一。我们将详细考虑选址周边的自然环境、生态保护区、水源地等情况，确保银项目的建设和运营对环境影响最小化，并符合当地的环保法规标准。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https://d.book118.com/188120006065006023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405BE7"/>
    <w:rsid w:val="0A405BE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8120006065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2024-01-02T07:43:00Z</dcterms:created>
  <dcterms:modified xsi:type="dcterms:W3CDTF">2024-01-02T07:43:55Z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96DCF70871E5464EA8915939AF1FF477_11</vt:lpwstr>
  </property>
  <property fmtid="{D5CDD505-2E9C-101B-9397-08002B2CF9AE}" pid="3" name="KSOProductBuildVer">
    <vt:lpwstr>2052-12.1.0.16120</vt:lpwstr>
  </property>
</Properties>
</file>