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特种乳胶制品行业企业战略发展规划及建议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0" w:history="1">
        <w:r>
          <w:rPr>
            <w:rFonts w:ascii="仿宋" w:eastAsia="仿宋" w:hAnsi="仿宋" w:cs="仿宋" w:hint="eastAsia"/>
            <w:lang w:eastAsia="zh-CN"/>
          </w:rPr>
          <w:t>一、特种乳胶制品企业经营决策的方法</w:t>
        </w:r>
        <w:r>
          <w:tab/>
        </w:r>
        <w:r>
          <w:fldChar w:fldCharType="begin"/>
        </w:r>
        <w:r>
          <w:instrText xml:space="preserve"> PAGEREF _Toc9780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1" w:history="1">
        <w:r>
          <w:rPr>
            <w:rFonts w:ascii="仿宋" w:eastAsia="仿宋" w:hAnsi="仿宋" w:cs="仿宋" w:hint="eastAsia"/>
            <w:lang w:eastAsia="zh-CN"/>
          </w:rPr>
          <w:t>(一)、企业经营决策的方法</w:t>
        </w:r>
        <w:r>
          <w:tab/>
        </w:r>
        <w:r>
          <w:fldChar w:fldCharType="begin"/>
        </w:r>
        <w:r>
          <w:instrText xml:space="preserve"> PAGEREF _Toc3471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40" w:history="1">
        <w:r>
          <w:rPr>
            <w:rFonts w:ascii="仿宋" w:eastAsia="仿宋" w:hAnsi="仿宋" w:cs="仿宋" w:hint="eastAsia"/>
            <w:lang w:eastAsia="zh-CN"/>
          </w:rPr>
          <w:t>二、特种乳胶制品项目建设主要内容和规模</w:t>
        </w:r>
        <w:r>
          <w:tab/>
        </w:r>
        <w:r>
          <w:fldChar w:fldCharType="begin"/>
        </w:r>
        <w:r>
          <w:instrText xml:space="preserve"> PAGEREF _Toc24940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eastAsia="zh-CN"/>
          </w:rPr>
          <w:t>(一)、用地规模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9" w:history="1">
        <w:r>
          <w:rPr>
            <w:rFonts w:ascii="仿宋" w:eastAsia="仿宋" w:hAnsi="仿宋" w:cs="仿宋" w:hint="eastAsia"/>
            <w:lang w:eastAsia="zh-CN"/>
          </w:rPr>
          <w:t>(二)、设备购置</w:t>
        </w:r>
        <w:r>
          <w:tab/>
        </w:r>
        <w:r>
          <w:fldChar w:fldCharType="begin"/>
        </w:r>
        <w:r>
          <w:instrText xml:space="preserve"> PAGEREF _Toc19989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1" w:history="1">
        <w:r>
          <w:rPr>
            <w:rFonts w:ascii="仿宋" w:eastAsia="仿宋" w:hAnsi="仿宋" w:cs="仿宋" w:hint="eastAsia"/>
            <w:lang w:eastAsia="zh-CN"/>
          </w:rPr>
          <w:t>(三)、产值规模</w:t>
        </w:r>
        <w:r>
          <w:tab/>
        </w:r>
        <w:r>
          <w:fldChar w:fldCharType="begin"/>
        </w:r>
        <w:r>
          <w:instrText xml:space="preserve"> PAGEREF _Toc30191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4" w:history="1">
        <w:r>
          <w:rPr>
            <w:rFonts w:ascii="仿宋" w:eastAsia="仿宋" w:hAnsi="仿宋" w:cs="仿宋" w:hint="eastAsia"/>
            <w:lang w:eastAsia="zh-CN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_Toc22914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_Toc3683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_Toc20241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22" w:history="1">
        <w:r>
          <w:rPr>
            <w:rFonts w:ascii="仿宋" w:eastAsia="仿宋" w:hAnsi="仿宋" w:cs="仿宋" w:hint="eastAsia"/>
            <w:lang w:eastAsia="zh-CN"/>
          </w:rPr>
          <w:t>四、特种乳胶制品项目危机管理</w:t>
        </w:r>
        <w:r>
          <w:tab/>
        </w:r>
        <w:r>
          <w:fldChar w:fldCharType="begin"/>
        </w:r>
        <w:r>
          <w:instrText xml:space="preserve"> PAGEREF _Toc13622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4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_Toc9564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47" w:history="1">
        <w:r>
          <w:rPr>
            <w:rFonts w:ascii="仿宋" w:eastAsia="仿宋" w:hAnsi="仿宋" w:cs="仿宋" w:hint="eastAsia"/>
            <w:lang w:eastAsia="zh-CN"/>
          </w:rPr>
          <w:t>五、特种乳胶制品项目承办单位</w:t>
        </w:r>
        <w:r>
          <w:tab/>
        </w:r>
        <w:r>
          <w:fldChar w:fldCharType="begin"/>
        </w:r>
        <w:r>
          <w:instrText xml:space="preserve"> PAGEREF _Toc20747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4" w:history="1">
        <w:r>
          <w:rPr>
            <w:rFonts w:ascii="仿宋" w:eastAsia="仿宋" w:hAnsi="仿宋" w:cs="仿宋" w:hint="eastAsia"/>
            <w:lang w:eastAsia="zh-CN"/>
          </w:rPr>
          <w:t>(一)、特种乳胶制品项目承办单位基本情况</w:t>
        </w:r>
        <w:r>
          <w:tab/>
        </w:r>
        <w:r>
          <w:fldChar w:fldCharType="begin"/>
        </w:r>
        <w:r>
          <w:instrText xml:space="preserve"> PAGEREF _Toc13274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_Toc22220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4" w:history="1">
        <w:r>
          <w:rPr>
            <w:rFonts w:ascii="仿宋" w:eastAsia="仿宋" w:hAnsi="仿宋" w:cs="仿宋" w:hint="eastAsia"/>
            <w:lang w:eastAsia="zh-CN"/>
          </w:rPr>
          <w:t>六、特种乳胶制品项目投资主体概况</w:t>
        </w:r>
        <w:r>
          <w:tab/>
        </w:r>
        <w:r>
          <w:fldChar w:fldCharType="begin"/>
        </w:r>
        <w:r>
          <w:instrText xml:space="preserve"> PAGEREF _Toc21764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_Toc2467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9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_Toc28839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2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_Toc13542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2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_Toc9332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2" w:history="1">
        <w:r>
          <w:rPr>
            <w:rFonts w:ascii="仿宋" w:eastAsia="仿宋" w:hAnsi="仿宋" w:cs="仿宋" w:hint="eastAsia"/>
            <w:lang w:eastAsia="zh-CN"/>
          </w:rPr>
          <w:t>七、内部技术风险的管理与动态性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3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_Toc20143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1" w:history="1">
        <w:r>
          <w:rPr>
            <w:rFonts w:ascii="仿宋" w:eastAsia="仿宋" w:hAnsi="仿宋" w:cs="仿宋" w:hint="eastAsia"/>
            <w:lang w:eastAsia="zh-CN"/>
          </w:rPr>
          <w:t>八、质量管理与监督</w:t>
        </w:r>
        <w:r>
          <w:tab/>
        </w:r>
        <w:r>
          <w:fldChar w:fldCharType="begin"/>
        </w:r>
        <w:r>
          <w:instrText xml:space="preserve"> PAGEREF _Toc2191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7" w:history="1">
        <w:r>
          <w:rPr>
            <w:rFonts w:ascii="仿宋" w:eastAsia="仿宋" w:hAnsi="仿宋" w:cs="仿宋" w:hint="eastAsia"/>
            <w:lang w:eastAsia="zh-CN"/>
          </w:rPr>
          <w:t>(一)、质量管理原则</w:t>
        </w:r>
        <w:r>
          <w:tab/>
        </w:r>
        <w:r>
          <w:fldChar w:fldCharType="begin"/>
        </w:r>
        <w:r>
          <w:instrText xml:space="preserve"> PAGEREF _Toc19317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_Toc19367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2" w:history="1">
        <w:r>
          <w:rPr>
            <w:rFonts w:ascii="仿宋" w:eastAsia="仿宋" w:hAnsi="仿宋" w:cs="仿宋" w:hint="eastAsia"/>
            <w:lang w:eastAsia="zh-CN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_Toc24852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6" w:history="1">
        <w:r>
          <w:rPr>
            <w:rFonts w:ascii="仿宋" w:eastAsia="仿宋" w:hAnsi="仿宋" w:cs="仿宋" w:hint="eastAsia"/>
            <w:lang w:eastAsia="zh-CN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_Toc19636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1" w:history="1">
        <w:r>
          <w:rPr>
            <w:rFonts w:ascii="仿宋" w:eastAsia="仿宋" w:hAnsi="仿宋" w:cs="仿宋" w:hint="eastAsia"/>
            <w:lang w:eastAsia="zh-CN"/>
          </w:rPr>
          <w:t>九、市场营销策略</w:t>
        </w:r>
        <w:r>
          <w:tab/>
        </w:r>
        <w:r>
          <w:fldChar w:fldCharType="begin"/>
        </w:r>
        <w:r>
          <w:instrText xml:space="preserve"> PAGEREF _Toc31821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5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_Toc29575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0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_Toc9080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0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_Toc7100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_Toc32729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4" w:history="1">
        <w:r>
          <w:rPr>
            <w:rFonts w:ascii="仿宋" w:eastAsia="仿宋" w:hAnsi="仿宋" w:cs="仿宋" w:hint="eastAsia"/>
            <w:lang w:eastAsia="zh-CN"/>
          </w:rPr>
          <w:t>十、安全管理与风险预防</w:t>
        </w:r>
        <w:r>
          <w:tab/>
        </w:r>
        <w:r>
          <w:fldChar w:fldCharType="begin"/>
        </w:r>
        <w:r>
          <w:instrText xml:space="preserve"> PAGEREF _Toc32054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2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_Toc5812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3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_Toc10603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2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_Toc22492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1" w:history="1">
        <w:r>
          <w:rPr>
            <w:rFonts w:ascii="仿宋" w:eastAsia="仿宋" w:hAnsi="仿宋" w:cs="仿宋" w:hint="eastAsia"/>
            <w:lang w:eastAsia="zh-CN"/>
          </w:rPr>
          <w:t>十一、特种乳胶制品项目社会影响</w:t>
        </w:r>
        <w:r>
          <w:tab/>
        </w:r>
        <w:r>
          <w:fldChar w:fldCharType="begin"/>
        </w:r>
        <w:r>
          <w:instrText xml:space="preserve"> PAGEREF _Toc19511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7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_Toc5127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447" w:history="1">
        <w:r>
          <w:rPr>
            <w:rFonts w:ascii="仿宋" w:eastAsia="仿宋" w:hAnsi="仿宋" w:cs="仿宋" w:hint="eastAsia"/>
            <w:lang w:eastAsia="zh-CN"/>
          </w:rPr>
          <w:t>十二、项目实施与进度安排</w:t>
        </w:r>
        <w:r>
          <w:tab/>
        </w:r>
        <w:r>
          <w:fldChar w:fldCharType="begin"/>
        </w:r>
        <w:r>
          <w:instrText xml:space="preserve"> PAGEREF _Toc23447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0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_Toc30500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6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_Toc20666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" w:history="1">
        <w:r>
          <w:rPr>
            <w:rFonts w:ascii="仿宋" w:eastAsia="仿宋" w:hAnsi="仿宋" w:cs="仿宋" w:hint="eastAsia"/>
            <w:lang w:eastAsia="zh-CN"/>
          </w:rPr>
          <w:t>十三、特种乳胶制品项目规划进度</w:t>
        </w:r>
        <w:r>
          <w:tab/>
        </w:r>
        <w:r>
          <w:fldChar w:fldCharType="begin"/>
        </w:r>
        <w:r>
          <w:instrText xml:space="preserve"> PAGEREF _Toc666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1" w:history="1">
        <w:r>
          <w:rPr>
            <w:rFonts w:ascii="仿宋" w:eastAsia="仿宋" w:hAnsi="仿宋" w:cs="仿宋" w:hint="eastAsia"/>
            <w:lang w:eastAsia="zh-CN"/>
          </w:rPr>
          <w:t>(一)、特种乳胶制品项目进度安排</w:t>
        </w:r>
        <w:r>
          <w:tab/>
        </w:r>
        <w:r>
          <w:fldChar w:fldCharType="begin"/>
        </w:r>
        <w:r>
          <w:instrText xml:space="preserve"> PAGEREF _Toc31361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8" w:history="1">
        <w:r>
          <w:rPr>
            <w:rFonts w:ascii="仿宋" w:eastAsia="仿宋" w:hAnsi="仿宋" w:cs="仿宋" w:hint="eastAsia"/>
            <w:lang w:eastAsia="zh-CN"/>
          </w:rPr>
          <w:t>(二)、特种乳胶制品项目实施保障措施</w:t>
        </w:r>
        <w:r>
          <w:tab/>
        </w:r>
        <w:r>
          <w:fldChar w:fldCharType="begin"/>
        </w:r>
        <w:r>
          <w:instrText xml:space="preserve"> PAGEREF _Toc19948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十四、项目进度计划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_Toc20953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_Toc15065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_Toc24545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_Toc28833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_Toc7938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_Toc9015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1" w:history="1">
        <w:r>
          <w:rPr>
            <w:rFonts w:ascii="仿宋" w:eastAsia="仿宋" w:hAnsi="仿宋" w:cs="仿宋" w:hint="eastAsia"/>
            <w:lang w:eastAsia="zh-CN"/>
          </w:rPr>
          <w:t>十五、竞争优势</w:t>
        </w:r>
        <w:r>
          <w:tab/>
        </w:r>
        <w:r>
          <w:fldChar w:fldCharType="begin"/>
        </w:r>
        <w:r>
          <w:instrText xml:space="preserve"> PAGEREF _Toc19881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4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_Toc7694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eastAsia="zh-CN"/>
          </w:rPr>
          <w:t>十六、差异化战略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7" w:history="1">
        <w:r>
          <w:rPr>
            <w:rFonts w:ascii="仿宋" w:eastAsia="仿宋" w:hAnsi="仿宋" w:cs="仿宋" w:hint="eastAsia"/>
            <w:lang w:eastAsia="zh-CN"/>
          </w:rPr>
          <w:t>(一)、差异化战略</w:t>
        </w:r>
        <w:r>
          <w:tab/>
        </w:r>
        <w:r>
          <w:fldChar w:fldCharType="begin"/>
        </w:r>
        <w:r>
          <w:instrText xml:space="preserve"> PAGEREF _Toc22737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2" w:history="1">
        <w:r>
          <w:rPr>
            <w:rFonts w:ascii="仿宋" w:eastAsia="仿宋" w:hAnsi="仿宋" w:cs="仿宋" w:hint="eastAsia"/>
            <w:lang w:eastAsia="zh-CN"/>
          </w:rPr>
          <w:t>十七、特种乳胶制品项目建设单位</w:t>
        </w:r>
        <w:r>
          <w:tab/>
        </w:r>
        <w:r>
          <w:fldChar w:fldCharType="begin"/>
        </w:r>
        <w:r>
          <w:instrText xml:space="preserve"> PAGEREF _Toc18422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7" w:history="1">
        <w:r>
          <w:rPr>
            <w:rFonts w:ascii="仿宋" w:eastAsia="仿宋" w:hAnsi="仿宋" w:cs="仿宋" w:hint="eastAsia"/>
            <w:lang w:eastAsia="zh-CN"/>
          </w:rPr>
          <w:t>(一)、特种乳胶制品项目承办单位基本情况</w:t>
        </w:r>
        <w:r>
          <w:tab/>
        </w:r>
        <w:r>
          <w:fldChar w:fldCharType="begin"/>
        </w:r>
        <w:r>
          <w:instrText xml:space="preserve"> PAGEREF _Toc27927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7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_Toc23417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2" w:history="1">
        <w:r>
          <w:rPr>
            <w:rFonts w:ascii="仿宋" w:eastAsia="仿宋" w:hAnsi="仿宋" w:cs="仿宋" w:hint="eastAsia"/>
            <w:lang w:eastAsia="zh-CN"/>
          </w:rPr>
          <w:t>十八、信息技术与数字化创新</w:t>
        </w:r>
        <w:r>
          <w:tab/>
        </w:r>
        <w:r>
          <w:fldChar w:fldCharType="begin"/>
        </w:r>
        <w:r>
          <w:instrText xml:space="preserve"> PAGEREF _Toc13002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3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7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_Toc16477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3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_Toc22203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89" w:history="1">
        <w:r>
          <w:rPr>
            <w:rFonts w:ascii="仿宋" w:eastAsia="仿宋" w:hAnsi="仿宋" w:cs="仿宋" w:hint="eastAsia"/>
            <w:lang w:eastAsia="zh-CN"/>
          </w:rPr>
          <w:t>十九、监测与检测体系建设</w:t>
        </w:r>
        <w:r>
          <w:tab/>
        </w:r>
        <w:r>
          <w:fldChar w:fldCharType="begin"/>
        </w:r>
        <w:r>
          <w:instrText xml:space="preserve"> PAGEREF _Toc24289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1" w:history="1">
        <w:r>
          <w:rPr>
            <w:rFonts w:ascii="仿宋" w:eastAsia="仿宋" w:hAnsi="仿宋" w:cs="仿宋" w:hint="eastAsia"/>
            <w:lang w:eastAsia="zh-CN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_Toc8411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7" w:history="1">
        <w:r>
          <w:rPr>
            <w:rFonts w:ascii="仿宋" w:eastAsia="仿宋" w:hAnsi="仿宋" w:cs="仿宋" w:hint="eastAsia"/>
            <w:lang w:eastAsia="zh-CN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_Toc22297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8" w:history="1">
        <w:r>
          <w:rPr>
            <w:rFonts w:ascii="仿宋" w:eastAsia="仿宋" w:hAnsi="仿宋" w:cs="仿宋" w:hint="eastAsia"/>
            <w:lang w:eastAsia="zh-CN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_Toc23948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5" w:history="1">
        <w:r>
          <w:rPr>
            <w:rFonts w:ascii="仿宋" w:eastAsia="仿宋" w:hAnsi="仿宋" w:cs="仿宋" w:hint="eastAsia"/>
            <w:lang w:eastAsia="zh-CN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_Toc13725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4" w:history="1">
        <w:r>
          <w:rPr>
            <w:rFonts w:ascii="仿宋" w:eastAsia="仿宋" w:hAnsi="仿宋" w:cs="仿宋" w:hint="eastAsia"/>
            <w:lang w:eastAsia="zh-CN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_Toc30304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2" w:history="1">
        <w:r>
          <w:rPr>
            <w:rFonts w:ascii="仿宋" w:eastAsia="仿宋" w:hAnsi="仿宋" w:cs="仿宋" w:hint="eastAsia"/>
            <w:lang w:eastAsia="zh-CN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_Toc30632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0" w:history="1">
        <w:r>
          <w:rPr>
            <w:rFonts w:ascii="仿宋" w:eastAsia="仿宋" w:hAnsi="仿宋" w:cs="仿宋" w:hint="eastAsia"/>
            <w:lang w:eastAsia="zh-CN"/>
          </w:rPr>
          <w:t>二十、社会影响与可持续性报告</w:t>
        </w:r>
        <w:r>
          <w:tab/>
        </w:r>
        <w:r>
          <w:fldChar w:fldCharType="begin"/>
        </w:r>
        <w:r>
          <w:instrText xml:space="preserve"> PAGEREF _Toc3530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6" w:history="1">
        <w:r>
          <w:rPr>
            <w:rFonts w:ascii="仿宋" w:eastAsia="仿宋" w:hAnsi="仿宋" w:cs="仿宋" w:hint="eastAsia"/>
            <w:lang w:eastAsia="zh-CN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_Toc3936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9" w:history="1">
        <w:r>
          <w:rPr>
            <w:rFonts w:ascii="仿宋" w:eastAsia="仿宋" w:hAnsi="仿宋" w:cs="仿宋" w:hint="eastAsia"/>
            <w:lang w:eastAsia="zh-CN"/>
          </w:rPr>
          <w:t>(二)、社会影响评估</w:t>
        </w:r>
        <w:r>
          <w:tab/>
        </w:r>
        <w:r>
          <w:fldChar w:fldCharType="begin"/>
        </w:r>
        <w:r>
          <w:instrText xml:space="preserve"> PAGEREF _Toc18649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" w:history="1">
        <w:r>
          <w:rPr>
            <w:rFonts w:ascii="仿宋" w:eastAsia="仿宋" w:hAnsi="仿宋" w:cs="仿宋" w:hint="eastAsia"/>
            <w:lang w:eastAsia="zh-CN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_Toc818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780"/>
      <w:r>
        <w:rPr>
          <w:rFonts w:ascii="仿宋" w:eastAsia="仿宋" w:hAnsi="仿宋" w:cs="仿宋" w:hint="eastAsia"/>
          <w:sz w:val="28"/>
          <w:lang w:eastAsia="zh-CN"/>
        </w:rPr>
        <w:t>一、特种乳胶制品企业经营决策的方法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471"/>
      <w:r>
        <w:rPr>
          <w:rFonts w:ascii="仿宋" w:eastAsia="仿宋" w:hAnsi="仿宋" w:cs="仿宋" w:hint="eastAsia"/>
          <w:lang w:eastAsia="zh-CN"/>
        </w:rPr>
        <w:t>(一)、企业经营决策的方法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经营决策的科学性必须以科学的经营决策方法作为保证。科学的企业经营决策方法是人们对决策规律的理解和把握，是具体解决决策问题的手段或工具。科学的经营决策方法一般分为定性决策方法和定量决策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性决策方法可以采用不同的方式来进行决策。例如，头脑风暴法通过专家间的信息交流和思维共振，来产生创造性思维。德尔菲法则通过匿名征询专家意见，多轮函询后专家逐渐达成一致。名义小组技术是通过小组集体决策的方式来减少个人主观因素。哥顿法则通过提供抽象化问题的方式来激发创造性想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量决策方法则是以数学模型和数据分析为基础，来进行决策。线性规划法可以在资源有限的情况下，通过建立数学模型来实现最佳经济效益。盈亏平衡点法可以通过对比总收益和成本，来确定盈亏平衡时的产量或某一盈利水平的产量。期望损益决策法则通过计算各方案的期望损益值，来选择期望收益最大或损失最小的方案。而决策树分析法通过比较不同方案的期望损益值，来决定方案的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在不确定型决策中，乐观原则是一种常用的方法。乐观原则是指决策者愿意承担风险，以选择收益最大的方案作为最佳评价方案。这种方法通过利用事件的概率和统计规律，来进行科学和合理的决策。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作为现代国民经济的基本单位，在经营决策中需要综合运用不同的决策方法，并根据具体情况灵活调整决策策略。同时，企业决策者需要关注市场变化和法规环境的变化，以确保决策的科学性、有效性和可持续性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940"/>
      <w:r>
        <w:rPr>
          <w:rFonts w:ascii="仿宋" w:eastAsia="仿宋" w:hAnsi="仿宋" w:cs="仿宋" w:hint="eastAsia"/>
          <w:sz w:val="28"/>
          <w:lang w:eastAsia="zh-CN"/>
        </w:rPr>
        <w:t>二、特种乳胶制品项目建设主要内容和规模</w:t>
      </w:r>
      <w:bookmarkEnd w:id="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5" w:name="_Toc17400"/>
      <w:r>
        <w:rPr>
          <w:rFonts w:ascii="仿宋" w:eastAsia="仿宋" w:hAnsi="仿宋" w:cs="仿宋" w:hint="eastAsia"/>
          <w:lang w:eastAsia="zh-CN"/>
        </w:rPr>
        <w:t>(一)、用地规模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地面占地面积：该特种乳胶制品项目总面积为XX平方米，相当于约XX亩土地。土地征用是特种乳胶制品项目建设的首要任务之一，需要确保土地的合法获取和按照相关法规进行合理利用。土地利用规划应充分考虑地方政府的政策指导和环境保护要求，确保特种乳胶制品项目的土地利用符合法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https://d.book118.com/188124132133006040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特种乳胶制品行业企业战略发展规划及建议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特种乳胶制品行业企业战略发展规划及建议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特种乳胶制品行业企业战略发展规划及建议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特种乳胶制品行业企业战略发展规划及建议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特种乳胶制品行业企业战略发展规划及建议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AF147B"/>
    <w:rsid w:val="4593521B"/>
    <w:rsid w:val="74AF147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8124132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2024-02-21T15:48:00Z</dcterms:created>
  <dcterms:modified xsi:type="dcterms:W3CDTF">2024-02-21T15:49:04Z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ADC5DE0C10BD4C6AB8A2F5F683AEDB40_11</vt:lpwstr>
  </property>
  <property fmtid="{D5CDD505-2E9C-101B-9397-08002B2CF9AE}" pid="3" name="KSOProductBuildVer">
    <vt:lpwstr>2052-12.1.0.16250</vt:lpwstr>
  </property>
</Properties>
</file>