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2122" w14:paraId="15451D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2122" w14:paraId="2B5FAF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2122" w14:paraId="01DF8D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2122" w:rsidRPr="00F72122" w14:paraId="60863324" w14:textId="4836EA1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2122">
        <w:rPr>
          <w:rFonts w:ascii="宋体" w:eastAsia="宋体" w:hAnsi="宋体" w:hint="eastAsia"/>
          <w:b/>
          <w:sz w:val="60"/>
        </w:rPr>
        <w:t>数字电视接收机项目绩效评估报告</w:t>
      </w:r>
    </w:p>
    <w:p w:rsidR="00F72122" w:rsidP="00F72122" w14:paraId="12172026" w14:textId="2E1B187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2122">
        <w:rPr>
          <w:rFonts w:ascii="仿宋" w:eastAsia="仿宋" w:hAnsi="仿宋" w:hint="eastAsia"/>
          <w:b/>
          <w:sz w:val="40"/>
        </w:rPr>
        <w:t>目录</w:t>
      </w:r>
    </w:p>
    <w:p w:rsidR="00F72122" w14:paraId="7375EC96" w14:textId="42C169F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72122" w14:paraId="0E02392C" w14:textId="20FA5A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2122" w14:paraId="0657F812" w14:textId="51E30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2122" w14:paraId="77D48F05" w14:textId="1066C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72122" w14:paraId="307FB3C5" w14:textId="24C323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2122" w14:paraId="2E205745" w14:textId="182B5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2122" w14:paraId="29C0CF94" w14:textId="662C2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2122" w14:paraId="64E82E9D" w14:textId="6F639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2122" w14:paraId="3A5132AC" w14:textId="1D1431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三、数字电视接收机项目规划进度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2122" w14:paraId="5811D111" w14:textId="7693B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(一)、数字电视接收机项目进度安排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2122" w14:paraId="3E8E582F" w14:textId="3F623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(二)、数字电视接收机项目实施保障措施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72122" w14:paraId="75D9E933" w14:textId="48430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72122" w14:paraId="43D43978" w14:textId="153F1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(四)、数字电视接收机项目进度监控与调整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72122" w14:paraId="3FAD98D2" w14:textId="55056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72122" w14:paraId="01CC7D2B" w14:textId="7E8EF0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四、数字电视接收机项目承办单位基本情况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2122" w14:paraId="1CEA9C09" w14:textId="0E9B9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2122" w14:paraId="6F70CEB3" w14:textId="1B57E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2122" w14:paraId="55B69A2B" w14:textId="267C4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2122" w14:paraId="59454840" w14:textId="11E92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2122" w14:paraId="51F196EA" w14:textId="1DBD15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五、数字电视接收机项目概论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2122" w14:paraId="3C377CC7" w14:textId="7BFE32D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(一)、数字电视接收机项目名称及投资人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2122" w14:paraId="37BABC1B" w14:textId="50ABE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2122" w14:paraId="11CF1B2C" w14:textId="30762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2122" w14:paraId="515225C6" w14:textId="72E9F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72122" w14:paraId="577FFF02" w14:textId="4E517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(五)、数字电视接收机项目建设背景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2122" w14:paraId="6466E703" w14:textId="72EEC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72122" w14:paraId="5AB93E85" w14:textId="206032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2122" w14:paraId="0FA06BC1" w14:textId="0F634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2122" w14:paraId="1852931F" w14:textId="7A33B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72122" w14:paraId="32E2D518" w14:textId="67AB5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2122" w14:paraId="4315C279" w14:textId="58A16F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2122" w14:paraId="34D2841C" w14:textId="7F116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2122" w14:paraId="0B22EC15" w14:textId="7C672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2122" w14:paraId="55C7A729" w14:textId="11CCD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2122" w14:paraId="6764BF50" w14:textId="58C3D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2122" w14:paraId="1F0C3DBA" w14:textId="34515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2122" w14:paraId="33A8BDFF" w14:textId="32B7E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72122" w14:paraId="6B8DA6AB" w14:textId="5A2D0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72122" w14:paraId="343FCF74" w14:textId="18C16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72122" w14:paraId="0F066D2F" w14:textId="01386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72122" w14:paraId="049767F7" w14:textId="37305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72122" w14:paraId="3F7C1193" w14:textId="0534EA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_Toc153230099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72122" w14:paraId="15BAF9A4" w14:textId="64616D9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72122" w14:paraId="4107B5C3" w14:textId="5DD2C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2122" w14:paraId="5FD4C19F" w14:textId="5AA5C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(三)、数字电视接收机项目盈利能力分析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72122" w14:paraId="0014CB0E" w14:textId="5C8C0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72122" w14:paraId="38BE86D8" w14:textId="348CB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72122" w14:paraId="0047CD23" w14:textId="462AF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_Toc153230105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72122" w14:paraId="5D956F76" w14:textId="6939AD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72122" w14:paraId="48E1E11A" w14:textId="11A77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_Toc153230107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72122" w14:paraId="1C858581" w14:textId="7021B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72122" w14:paraId="495F5E49" w14:textId="73128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72122" w14:paraId="6AB0E7BD" w14:textId="4802C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72122" w14:paraId="1FB739F8" w14:textId="0E1BE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72122" w14:paraId="53379FAE" w14:textId="4586CE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2122" w14:paraId="17F5C615" w14:textId="7E27C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2122" w14:paraId="4ABCCE5F" w14:textId="127A2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72122" w14:paraId="4845FBF0" w14:textId="4ECD1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72122" w14:paraId="3FDEEF78" w14:textId="33B72E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2122" w14:paraId="66959ACB" w14:textId="7785D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2122" w14:paraId="14605389" w14:textId="169E0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72122" w14:paraId="4E7176ED" w14:textId="753AC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72122" w14:paraId="71EC38DD" w14:textId="55FC6B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72122" w14:paraId="0E4E5D2A" w14:textId="75BD3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72122" w14:paraId="6F58D6DE" w14:textId="78DAA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_Toc153230122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https://d.book118.com/188134117024006027</w:t>
        </w:r>
      </w:hyperlink>
    </w:p>
    <w:p w:rsidR="00F7212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:rsidP="00FA4E89" w14:paraId="718315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2122" w14:paraId="29CA5B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:rsidP="00FA4E89" w14:paraId="4CE6D58C" w14:textId="32C6E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2122" w14:paraId="224549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14:paraId="16E6FC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:rsidP="00FA4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21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:rsidP="00FA4E89" w14:textId="32C6E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21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:rsidP="00FA4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212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:rsidP="00FA4E89" w14:textId="32C6E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212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:rsidP="00FA4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212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:rsidP="00FA4E89" w14:textId="32C6E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7212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14:paraId="78CA21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:rsidRPr="00F72122" w:rsidP="00F72122" w14:paraId="1B495F96" w14:textId="36669F53">
    <w:pPr>
      <w:pStyle w:val="Header"/>
      <w:rPr>
        <w:rFonts w:ascii="仿宋" w:eastAsia="仿宋" w:hAnsi="仿宋"/>
      </w:rPr>
    </w:pPr>
    <w:r w:rsidRPr="00F72122">
      <w:rPr>
        <w:rFonts w:ascii="仿宋" w:eastAsia="仿宋" w:hAnsi="仿宋" w:hint="eastAsia"/>
      </w:rPr>
      <w:t>数字电视接收机项目绩效评估报告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14:paraId="3D2252F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:rsidRPr="00F72122" w:rsidP="00F72122" w14:textId="36669F53">
    <w:pPr>
      <w:pStyle w:val="Header"/>
      <w:rPr>
        <w:rFonts w:ascii="仿宋" w:eastAsia="仿宋" w:hAnsi="仿宋"/>
      </w:rPr>
    </w:pPr>
    <w:r w:rsidRPr="00F72122">
      <w:rPr>
        <w:rFonts w:ascii="仿宋" w:eastAsia="仿宋" w:hAnsi="仿宋" w:hint="eastAsia"/>
      </w:rPr>
      <w:t>数字电视接收机项目绩效评估报告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:rsidRPr="00F72122" w:rsidP="00F72122" w14:textId="36669F53">
    <w:pPr>
      <w:pStyle w:val="Header"/>
      <w:rPr>
        <w:rFonts w:ascii="仿宋" w:eastAsia="仿宋" w:hAnsi="仿宋"/>
      </w:rPr>
    </w:pPr>
    <w:r w:rsidRPr="00F72122">
      <w:rPr>
        <w:rFonts w:ascii="仿宋" w:eastAsia="仿宋" w:hAnsi="仿宋" w:hint="eastAsia"/>
      </w:rPr>
      <w:t>数字电视接收机项目绩效评估报告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:rsidRPr="00F72122" w:rsidP="00F72122" w14:textId="36669F53">
    <w:pPr>
      <w:pStyle w:val="Header"/>
      <w:rPr>
        <w:rFonts w:ascii="仿宋" w:eastAsia="仿宋" w:hAnsi="仿宋"/>
      </w:rPr>
    </w:pPr>
    <w:r w:rsidRPr="00F72122">
      <w:rPr>
        <w:rFonts w:ascii="仿宋" w:eastAsia="仿宋" w:hAnsi="仿宋" w:hint="eastAsia"/>
      </w:rPr>
      <w:t>数字电视接收机项目绩效评估报告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1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122"/>
    <w:rsid w:val="007C6B70"/>
    <w:rsid w:val="00F72122"/>
    <w:rsid w:val="00FA4E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1AF39C"/>
  <w15:chartTrackingRefBased/>
  <w15:docId w15:val="{23A8AA76-680F-4860-AD38-18942F0C4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721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721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721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721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721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721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72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721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2122"/>
  </w:style>
  <w:style w:type="paragraph" w:styleId="TOC1">
    <w:name w:val="toc 1"/>
    <w:basedOn w:val="Normal"/>
    <w:next w:val="Normal"/>
    <w:autoRedefine/>
    <w:uiPriority w:val="39"/>
    <w:unhideWhenUsed/>
    <w:rsid w:val="00F72122"/>
  </w:style>
  <w:style w:type="paragraph" w:styleId="TOC2">
    <w:name w:val="toc 2"/>
    <w:basedOn w:val="Normal"/>
    <w:next w:val="Normal"/>
    <w:autoRedefine/>
    <w:uiPriority w:val="39"/>
    <w:unhideWhenUsed/>
    <w:rsid w:val="00F721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88134117024006027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3318</Words>
  <Characters>18918</Characters>
  <Application>Microsoft Office Word</Application>
  <DocSecurity>0</DocSecurity>
  <Lines>157</Lines>
  <Paragraphs>44</Paragraphs>
  <ScaleCrop>false</ScaleCrop>
  <Company/>
  <LinksUpToDate>false</LinksUpToDate>
  <CharactersWithSpaces>22192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2023-12-11T15:33:00Z</dcterms:created>
  <dcterms:modified xsi:type="dcterms:W3CDTF">2023-12-11T15:34:00Z</dcterms:modified>
</cp:coreProperties>
</file>