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整体家居项目建设方案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42" w:history="1">
        <w:r>
          <w:rPr>
            <w:rFonts w:ascii="仿宋" w:eastAsia="仿宋" w:hAnsi="仿宋" w:cs="仿宋" w:hint="eastAsia"/>
            <w:lang w:eastAsia="zh-CN"/>
          </w:rPr>
          <w:t>前言</w:t>
        </w:r>
        <w:r>
          <w:tab/>
        </w:r>
        <w:r>
          <w:fldChar w:fldCharType="begin"/>
        </w:r>
        <w:r>
          <w:instrText xml:space="preserve"> PAGEREF _Toc18542 \h </w:instrText>
        </w:r>
        <w:r>
          <w:fldChar w:fldCharType="separate"/>
        </w:r>
        <w:r>
          <w:t>3</w:t>
        </w:r>
        <w:r>
          <w:fldChar w:fldCharType="end"/>
        </w:r>
      </w:hyperlink>
    </w:p>
    <w:p>
      <w:pPr>
        <w:pStyle w:val="TOC1"/>
        <w:tabs>
          <w:tab w:val="right" w:leader="dot" w:pos="8306"/>
        </w:tabs>
      </w:pPr>
      <w:hyperlink w:anchor="_Toc7990" w:history="1">
        <w:r>
          <w:rPr>
            <w:rFonts w:ascii="仿宋" w:eastAsia="仿宋" w:hAnsi="仿宋" w:cs="仿宋" w:hint="eastAsia"/>
            <w:lang w:eastAsia="zh-CN"/>
          </w:rPr>
          <w:t>一、社会影响分析</w:t>
        </w:r>
        <w:r>
          <w:tab/>
        </w:r>
        <w:r>
          <w:fldChar w:fldCharType="begin"/>
        </w:r>
        <w:r>
          <w:instrText xml:space="preserve"> PAGEREF _Toc7990 \h </w:instrText>
        </w:r>
        <w:r>
          <w:fldChar w:fldCharType="separate"/>
        </w:r>
        <w:r>
          <w:t>3</w:t>
        </w:r>
        <w:r>
          <w:fldChar w:fldCharType="end"/>
        </w:r>
      </w:hyperlink>
    </w:p>
    <w:p>
      <w:pPr>
        <w:pStyle w:val="TOC2"/>
        <w:tabs>
          <w:tab w:val="right" w:leader="dot" w:pos="8306"/>
        </w:tabs>
      </w:pPr>
      <w:hyperlink w:anchor="_Toc27737" w:history="1">
        <w:r>
          <w:rPr>
            <w:rFonts w:ascii="仿宋" w:eastAsia="仿宋" w:hAnsi="仿宋" w:cs="仿宋" w:hint="eastAsia"/>
            <w:lang w:eastAsia="zh-CN"/>
          </w:rPr>
          <w:t>(一)、社会影响效果分析</w:t>
        </w:r>
        <w:r>
          <w:tab/>
        </w:r>
        <w:r>
          <w:fldChar w:fldCharType="begin"/>
        </w:r>
        <w:r>
          <w:instrText xml:space="preserve"> PAGEREF _Toc27737 \h </w:instrText>
        </w:r>
        <w:r>
          <w:fldChar w:fldCharType="separate"/>
        </w:r>
        <w:r>
          <w:t>3</w:t>
        </w:r>
        <w:r>
          <w:fldChar w:fldCharType="end"/>
        </w:r>
      </w:hyperlink>
    </w:p>
    <w:p>
      <w:pPr>
        <w:pStyle w:val="TOC2"/>
        <w:tabs>
          <w:tab w:val="right" w:leader="dot" w:pos="8306"/>
        </w:tabs>
      </w:pPr>
      <w:hyperlink w:anchor="_Toc26861" w:history="1">
        <w:r>
          <w:rPr>
            <w:rFonts w:ascii="仿宋" w:eastAsia="仿宋" w:hAnsi="仿宋" w:cs="仿宋" w:hint="eastAsia"/>
            <w:lang w:eastAsia="zh-CN"/>
          </w:rPr>
          <w:t>(二)、社会适应性分析</w:t>
        </w:r>
        <w:r>
          <w:tab/>
        </w:r>
        <w:r>
          <w:fldChar w:fldCharType="begin"/>
        </w:r>
        <w:r>
          <w:instrText xml:space="preserve"> PAGEREF _Toc26861 \h </w:instrText>
        </w:r>
        <w:r>
          <w:fldChar w:fldCharType="separate"/>
        </w:r>
        <w:r>
          <w:t>5</w:t>
        </w:r>
        <w:r>
          <w:fldChar w:fldCharType="end"/>
        </w:r>
      </w:hyperlink>
    </w:p>
    <w:p>
      <w:pPr>
        <w:pStyle w:val="TOC2"/>
        <w:tabs>
          <w:tab w:val="right" w:leader="dot" w:pos="8306"/>
        </w:tabs>
      </w:pPr>
      <w:hyperlink w:anchor="_Toc32230" w:history="1">
        <w:r>
          <w:rPr>
            <w:rFonts w:ascii="仿宋" w:eastAsia="仿宋" w:hAnsi="仿宋" w:cs="仿宋" w:hint="eastAsia"/>
            <w:lang w:eastAsia="zh-CN"/>
          </w:rPr>
          <w:t>(三)、社会风险及对策分析</w:t>
        </w:r>
        <w:r>
          <w:tab/>
        </w:r>
        <w:r>
          <w:fldChar w:fldCharType="begin"/>
        </w:r>
        <w:r>
          <w:instrText xml:space="preserve"> PAGEREF _Toc32230 \h </w:instrText>
        </w:r>
        <w:r>
          <w:fldChar w:fldCharType="separate"/>
        </w:r>
        <w:r>
          <w:t>7</w:t>
        </w:r>
        <w:r>
          <w:fldChar w:fldCharType="end"/>
        </w:r>
      </w:hyperlink>
    </w:p>
    <w:p>
      <w:pPr>
        <w:pStyle w:val="TOC1"/>
        <w:tabs>
          <w:tab w:val="right" w:leader="dot" w:pos="8306"/>
        </w:tabs>
      </w:pPr>
      <w:hyperlink w:anchor="_Toc15048" w:history="1">
        <w:r>
          <w:rPr>
            <w:rFonts w:ascii="仿宋" w:eastAsia="仿宋" w:hAnsi="仿宋" w:cs="仿宋" w:hint="eastAsia"/>
            <w:lang w:eastAsia="zh-CN"/>
          </w:rPr>
          <w:t>二、整体家居项目概论</w:t>
        </w:r>
        <w:r>
          <w:tab/>
        </w:r>
        <w:r>
          <w:fldChar w:fldCharType="begin"/>
        </w:r>
        <w:r>
          <w:instrText xml:space="preserve"> PAGEREF _Toc15048 \h </w:instrText>
        </w:r>
        <w:r>
          <w:fldChar w:fldCharType="separate"/>
        </w:r>
        <w:r>
          <w:t>10</w:t>
        </w:r>
        <w:r>
          <w:fldChar w:fldCharType="end"/>
        </w:r>
      </w:hyperlink>
    </w:p>
    <w:p>
      <w:pPr>
        <w:pStyle w:val="TOC2"/>
        <w:tabs>
          <w:tab w:val="right" w:leader="dot" w:pos="8306"/>
        </w:tabs>
      </w:pPr>
      <w:hyperlink w:anchor="_Toc31979" w:history="1">
        <w:r>
          <w:rPr>
            <w:rFonts w:ascii="仿宋" w:eastAsia="仿宋" w:hAnsi="仿宋" w:cs="仿宋" w:hint="eastAsia"/>
            <w:lang w:eastAsia="zh-CN"/>
          </w:rPr>
          <w:t>(一)、项目申报单位概况</w:t>
        </w:r>
        <w:r>
          <w:tab/>
        </w:r>
        <w:r>
          <w:fldChar w:fldCharType="begin"/>
        </w:r>
        <w:r>
          <w:instrText xml:space="preserve"> PAGEREF _Toc31979 \h </w:instrText>
        </w:r>
        <w:r>
          <w:fldChar w:fldCharType="separate"/>
        </w:r>
        <w:r>
          <w:t>10</w:t>
        </w:r>
        <w:r>
          <w:fldChar w:fldCharType="end"/>
        </w:r>
      </w:hyperlink>
    </w:p>
    <w:p>
      <w:pPr>
        <w:pStyle w:val="TOC2"/>
        <w:tabs>
          <w:tab w:val="right" w:leader="dot" w:pos="8306"/>
        </w:tabs>
      </w:pPr>
      <w:hyperlink w:anchor="_Toc18332" w:history="1">
        <w:r>
          <w:rPr>
            <w:rFonts w:ascii="仿宋" w:eastAsia="仿宋" w:hAnsi="仿宋" w:cs="仿宋" w:hint="eastAsia"/>
            <w:lang w:eastAsia="zh-CN"/>
          </w:rPr>
          <w:t>(二)、项目概况</w:t>
        </w:r>
        <w:r>
          <w:tab/>
        </w:r>
        <w:r>
          <w:fldChar w:fldCharType="begin"/>
        </w:r>
        <w:r>
          <w:instrText xml:space="preserve"> PAGEREF _Toc18332 \h </w:instrText>
        </w:r>
        <w:r>
          <w:fldChar w:fldCharType="separate"/>
        </w:r>
        <w:r>
          <w:t>11</w:t>
        </w:r>
        <w:r>
          <w:fldChar w:fldCharType="end"/>
        </w:r>
      </w:hyperlink>
    </w:p>
    <w:p>
      <w:pPr>
        <w:pStyle w:val="TOC1"/>
        <w:tabs>
          <w:tab w:val="right" w:leader="dot" w:pos="8306"/>
        </w:tabs>
      </w:pPr>
      <w:hyperlink w:anchor="_Toc497" w:history="1">
        <w:r>
          <w:rPr>
            <w:rFonts w:ascii="仿宋" w:eastAsia="仿宋" w:hAnsi="仿宋" w:cs="仿宋" w:hint="eastAsia"/>
            <w:lang w:eastAsia="zh-CN"/>
          </w:rPr>
          <w:t>三、背景、必要性分析</w:t>
        </w:r>
        <w:r>
          <w:tab/>
        </w:r>
        <w:r>
          <w:fldChar w:fldCharType="begin"/>
        </w:r>
        <w:r>
          <w:instrText xml:space="preserve"> PAGEREF _Toc497 \h </w:instrText>
        </w:r>
        <w:r>
          <w:fldChar w:fldCharType="separate"/>
        </w:r>
        <w:r>
          <w:t>14</w:t>
        </w:r>
        <w:r>
          <w:fldChar w:fldCharType="end"/>
        </w:r>
      </w:hyperlink>
    </w:p>
    <w:p>
      <w:pPr>
        <w:pStyle w:val="TOC2"/>
        <w:tabs>
          <w:tab w:val="right" w:leader="dot" w:pos="8306"/>
        </w:tabs>
      </w:pPr>
      <w:hyperlink w:anchor="_Toc23206" w:history="1">
        <w:r>
          <w:rPr>
            <w:rFonts w:ascii="仿宋" w:eastAsia="仿宋" w:hAnsi="仿宋" w:cs="仿宋" w:hint="eastAsia"/>
            <w:lang w:eastAsia="zh-CN"/>
          </w:rPr>
          <w:t>(一)、项目建设背景</w:t>
        </w:r>
        <w:r>
          <w:tab/>
        </w:r>
        <w:r>
          <w:fldChar w:fldCharType="begin"/>
        </w:r>
        <w:r>
          <w:instrText xml:space="preserve"> PAGEREF _Toc23206 \h </w:instrText>
        </w:r>
        <w:r>
          <w:fldChar w:fldCharType="separate"/>
        </w:r>
        <w:r>
          <w:t>14</w:t>
        </w:r>
        <w:r>
          <w:fldChar w:fldCharType="end"/>
        </w:r>
      </w:hyperlink>
    </w:p>
    <w:p>
      <w:pPr>
        <w:pStyle w:val="TOC2"/>
        <w:tabs>
          <w:tab w:val="right" w:leader="dot" w:pos="8306"/>
        </w:tabs>
      </w:pPr>
      <w:hyperlink w:anchor="_Toc29849" w:history="1">
        <w:r>
          <w:rPr>
            <w:rFonts w:ascii="仿宋" w:eastAsia="仿宋" w:hAnsi="仿宋" w:cs="仿宋" w:hint="eastAsia"/>
            <w:lang w:eastAsia="zh-CN"/>
          </w:rPr>
          <w:t>(二)、必要性分析</w:t>
        </w:r>
        <w:r>
          <w:tab/>
        </w:r>
        <w:r>
          <w:fldChar w:fldCharType="begin"/>
        </w:r>
        <w:r>
          <w:instrText xml:space="preserve"> PAGEREF _Toc29849 \h </w:instrText>
        </w:r>
        <w:r>
          <w:fldChar w:fldCharType="separate"/>
        </w:r>
        <w:r>
          <w:t>15</w:t>
        </w:r>
        <w:r>
          <w:fldChar w:fldCharType="end"/>
        </w:r>
      </w:hyperlink>
    </w:p>
    <w:p>
      <w:pPr>
        <w:pStyle w:val="TOC2"/>
        <w:tabs>
          <w:tab w:val="right" w:leader="dot" w:pos="8306"/>
        </w:tabs>
      </w:pPr>
      <w:hyperlink w:anchor="_Toc18686" w:history="1">
        <w:r>
          <w:rPr>
            <w:rFonts w:ascii="仿宋" w:eastAsia="仿宋" w:hAnsi="仿宋" w:cs="仿宋" w:hint="eastAsia"/>
            <w:lang w:eastAsia="zh-CN"/>
          </w:rPr>
          <w:t>(三)、项目建设有利条件</w:t>
        </w:r>
        <w:r>
          <w:tab/>
        </w:r>
        <w:r>
          <w:fldChar w:fldCharType="begin"/>
        </w:r>
        <w:r>
          <w:instrText xml:space="preserve"> PAGEREF _Toc18686 \h </w:instrText>
        </w:r>
        <w:r>
          <w:fldChar w:fldCharType="separate"/>
        </w:r>
        <w:r>
          <w:t>17</w:t>
        </w:r>
        <w:r>
          <w:fldChar w:fldCharType="end"/>
        </w:r>
      </w:hyperlink>
    </w:p>
    <w:p>
      <w:pPr>
        <w:pStyle w:val="TOC1"/>
        <w:tabs>
          <w:tab w:val="right" w:leader="dot" w:pos="8306"/>
        </w:tabs>
      </w:pPr>
      <w:hyperlink w:anchor="_Toc31174" w:history="1">
        <w:r>
          <w:rPr>
            <w:rFonts w:ascii="仿宋" w:eastAsia="仿宋" w:hAnsi="仿宋" w:cs="仿宋" w:hint="eastAsia"/>
            <w:lang w:eastAsia="zh-CN"/>
          </w:rPr>
          <w:t>四、项目监理与质量保证</w:t>
        </w:r>
        <w:r>
          <w:tab/>
        </w:r>
        <w:r>
          <w:fldChar w:fldCharType="begin"/>
        </w:r>
        <w:r>
          <w:instrText xml:space="preserve"> PAGEREF _Toc31174 \h </w:instrText>
        </w:r>
        <w:r>
          <w:fldChar w:fldCharType="separate"/>
        </w:r>
        <w:r>
          <w:t>18</w:t>
        </w:r>
        <w:r>
          <w:fldChar w:fldCharType="end"/>
        </w:r>
      </w:hyperlink>
    </w:p>
    <w:p>
      <w:pPr>
        <w:pStyle w:val="TOC2"/>
        <w:tabs>
          <w:tab w:val="right" w:leader="dot" w:pos="8306"/>
        </w:tabs>
      </w:pPr>
      <w:hyperlink w:anchor="_Toc24439" w:history="1">
        <w:r>
          <w:rPr>
            <w:rFonts w:ascii="仿宋" w:eastAsia="仿宋" w:hAnsi="仿宋" w:cs="仿宋" w:hint="eastAsia"/>
            <w:lang w:eastAsia="zh-CN"/>
          </w:rPr>
          <w:t>(一)、监理体系构建</w:t>
        </w:r>
        <w:r>
          <w:tab/>
        </w:r>
        <w:r>
          <w:fldChar w:fldCharType="begin"/>
        </w:r>
        <w:r>
          <w:instrText xml:space="preserve"> PAGEREF _Toc24439 \h </w:instrText>
        </w:r>
        <w:r>
          <w:fldChar w:fldCharType="separate"/>
        </w:r>
        <w:r>
          <w:t>18</w:t>
        </w:r>
        <w:r>
          <w:fldChar w:fldCharType="end"/>
        </w:r>
      </w:hyperlink>
    </w:p>
    <w:p>
      <w:pPr>
        <w:pStyle w:val="TOC2"/>
        <w:tabs>
          <w:tab w:val="right" w:leader="dot" w:pos="8306"/>
        </w:tabs>
      </w:pPr>
      <w:hyperlink w:anchor="_Toc122" w:history="1">
        <w:r>
          <w:rPr>
            <w:rFonts w:ascii="仿宋" w:eastAsia="仿宋" w:hAnsi="仿宋" w:cs="仿宋" w:hint="eastAsia"/>
            <w:lang w:eastAsia="zh-CN"/>
          </w:rPr>
          <w:t>(二)、质量保证体系实施</w:t>
        </w:r>
        <w:r>
          <w:tab/>
        </w:r>
        <w:r>
          <w:fldChar w:fldCharType="begin"/>
        </w:r>
        <w:r>
          <w:instrText xml:space="preserve"> PAGEREF _Toc122 \h </w:instrText>
        </w:r>
        <w:r>
          <w:fldChar w:fldCharType="separate"/>
        </w:r>
        <w:r>
          <w:t>19</w:t>
        </w:r>
        <w:r>
          <w:fldChar w:fldCharType="end"/>
        </w:r>
      </w:hyperlink>
    </w:p>
    <w:p>
      <w:pPr>
        <w:pStyle w:val="TOC2"/>
        <w:tabs>
          <w:tab w:val="right" w:leader="dot" w:pos="8306"/>
        </w:tabs>
      </w:pPr>
      <w:hyperlink w:anchor="_Toc14496" w:history="1">
        <w:r>
          <w:rPr>
            <w:rFonts w:ascii="仿宋" w:eastAsia="仿宋" w:hAnsi="仿宋" w:cs="仿宋" w:hint="eastAsia"/>
            <w:lang w:eastAsia="zh-CN"/>
          </w:rPr>
          <w:t>(三)、监理与质量控制流程</w:t>
        </w:r>
        <w:r>
          <w:tab/>
        </w:r>
        <w:r>
          <w:fldChar w:fldCharType="begin"/>
        </w:r>
        <w:r>
          <w:instrText xml:space="preserve"> PAGEREF _Toc14496 \h </w:instrText>
        </w:r>
        <w:r>
          <w:fldChar w:fldCharType="separate"/>
        </w:r>
        <w:r>
          <w:t>20</w:t>
        </w:r>
        <w:r>
          <w:fldChar w:fldCharType="end"/>
        </w:r>
      </w:hyperlink>
    </w:p>
    <w:p>
      <w:pPr>
        <w:pStyle w:val="TOC1"/>
        <w:tabs>
          <w:tab w:val="right" w:leader="dot" w:pos="8306"/>
        </w:tabs>
      </w:pPr>
      <w:hyperlink w:anchor="_Toc19022" w:history="1">
        <w:r>
          <w:rPr>
            <w:rFonts w:ascii="仿宋" w:eastAsia="仿宋" w:hAnsi="仿宋" w:cs="仿宋" w:hint="eastAsia"/>
            <w:lang w:eastAsia="zh-CN"/>
          </w:rPr>
          <w:t>五、发展规划、产业政策和行业准入分析</w:t>
        </w:r>
        <w:r>
          <w:tab/>
        </w:r>
        <w:r>
          <w:fldChar w:fldCharType="begin"/>
        </w:r>
        <w:r>
          <w:instrText xml:space="preserve"> PAGEREF _Toc19022 \h </w:instrText>
        </w:r>
        <w:r>
          <w:fldChar w:fldCharType="separate"/>
        </w:r>
        <w:r>
          <w:t>20</w:t>
        </w:r>
        <w:r>
          <w:fldChar w:fldCharType="end"/>
        </w:r>
      </w:hyperlink>
    </w:p>
    <w:p>
      <w:pPr>
        <w:pStyle w:val="TOC2"/>
        <w:tabs>
          <w:tab w:val="right" w:leader="dot" w:pos="8306"/>
        </w:tabs>
      </w:pPr>
      <w:hyperlink w:anchor="_Toc973" w:history="1">
        <w:r>
          <w:rPr>
            <w:rFonts w:ascii="仿宋" w:eastAsia="仿宋" w:hAnsi="仿宋" w:cs="仿宋" w:hint="eastAsia"/>
            <w:lang w:eastAsia="zh-CN"/>
          </w:rPr>
          <w:t>(一)、发展规划分析</w:t>
        </w:r>
        <w:r>
          <w:tab/>
        </w:r>
        <w:r>
          <w:fldChar w:fldCharType="begin"/>
        </w:r>
        <w:r>
          <w:instrText xml:space="preserve"> PAGEREF _Toc973 \h </w:instrText>
        </w:r>
        <w:r>
          <w:fldChar w:fldCharType="separate"/>
        </w:r>
        <w:r>
          <w:t>20</w:t>
        </w:r>
        <w:r>
          <w:fldChar w:fldCharType="end"/>
        </w:r>
      </w:hyperlink>
    </w:p>
    <w:p>
      <w:pPr>
        <w:pStyle w:val="TOC2"/>
        <w:tabs>
          <w:tab w:val="right" w:leader="dot" w:pos="8306"/>
        </w:tabs>
      </w:pPr>
      <w:hyperlink w:anchor="_Toc29928" w:history="1">
        <w:r>
          <w:rPr>
            <w:rFonts w:ascii="仿宋" w:eastAsia="仿宋" w:hAnsi="仿宋" w:cs="仿宋" w:hint="eastAsia"/>
            <w:lang w:eastAsia="zh-CN"/>
          </w:rPr>
          <w:t>(二)、产业政策分析</w:t>
        </w:r>
        <w:r>
          <w:tab/>
        </w:r>
        <w:r>
          <w:fldChar w:fldCharType="begin"/>
        </w:r>
        <w:r>
          <w:instrText xml:space="preserve"> PAGEREF _Toc29928 \h </w:instrText>
        </w:r>
        <w:r>
          <w:fldChar w:fldCharType="separate"/>
        </w:r>
        <w:r>
          <w:t>22</w:t>
        </w:r>
        <w:r>
          <w:fldChar w:fldCharType="end"/>
        </w:r>
      </w:hyperlink>
    </w:p>
    <w:p>
      <w:pPr>
        <w:pStyle w:val="TOC2"/>
        <w:tabs>
          <w:tab w:val="right" w:leader="dot" w:pos="8306"/>
        </w:tabs>
      </w:pPr>
      <w:hyperlink w:anchor="_Toc19779" w:history="1">
        <w:r>
          <w:rPr>
            <w:rFonts w:ascii="仿宋" w:eastAsia="仿宋" w:hAnsi="仿宋" w:cs="仿宋" w:hint="eastAsia"/>
            <w:lang w:eastAsia="zh-CN"/>
          </w:rPr>
          <w:t>(三)、行业准入分析</w:t>
        </w:r>
        <w:r>
          <w:tab/>
        </w:r>
        <w:r>
          <w:fldChar w:fldCharType="begin"/>
        </w:r>
        <w:r>
          <w:instrText xml:space="preserve"> PAGEREF _Toc19779 \h </w:instrText>
        </w:r>
        <w:r>
          <w:fldChar w:fldCharType="separate"/>
        </w:r>
        <w:r>
          <w:t>23</w:t>
        </w:r>
        <w:r>
          <w:fldChar w:fldCharType="end"/>
        </w:r>
      </w:hyperlink>
    </w:p>
    <w:p>
      <w:pPr>
        <w:pStyle w:val="TOC1"/>
        <w:tabs>
          <w:tab w:val="right" w:leader="dot" w:pos="8306"/>
        </w:tabs>
      </w:pPr>
      <w:hyperlink w:anchor="_Toc29659" w:history="1">
        <w:r>
          <w:rPr>
            <w:rFonts w:ascii="仿宋" w:eastAsia="仿宋" w:hAnsi="仿宋" w:cs="仿宋" w:hint="eastAsia"/>
            <w:lang w:eastAsia="zh-CN"/>
          </w:rPr>
          <w:t>六、环境和生态影响分析</w:t>
        </w:r>
        <w:r>
          <w:tab/>
        </w:r>
        <w:r>
          <w:fldChar w:fldCharType="begin"/>
        </w:r>
        <w:r>
          <w:instrText xml:space="preserve"> PAGEREF _Toc29659 \h </w:instrText>
        </w:r>
        <w:r>
          <w:fldChar w:fldCharType="separate"/>
        </w:r>
        <w:r>
          <w:t>25</w:t>
        </w:r>
        <w:r>
          <w:fldChar w:fldCharType="end"/>
        </w:r>
      </w:hyperlink>
    </w:p>
    <w:p>
      <w:pPr>
        <w:pStyle w:val="TOC2"/>
        <w:tabs>
          <w:tab w:val="right" w:leader="dot" w:pos="8306"/>
        </w:tabs>
      </w:pPr>
      <w:hyperlink w:anchor="_Toc6407" w:history="1">
        <w:r>
          <w:rPr>
            <w:rFonts w:ascii="仿宋" w:eastAsia="仿宋" w:hAnsi="仿宋" w:cs="仿宋" w:hint="eastAsia"/>
            <w:lang w:eastAsia="zh-CN"/>
          </w:rPr>
          <w:t>(一)、环境和生态现状</w:t>
        </w:r>
        <w:r>
          <w:tab/>
        </w:r>
        <w:r>
          <w:fldChar w:fldCharType="begin"/>
        </w:r>
        <w:r>
          <w:instrText xml:space="preserve"> PAGEREF _Toc6407 \h </w:instrText>
        </w:r>
        <w:r>
          <w:fldChar w:fldCharType="separate"/>
        </w:r>
        <w:r>
          <w:t>25</w:t>
        </w:r>
        <w:r>
          <w:fldChar w:fldCharType="end"/>
        </w:r>
      </w:hyperlink>
    </w:p>
    <w:p>
      <w:pPr>
        <w:pStyle w:val="TOC2"/>
        <w:tabs>
          <w:tab w:val="right" w:leader="dot" w:pos="8306"/>
        </w:tabs>
      </w:pPr>
      <w:hyperlink w:anchor="_Toc9943" w:history="1">
        <w:r>
          <w:rPr>
            <w:rFonts w:ascii="仿宋" w:eastAsia="仿宋" w:hAnsi="仿宋" w:cs="仿宋" w:hint="eastAsia"/>
            <w:lang w:eastAsia="zh-CN"/>
          </w:rPr>
          <w:t>(二)、生态环境影响分析</w:t>
        </w:r>
        <w:r>
          <w:tab/>
        </w:r>
        <w:r>
          <w:fldChar w:fldCharType="begin"/>
        </w:r>
        <w:r>
          <w:instrText xml:space="preserve"> PAGEREF _Toc9943 \h </w:instrText>
        </w:r>
        <w:r>
          <w:fldChar w:fldCharType="separate"/>
        </w:r>
        <w:r>
          <w:t>26</w:t>
        </w:r>
        <w:r>
          <w:fldChar w:fldCharType="end"/>
        </w:r>
      </w:hyperlink>
    </w:p>
    <w:p>
      <w:pPr>
        <w:pStyle w:val="TOC2"/>
        <w:tabs>
          <w:tab w:val="right" w:leader="dot" w:pos="8306"/>
        </w:tabs>
      </w:pPr>
      <w:hyperlink w:anchor="_Toc27869" w:history="1">
        <w:r>
          <w:rPr>
            <w:rFonts w:ascii="仿宋" w:eastAsia="仿宋" w:hAnsi="仿宋" w:cs="仿宋" w:hint="eastAsia"/>
            <w:lang w:eastAsia="zh-CN"/>
          </w:rPr>
          <w:t>(三)、生态环境保护措施</w:t>
        </w:r>
        <w:r>
          <w:tab/>
        </w:r>
        <w:r>
          <w:fldChar w:fldCharType="begin"/>
        </w:r>
        <w:r>
          <w:instrText xml:space="preserve"> PAGEREF _Toc27869 \h </w:instrText>
        </w:r>
        <w:r>
          <w:fldChar w:fldCharType="separate"/>
        </w:r>
        <w:r>
          <w:t>27</w:t>
        </w:r>
        <w:r>
          <w:fldChar w:fldCharType="end"/>
        </w:r>
      </w:hyperlink>
    </w:p>
    <w:p>
      <w:pPr>
        <w:pStyle w:val="TOC2"/>
        <w:tabs>
          <w:tab w:val="right" w:leader="dot" w:pos="8306"/>
        </w:tabs>
      </w:pPr>
      <w:hyperlink w:anchor="_Toc22039" w:history="1">
        <w:r>
          <w:rPr>
            <w:rFonts w:ascii="仿宋" w:eastAsia="仿宋" w:hAnsi="仿宋" w:cs="仿宋" w:hint="eastAsia"/>
            <w:lang w:eastAsia="zh-CN"/>
          </w:rPr>
          <w:t>(四)、地质灾害影响分析</w:t>
        </w:r>
        <w:r>
          <w:tab/>
        </w:r>
        <w:r>
          <w:fldChar w:fldCharType="begin"/>
        </w:r>
        <w:r>
          <w:instrText xml:space="preserve"> PAGEREF _Toc22039 \h </w:instrText>
        </w:r>
        <w:r>
          <w:fldChar w:fldCharType="separate"/>
        </w:r>
        <w:r>
          <w:t>29</w:t>
        </w:r>
        <w:r>
          <w:fldChar w:fldCharType="end"/>
        </w:r>
      </w:hyperlink>
    </w:p>
    <w:p>
      <w:pPr>
        <w:pStyle w:val="TOC2"/>
        <w:tabs>
          <w:tab w:val="right" w:leader="dot" w:pos="8306"/>
        </w:tabs>
      </w:pPr>
      <w:hyperlink w:anchor="_Toc2934" w:history="1">
        <w:r>
          <w:rPr>
            <w:rFonts w:ascii="仿宋" w:eastAsia="仿宋" w:hAnsi="仿宋" w:cs="仿宋" w:hint="eastAsia"/>
            <w:lang w:eastAsia="zh-CN"/>
          </w:rPr>
          <w:t>(五)、特殊环境影响</w:t>
        </w:r>
        <w:r>
          <w:tab/>
        </w:r>
        <w:r>
          <w:fldChar w:fldCharType="begin"/>
        </w:r>
        <w:r>
          <w:instrText xml:space="preserve"> PAGEREF _Toc2934 \h </w:instrText>
        </w:r>
        <w:r>
          <w:fldChar w:fldCharType="separate"/>
        </w:r>
        <w:r>
          <w:t>31</w:t>
        </w:r>
        <w:r>
          <w:fldChar w:fldCharType="end"/>
        </w:r>
      </w:hyperlink>
    </w:p>
    <w:p>
      <w:pPr>
        <w:pStyle w:val="TOC1"/>
        <w:tabs>
          <w:tab w:val="right" w:leader="dot" w:pos="8306"/>
        </w:tabs>
      </w:pPr>
      <w:hyperlink w:anchor="_Toc28518" w:history="1">
        <w:r>
          <w:rPr>
            <w:rFonts w:ascii="仿宋" w:eastAsia="仿宋" w:hAnsi="仿宋" w:cs="仿宋" w:hint="eastAsia"/>
            <w:lang w:eastAsia="zh-CN"/>
          </w:rPr>
          <w:t>七、项目实施与管理方案</w:t>
        </w:r>
        <w:r>
          <w:tab/>
        </w:r>
        <w:r>
          <w:fldChar w:fldCharType="begin"/>
        </w:r>
        <w:r>
          <w:instrText xml:space="preserve"> PAGEREF _Toc28518 \h </w:instrText>
        </w:r>
        <w:r>
          <w:fldChar w:fldCharType="separate"/>
        </w:r>
        <w:r>
          <w:t>32</w:t>
        </w:r>
        <w:r>
          <w:fldChar w:fldCharType="end"/>
        </w:r>
      </w:hyperlink>
    </w:p>
    <w:p>
      <w:pPr>
        <w:pStyle w:val="TOC2"/>
        <w:tabs>
          <w:tab w:val="right" w:leader="dot" w:pos="8306"/>
        </w:tabs>
      </w:pPr>
      <w:hyperlink w:anchor="_Toc29153" w:history="1">
        <w:r>
          <w:rPr>
            <w:rFonts w:ascii="仿宋" w:eastAsia="仿宋" w:hAnsi="仿宋" w:cs="仿宋" w:hint="eastAsia"/>
            <w:lang w:eastAsia="zh-CN"/>
          </w:rPr>
          <w:t>(一)、项目实施计划</w:t>
        </w:r>
        <w:r>
          <w:tab/>
        </w:r>
        <w:r>
          <w:fldChar w:fldCharType="begin"/>
        </w:r>
        <w:r>
          <w:instrText xml:space="preserve"> PAGEREF _Toc29153 \h </w:instrText>
        </w:r>
        <w:r>
          <w:fldChar w:fldCharType="separate"/>
        </w:r>
        <w:r>
          <w:t>32</w:t>
        </w:r>
        <w:r>
          <w:fldChar w:fldCharType="end"/>
        </w:r>
      </w:hyperlink>
    </w:p>
    <w:p>
      <w:pPr>
        <w:pStyle w:val="TOC2"/>
        <w:tabs>
          <w:tab w:val="right" w:leader="dot" w:pos="8306"/>
        </w:tabs>
      </w:pPr>
      <w:hyperlink w:anchor="_Toc28731" w:history="1">
        <w:r>
          <w:rPr>
            <w:rFonts w:ascii="仿宋" w:eastAsia="仿宋" w:hAnsi="仿宋" w:cs="仿宋" w:hint="eastAsia"/>
            <w:lang w:eastAsia="zh-CN"/>
          </w:rPr>
          <w:t>(二)、项目组织机构与职责</w:t>
        </w:r>
        <w:r>
          <w:tab/>
        </w:r>
        <w:r>
          <w:fldChar w:fldCharType="begin"/>
        </w:r>
        <w:r>
          <w:instrText xml:space="preserve"> PAGEREF _Toc28731 \h </w:instrText>
        </w:r>
        <w:r>
          <w:fldChar w:fldCharType="separate"/>
        </w:r>
        <w:r>
          <w:t>33</w:t>
        </w:r>
        <w:r>
          <w:fldChar w:fldCharType="end"/>
        </w:r>
      </w:hyperlink>
    </w:p>
    <w:p>
      <w:pPr>
        <w:pStyle w:val="TOC2"/>
        <w:tabs>
          <w:tab w:val="right" w:leader="dot" w:pos="8306"/>
        </w:tabs>
      </w:pPr>
      <w:hyperlink w:anchor="_Toc29118" w:history="1">
        <w:r>
          <w:rPr>
            <w:rFonts w:ascii="仿宋" w:eastAsia="仿宋" w:hAnsi="仿宋" w:cs="仿宋" w:hint="eastAsia"/>
            <w:lang w:eastAsia="zh-CN"/>
          </w:rPr>
          <w:t>(三)、项目管理与监控体系</w:t>
        </w:r>
        <w:r>
          <w:tab/>
        </w:r>
        <w:r>
          <w:fldChar w:fldCharType="begin"/>
        </w:r>
        <w:r>
          <w:instrText xml:space="preserve"> PAGEREF _Toc29118 \h </w:instrText>
        </w:r>
        <w:r>
          <w:fldChar w:fldCharType="separate"/>
        </w:r>
        <w:r>
          <w:t>36</w:t>
        </w:r>
        <w:r>
          <w:fldChar w:fldCharType="end"/>
        </w:r>
      </w:hyperlink>
    </w:p>
    <w:p>
      <w:pPr>
        <w:pStyle w:val="TOC1"/>
        <w:tabs>
          <w:tab w:val="right" w:leader="dot" w:pos="8306"/>
        </w:tabs>
      </w:pPr>
      <w:hyperlink w:anchor="_Toc3508" w:history="1">
        <w:r>
          <w:rPr>
            <w:rFonts w:ascii="仿宋" w:eastAsia="仿宋" w:hAnsi="仿宋" w:cs="仿宋" w:hint="eastAsia"/>
            <w:lang w:eastAsia="zh-CN"/>
          </w:rPr>
          <w:t>八、项目质量与标准</w:t>
        </w:r>
        <w:r>
          <w:tab/>
        </w:r>
        <w:r>
          <w:fldChar w:fldCharType="begin"/>
        </w:r>
        <w:r>
          <w:instrText xml:space="preserve"> PAGEREF _Toc3508 \h </w:instrText>
        </w:r>
        <w:r>
          <w:fldChar w:fldCharType="separate"/>
        </w:r>
        <w:r>
          <w:t>37</w:t>
        </w:r>
        <w:r>
          <w:fldChar w:fldCharType="end"/>
        </w:r>
      </w:hyperlink>
    </w:p>
    <w:p>
      <w:pPr>
        <w:pStyle w:val="TOC2"/>
        <w:tabs>
          <w:tab w:val="right" w:leader="dot" w:pos="8306"/>
        </w:tabs>
      </w:pPr>
      <w:hyperlink w:anchor="_Toc21952" w:history="1">
        <w:r>
          <w:rPr>
            <w:rFonts w:ascii="仿宋" w:eastAsia="仿宋" w:hAnsi="仿宋" w:cs="仿宋" w:hint="eastAsia"/>
            <w:lang w:eastAsia="zh-CN"/>
          </w:rPr>
          <w:t>(一)、质量保障体系</w:t>
        </w:r>
        <w:r>
          <w:tab/>
        </w:r>
        <w:r>
          <w:fldChar w:fldCharType="begin"/>
        </w:r>
        <w:r>
          <w:instrText xml:space="preserve"> PAGEREF _Toc21952 \h </w:instrText>
        </w:r>
        <w:r>
          <w:fldChar w:fldCharType="separate"/>
        </w:r>
        <w:r>
          <w:t>37</w:t>
        </w:r>
        <w:r>
          <w:fldChar w:fldCharType="end"/>
        </w:r>
      </w:hyperlink>
    </w:p>
    <w:p>
      <w:pPr>
        <w:pStyle w:val="TOC2"/>
        <w:tabs>
          <w:tab w:val="right" w:leader="dot" w:pos="8306"/>
        </w:tabs>
      </w:pPr>
      <w:hyperlink w:anchor="_Toc29057" w:history="1">
        <w:r>
          <w:rPr>
            <w:rFonts w:ascii="仿宋" w:eastAsia="仿宋" w:hAnsi="仿宋" w:cs="仿宋" w:hint="eastAsia"/>
            <w:lang w:eastAsia="zh-CN"/>
          </w:rPr>
          <w:t>(二)、标准化作业流程</w:t>
        </w:r>
        <w:r>
          <w:tab/>
        </w:r>
        <w:r>
          <w:fldChar w:fldCharType="begin"/>
        </w:r>
        <w:r>
          <w:instrText xml:space="preserve"> PAGEREF _Toc29057 \h </w:instrText>
        </w:r>
        <w:r>
          <w:fldChar w:fldCharType="separate"/>
        </w:r>
        <w:r>
          <w:t>39</w:t>
        </w:r>
        <w:r>
          <w:fldChar w:fldCharType="end"/>
        </w:r>
      </w:hyperlink>
    </w:p>
    <w:p>
      <w:pPr>
        <w:pStyle w:val="TOC2"/>
        <w:tabs>
          <w:tab w:val="right" w:leader="dot" w:pos="8306"/>
        </w:tabs>
      </w:pPr>
      <w:hyperlink w:anchor="_Toc11135" w:history="1">
        <w:r>
          <w:rPr>
            <w:rFonts w:ascii="仿宋" w:eastAsia="仿宋" w:hAnsi="仿宋" w:cs="仿宋" w:hint="eastAsia"/>
            <w:lang w:eastAsia="zh-CN"/>
          </w:rPr>
          <w:t>(三)、质量监控与评估</w:t>
        </w:r>
        <w:r>
          <w:tab/>
        </w:r>
        <w:r>
          <w:fldChar w:fldCharType="begin"/>
        </w:r>
        <w:r>
          <w:instrText xml:space="preserve"> PAGEREF _Toc11135 \h </w:instrText>
        </w:r>
        <w:r>
          <w:fldChar w:fldCharType="separate"/>
        </w:r>
        <w:r>
          <w:t>40</w:t>
        </w:r>
        <w:r>
          <w:fldChar w:fldCharType="end"/>
        </w:r>
      </w:hyperlink>
    </w:p>
    <w:p>
      <w:pPr>
        <w:pStyle w:val="TOC2"/>
        <w:tabs>
          <w:tab w:val="right" w:leader="dot" w:pos="8306"/>
        </w:tabs>
      </w:pPr>
      <w:hyperlink w:anchor="_Toc23285" w:history="1">
        <w:r>
          <w:rPr>
            <w:rFonts w:ascii="仿宋" w:eastAsia="仿宋" w:hAnsi="仿宋" w:cs="仿宋" w:hint="eastAsia"/>
            <w:lang w:eastAsia="zh-CN"/>
          </w:rPr>
          <w:t>(四)、质量改进计划</w:t>
        </w:r>
        <w:r>
          <w:tab/>
        </w:r>
        <w:r>
          <w:fldChar w:fldCharType="begin"/>
        </w:r>
        <w:r>
          <w:instrText xml:space="preserve"> PAGEREF _Toc23285 \h </w:instrText>
        </w:r>
        <w:r>
          <w:fldChar w:fldCharType="separate"/>
        </w:r>
        <w:r>
          <w:t>41</w:t>
        </w:r>
        <w:r>
          <w:fldChar w:fldCharType="end"/>
        </w:r>
      </w:hyperlink>
    </w:p>
    <w:p>
      <w:pPr>
        <w:pStyle w:val="TOC1"/>
        <w:tabs>
          <w:tab w:val="right" w:leader="dot" w:pos="8306"/>
        </w:tabs>
      </w:pPr>
      <w:hyperlink w:anchor="_Toc25776" w:history="1">
        <w:r>
          <w:rPr>
            <w:rFonts w:ascii="仿宋" w:eastAsia="仿宋" w:hAnsi="仿宋" w:cs="仿宋" w:hint="eastAsia"/>
            <w:lang w:eastAsia="zh-CN"/>
          </w:rPr>
          <w:t>九、经济效益与社会效益优化</w:t>
        </w:r>
        <w:r>
          <w:tab/>
        </w:r>
        <w:r>
          <w:fldChar w:fldCharType="begin"/>
        </w:r>
        <w:r>
          <w:instrText xml:space="preserve"> PAGEREF _Toc25776 \h </w:instrText>
        </w:r>
        <w:r>
          <w:fldChar w:fldCharType="separate"/>
        </w:r>
        <w:r>
          <w:t>43</w:t>
        </w:r>
        <w:r>
          <w:fldChar w:fldCharType="end"/>
        </w:r>
      </w:hyperlink>
    </w:p>
    <w:p>
      <w:pPr>
        <w:pStyle w:val="TOC2"/>
        <w:tabs>
          <w:tab w:val="right" w:leader="dot" w:pos="8306"/>
        </w:tabs>
      </w:pPr>
      <w:hyperlink w:anchor="_Toc11739" w:history="1">
        <w:r>
          <w:rPr>
            <w:rFonts w:ascii="仿宋" w:eastAsia="仿宋" w:hAnsi="仿宋" w:cs="仿宋" w:hint="eastAsia"/>
            <w:lang w:eastAsia="zh-CN"/>
          </w:rPr>
          <w:t>(一)、经济效益提升策略</w:t>
        </w:r>
        <w:r>
          <w:tab/>
        </w:r>
        <w:r>
          <w:fldChar w:fldCharType="begin"/>
        </w:r>
        <w:r>
          <w:instrText xml:space="preserve"> PAGEREF _Toc11739 \h </w:instrText>
        </w:r>
        <w:r>
          <w:fldChar w:fldCharType="separate"/>
        </w:r>
        <w:r>
          <w:t>43</w:t>
        </w:r>
        <w:r>
          <w:fldChar w:fldCharType="end"/>
        </w:r>
      </w:hyperlink>
    </w:p>
    <w:p>
      <w:pPr>
        <w:pStyle w:val="TOC2"/>
        <w:tabs>
          <w:tab w:val="right" w:leader="dot" w:pos="8306"/>
        </w:tabs>
      </w:pPr>
      <w:hyperlink w:anchor="_Toc21301" w:history="1">
        <w:r>
          <w:rPr>
            <w:rFonts w:ascii="仿宋" w:eastAsia="仿宋" w:hAnsi="仿宋" w:cs="仿宋" w:hint="eastAsia"/>
            <w:lang w:eastAsia="zh-CN"/>
          </w:rPr>
          <w:t>(二)、社会效益增强方案</w:t>
        </w:r>
        <w:r>
          <w:tab/>
        </w:r>
        <w:r>
          <w:fldChar w:fldCharType="begin"/>
        </w:r>
        <w:r>
          <w:instrText xml:space="preserve"> PAGEREF _Toc21301 \h </w:instrText>
        </w:r>
        <w:r>
          <w:fldChar w:fldCharType="separate"/>
        </w:r>
        <w:r>
          <w:t>44</w:t>
        </w:r>
        <w:r>
          <w:fldChar w:fldCharType="end"/>
        </w:r>
      </w:hyperlink>
    </w:p>
    <w:p>
      <w:pPr>
        <w:pStyle w:val="TOC1"/>
        <w:tabs>
          <w:tab w:val="right" w:leader="dot" w:pos="8306"/>
        </w:tabs>
      </w:pPr>
      <w:hyperlink w:anchor="_Toc1221" w:history="1">
        <w:r>
          <w:rPr>
            <w:rFonts w:ascii="仿宋" w:eastAsia="仿宋" w:hAnsi="仿宋" w:cs="仿宋" w:hint="eastAsia"/>
            <w:lang w:eastAsia="zh-CN"/>
          </w:rPr>
          <w:t>十、客户关系管理与市场拓展</w:t>
        </w:r>
        <w:r>
          <w:tab/>
        </w:r>
        <w:r>
          <w:fldChar w:fldCharType="begin"/>
        </w:r>
        <w:r>
          <w:instrText xml:space="preserve"> PAGEREF _Toc1221 \h </w:instrText>
        </w:r>
        <w:r>
          <w:fldChar w:fldCharType="separate"/>
        </w:r>
        <w:r>
          <w:t>45</w:t>
        </w:r>
        <w:r>
          <w:fldChar w:fldCharType="end"/>
        </w:r>
      </w:hyperlink>
    </w:p>
    <w:p>
      <w:pPr>
        <w:pStyle w:val="TOC2"/>
        <w:tabs>
          <w:tab w:val="right" w:leader="dot" w:pos="8306"/>
        </w:tabs>
      </w:pPr>
      <w:hyperlink w:anchor="_Toc24236" w:history="1">
        <w:r>
          <w:rPr>
            <w:rFonts w:ascii="仿宋" w:eastAsia="仿宋" w:hAnsi="仿宋" w:cs="仿宋" w:hint="eastAsia"/>
            <w:lang w:eastAsia="zh-CN"/>
          </w:rPr>
          <w:t>(一)、客户关系管理策略</w:t>
        </w:r>
        <w:r>
          <w:tab/>
        </w:r>
        <w:r>
          <w:fldChar w:fldCharType="begin"/>
        </w:r>
        <w:r>
          <w:instrText xml:space="preserve"> PAGEREF _Toc24236 \h </w:instrText>
        </w:r>
        <w:r>
          <w:fldChar w:fldCharType="separate"/>
        </w:r>
        <w:r>
          <w:t>45</w:t>
        </w:r>
        <w:r>
          <w:fldChar w:fldCharType="end"/>
        </w:r>
      </w:hyperlink>
    </w:p>
    <w:p>
      <w:pPr>
        <w:pStyle w:val="TOC2"/>
        <w:tabs>
          <w:tab w:val="right" w:leader="dot" w:pos="8306"/>
        </w:tabs>
      </w:pPr>
      <w:hyperlink w:anchor="_Toc19173" w:history="1">
        <w:r>
          <w:rPr>
            <w:rFonts w:ascii="仿宋" w:eastAsia="仿宋" w:hAnsi="仿宋" w:cs="仿宋" w:hint="eastAsia"/>
            <w:lang w:eastAsia="zh-CN"/>
          </w:rPr>
          <w:t>(二)、市场拓展方案</w:t>
        </w:r>
        <w:r>
          <w:tab/>
        </w:r>
        <w:r>
          <w:fldChar w:fldCharType="begin"/>
        </w:r>
        <w:r>
          <w:instrText xml:space="preserve"> PAGEREF _Toc19173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5" w:history="1">
        <w:r>
          <w:rPr>
            <w:rFonts w:ascii="仿宋" w:eastAsia="仿宋" w:hAnsi="仿宋" w:cs="仿宋" w:hint="eastAsia"/>
            <w:lang w:eastAsia="zh-CN"/>
          </w:rPr>
          <w:t>十一、安全与应急管理</w:t>
        </w:r>
        <w:r>
          <w:tab/>
        </w:r>
        <w:r>
          <w:fldChar w:fldCharType="begin"/>
        </w:r>
        <w:r>
          <w:instrText xml:space="preserve"> PAGEREF _Toc1885 \h </w:instrText>
        </w:r>
        <w:r>
          <w:fldChar w:fldCharType="separate"/>
        </w:r>
        <w:r>
          <w:t>47</w:t>
        </w:r>
        <w:r>
          <w:fldChar w:fldCharType="end"/>
        </w:r>
      </w:hyperlink>
    </w:p>
    <w:p>
      <w:pPr>
        <w:pStyle w:val="TOC2"/>
        <w:tabs>
          <w:tab w:val="right" w:leader="dot" w:pos="8306"/>
        </w:tabs>
      </w:pPr>
      <w:hyperlink w:anchor="_Toc16827" w:history="1">
        <w:r>
          <w:rPr>
            <w:rFonts w:ascii="仿宋" w:eastAsia="仿宋" w:hAnsi="仿宋" w:cs="仿宋" w:hint="eastAsia"/>
            <w:lang w:eastAsia="zh-CN"/>
          </w:rPr>
          <w:t>(一)、安全生产管理</w:t>
        </w:r>
        <w:r>
          <w:tab/>
        </w:r>
        <w:r>
          <w:fldChar w:fldCharType="begin"/>
        </w:r>
        <w:r>
          <w:instrText xml:space="preserve"> PAGEREF _Toc16827 \h </w:instrText>
        </w:r>
        <w:r>
          <w:fldChar w:fldCharType="separate"/>
        </w:r>
        <w:r>
          <w:t>47</w:t>
        </w:r>
        <w:r>
          <w:fldChar w:fldCharType="end"/>
        </w:r>
      </w:hyperlink>
    </w:p>
    <w:p>
      <w:pPr>
        <w:pStyle w:val="TOC2"/>
        <w:tabs>
          <w:tab w:val="right" w:leader="dot" w:pos="8306"/>
        </w:tabs>
      </w:pPr>
      <w:hyperlink w:anchor="_Toc10684" w:history="1">
        <w:r>
          <w:rPr>
            <w:rFonts w:ascii="仿宋" w:eastAsia="仿宋" w:hAnsi="仿宋" w:cs="仿宋" w:hint="eastAsia"/>
            <w:lang w:eastAsia="zh-CN"/>
          </w:rPr>
          <w:t>(二)、应急预案与响应</w:t>
        </w:r>
        <w:r>
          <w:tab/>
        </w:r>
        <w:r>
          <w:fldChar w:fldCharType="begin"/>
        </w:r>
        <w:r>
          <w:instrText xml:space="preserve"> PAGEREF _Toc10684 \h </w:instrText>
        </w:r>
        <w:r>
          <w:fldChar w:fldCharType="separate"/>
        </w:r>
        <w:r>
          <w:t>48</w:t>
        </w:r>
        <w:r>
          <w:fldChar w:fldCharType="end"/>
        </w:r>
      </w:hyperlink>
    </w:p>
    <w:p>
      <w:pPr>
        <w:pStyle w:val="TOC1"/>
        <w:tabs>
          <w:tab w:val="right" w:leader="dot" w:pos="8306"/>
        </w:tabs>
      </w:pPr>
      <w:hyperlink w:anchor="_Toc14616" w:history="1">
        <w:r>
          <w:rPr>
            <w:rFonts w:ascii="仿宋" w:eastAsia="仿宋" w:hAnsi="仿宋" w:cs="仿宋" w:hint="eastAsia"/>
            <w:lang w:eastAsia="zh-CN"/>
          </w:rPr>
          <w:t>十二、土地利用与规划方案</w:t>
        </w:r>
        <w:r>
          <w:tab/>
        </w:r>
        <w:r>
          <w:fldChar w:fldCharType="begin"/>
        </w:r>
        <w:r>
          <w:instrText xml:space="preserve"> PAGEREF _Toc14616 \h </w:instrText>
        </w:r>
        <w:r>
          <w:fldChar w:fldCharType="separate"/>
        </w:r>
        <w:r>
          <w:t>50</w:t>
        </w:r>
        <w:r>
          <w:fldChar w:fldCharType="end"/>
        </w:r>
      </w:hyperlink>
    </w:p>
    <w:p>
      <w:pPr>
        <w:pStyle w:val="TOC2"/>
        <w:tabs>
          <w:tab w:val="right" w:leader="dot" w:pos="8306"/>
        </w:tabs>
      </w:pPr>
      <w:hyperlink w:anchor="_Toc20186" w:history="1">
        <w:r>
          <w:rPr>
            <w:rFonts w:ascii="仿宋" w:eastAsia="仿宋" w:hAnsi="仿宋" w:cs="仿宋" w:hint="eastAsia"/>
            <w:lang w:eastAsia="zh-CN"/>
          </w:rPr>
          <w:t>(一)、项目用地情况分析</w:t>
        </w:r>
        <w:r>
          <w:tab/>
        </w:r>
        <w:r>
          <w:fldChar w:fldCharType="begin"/>
        </w:r>
        <w:r>
          <w:instrText xml:space="preserve"> PAGEREF _Toc20186 \h </w:instrText>
        </w:r>
        <w:r>
          <w:fldChar w:fldCharType="separate"/>
        </w:r>
        <w:r>
          <w:t>50</w:t>
        </w:r>
        <w:r>
          <w:fldChar w:fldCharType="end"/>
        </w:r>
      </w:hyperlink>
    </w:p>
    <w:p>
      <w:pPr>
        <w:pStyle w:val="TOC2"/>
        <w:tabs>
          <w:tab w:val="right" w:leader="dot" w:pos="8306"/>
        </w:tabs>
      </w:pPr>
      <w:hyperlink w:anchor="_Toc13378" w:history="1">
        <w:r>
          <w:rPr>
            <w:rFonts w:ascii="仿宋" w:eastAsia="仿宋" w:hAnsi="仿宋" w:cs="仿宋" w:hint="eastAsia"/>
            <w:lang w:eastAsia="zh-CN"/>
          </w:rPr>
          <w:t>(二)、土地利用规划方案</w:t>
        </w:r>
        <w:r>
          <w:tab/>
        </w:r>
        <w:r>
          <w:fldChar w:fldCharType="begin"/>
        </w:r>
        <w:r>
          <w:instrText xml:space="preserve"> PAGEREF _Toc13378 \h </w:instrText>
        </w:r>
        <w:r>
          <w:fldChar w:fldCharType="separate"/>
        </w:r>
        <w:r>
          <w:t>51</w:t>
        </w:r>
        <w:r>
          <w:fldChar w:fldCharType="end"/>
        </w:r>
      </w:hyperlink>
    </w:p>
    <w:p>
      <w:pPr>
        <w:pStyle w:val="TOC1"/>
        <w:tabs>
          <w:tab w:val="right" w:leader="dot" w:pos="8306"/>
        </w:tabs>
      </w:pPr>
      <w:hyperlink w:anchor="_Toc31094" w:history="1">
        <w:r>
          <w:rPr>
            <w:rFonts w:ascii="仿宋" w:eastAsia="仿宋" w:hAnsi="仿宋" w:cs="仿宋" w:hint="eastAsia"/>
            <w:lang w:eastAsia="zh-CN"/>
          </w:rPr>
          <w:t>十三、产业协同与集群发展</w:t>
        </w:r>
        <w:r>
          <w:tab/>
        </w:r>
        <w:r>
          <w:fldChar w:fldCharType="begin"/>
        </w:r>
        <w:r>
          <w:instrText xml:space="preserve"> PAGEREF _Toc31094 \h </w:instrText>
        </w:r>
        <w:r>
          <w:fldChar w:fldCharType="separate"/>
        </w:r>
        <w:r>
          <w:t>52</w:t>
        </w:r>
        <w:r>
          <w:fldChar w:fldCharType="end"/>
        </w:r>
      </w:hyperlink>
    </w:p>
    <w:p>
      <w:pPr>
        <w:pStyle w:val="TOC2"/>
        <w:tabs>
          <w:tab w:val="right" w:leader="dot" w:pos="8306"/>
        </w:tabs>
      </w:pPr>
      <w:hyperlink w:anchor="_Toc19777" w:history="1">
        <w:r>
          <w:rPr>
            <w:rFonts w:ascii="仿宋" w:eastAsia="仿宋" w:hAnsi="仿宋" w:cs="仿宋" w:hint="eastAsia"/>
            <w:lang w:eastAsia="zh-CN"/>
          </w:rPr>
          <w:t>(一)、产业协同机制建设</w:t>
        </w:r>
        <w:r>
          <w:tab/>
        </w:r>
        <w:r>
          <w:fldChar w:fldCharType="begin"/>
        </w:r>
        <w:r>
          <w:instrText xml:space="preserve"> PAGEREF _Toc19777 \h </w:instrText>
        </w:r>
        <w:r>
          <w:fldChar w:fldCharType="separate"/>
        </w:r>
        <w:r>
          <w:t>52</w:t>
        </w:r>
        <w:r>
          <w:fldChar w:fldCharType="end"/>
        </w:r>
      </w:hyperlink>
    </w:p>
    <w:p>
      <w:pPr>
        <w:pStyle w:val="TOC2"/>
        <w:tabs>
          <w:tab w:val="right" w:leader="dot" w:pos="8306"/>
        </w:tabs>
      </w:pPr>
      <w:hyperlink w:anchor="_Toc7318" w:history="1">
        <w:r>
          <w:rPr>
            <w:rFonts w:ascii="仿宋" w:eastAsia="仿宋" w:hAnsi="仿宋" w:cs="仿宋" w:hint="eastAsia"/>
            <w:lang w:eastAsia="zh-CN"/>
          </w:rPr>
          <w:t>(二)、产业集群培育与发展</w:t>
        </w:r>
        <w:r>
          <w:tab/>
        </w:r>
        <w:r>
          <w:fldChar w:fldCharType="begin"/>
        </w:r>
        <w:r>
          <w:instrText xml:space="preserve"> PAGEREF _Toc7318 \h </w:instrText>
        </w:r>
        <w:r>
          <w:fldChar w:fldCharType="separate"/>
        </w:r>
        <w:r>
          <w:t>53</w:t>
        </w:r>
        <w:r>
          <w:fldChar w:fldCharType="end"/>
        </w:r>
      </w:hyperlink>
    </w:p>
    <w:p>
      <w:pPr>
        <w:pStyle w:val="TOC1"/>
        <w:tabs>
          <w:tab w:val="right" w:leader="dot" w:pos="8306"/>
        </w:tabs>
      </w:pPr>
      <w:hyperlink w:anchor="_Toc28580" w:history="1">
        <w:r>
          <w:rPr>
            <w:rFonts w:ascii="仿宋" w:eastAsia="仿宋" w:hAnsi="仿宋" w:cs="仿宋" w:hint="eastAsia"/>
            <w:lang w:eastAsia="zh-CN"/>
          </w:rPr>
          <w:t>十四、质量管理与控制</w:t>
        </w:r>
        <w:r>
          <w:tab/>
        </w:r>
        <w:r>
          <w:fldChar w:fldCharType="begin"/>
        </w:r>
        <w:r>
          <w:instrText xml:space="preserve"> PAGEREF _Toc28580 \h </w:instrText>
        </w:r>
        <w:r>
          <w:fldChar w:fldCharType="separate"/>
        </w:r>
        <w:r>
          <w:t>54</w:t>
        </w:r>
        <w:r>
          <w:fldChar w:fldCharType="end"/>
        </w:r>
      </w:hyperlink>
    </w:p>
    <w:p>
      <w:pPr>
        <w:pStyle w:val="TOC2"/>
        <w:tabs>
          <w:tab w:val="right" w:leader="dot" w:pos="8306"/>
        </w:tabs>
      </w:pPr>
      <w:hyperlink w:anchor="_Toc4037" w:history="1">
        <w:r>
          <w:rPr>
            <w:rFonts w:ascii="仿宋" w:eastAsia="仿宋" w:hAnsi="仿宋" w:cs="仿宋" w:hint="eastAsia"/>
            <w:lang w:eastAsia="zh-CN"/>
          </w:rPr>
          <w:t>(一)、质量管理体系建设</w:t>
        </w:r>
        <w:r>
          <w:tab/>
        </w:r>
        <w:r>
          <w:fldChar w:fldCharType="begin"/>
        </w:r>
        <w:r>
          <w:instrText xml:space="preserve"> PAGEREF _Toc4037 \h </w:instrText>
        </w:r>
        <w:r>
          <w:fldChar w:fldCharType="separate"/>
        </w:r>
        <w:r>
          <w:t>54</w:t>
        </w:r>
        <w:r>
          <w:fldChar w:fldCharType="end"/>
        </w:r>
      </w:hyperlink>
    </w:p>
    <w:p>
      <w:pPr>
        <w:pStyle w:val="TOC2"/>
        <w:tabs>
          <w:tab w:val="right" w:leader="dot" w:pos="8306"/>
        </w:tabs>
      </w:pPr>
      <w:hyperlink w:anchor="_Toc3634" w:history="1">
        <w:r>
          <w:rPr>
            <w:rFonts w:ascii="仿宋" w:eastAsia="仿宋" w:hAnsi="仿宋" w:cs="仿宋" w:hint="eastAsia"/>
            <w:lang w:eastAsia="zh-CN"/>
          </w:rPr>
          <w:t>(二)、质量控制措施</w:t>
        </w:r>
        <w:r>
          <w:tab/>
        </w:r>
        <w:r>
          <w:fldChar w:fldCharType="begin"/>
        </w:r>
        <w:r>
          <w:instrText xml:space="preserve"> PAGEREF _Toc3634 \h </w:instrText>
        </w:r>
        <w:r>
          <w:fldChar w:fldCharType="separate"/>
        </w:r>
        <w:r>
          <w:t>56</w:t>
        </w:r>
        <w:r>
          <w:fldChar w:fldCharType="end"/>
        </w:r>
      </w:hyperlink>
    </w:p>
    <w:p>
      <w:pPr>
        <w:pStyle w:val="TOC1"/>
        <w:tabs>
          <w:tab w:val="right" w:leader="dot" w:pos="8306"/>
        </w:tabs>
      </w:pPr>
      <w:hyperlink w:anchor="_Toc13932" w:history="1">
        <w:r>
          <w:rPr>
            <w:rFonts w:ascii="仿宋" w:eastAsia="仿宋" w:hAnsi="仿宋" w:cs="仿宋" w:hint="eastAsia"/>
            <w:lang w:eastAsia="zh-CN"/>
          </w:rPr>
          <w:t>十五、知识产权管理与保护</w:t>
        </w:r>
        <w:r>
          <w:tab/>
        </w:r>
        <w:r>
          <w:fldChar w:fldCharType="begin"/>
        </w:r>
        <w:r>
          <w:instrText xml:space="preserve"> PAGEREF _Toc13932 \h </w:instrText>
        </w:r>
        <w:r>
          <w:fldChar w:fldCharType="separate"/>
        </w:r>
        <w:r>
          <w:t>57</w:t>
        </w:r>
        <w:r>
          <w:fldChar w:fldCharType="end"/>
        </w:r>
      </w:hyperlink>
    </w:p>
    <w:p>
      <w:pPr>
        <w:pStyle w:val="TOC2"/>
        <w:tabs>
          <w:tab w:val="right" w:leader="dot" w:pos="8306"/>
        </w:tabs>
      </w:pPr>
      <w:hyperlink w:anchor="_Toc21352" w:history="1">
        <w:r>
          <w:rPr>
            <w:rFonts w:ascii="仿宋" w:eastAsia="仿宋" w:hAnsi="仿宋" w:cs="仿宋" w:hint="eastAsia"/>
            <w:lang w:eastAsia="zh-CN"/>
          </w:rPr>
          <w:t>(一)、知识产权管理体系建设</w:t>
        </w:r>
        <w:r>
          <w:tab/>
        </w:r>
        <w:r>
          <w:fldChar w:fldCharType="begin"/>
        </w:r>
        <w:r>
          <w:instrText xml:space="preserve"> PAGEREF _Toc21352 \h </w:instrText>
        </w:r>
        <w:r>
          <w:fldChar w:fldCharType="separate"/>
        </w:r>
        <w:r>
          <w:t>57</w:t>
        </w:r>
        <w:r>
          <w:fldChar w:fldCharType="end"/>
        </w:r>
      </w:hyperlink>
    </w:p>
    <w:p>
      <w:pPr>
        <w:pStyle w:val="TOC2"/>
        <w:tabs>
          <w:tab w:val="right" w:leader="dot" w:pos="8306"/>
        </w:tabs>
      </w:pPr>
      <w:hyperlink w:anchor="_Toc31465" w:history="1">
        <w:r>
          <w:rPr>
            <w:rFonts w:ascii="仿宋" w:eastAsia="仿宋" w:hAnsi="仿宋" w:cs="仿宋" w:hint="eastAsia"/>
            <w:lang w:eastAsia="zh-CN"/>
          </w:rPr>
          <w:t>(二)、知识产权保护措施</w:t>
        </w:r>
        <w:r>
          <w:tab/>
        </w:r>
        <w:r>
          <w:fldChar w:fldCharType="begin"/>
        </w:r>
        <w:r>
          <w:instrText xml:space="preserve"> PAGEREF _Toc31465 \h </w:instrText>
        </w:r>
        <w:r>
          <w:fldChar w:fldCharType="separate"/>
        </w:r>
        <w:r>
          <w:t>58</w:t>
        </w:r>
        <w:r>
          <w:fldChar w:fldCharType="end"/>
        </w:r>
      </w:hyperlink>
    </w:p>
    <w:p>
      <w:pPr>
        <w:pStyle w:val="TOC1"/>
        <w:tabs>
          <w:tab w:val="right" w:leader="dot" w:pos="8306"/>
        </w:tabs>
      </w:pPr>
      <w:hyperlink w:anchor="_Toc2744" w:history="1">
        <w:r>
          <w:rPr>
            <w:rFonts w:ascii="仿宋" w:eastAsia="仿宋" w:hAnsi="仿宋" w:cs="仿宋" w:hint="eastAsia"/>
            <w:lang w:eastAsia="zh-CN"/>
          </w:rPr>
          <w:t>十六、合作与交流机制建立</w:t>
        </w:r>
        <w:r>
          <w:tab/>
        </w:r>
        <w:r>
          <w:fldChar w:fldCharType="begin"/>
        </w:r>
        <w:r>
          <w:instrText xml:space="preserve"> PAGEREF _Toc2744 \h </w:instrText>
        </w:r>
        <w:r>
          <w:fldChar w:fldCharType="separate"/>
        </w:r>
        <w:r>
          <w:t>59</w:t>
        </w:r>
        <w:r>
          <w:fldChar w:fldCharType="end"/>
        </w:r>
      </w:hyperlink>
    </w:p>
    <w:p>
      <w:pPr>
        <w:pStyle w:val="TOC2"/>
        <w:tabs>
          <w:tab w:val="right" w:leader="dot" w:pos="8306"/>
        </w:tabs>
      </w:pPr>
      <w:hyperlink w:anchor="_Toc838" w:history="1">
        <w:r>
          <w:rPr>
            <w:rFonts w:ascii="仿宋" w:eastAsia="仿宋" w:hAnsi="仿宋" w:cs="仿宋" w:hint="eastAsia"/>
            <w:lang w:eastAsia="zh-CN"/>
          </w:rPr>
          <w:t>(一)、合作伙伴选择与合作方式</w:t>
        </w:r>
        <w:r>
          <w:tab/>
        </w:r>
        <w:r>
          <w:fldChar w:fldCharType="begin"/>
        </w:r>
        <w:r>
          <w:instrText xml:space="preserve"> PAGEREF _Toc838 \h </w:instrText>
        </w:r>
        <w:r>
          <w:fldChar w:fldCharType="separate"/>
        </w:r>
        <w:r>
          <w:t>59</w:t>
        </w:r>
        <w:r>
          <w:fldChar w:fldCharType="end"/>
        </w:r>
      </w:hyperlink>
    </w:p>
    <w:p>
      <w:pPr>
        <w:pStyle w:val="TOC2"/>
        <w:tabs>
          <w:tab w:val="right" w:leader="dot" w:pos="8306"/>
        </w:tabs>
      </w:pPr>
      <w:hyperlink w:anchor="_Toc12510" w:history="1">
        <w:r>
          <w:rPr>
            <w:rFonts w:ascii="仿宋" w:eastAsia="仿宋" w:hAnsi="仿宋" w:cs="仿宋" w:hint="eastAsia"/>
            <w:lang w:eastAsia="zh-CN"/>
          </w:rPr>
          <w:t>(二)、交流与合作平台搭建</w:t>
        </w:r>
        <w:r>
          <w:tab/>
        </w:r>
        <w:r>
          <w:fldChar w:fldCharType="begin"/>
        </w:r>
        <w:r>
          <w:instrText xml:space="preserve"> PAGEREF _Toc12510 \h </w:instrText>
        </w:r>
        <w:r>
          <w:fldChar w:fldCharType="separate"/>
        </w:r>
        <w:r>
          <w:t>61</w:t>
        </w:r>
        <w:r>
          <w:fldChar w:fldCharType="end"/>
        </w:r>
      </w:hyperlink>
    </w:p>
    <w:p>
      <w:pPr>
        <w:pStyle w:val="TOC1"/>
        <w:tabs>
          <w:tab w:val="right" w:leader="dot" w:pos="8306"/>
        </w:tabs>
      </w:pPr>
      <w:hyperlink w:anchor="_Toc29887" w:history="1">
        <w:r>
          <w:rPr>
            <w:rFonts w:ascii="仿宋" w:eastAsia="仿宋" w:hAnsi="仿宋" w:cs="仿宋" w:hint="eastAsia"/>
            <w:lang w:eastAsia="zh-CN"/>
          </w:rPr>
          <w:t>十七、项目施工方案</w:t>
        </w:r>
        <w:r>
          <w:tab/>
        </w:r>
        <w:r>
          <w:fldChar w:fldCharType="begin"/>
        </w:r>
        <w:r>
          <w:instrText xml:space="preserve"> PAGEREF _Toc29887 \h </w:instrText>
        </w:r>
        <w:r>
          <w:fldChar w:fldCharType="separate"/>
        </w:r>
        <w:r>
          <w:t>62</w:t>
        </w:r>
        <w:r>
          <w:fldChar w:fldCharType="end"/>
        </w:r>
      </w:hyperlink>
    </w:p>
    <w:p>
      <w:pPr>
        <w:pStyle w:val="TOC2"/>
        <w:tabs>
          <w:tab w:val="right" w:leader="dot" w:pos="8306"/>
        </w:tabs>
      </w:pPr>
      <w:hyperlink w:anchor="_Toc19405" w:history="1">
        <w:r>
          <w:rPr>
            <w:rFonts w:ascii="仿宋" w:eastAsia="仿宋" w:hAnsi="仿宋" w:cs="仿宋" w:hint="eastAsia"/>
            <w:lang w:eastAsia="zh-CN"/>
          </w:rPr>
          <w:t>(一)、施工组织设计</w:t>
        </w:r>
        <w:r>
          <w:tab/>
        </w:r>
        <w:r>
          <w:fldChar w:fldCharType="begin"/>
        </w:r>
        <w:r>
          <w:instrText xml:space="preserve"> PAGEREF _Toc19405 \h </w:instrText>
        </w:r>
        <w:r>
          <w:fldChar w:fldCharType="separate"/>
        </w:r>
        <w:r>
          <w:t>62</w:t>
        </w:r>
        <w:r>
          <w:fldChar w:fldCharType="end"/>
        </w:r>
      </w:hyperlink>
    </w:p>
    <w:p>
      <w:pPr>
        <w:pStyle w:val="TOC2"/>
        <w:tabs>
          <w:tab w:val="right" w:leader="dot" w:pos="8306"/>
        </w:tabs>
      </w:pPr>
      <w:hyperlink w:anchor="_Toc1154" w:history="1">
        <w:r>
          <w:rPr>
            <w:rFonts w:ascii="仿宋" w:eastAsia="仿宋" w:hAnsi="仿宋" w:cs="仿宋" w:hint="eastAsia"/>
            <w:lang w:eastAsia="zh-CN"/>
          </w:rPr>
          <w:t>(二)、施工工艺与技术路线</w:t>
        </w:r>
        <w:r>
          <w:tab/>
        </w:r>
        <w:r>
          <w:fldChar w:fldCharType="begin"/>
        </w:r>
        <w:r>
          <w:instrText xml:space="preserve"> PAGEREF _Toc1154 \h </w:instrText>
        </w:r>
        <w:r>
          <w:fldChar w:fldCharType="separate"/>
        </w:r>
        <w:r>
          <w:t>64</w:t>
        </w:r>
        <w:r>
          <w:fldChar w:fldCharType="end"/>
        </w:r>
      </w:hyperlink>
    </w:p>
    <w:p>
      <w:pPr>
        <w:pStyle w:val="TOC2"/>
        <w:tabs>
          <w:tab w:val="right" w:leader="dot" w:pos="8306"/>
        </w:tabs>
      </w:pPr>
      <w:hyperlink w:anchor="_Toc28408" w:history="1">
        <w:r>
          <w:rPr>
            <w:rFonts w:ascii="仿宋" w:eastAsia="仿宋" w:hAnsi="仿宋" w:cs="仿宋" w:hint="eastAsia"/>
            <w:lang w:eastAsia="zh-CN"/>
          </w:rPr>
          <w:t>(三)、关键节点施工计划</w:t>
        </w:r>
        <w:r>
          <w:tab/>
        </w:r>
        <w:r>
          <w:fldChar w:fldCharType="begin"/>
        </w:r>
        <w:r>
          <w:instrText xml:space="preserve"> PAGEREF _Toc28408 \h </w:instrText>
        </w:r>
        <w:r>
          <w:fldChar w:fldCharType="separate"/>
        </w:r>
        <w:r>
          <w:t>65</w:t>
        </w:r>
        <w:r>
          <w:fldChar w:fldCharType="end"/>
        </w:r>
      </w:hyperlink>
    </w:p>
    <w:p>
      <w:pPr>
        <w:pStyle w:val="TOC2"/>
        <w:tabs>
          <w:tab w:val="right" w:leader="dot" w:pos="8306"/>
        </w:tabs>
      </w:pPr>
      <w:hyperlink w:anchor="_Toc18243" w:history="1">
        <w:r>
          <w:rPr>
            <w:rFonts w:ascii="仿宋" w:eastAsia="仿宋" w:hAnsi="仿宋" w:cs="仿宋" w:hint="eastAsia"/>
            <w:lang w:eastAsia="zh-CN"/>
          </w:rPr>
          <w:t>(四)、施工现场管理</w:t>
        </w:r>
        <w:r>
          <w:tab/>
        </w:r>
        <w:r>
          <w:fldChar w:fldCharType="begin"/>
        </w:r>
        <w:r>
          <w:instrText xml:space="preserve"> PAGEREF _Toc18243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9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73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整体家居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整体家居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整体家居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整体家居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整体家居项目的社会影响是全面而深远的。从提供就业机会和提升公共服务，到促进社会结构和劳动市场的多元化，再到推动社会责任和伦理标准的提高，项目对于提升社区的经济、文化和社会福祉有着重要作用。通过这些正面影响，整体家居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86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为了融入当地社区，整体家居项目需深入理解当地的文化特色和社会习俗。例如，项目在设计广告和市场推广活动时，应考虑使用当地语言和符合地方文化的表达方式。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23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为了确保整体家居项目的成功并最大限度地减轻潜在的社会风险，详细的风险分析和具体的应对策略至关重要。以下是针对项目可能面临的具体社会风险及相应对策的分析：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风险描述：整体家居项目可能遭遇社区抵制，尤其如果社区成员认为项目会破坏他们的生活环境或忽略他们的意见。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风险描述：整体家居项目的商业实践可能与当地的文化和价值观存在冲突，导致社会紧张和文化冲突。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风险描述：整体家居项目可能会增加对公共资源和基础设施的需求，给当地带来额外压力，例如在水资源、能源供应和交通系统方面。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风险描述：整体家居项目可能会引起当地社会结构和动态的变化，例如改变社区的人口组成和社交模式。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风险描述：在整体家居项目运营过程中，可能涉及大量个人和商业敏感信息，存在信息安全和隐私保护的风险。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048"/>
      <w:r>
        <w:rPr>
          <w:rFonts w:ascii="仿宋" w:eastAsia="仿宋" w:hAnsi="仿宋" w:cs="仿宋" w:hint="eastAsia"/>
          <w:sz w:val="28"/>
          <w:lang w:eastAsia="zh-CN"/>
        </w:rPr>
        <w:t>二、整体家居项目概论</w:t>
      </w:r>
      <w:bookmarkEnd w:id="6"/>
    </w:p>
    <w:p>
      <w:pPr>
        <w:pStyle w:val="Heading2"/>
        <w:rPr>
          <w:rFonts w:ascii="仿宋" w:eastAsia="仿宋" w:hAnsi="仿宋" w:cs="仿宋" w:hint="eastAsia"/>
          <w:lang w:eastAsia="zh-CN"/>
        </w:rPr>
      </w:pPr>
      <w:bookmarkStart w:id="7" w:name="_Toc3197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整体家居项目的申报单位是“XXX实业发展公司”，这是一家在其所处行业内备受尊敬的企业。公司自成立以来，通过其在整体家居项目中表现出的创新精神和卓越执行力，在市场上赢得了显著的地位。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该公司的法定代表人秦XX，在整体家居项目及其他多个行业领域中都有着显著的贡献。秦XX以其出色的领导才能和敏锐的商业洞察力，带领公司在整体家居项目等多个领域实现了持续的成长和成功。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整体家居项目的重要合作伙伴。公司专注于[行业名称]领域，以创新作为驱动力，不断推动技术进步和市场扩张。在整体家居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整体家居项目中展现了强劲的增长和稳定的财务表现。公司通过有效的策略，在整体家居项目中扩大了其市场份额并增强了盈利能力。同时，公司积极承担社会责任，参与各类社会公益项目，增强了其在整体家居项目中的品牌形象和社会影响力。</w:t>
      </w:r>
    </w:p>
    <w:p>
      <w:pPr>
        <w:pStyle w:val="Heading2"/>
        <w:ind w:firstLine="560" w:firstLineChars="200"/>
        <w:rPr>
          <w:rFonts w:ascii="仿宋" w:eastAsia="仿宋" w:hAnsi="仿宋" w:cs="仿宋" w:hint="eastAsia"/>
          <w:sz w:val="28"/>
          <w:lang w:eastAsia="zh-CN"/>
        </w:rPr>
      </w:pPr>
      <w:bookmarkStart w:id="8" w:name="_Toc1833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https://d.book118.com/188140040025006044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D867B4"/>
    <w:rsid w:val="01D867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140040025006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2024-02-21T09:01:00Z</dcterms:created>
  <dcterms:modified xsi:type="dcterms:W3CDTF">2024-02-21T09:02:05Z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5616165D88494DC1A7EB11039D106DE9_11</vt:lpwstr>
  </property>
  <property fmtid="{D5CDD505-2E9C-101B-9397-08002B2CF9AE}" pid="3" name="KSOProductBuildVer">
    <vt:lpwstr>2052-12.1.0.16250</vt:lpwstr>
  </property>
</Properties>
</file>