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非甾体抗炎药物相关行业公司成立报告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888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_Toc888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76" w:history="1">
        <w:r>
          <w:rPr>
            <w:rFonts w:ascii="仿宋" w:eastAsia="仿宋" w:hAnsi="仿宋" w:cs="仿宋" w:hint="eastAsia"/>
            <w:lang w:eastAsia="zh-CN"/>
          </w:rPr>
          <w:t>一、非甾体抗炎药物筹建公司基本信息</w:t>
        </w:r>
        <w:r>
          <w:tab/>
        </w:r>
        <w:r>
          <w:fldChar w:fldCharType="begin"/>
        </w:r>
        <w:r>
          <w:instrText xml:space="preserve"> PAGEREF _Toc31276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5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_Toc1205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57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_Toc15257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82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_Toc27682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13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_Toc4313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63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_Toc7663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46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_Toc27246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88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_Toc14688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26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_Toc16426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88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_Toc24088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2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_Toc1502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_Toc146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14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_Toc5714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86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_Toc28586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99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_Toc20299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21" w:history="1">
        <w:r>
          <w:rPr>
            <w:rFonts w:ascii="仿宋" w:eastAsia="仿宋" w:hAnsi="仿宋" w:cs="仿宋" w:hint="eastAsia"/>
            <w:lang w:eastAsia="zh-CN"/>
          </w:rPr>
          <w:t>三、非甾体抗炎药物项目概况</w:t>
        </w:r>
        <w:r>
          <w:tab/>
        </w:r>
        <w:r>
          <w:fldChar w:fldCharType="begin"/>
        </w:r>
        <w:r>
          <w:instrText xml:space="preserve"> PAGEREF _Toc31521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76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_Toc11876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15" w:history="1">
        <w:r>
          <w:rPr>
            <w:rFonts w:ascii="仿宋" w:eastAsia="仿宋" w:hAnsi="仿宋" w:cs="仿宋" w:hint="eastAsia"/>
            <w:lang w:eastAsia="zh-CN"/>
          </w:rPr>
          <w:t>(二)、非甾体抗炎药物项目提出的理由</w:t>
        </w:r>
        <w:r>
          <w:tab/>
        </w:r>
        <w:r>
          <w:fldChar w:fldCharType="begin"/>
        </w:r>
        <w:r>
          <w:instrText xml:space="preserve"> PAGEREF _Toc27515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58" w:history="1">
        <w:r>
          <w:rPr>
            <w:rFonts w:ascii="仿宋" w:eastAsia="仿宋" w:hAnsi="仿宋" w:cs="仿宋" w:hint="eastAsia"/>
            <w:lang w:eastAsia="zh-CN"/>
          </w:rPr>
          <w:t>(三)、非甾体抗炎药物项目选址</w:t>
        </w:r>
        <w:r>
          <w:tab/>
        </w:r>
        <w:r>
          <w:fldChar w:fldCharType="begin"/>
        </w:r>
        <w:r>
          <w:instrText xml:space="preserve"> PAGEREF _Toc32258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96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_Toc15796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24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_Toc23224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27" w:history="1">
        <w:r>
          <w:rPr>
            <w:rFonts w:ascii="仿宋" w:eastAsia="仿宋" w:hAnsi="仿宋" w:cs="仿宋" w:hint="eastAsia"/>
            <w:lang w:eastAsia="zh-CN"/>
          </w:rPr>
          <w:t>(六)、非甾体抗炎药物项目投资</w:t>
        </w:r>
        <w:r>
          <w:tab/>
        </w:r>
        <w:r>
          <w:fldChar w:fldCharType="begin"/>
        </w:r>
        <w:r>
          <w:instrText xml:space="preserve"> PAGEREF _Toc27027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46" w:history="1">
        <w:r>
          <w:rPr>
            <w:rFonts w:ascii="仿宋" w:eastAsia="仿宋" w:hAnsi="仿宋" w:cs="仿宋" w:hint="eastAsia"/>
            <w:lang w:eastAsia="zh-CN"/>
          </w:rPr>
          <w:t>(七)、非甾体抗炎药物项目进度规划</w:t>
        </w:r>
        <w:r>
          <w:tab/>
        </w:r>
        <w:r>
          <w:fldChar w:fldCharType="begin"/>
        </w:r>
        <w:r>
          <w:instrText xml:space="preserve"> PAGEREF _Toc23746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83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_Toc28583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12" w:history="1">
        <w:r>
          <w:rPr>
            <w:rFonts w:ascii="仿宋" w:eastAsia="仿宋" w:hAnsi="仿宋" w:cs="仿宋" w:hint="eastAsia"/>
            <w:lang w:eastAsia="zh-CN"/>
          </w:rPr>
          <w:t>(九)、非甾体抗炎药物项目综合评价</w:t>
        </w:r>
        <w:r>
          <w:tab/>
        </w:r>
        <w:r>
          <w:fldChar w:fldCharType="begin"/>
        </w:r>
        <w:r>
          <w:instrText xml:space="preserve"> PAGEREF _Toc20112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78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_Toc5178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96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_Toc24696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17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_Toc5817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1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_Toc2811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14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_Toc29014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45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_Toc7245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04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_Toc19204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58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_Toc4858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04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_Toc22004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50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_Toc14050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19" w:history="1">
        <w:r>
          <w:rPr>
            <w:rFonts w:ascii="仿宋" w:eastAsia="仿宋" w:hAnsi="仿宋" w:cs="仿宋" w:hint="eastAsia"/>
            <w:lang w:eastAsia="zh-CN"/>
          </w:rPr>
          <w:t>(七)、非甾体抗炎药物项目建设必要性分析</w:t>
        </w:r>
        <w:r>
          <w:tab/>
        </w:r>
        <w:r>
          <w:fldChar w:fldCharType="begin"/>
        </w:r>
        <w:r>
          <w:instrText xml:space="preserve"> PAGEREF _Toc26419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78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_Toc10978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73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_Toc14373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26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_Toc17626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7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_Toc2287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9985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_Toc9985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59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_Toc21259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18" w:history="1">
        <w:r>
          <w:rPr>
            <w:rFonts w:ascii="仿宋" w:eastAsia="仿宋" w:hAnsi="仿宋" w:cs="仿宋" w:hint="eastAsia"/>
            <w:lang w:eastAsia="zh-CN"/>
          </w:rPr>
          <w:t>(一)、非甾体抗炎药物项目背景分析</w:t>
        </w:r>
        <w:r>
          <w:tab/>
        </w:r>
        <w:r>
          <w:fldChar w:fldCharType="begin"/>
        </w:r>
        <w:r>
          <w:instrText xml:space="preserve"> PAGEREF _Toc11418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06" w:history="1">
        <w:r>
          <w:rPr>
            <w:rFonts w:ascii="仿宋" w:eastAsia="仿宋" w:hAnsi="仿宋" w:cs="仿宋" w:hint="eastAsia"/>
            <w:lang w:eastAsia="zh-CN"/>
          </w:rPr>
          <w:t>(二)、非甾体抗炎药物项目建设必要性分析</w:t>
        </w:r>
        <w:r>
          <w:tab/>
        </w:r>
        <w:r>
          <w:fldChar w:fldCharType="begin"/>
        </w:r>
        <w:r>
          <w:instrText xml:space="preserve"> PAGEREF _Toc30106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60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_Toc3460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87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_Toc20787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40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_Toc30540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44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_Toc14144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92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_Toc3992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65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_Toc28965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98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_Toc13098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2" w:history="1">
        <w:r>
          <w:rPr>
            <w:rFonts w:ascii="仿宋" w:eastAsia="仿宋" w:hAnsi="仿宋" w:cs="仿宋" w:hint="eastAsia"/>
            <w:lang w:eastAsia="zh-CN"/>
          </w:rPr>
          <w:t>(五)、非甾体抗炎药物项目总投资</w:t>
        </w:r>
        <w:r>
          <w:tab/>
        </w:r>
        <w:r>
          <w:fldChar w:fldCharType="begin"/>
        </w:r>
        <w:r>
          <w:instrText xml:space="preserve"> PAGEREF _Toc1482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32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_Toc7632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86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_Toc22586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93" w:history="1">
        <w:r>
          <w:rPr>
            <w:rFonts w:ascii="仿宋" w:eastAsia="仿宋" w:hAnsi="仿宋" w:cs="仿宋" w:hint="eastAsia"/>
            <w:lang w:eastAsia="zh-CN"/>
          </w:rPr>
          <w:t>(一)、非甾体抗炎药物项目进度安排</w:t>
        </w:r>
        <w:r>
          <w:tab/>
        </w:r>
        <w:r>
          <w:fldChar w:fldCharType="begin"/>
        </w:r>
        <w:r>
          <w:instrText xml:space="preserve"> PAGEREF _Toc19193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97" w:history="1">
        <w:r>
          <w:rPr>
            <w:rFonts w:ascii="仿宋" w:eastAsia="仿宋" w:hAnsi="仿宋" w:cs="仿宋" w:hint="eastAsia"/>
            <w:lang w:eastAsia="zh-CN"/>
          </w:rPr>
          <w:t>(二)、非甾体抗炎药物项目实施保障措施</w:t>
        </w:r>
        <w:r>
          <w:tab/>
        </w:r>
        <w:r>
          <w:fldChar w:fldCharType="begin"/>
        </w:r>
        <w:r>
          <w:instrText xml:space="preserve"> PAGEREF _Toc20597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11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_Toc7111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6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_Toc1966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19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_Toc30419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19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_Toc31619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70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_Toc30470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30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_Toc10230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94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_Toc10794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77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_Toc9777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12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_Toc9512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64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_Toc7764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70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_Toc8970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04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_Toc3304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72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_Toc19772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60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_Toc8360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14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_Toc32414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79" w:history="1">
        <w:r>
          <w:rPr>
            <w:rFonts w:ascii="仿宋" w:eastAsia="仿宋" w:hAnsi="仿宋" w:cs="仿宋" w:hint="eastAsia"/>
            <w:lang w:eastAsia="zh-CN"/>
          </w:rPr>
          <w:t>(一)、社会责任非甾体抗炎药物项目</w:t>
        </w:r>
        <w:r>
          <w:tab/>
        </w:r>
        <w:r>
          <w:fldChar w:fldCharType="begin"/>
        </w:r>
        <w:r>
          <w:instrText xml:space="preserve"> PAGEREF _Toc23479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98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_Toc8298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41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_Toc15241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54" w:history="1">
        <w:r>
          <w:rPr>
            <w:rFonts w:ascii="仿宋" w:eastAsia="仿宋" w:hAnsi="仿宋" w:cs="仿宋" w:hint="eastAsia"/>
            <w:lang w:eastAsia="zh-CN"/>
          </w:rPr>
          <w:t>十二、非甾体抗炎药物项目总结分析</w:t>
        </w:r>
        <w:r>
          <w:tab/>
        </w:r>
        <w:r>
          <w:fldChar w:fldCharType="begin"/>
        </w:r>
        <w:r>
          <w:instrText xml:space="preserve"> PAGEREF _Toc30454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1" w:history="1">
        <w:r>
          <w:rPr>
            <w:rFonts w:ascii="仿宋" w:eastAsia="仿宋" w:hAnsi="仿宋" w:cs="仿宋" w:hint="eastAsia"/>
            <w:lang w:eastAsia="zh-CN"/>
          </w:rPr>
          <w:t>十三、战略合作伙伴</w:t>
        </w:r>
        <w:r>
          <w:tab/>
        </w:r>
        <w:r>
          <w:fldChar w:fldCharType="begin"/>
        </w:r>
        <w:r>
          <w:instrText xml:space="preserve"> PAGEREF _Toc1281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90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_Toc9690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04" w:history="1">
        <w:r>
          <w:rPr>
            <w:rFonts w:ascii="仿宋" w:eastAsia="仿宋" w:hAnsi="仿宋" w:cs="仿宋" w:hint="eastAsia"/>
            <w:lang w:eastAsia="zh-CN"/>
          </w:rPr>
          <w:t>(二)、合作非甾体抗炎药物项目</w:t>
        </w:r>
        <w:r>
          <w:tab/>
        </w:r>
        <w:r>
          <w:fldChar w:fldCharType="begin"/>
        </w:r>
        <w:r>
          <w:instrText xml:space="preserve"> PAGEREF _Toc32404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83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_Toc11783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888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1276"/>
      <w:r>
        <w:rPr>
          <w:rFonts w:ascii="仿宋" w:eastAsia="仿宋" w:hAnsi="仿宋" w:cs="仿宋" w:hint="eastAsia"/>
          <w:sz w:val="28"/>
          <w:lang w:eastAsia="zh-CN"/>
        </w:rPr>
        <w:t>一、非甾体抗炎药物筹建公司基本信息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205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5257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7682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4313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7663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经营范围：从事XXX相关业务(企业依法自主选择经营非甾体抗炎药物项目，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开展经营活动；依法须经批准的非甾体抗炎药物项目，经相关部门批准后依批准的内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容开展经营活动；不得从事本市产业政策禁止和限制类非甾体抗炎药物项目的经营活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7246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https://d.book118.com/188140115016006031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非甾体抗炎药物相关行业公司成立报告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非甾体抗炎药物相关行业公司成立报告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非甾体抗炎药物相关行业公司成立报告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非甾体抗炎药物相关行业公司成立报告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非甾体抗炎药物相关行业公司成立报告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8814011501600603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2024-01-15T14:43:00Z</dcterms:created>
  <dcterms:modified xsi:type="dcterms:W3CDTF">2024-01-15T14:44:05Z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1163857FC4A94D74B1F3FF10A75DAA58_11</vt:lpwstr>
  </property>
  <property fmtid="{D5CDD505-2E9C-101B-9397-08002B2CF9AE}" pid="3" name="KSOProductBuildVer">
    <vt:lpwstr>2052-12.1.0.16120</vt:lpwstr>
  </property>
</Properties>
</file>