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室内植物项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44641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一、室内植物项目建设背景及必要性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内植物项目可行性研究报告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二)、室内植物项目技术工艺分析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室内植物项目技术流程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室内植物项目进度安排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)、室内植物项目实施保障措施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196355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)、室内植物项目对环境的主要影响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724884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项目商业计划书是为了规范室内植物项目的实施步骤和计划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编写的。通过详细描述室内植物项目的背景和目标，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一、室内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植物项目建设背景及必要性分析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二、室内植物项目可行性研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在室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植物行业，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为消费者首选的室内植物产品。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室内植物项目总投资</w:t>
      </w:r>
    </w:p>
    <w:p>
      <w:pPr>
        <w:spacing w:before="290" w:line="416" w:lineRule="auto"/>
        <w:ind w:left="66" w:right="8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建设规模旨在实现一个全面、可持续的室内植物项目。室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内植</w:t>
      </w:r>
      <w:r>
        <w:rPr>
          <w:rFonts w:ascii="FangSong" w:eastAsia="FangSong" w:hAnsi="FangSong" w:cs="FangSong"/>
          <w:spacing w:val="-5"/>
          <w:sz w:val="28"/>
          <w:szCs w:val="28"/>
        </w:rPr>
        <w:t>物项目总投资将主要用于以下几个方面：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6" w:right="102" w:firstLine="66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植物项目的顺利进行。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一部分资金将用于技术研发，以确保室内植物项目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室内植物项目规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我们计划在室内植物项目建设后的第一年实现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室</w:t>
      </w:r>
      <w:r>
        <w:rPr>
          <w:rFonts w:ascii="FangSong" w:eastAsia="FangSong" w:hAnsi="FangSong" w:cs="FangSong"/>
          <w:spacing w:val="-23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植物项目规模：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室内植物项目将建设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房、办公区域、仓储设施等。这将确保室内植物项目能够满足预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、废气处理等，以确保室内植物项目的环保性。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室内植物项目总投资与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该室内植物项目总征地面积为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亩)。室内植物项目规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室</w:t>
      </w:r>
      <w:r>
        <w:rPr>
          <w:rFonts w:ascii="FangSong" w:eastAsia="FangSong" w:hAnsi="FangSong" w:cs="FangSong"/>
          <w:spacing w:val="-4"/>
          <w:sz w:val="28"/>
          <w:szCs w:val="28"/>
        </w:rPr>
        <w:t>内植物项目计划购置设备共计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。这些设备将在室内植物项目运营中发挥关键作用，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室内植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室内植物项目未来的发展提供可观的经济回报。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18" w:bottom="2312" w:left="1785" w:header="0" w:footer="1977" w:gutter="0"/>
          <w:pgNumType w:start="11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718" w:bottom="2312" w:left="1785" w:header="0" w:footer="1977" w:gutter="0"/>
          <w:pgNumType w:start="12"/>
          <w:cols w:space="708"/>
          <w:titlePg w:val="0"/>
        </w:sectPr>
      </w:pPr>
    </w:p>
    <w:p>
      <w:pPr>
        <w:spacing w:before="185" w:line="411" w:lineRule="auto"/>
        <w:ind w:left="33" w:right="19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室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植物行业作为一个充满活力的领域，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着科技的迅猛发展，室内植物行业在技术上取得了显著的突破。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ectPr>
          <w:footerReference w:type="default" r:id="rId6"/>
          <w:pgSz w:w="11906" w:h="16839"/>
          <w:pgMar w:top="1431" w:right="1603" w:bottom="40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**室内植物行业**是一片充满活力的领域，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室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植物行业市场规模庞大，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着科技的飞速发展，室内植物行业在技术上取得了显著的突破。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footerReference w:type="default" r:id="rId10"/>
          <w:pgSz w:w="11906" w:h="16839"/>
          <w:pgMar w:top="1431" w:right="1623" w:bottom="40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footerReference w:type="default" r:id="rId12"/>
          <w:pgSz w:w="11906" w:h="16839"/>
          <w:pgMar w:top="1431" w:right="1763" w:bottom="40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footerReference w:type="default" r:id="rId13"/>
          <w:pgSz w:w="11906" w:h="16839"/>
          <w:pgMar w:top="1431" w:right="1603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footerReference w:type="default" r:id="rId15"/>
          <w:pgSz w:w="11906" w:h="16839"/>
          <w:pgMar w:top="1431" w:right="1704" w:bottom="40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(二)、室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植物项目技术工艺分析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提供优质产品和服务。保障工艺流程能够满足室内植物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footerReference w:type="default" r:id="rId16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室内植物项目建设贯彻“三同时”的原则，注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室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植物项目拟采用国内成熟的生产工艺，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室内植物项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以确保室内植物项目在技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将确保室内植</w:t>
      </w:r>
      <w:r>
        <w:rPr>
          <w:rFonts w:ascii="FangSong" w:eastAsia="FangSong" w:hAnsi="FangSong" w:cs="FangSong"/>
          <w:spacing w:val="-3"/>
          <w:sz w:val="28"/>
          <w:szCs w:val="28"/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三)、室内植物项目技术流程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7"/>
          <w:pgSz w:w="11906" w:h="16839"/>
          <w:pgMar w:top="1431" w:right="1750" w:bottom="40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在室内植物项目运营中，进行技术持续改进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分析工具监测和分析室内植物项目各环节数据。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共同构建了高效、稳定的室内植物项目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确保室内植物项目顺利推进。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保选用的设备能够满足室内植物项目的技术要求，例如：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选设备与室内植物项目工艺流程相匹配，例如：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的生产能力是否符合室内植物项目的产能需求。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footerReference w:type="default" r:id="rId20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  <w:sectPr>
          <w:footerReference w:type="default" r:id="rId21"/>
          <w:pgSz w:w="11906" w:h="16839"/>
          <w:pgMar w:top="1431" w:right="1704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footerReference w:type="default" r:id="rId22"/>
          <w:type w:val="nextPage"/>
          <w:pgSz w:w="11906" w:h="16839"/>
          <w:pgMar w:top="1431" w:right="1704" w:bottom="400" w:left="1785" w:header="0" w:footer="0" w:gutter="0"/>
          <w:pgNumType w:start="29"/>
          <w:cols w:space="708"/>
          <w:titlePg w:val="0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footerReference w:type="default" r:id="rId23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footerReference w:type="default" r:id="rId24"/>
          <w:pgSz w:w="11906" w:h="16839"/>
          <w:pgMar w:top="1431" w:right="1623" w:bottom="40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、室内植物项目进度安排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5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确保室内植物项目按时、按质完成，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内</w:t>
      </w:r>
      <w:r>
        <w:rPr>
          <w:rFonts w:ascii="FangSong" w:eastAsia="FangSong" w:hAnsi="FangSong" w:cs="FangSong"/>
          <w:spacing w:val="-28"/>
          <w:sz w:val="28"/>
          <w:szCs w:val="28"/>
        </w:rPr>
        <w:t>植</w:t>
      </w:r>
      <w:r>
        <w:rPr>
          <w:rFonts w:ascii="FangSong" w:eastAsia="FangSong" w:hAnsi="FangSong" w:cs="FangSong"/>
          <w:spacing w:val="-15"/>
          <w:sz w:val="28"/>
          <w:szCs w:val="28"/>
        </w:rPr>
        <w:t>物项目进度安排，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阶</w:t>
      </w:r>
      <w:r>
        <w:rPr>
          <w:rFonts w:ascii="FangSong" w:eastAsia="FangSong" w:hAnsi="FangSong" w:cs="FangSong"/>
          <w:spacing w:val="-22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室内植物项目前期准备(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在室内植物项目启动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包括室内植物项目立项、人员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和需求分析等。这个阶段的目标是确保室内植物项目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确保对室内植物项目地理环境和资源有全面了解。基于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这个阶段的目标是确保室内植物项目的设计是科学、合理且可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以保证室内植物项目的高质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照室内植物项目需求，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32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为室内植物项目后续的运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(二)、室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植物项目实施保障措施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确保室内植物项目的顺利实施，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室内植物项目管理体系建立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物项目管理体系，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确保每个室内植物项目阶段都有清晰的组织结构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明确定义的职责。室内植物项目管理团队将定期召开会议，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室内植物项目计划，保证室内植物项目目标的实现。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内植物项目的进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对室</w:t>
      </w:r>
      <w:r>
        <w:rPr>
          <w:rFonts w:ascii="FangSong" w:eastAsia="FangSong" w:hAnsi="FangSong" w:cs="FangSong"/>
          <w:spacing w:val="-5"/>
          <w:sz w:val="28"/>
          <w:szCs w:val="28"/>
        </w:rPr>
        <w:t>内</w:t>
      </w:r>
      <w:r>
        <w:rPr>
          <w:rFonts w:ascii="FangSong" w:eastAsia="FangSong" w:hAnsi="FangSong" w:cs="FangSong"/>
          <w:spacing w:val="-4"/>
          <w:sz w:val="28"/>
          <w:szCs w:val="28"/>
        </w:rPr>
        <w:t>植物项目的影响。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高整个室内植物项目执行效率。</w:t>
      </w:r>
    </w:p>
    <w:p>
      <w:pPr>
        <w:sectPr>
          <w:footerReference w:type="default" r:id="rId26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团队成员可以分享室内植物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1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我们将建立严格的质量控制体系，涵盖室</w:t>
      </w: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物项目的每个环节。制定详细的验收标准和质量检查点，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植物项目交付的成果符合预期标准，提高室内植物项目整体</w:t>
      </w:r>
      <w:r>
        <w:rPr>
          <w:rFonts w:ascii="FangSong" w:eastAsia="FangSong" w:hAnsi="FangSong" w:cs="FangSong"/>
          <w:spacing w:val="-1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6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</w:p>
    <w:p>
      <w:pPr>
        <w:sectPr>
          <w:footerReference w:type="default" r:id="rId27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3" w:line="414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28"/>
          <w:pgSz w:w="11906" w:h="16839"/>
          <w:pgMar w:top="1431" w:right="1785" w:bottom="40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不同投资室内植物项目的市场前景、回收期、现金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https://d.book118.com/188140140033006046</w:t>
        </w:r>
      </w:hyperlink>
    </w:p>
    <w:p/>
    <w:sectPr>
      <w:footerReference w:type="default" r:id="rId30"/>
      <w:pgSz w:w="11906" w:h="16839"/>
      <w:pgMar w:top="1431" w:right="1743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hyperlink" Target="https://d.book118.com/188140140033006046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2024-03-14T08:28:30Z</vt:filetime>
  </property>
  <property fmtid="{D5CDD505-2E9C-101B-9397-08002B2CF9AE}" pid="3" name="CRO">
    <vt:lpwstr>wqlLaW5nc29mdCBQREYgdG8gV1BTIDgw</vt:lpwstr>
  </property>
</Properties>
</file>