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羧酸项目规划设计蓝图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07" w:history="1">
        <w:r>
          <w:rPr>
            <w:rFonts w:ascii="仿宋" w:eastAsia="仿宋" w:hAnsi="仿宋" w:cs="仿宋" w:hint="eastAsia"/>
            <w:lang w:eastAsia="zh-CN"/>
          </w:rPr>
          <w:t>概论</w:t>
        </w:r>
        <w:r>
          <w:tab/>
        </w:r>
        <w:r>
          <w:fldChar w:fldCharType="begin"/>
        </w:r>
        <w:r>
          <w:instrText xml:space="preserve"> PAGEREF _Toc9207 \h </w:instrText>
        </w:r>
        <w:r>
          <w:fldChar w:fldCharType="separate"/>
        </w:r>
        <w:r>
          <w:t>3</w:t>
        </w:r>
        <w:r>
          <w:fldChar w:fldCharType="end"/>
        </w:r>
      </w:hyperlink>
    </w:p>
    <w:p>
      <w:pPr>
        <w:pStyle w:val="TOC1"/>
        <w:tabs>
          <w:tab w:val="right" w:leader="dot" w:pos="8306"/>
        </w:tabs>
      </w:pPr>
      <w:hyperlink w:anchor="_Toc15538" w:history="1">
        <w:r>
          <w:rPr>
            <w:rFonts w:ascii="仿宋" w:eastAsia="仿宋" w:hAnsi="仿宋" w:cs="仿宋" w:hint="eastAsia"/>
            <w:lang w:eastAsia="zh-CN"/>
          </w:rPr>
          <w:t>一、市场分析、调研</w:t>
        </w:r>
        <w:r>
          <w:tab/>
        </w:r>
        <w:r>
          <w:fldChar w:fldCharType="begin"/>
        </w:r>
        <w:r>
          <w:instrText xml:space="preserve"> PAGEREF _Toc15538 \h </w:instrText>
        </w:r>
        <w:r>
          <w:fldChar w:fldCharType="separate"/>
        </w:r>
        <w:r>
          <w:t>3</w:t>
        </w:r>
        <w:r>
          <w:fldChar w:fldCharType="end"/>
        </w:r>
      </w:hyperlink>
    </w:p>
    <w:p>
      <w:pPr>
        <w:pStyle w:val="TOC2"/>
        <w:tabs>
          <w:tab w:val="right" w:leader="dot" w:pos="8306"/>
        </w:tabs>
      </w:pPr>
      <w:hyperlink w:anchor="_Toc14812" w:history="1">
        <w:r>
          <w:rPr>
            <w:rFonts w:ascii="仿宋" w:eastAsia="仿宋" w:hAnsi="仿宋" w:cs="仿宋" w:hint="eastAsia"/>
            <w:lang w:eastAsia="zh-CN"/>
          </w:rPr>
          <w:t>(一)、羧酸行业分析</w:t>
        </w:r>
        <w:r>
          <w:tab/>
        </w:r>
        <w:r>
          <w:fldChar w:fldCharType="begin"/>
        </w:r>
        <w:r>
          <w:instrText xml:space="preserve"> PAGEREF _Toc14812 \h </w:instrText>
        </w:r>
        <w:r>
          <w:fldChar w:fldCharType="separate"/>
        </w:r>
        <w:r>
          <w:t>3</w:t>
        </w:r>
        <w:r>
          <w:fldChar w:fldCharType="end"/>
        </w:r>
      </w:hyperlink>
    </w:p>
    <w:p>
      <w:pPr>
        <w:pStyle w:val="TOC2"/>
        <w:tabs>
          <w:tab w:val="right" w:leader="dot" w:pos="8306"/>
        </w:tabs>
      </w:pPr>
      <w:hyperlink w:anchor="_Toc27587" w:history="1">
        <w:r>
          <w:rPr>
            <w:rFonts w:ascii="仿宋" w:eastAsia="仿宋" w:hAnsi="仿宋" w:cs="仿宋" w:hint="eastAsia"/>
            <w:lang w:eastAsia="zh-CN"/>
          </w:rPr>
          <w:t>(二)、羧酸市场分析预测</w:t>
        </w:r>
        <w:r>
          <w:tab/>
        </w:r>
        <w:r>
          <w:fldChar w:fldCharType="begin"/>
        </w:r>
        <w:r>
          <w:instrText xml:space="preserve"> PAGEREF _Toc27587 \h </w:instrText>
        </w:r>
        <w:r>
          <w:fldChar w:fldCharType="separate"/>
        </w:r>
        <w:r>
          <w:t>4</w:t>
        </w:r>
        <w:r>
          <w:fldChar w:fldCharType="end"/>
        </w:r>
      </w:hyperlink>
    </w:p>
    <w:p>
      <w:pPr>
        <w:pStyle w:val="TOC1"/>
        <w:tabs>
          <w:tab w:val="right" w:leader="dot" w:pos="8306"/>
        </w:tabs>
      </w:pPr>
      <w:hyperlink w:anchor="_Toc7055" w:history="1">
        <w:r>
          <w:rPr>
            <w:rFonts w:ascii="仿宋" w:eastAsia="仿宋" w:hAnsi="仿宋" w:cs="仿宋" w:hint="eastAsia"/>
            <w:lang w:eastAsia="zh-CN"/>
          </w:rPr>
          <w:t>二、羧酸项目概论</w:t>
        </w:r>
        <w:r>
          <w:tab/>
        </w:r>
        <w:r>
          <w:fldChar w:fldCharType="begin"/>
        </w:r>
        <w:r>
          <w:instrText xml:space="preserve"> PAGEREF _Toc7055 \h </w:instrText>
        </w:r>
        <w:r>
          <w:fldChar w:fldCharType="separate"/>
        </w:r>
        <w:r>
          <w:t>4</w:t>
        </w:r>
        <w:r>
          <w:fldChar w:fldCharType="end"/>
        </w:r>
      </w:hyperlink>
    </w:p>
    <w:p>
      <w:pPr>
        <w:pStyle w:val="TOC2"/>
        <w:tabs>
          <w:tab w:val="right" w:leader="dot" w:pos="8306"/>
        </w:tabs>
      </w:pPr>
      <w:hyperlink w:anchor="_Toc13972" w:history="1">
        <w:r>
          <w:rPr>
            <w:rFonts w:ascii="仿宋" w:eastAsia="仿宋" w:hAnsi="仿宋" w:cs="仿宋" w:hint="eastAsia"/>
            <w:lang w:eastAsia="zh-CN"/>
          </w:rPr>
          <w:t>(一)、羧酸项目概况</w:t>
        </w:r>
        <w:r>
          <w:tab/>
        </w:r>
        <w:r>
          <w:fldChar w:fldCharType="begin"/>
        </w:r>
        <w:r>
          <w:instrText xml:space="preserve"> PAGEREF _Toc13972 \h </w:instrText>
        </w:r>
        <w:r>
          <w:fldChar w:fldCharType="separate"/>
        </w:r>
        <w:r>
          <w:t>4</w:t>
        </w:r>
        <w:r>
          <w:fldChar w:fldCharType="end"/>
        </w:r>
      </w:hyperlink>
    </w:p>
    <w:p>
      <w:pPr>
        <w:pStyle w:val="TOC2"/>
        <w:tabs>
          <w:tab w:val="right" w:leader="dot" w:pos="8306"/>
        </w:tabs>
      </w:pPr>
      <w:hyperlink w:anchor="_Toc13689" w:history="1">
        <w:r>
          <w:rPr>
            <w:rFonts w:ascii="仿宋" w:eastAsia="仿宋" w:hAnsi="仿宋" w:cs="仿宋" w:hint="eastAsia"/>
            <w:lang w:eastAsia="zh-CN"/>
          </w:rPr>
          <w:t>(二)、羧酸项目目标</w:t>
        </w:r>
        <w:r>
          <w:tab/>
        </w:r>
        <w:r>
          <w:fldChar w:fldCharType="begin"/>
        </w:r>
        <w:r>
          <w:instrText xml:space="preserve"> PAGEREF _Toc13689 \h </w:instrText>
        </w:r>
        <w:r>
          <w:fldChar w:fldCharType="separate"/>
        </w:r>
        <w:r>
          <w:t>7</w:t>
        </w:r>
        <w:r>
          <w:fldChar w:fldCharType="end"/>
        </w:r>
      </w:hyperlink>
    </w:p>
    <w:p>
      <w:pPr>
        <w:pStyle w:val="TOC2"/>
        <w:tabs>
          <w:tab w:val="right" w:leader="dot" w:pos="8306"/>
        </w:tabs>
      </w:pPr>
      <w:hyperlink w:anchor="_Toc7012" w:history="1">
        <w:r>
          <w:rPr>
            <w:rFonts w:ascii="仿宋" w:eastAsia="仿宋" w:hAnsi="仿宋" w:cs="仿宋" w:hint="eastAsia"/>
            <w:lang w:eastAsia="zh-CN"/>
          </w:rPr>
          <w:t>(三)、羧酸项目提出的理由</w:t>
        </w:r>
        <w:r>
          <w:tab/>
        </w:r>
        <w:r>
          <w:fldChar w:fldCharType="begin"/>
        </w:r>
        <w:r>
          <w:instrText xml:space="preserve"> PAGEREF _Toc7012 \h </w:instrText>
        </w:r>
        <w:r>
          <w:fldChar w:fldCharType="separate"/>
        </w:r>
        <w:r>
          <w:t>7</w:t>
        </w:r>
        <w:r>
          <w:fldChar w:fldCharType="end"/>
        </w:r>
      </w:hyperlink>
    </w:p>
    <w:p>
      <w:pPr>
        <w:pStyle w:val="TOC2"/>
        <w:tabs>
          <w:tab w:val="right" w:leader="dot" w:pos="8306"/>
        </w:tabs>
      </w:pPr>
      <w:hyperlink w:anchor="_Toc2692" w:history="1">
        <w:r>
          <w:rPr>
            <w:rFonts w:ascii="仿宋" w:eastAsia="仿宋" w:hAnsi="仿宋" w:cs="仿宋" w:hint="eastAsia"/>
            <w:lang w:eastAsia="zh-CN"/>
          </w:rPr>
          <w:t>(四)、羧酸项目意义</w:t>
        </w:r>
        <w:r>
          <w:tab/>
        </w:r>
        <w:r>
          <w:fldChar w:fldCharType="begin"/>
        </w:r>
        <w:r>
          <w:instrText xml:space="preserve"> PAGEREF _Toc2692 \h </w:instrText>
        </w:r>
        <w:r>
          <w:fldChar w:fldCharType="separate"/>
        </w:r>
        <w:r>
          <w:t>9</w:t>
        </w:r>
        <w:r>
          <w:fldChar w:fldCharType="end"/>
        </w:r>
      </w:hyperlink>
    </w:p>
    <w:p>
      <w:pPr>
        <w:pStyle w:val="TOC2"/>
        <w:tabs>
          <w:tab w:val="right" w:leader="dot" w:pos="8306"/>
        </w:tabs>
      </w:pPr>
      <w:hyperlink w:anchor="_Toc16497" w:history="1">
        <w:r>
          <w:rPr>
            <w:rFonts w:ascii="仿宋" w:eastAsia="仿宋" w:hAnsi="仿宋" w:cs="仿宋" w:hint="eastAsia"/>
            <w:lang w:eastAsia="zh-CN"/>
          </w:rPr>
          <w:t>(五)、羧酸项目背景</w:t>
        </w:r>
        <w:r>
          <w:tab/>
        </w:r>
        <w:r>
          <w:fldChar w:fldCharType="begin"/>
        </w:r>
        <w:r>
          <w:instrText xml:space="preserve"> PAGEREF _Toc16497 \h </w:instrText>
        </w:r>
        <w:r>
          <w:fldChar w:fldCharType="separate"/>
        </w:r>
        <w:r>
          <w:t>10</w:t>
        </w:r>
        <w:r>
          <w:fldChar w:fldCharType="end"/>
        </w:r>
      </w:hyperlink>
    </w:p>
    <w:p>
      <w:pPr>
        <w:pStyle w:val="TOC1"/>
        <w:tabs>
          <w:tab w:val="right" w:leader="dot" w:pos="8306"/>
        </w:tabs>
      </w:pPr>
      <w:hyperlink w:anchor="_Toc8943" w:history="1">
        <w:r>
          <w:rPr>
            <w:rFonts w:ascii="仿宋" w:eastAsia="仿宋" w:hAnsi="仿宋" w:cs="仿宋" w:hint="eastAsia"/>
            <w:lang w:eastAsia="zh-CN"/>
          </w:rPr>
          <w:t>三、羧酸项目建设背景及必要性分析</w:t>
        </w:r>
        <w:r>
          <w:tab/>
        </w:r>
        <w:r>
          <w:fldChar w:fldCharType="begin"/>
        </w:r>
        <w:r>
          <w:instrText xml:space="preserve"> PAGEREF _Toc8943 \h </w:instrText>
        </w:r>
        <w:r>
          <w:fldChar w:fldCharType="separate"/>
        </w:r>
        <w:r>
          <w:t>11</w:t>
        </w:r>
        <w:r>
          <w:fldChar w:fldCharType="end"/>
        </w:r>
      </w:hyperlink>
    </w:p>
    <w:p>
      <w:pPr>
        <w:pStyle w:val="TOC2"/>
        <w:tabs>
          <w:tab w:val="right" w:leader="dot" w:pos="8306"/>
        </w:tabs>
      </w:pPr>
      <w:hyperlink w:anchor="_Toc1043" w:history="1">
        <w:r>
          <w:rPr>
            <w:rFonts w:ascii="仿宋" w:eastAsia="仿宋" w:hAnsi="仿宋" w:cs="仿宋" w:hint="eastAsia"/>
            <w:lang w:eastAsia="zh-CN"/>
          </w:rPr>
          <w:t>(一)、羧酸项目背景分析</w:t>
        </w:r>
        <w:r>
          <w:tab/>
        </w:r>
        <w:r>
          <w:fldChar w:fldCharType="begin"/>
        </w:r>
        <w:r>
          <w:instrText xml:space="preserve"> PAGEREF _Toc1043 \h </w:instrText>
        </w:r>
        <w:r>
          <w:fldChar w:fldCharType="separate"/>
        </w:r>
        <w:r>
          <w:t>11</w:t>
        </w:r>
        <w:r>
          <w:fldChar w:fldCharType="end"/>
        </w:r>
      </w:hyperlink>
    </w:p>
    <w:p>
      <w:pPr>
        <w:pStyle w:val="TOC2"/>
        <w:tabs>
          <w:tab w:val="right" w:leader="dot" w:pos="8306"/>
        </w:tabs>
      </w:pPr>
      <w:hyperlink w:anchor="_Toc18049" w:history="1">
        <w:r>
          <w:rPr>
            <w:rFonts w:ascii="仿宋" w:eastAsia="仿宋" w:hAnsi="仿宋" w:cs="仿宋" w:hint="eastAsia"/>
            <w:lang w:eastAsia="zh-CN"/>
          </w:rPr>
          <w:t>(二)、羧酸项目建设必要性分析</w:t>
        </w:r>
        <w:r>
          <w:tab/>
        </w:r>
        <w:r>
          <w:fldChar w:fldCharType="begin"/>
        </w:r>
        <w:r>
          <w:instrText xml:space="preserve"> PAGEREF _Toc18049 \h </w:instrText>
        </w:r>
        <w:r>
          <w:fldChar w:fldCharType="separate"/>
        </w:r>
        <w:r>
          <w:t>12</w:t>
        </w:r>
        <w:r>
          <w:fldChar w:fldCharType="end"/>
        </w:r>
      </w:hyperlink>
    </w:p>
    <w:p>
      <w:pPr>
        <w:pStyle w:val="TOC1"/>
        <w:tabs>
          <w:tab w:val="right" w:leader="dot" w:pos="8306"/>
        </w:tabs>
      </w:pPr>
      <w:hyperlink w:anchor="_Toc3732" w:history="1">
        <w:r>
          <w:rPr>
            <w:rFonts w:ascii="仿宋" w:eastAsia="仿宋" w:hAnsi="仿宋" w:cs="仿宋" w:hint="eastAsia"/>
            <w:lang w:eastAsia="zh-CN"/>
          </w:rPr>
          <w:t>四、产品规划分析</w:t>
        </w:r>
        <w:r>
          <w:tab/>
        </w:r>
        <w:r>
          <w:fldChar w:fldCharType="begin"/>
        </w:r>
        <w:r>
          <w:instrText xml:space="preserve"> PAGEREF _Toc3732 \h </w:instrText>
        </w:r>
        <w:r>
          <w:fldChar w:fldCharType="separate"/>
        </w:r>
        <w:r>
          <w:t>14</w:t>
        </w:r>
        <w:r>
          <w:fldChar w:fldCharType="end"/>
        </w:r>
      </w:hyperlink>
    </w:p>
    <w:p>
      <w:pPr>
        <w:pStyle w:val="TOC2"/>
        <w:tabs>
          <w:tab w:val="right" w:leader="dot" w:pos="8306"/>
        </w:tabs>
      </w:pPr>
      <w:hyperlink w:anchor="_Toc1395" w:history="1">
        <w:r>
          <w:rPr>
            <w:rFonts w:ascii="仿宋" w:eastAsia="仿宋" w:hAnsi="仿宋" w:cs="仿宋" w:hint="eastAsia"/>
            <w:lang w:eastAsia="zh-CN"/>
          </w:rPr>
          <w:t>(一)、产品规划</w:t>
        </w:r>
        <w:r>
          <w:tab/>
        </w:r>
        <w:r>
          <w:fldChar w:fldCharType="begin"/>
        </w:r>
        <w:r>
          <w:instrText xml:space="preserve"> PAGEREF _Toc1395 \h </w:instrText>
        </w:r>
        <w:r>
          <w:fldChar w:fldCharType="separate"/>
        </w:r>
        <w:r>
          <w:t>14</w:t>
        </w:r>
        <w:r>
          <w:fldChar w:fldCharType="end"/>
        </w:r>
      </w:hyperlink>
    </w:p>
    <w:p>
      <w:pPr>
        <w:pStyle w:val="TOC2"/>
        <w:tabs>
          <w:tab w:val="right" w:leader="dot" w:pos="8306"/>
        </w:tabs>
      </w:pPr>
      <w:hyperlink w:anchor="_Toc31744" w:history="1">
        <w:r>
          <w:rPr>
            <w:rFonts w:ascii="仿宋" w:eastAsia="仿宋" w:hAnsi="仿宋" w:cs="仿宋" w:hint="eastAsia"/>
            <w:lang w:eastAsia="zh-CN"/>
          </w:rPr>
          <w:t>(二)、建设规模</w:t>
        </w:r>
        <w:r>
          <w:tab/>
        </w:r>
        <w:r>
          <w:fldChar w:fldCharType="begin"/>
        </w:r>
        <w:r>
          <w:instrText xml:space="preserve"> PAGEREF _Toc31744 \h </w:instrText>
        </w:r>
        <w:r>
          <w:fldChar w:fldCharType="separate"/>
        </w:r>
        <w:r>
          <w:t>14</w:t>
        </w:r>
        <w:r>
          <w:fldChar w:fldCharType="end"/>
        </w:r>
      </w:hyperlink>
    </w:p>
    <w:p>
      <w:pPr>
        <w:pStyle w:val="TOC1"/>
        <w:tabs>
          <w:tab w:val="right" w:leader="dot" w:pos="8306"/>
        </w:tabs>
      </w:pPr>
      <w:hyperlink w:anchor="_Toc28044" w:history="1">
        <w:r>
          <w:rPr>
            <w:rFonts w:ascii="仿宋" w:eastAsia="仿宋" w:hAnsi="仿宋" w:cs="仿宋" w:hint="eastAsia"/>
            <w:lang w:eastAsia="zh-CN"/>
          </w:rPr>
          <w:t>五、羧酸项目建设单位说明</w:t>
        </w:r>
        <w:r>
          <w:tab/>
        </w:r>
        <w:r>
          <w:fldChar w:fldCharType="begin"/>
        </w:r>
        <w:r>
          <w:instrText xml:space="preserve"> PAGEREF _Toc28044 \h </w:instrText>
        </w:r>
        <w:r>
          <w:fldChar w:fldCharType="separate"/>
        </w:r>
        <w:r>
          <w:t>16</w:t>
        </w:r>
        <w:r>
          <w:fldChar w:fldCharType="end"/>
        </w:r>
      </w:hyperlink>
    </w:p>
    <w:p>
      <w:pPr>
        <w:pStyle w:val="TOC2"/>
        <w:tabs>
          <w:tab w:val="right" w:leader="dot" w:pos="8306"/>
        </w:tabs>
      </w:pPr>
      <w:hyperlink w:anchor="_Toc9538" w:history="1">
        <w:r>
          <w:rPr>
            <w:rFonts w:ascii="仿宋" w:eastAsia="仿宋" w:hAnsi="仿宋" w:cs="仿宋" w:hint="eastAsia"/>
            <w:lang w:eastAsia="zh-CN"/>
          </w:rPr>
          <w:t>(一)、羧酸项目承办单位基本情况</w:t>
        </w:r>
        <w:r>
          <w:tab/>
        </w:r>
        <w:r>
          <w:fldChar w:fldCharType="begin"/>
        </w:r>
        <w:r>
          <w:instrText xml:space="preserve"> PAGEREF _Toc9538 \h </w:instrText>
        </w:r>
        <w:r>
          <w:fldChar w:fldCharType="separate"/>
        </w:r>
        <w:r>
          <w:t>16</w:t>
        </w:r>
        <w:r>
          <w:fldChar w:fldCharType="end"/>
        </w:r>
      </w:hyperlink>
    </w:p>
    <w:p>
      <w:pPr>
        <w:pStyle w:val="TOC2"/>
        <w:tabs>
          <w:tab w:val="right" w:leader="dot" w:pos="8306"/>
        </w:tabs>
      </w:pPr>
      <w:hyperlink w:anchor="_Toc30020" w:history="1">
        <w:r>
          <w:rPr>
            <w:rFonts w:ascii="仿宋" w:eastAsia="仿宋" w:hAnsi="仿宋" w:cs="仿宋" w:hint="eastAsia"/>
            <w:lang w:eastAsia="zh-CN"/>
          </w:rPr>
          <w:t>(二)、公司经济效益分析</w:t>
        </w:r>
        <w:r>
          <w:tab/>
        </w:r>
        <w:r>
          <w:fldChar w:fldCharType="begin"/>
        </w:r>
        <w:r>
          <w:instrText xml:space="preserve"> PAGEREF _Toc30020 \h </w:instrText>
        </w:r>
        <w:r>
          <w:fldChar w:fldCharType="separate"/>
        </w:r>
        <w:r>
          <w:t>16</w:t>
        </w:r>
        <w:r>
          <w:fldChar w:fldCharType="end"/>
        </w:r>
      </w:hyperlink>
    </w:p>
    <w:p>
      <w:pPr>
        <w:pStyle w:val="TOC1"/>
        <w:tabs>
          <w:tab w:val="right" w:leader="dot" w:pos="8306"/>
        </w:tabs>
      </w:pPr>
      <w:hyperlink w:anchor="_Toc2880" w:history="1">
        <w:r>
          <w:rPr>
            <w:rFonts w:ascii="仿宋" w:eastAsia="仿宋" w:hAnsi="仿宋" w:cs="仿宋" w:hint="eastAsia"/>
            <w:lang w:eastAsia="zh-CN"/>
          </w:rPr>
          <w:t>六、羧酸项目绩效评估</w:t>
        </w:r>
        <w:r>
          <w:tab/>
        </w:r>
        <w:r>
          <w:fldChar w:fldCharType="begin"/>
        </w:r>
        <w:r>
          <w:instrText xml:space="preserve"> PAGEREF _Toc2880 \h </w:instrText>
        </w:r>
        <w:r>
          <w:fldChar w:fldCharType="separate"/>
        </w:r>
        <w:r>
          <w:t>17</w:t>
        </w:r>
        <w:r>
          <w:fldChar w:fldCharType="end"/>
        </w:r>
      </w:hyperlink>
    </w:p>
    <w:p>
      <w:pPr>
        <w:pStyle w:val="TOC2"/>
        <w:tabs>
          <w:tab w:val="right" w:leader="dot" w:pos="8306"/>
        </w:tabs>
      </w:pPr>
      <w:hyperlink w:anchor="_Toc13552" w:history="1">
        <w:r>
          <w:rPr>
            <w:rFonts w:ascii="仿宋" w:eastAsia="仿宋" w:hAnsi="仿宋" w:cs="仿宋" w:hint="eastAsia"/>
            <w:lang w:eastAsia="zh-CN"/>
          </w:rPr>
          <w:t>(一)、绩效评估指标</w:t>
        </w:r>
        <w:r>
          <w:tab/>
        </w:r>
        <w:r>
          <w:fldChar w:fldCharType="begin"/>
        </w:r>
        <w:r>
          <w:instrText xml:space="preserve"> PAGEREF _Toc13552 \h </w:instrText>
        </w:r>
        <w:r>
          <w:fldChar w:fldCharType="separate"/>
        </w:r>
        <w:r>
          <w:t>17</w:t>
        </w:r>
        <w:r>
          <w:fldChar w:fldCharType="end"/>
        </w:r>
      </w:hyperlink>
    </w:p>
    <w:p>
      <w:pPr>
        <w:pStyle w:val="TOC2"/>
        <w:tabs>
          <w:tab w:val="right" w:leader="dot" w:pos="8306"/>
        </w:tabs>
      </w:pPr>
      <w:hyperlink w:anchor="_Toc15329" w:history="1">
        <w:r>
          <w:rPr>
            <w:rFonts w:ascii="仿宋" w:eastAsia="仿宋" w:hAnsi="仿宋" w:cs="仿宋" w:hint="eastAsia"/>
            <w:lang w:eastAsia="zh-CN"/>
          </w:rPr>
          <w:t>(二)、绩效评估方法</w:t>
        </w:r>
        <w:r>
          <w:tab/>
        </w:r>
        <w:r>
          <w:fldChar w:fldCharType="begin"/>
        </w:r>
        <w:r>
          <w:instrText xml:space="preserve"> PAGEREF _Toc15329 \h </w:instrText>
        </w:r>
        <w:r>
          <w:fldChar w:fldCharType="separate"/>
        </w:r>
        <w:r>
          <w:t>18</w:t>
        </w:r>
        <w:r>
          <w:fldChar w:fldCharType="end"/>
        </w:r>
      </w:hyperlink>
    </w:p>
    <w:p>
      <w:pPr>
        <w:pStyle w:val="TOC2"/>
        <w:tabs>
          <w:tab w:val="right" w:leader="dot" w:pos="8306"/>
        </w:tabs>
      </w:pPr>
      <w:hyperlink w:anchor="_Toc1596" w:history="1">
        <w:r>
          <w:rPr>
            <w:rFonts w:ascii="仿宋" w:eastAsia="仿宋" w:hAnsi="仿宋" w:cs="仿宋" w:hint="eastAsia"/>
            <w:lang w:eastAsia="zh-CN"/>
          </w:rPr>
          <w:t>(三)、绩效评估周期</w:t>
        </w:r>
        <w:r>
          <w:tab/>
        </w:r>
        <w:r>
          <w:fldChar w:fldCharType="begin"/>
        </w:r>
        <w:r>
          <w:instrText xml:space="preserve"> PAGEREF _Toc1596 \h </w:instrText>
        </w:r>
        <w:r>
          <w:fldChar w:fldCharType="separate"/>
        </w:r>
        <w:r>
          <w:t>19</w:t>
        </w:r>
        <w:r>
          <w:fldChar w:fldCharType="end"/>
        </w:r>
      </w:hyperlink>
    </w:p>
    <w:p>
      <w:pPr>
        <w:pStyle w:val="TOC1"/>
        <w:tabs>
          <w:tab w:val="right" w:leader="dot" w:pos="8306"/>
        </w:tabs>
      </w:pPr>
      <w:hyperlink w:anchor="_Toc2070" w:history="1">
        <w:r>
          <w:rPr>
            <w:rFonts w:ascii="仿宋" w:eastAsia="仿宋" w:hAnsi="仿宋" w:cs="仿宋" w:hint="eastAsia"/>
            <w:lang w:eastAsia="zh-CN"/>
          </w:rPr>
          <w:t>七、羧酸项目环境影响分析</w:t>
        </w:r>
        <w:r>
          <w:tab/>
        </w:r>
        <w:r>
          <w:fldChar w:fldCharType="begin"/>
        </w:r>
        <w:r>
          <w:instrText xml:space="preserve"> PAGEREF _Toc2070 \h </w:instrText>
        </w:r>
        <w:r>
          <w:fldChar w:fldCharType="separate"/>
        </w:r>
        <w:r>
          <w:t>20</w:t>
        </w:r>
        <w:r>
          <w:fldChar w:fldCharType="end"/>
        </w:r>
      </w:hyperlink>
    </w:p>
    <w:p>
      <w:pPr>
        <w:pStyle w:val="TOC2"/>
        <w:tabs>
          <w:tab w:val="right" w:leader="dot" w:pos="8306"/>
        </w:tabs>
      </w:pPr>
      <w:hyperlink w:anchor="_Toc9339" w:history="1">
        <w:r>
          <w:rPr>
            <w:rFonts w:ascii="仿宋" w:eastAsia="仿宋" w:hAnsi="仿宋" w:cs="仿宋" w:hint="eastAsia"/>
            <w:lang w:eastAsia="zh-CN"/>
          </w:rPr>
          <w:t>(一)、建设区域环境质量现状</w:t>
        </w:r>
        <w:r>
          <w:tab/>
        </w:r>
        <w:r>
          <w:fldChar w:fldCharType="begin"/>
        </w:r>
        <w:r>
          <w:instrText xml:space="preserve"> PAGEREF _Toc9339 \h </w:instrText>
        </w:r>
        <w:r>
          <w:fldChar w:fldCharType="separate"/>
        </w:r>
        <w:r>
          <w:t>20</w:t>
        </w:r>
        <w:r>
          <w:fldChar w:fldCharType="end"/>
        </w:r>
      </w:hyperlink>
    </w:p>
    <w:p>
      <w:pPr>
        <w:pStyle w:val="TOC2"/>
        <w:tabs>
          <w:tab w:val="right" w:leader="dot" w:pos="8306"/>
        </w:tabs>
      </w:pPr>
      <w:hyperlink w:anchor="_Toc23392" w:history="1">
        <w:r>
          <w:rPr>
            <w:rFonts w:ascii="仿宋" w:eastAsia="仿宋" w:hAnsi="仿宋" w:cs="仿宋" w:hint="eastAsia"/>
            <w:lang w:eastAsia="zh-CN"/>
          </w:rPr>
          <w:t>(二)、建设期环境保护</w:t>
        </w:r>
        <w:r>
          <w:tab/>
        </w:r>
        <w:r>
          <w:fldChar w:fldCharType="begin"/>
        </w:r>
        <w:r>
          <w:instrText xml:space="preserve"> PAGEREF _Toc23392 \h </w:instrText>
        </w:r>
        <w:r>
          <w:fldChar w:fldCharType="separate"/>
        </w:r>
        <w:r>
          <w:t>22</w:t>
        </w:r>
        <w:r>
          <w:fldChar w:fldCharType="end"/>
        </w:r>
      </w:hyperlink>
    </w:p>
    <w:p>
      <w:pPr>
        <w:pStyle w:val="TOC2"/>
        <w:tabs>
          <w:tab w:val="right" w:leader="dot" w:pos="8306"/>
        </w:tabs>
      </w:pPr>
      <w:hyperlink w:anchor="_Toc31908" w:history="1">
        <w:r>
          <w:rPr>
            <w:rFonts w:ascii="仿宋" w:eastAsia="仿宋" w:hAnsi="仿宋" w:cs="仿宋" w:hint="eastAsia"/>
            <w:lang w:eastAsia="zh-CN"/>
          </w:rPr>
          <w:t>(三)、运营期环境保护</w:t>
        </w:r>
        <w:r>
          <w:tab/>
        </w:r>
        <w:r>
          <w:fldChar w:fldCharType="begin"/>
        </w:r>
        <w:r>
          <w:instrText xml:space="preserve"> PAGEREF _Toc31908 \h </w:instrText>
        </w:r>
        <w:r>
          <w:fldChar w:fldCharType="separate"/>
        </w:r>
        <w:r>
          <w:t>23</w:t>
        </w:r>
        <w:r>
          <w:fldChar w:fldCharType="end"/>
        </w:r>
      </w:hyperlink>
    </w:p>
    <w:p>
      <w:pPr>
        <w:pStyle w:val="TOC2"/>
        <w:tabs>
          <w:tab w:val="right" w:leader="dot" w:pos="8306"/>
        </w:tabs>
      </w:pPr>
      <w:hyperlink w:anchor="_Toc18545" w:history="1">
        <w:r>
          <w:rPr>
            <w:rFonts w:ascii="仿宋" w:eastAsia="仿宋" w:hAnsi="仿宋" w:cs="仿宋" w:hint="eastAsia"/>
            <w:lang w:eastAsia="zh-CN"/>
          </w:rPr>
          <w:t>(四)、羧酸项目建设对区域经济的影响</w:t>
        </w:r>
        <w:r>
          <w:tab/>
        </w:r>
        <w:r>
          <w:fldChar w:fldCharType="begin"/>
        </w:r>
        <w:r>
          <w:instrText xml:space="preserve"> PAGEREF _Toc18545 \h </w:instrText>
        </w:r>
        <w:r>
          <w:fldChar w:fldCharType="separate"/>
        </w:r>
        <w:r>
          <w:t>24</w:t>
        </w:r>
        <w:r>
          <w:fldChar w:fldCharType="end"/>
        </w:r>
      </w:hyperlink>
    </w:p>
    <w:p>
      <w:pPr>
        <w:pStyle w:val="TOC2"/>
        <w:tabs>
          <w:tab w:val="right" w:leader="dot" w:pos="8306"/>
        </w:tabs>
      </w:pPr>
      <w:hyperlink w:anchor="_Toc4586" w:history="1">
        <w:r>
          <w:rPr>
            <w:rFonts w:ascii="仿宋" w:eastAsia="仿宋" w:hAnsi="仿宋" w:cs="仿宋" w:hint="eastAsia"/>
            <w:lang w:eastAsia="zh-CN"/>
          </w:rPr>
          <w:t>(五)、废弃物处理</w:t>
        </w:r>
        <w:r>
          <w:tab/>
        </w:r>
        <w:r>
          <w:fldChar w:fldCharType="begin"/>
        </w:r>
        <w:r>
          <w:instrText xml:space="preserve"> PAGEREF _Toc4586 \h </w:instrText>
        </w:r>
        <w:r>
          <w:fldChar w:fldCharType="separate"/>
        </w:r>
        <w:r>
          <w:t>26</w:t>
        </w:r>
        <w:r>
          <w:fldChar w:fldCharType="end"/>
        </w:r>
      </w:hyperlink>
    </w:p>
    <w:p>
      <w:pPr>
        <w:pStyle w:val="TOC2"/>
        <w:tabs>
          <w:tab w:val="right" w:leader="dot" w:pos="8306"/>
        </w:tabs>
      </w:pPr>
      <w:hyperlink w:anchor="_Toc15314" w:history="1">
        <w:r>
          <w:rPr>
            <w:rFonts w:ascii="仿宋" w:eastAsia="仿宋" w:hAnsi="仿宋" w:cs="仿宋" w:hint="eastAsia"/>
            <w:lang w:eastAsia="zh-CN"/>
          </w:rPr>
          <w:t>(六)、特殊环境影响分析</w:t>
        </w:r>
        <w:r>
          <w:tab/>
        </w:r>
        <w:r>
          <w:fldChar w:fldCharType="begin"/>
        </w:r>
        <w:r>
          <w:instrText xml:space="preserve"> PAGEREF _Toc15314 \h </w:instrText>
        </w:r>
        <w:r>
          <w:fldChar w:fldCharType="separate"/>
        </w:r>
        <w:r>
          <w:t>27</w:t>
        </w:r>
        <w:r>
          <w:fldChar w:fldCharType="end"/>
        </w:r>
      </w:hyperlink>
    </w:p>
    <w:p>
      <w:pPr>
        <w:pStyle w:val="TOC2"/>
        <w:tabs>
          <w:tab w:val="right" w:leader="dot" w:pos="8306"/>
        </w:tabs>
      </w:pPr>
      <w:hyperlink w:anchor="_Toc17485" w:history="1">
        <w:r>
          <w:rPr>
            <w:rFonts w:ascii="仿宋" w:eastAsia="仿宋" w:hAnsi="仿宋" w:cs="仿宋" w:hint="eastAsia"/>
            <w:lang w:eastAsia="zh-CN"/>
          </w:rPr>
          <w:t>(七)、清洁生产</w:t>
        </w:r>
        <w:r>
          <w:tab/>
        </w:r>
        <w:r>
          <w:fldChar w:fldCharType="begin"/>
        </w:r>
        <w:r>
          <w:instrText xml:space="preserve"> PAGEREF _Toc17485 \h </w:instrText>
        </w:r>
        <w:r>
          <w:fldChar w:fldCharType="separate"/>
        </w:r>
        <w:r>
          <w:t>28</w:t>
        </w:r>
        <w:r>
          <w:fldChar w:fldCharType="end"/>
        </w:r>
      </w:hyperlink>
    </w:p>
    <w:p>
      <w:pPr>
        <w:pStyle w:val="TOC2"/>
        <w:tabs>
          <w:tab w:val="right" w:leader="dot" w:pos="8306"/>
        </w:tabs>
      </w:pPr>
      <w:hyperlink w:anchor="_Toc3253" w:history="1">
        <w:r>
          <w:rPr>
            <w:rFonts w:ascii="仿宋" w:eastAsia="仿宋" w:hAnsi="仿宋" w:cs="仿宋" w:hint="eastAsia"/>
            <w:lang w:eastAsia="zh-CN"/>
          </w:rPr>
          <w:t>(八)、环境保护综合评价</w:t>
        </w:r>
        <w:r>
          <w:tab/>
        </w:r>
        <w:r>
          <w:fldChar w:fldCharType="begin"/>
        </w:r>
        <w:r>
          <w:instrText xml:space="preserve"> PAGEREF _Toc3253 \h </w:instrText>
        </w:r>
        <w:r>
          <w:fldChar w:fldCharType="separate"/>
        </w:r>
        <w:r>
          <w:t>29</w:t>
        </w:r>
        <w:r>
          <w:fldChar w:fldCharType="end"/>
        </w:r>
      </w:hyperlink>
    </w:p>
    <w:p>
      <w:pPr>
        <w:pStyle w:val="TOC1"/>
        <w:tabs>
          <w:tab w:val="right" w:leader="dot" w:pos="8306"/>
        </w:tabs>
      </w:pPr>
      <w:hyperlink w:anchor="_Toc28834" w:history="1">
        <w:r>
          <w:rPr>
            <w:rFonts w:ascii="仿宋" w:eastAsia="仿宋" w:hAnsi="仿宋" w:cs="仿宋" w:hint="eastAsia"/>
            <w:lang w:eastAsia="zh-CN"/>
          </w:rPr>
          <w:t>八、羧酸项目风险管理</w:t>
        </w:r>
        <w:r>
          <w:tab/>
        </w:r>
        <w:r>
          <w:fldChar w:fldCharType="begin"/>
        </w:r>
        <w:r>
          <w:instrText xml:space="preserve"> PAGEREF _Toc28834 \h </w:instrText>
        </w:r>
        <w:r>
          <w:fldChar w:fldCharType="separate"/>
        </w:r>
        <w:r>
          <w:t>31</w:t>
        </w:r>
        <w:r>
          <w:fldChar w:fldCharType="end"/>
        </w:r>
      </w:hyperlink>
    </w:p>
    <w:p>
      <w:pPr>
        <w:pStyle w:val="TOC2"/>
        <w:tabs>
          <w:tab w:val="right" w:leader="dot" w:pos="8306"/>
        </w:tabs>
      </w:pPr>
      <w:hyperlink w:anchor="_Toc9564" w:history="1">
        <w:r>
          <w:rPr>
            <w:rFonts w:ascii="仿宋" w:eastAsia="仿宋" w:hAnsi="仿宋" w:cs="仿宋" w:hint="eastAsia"/>
            <w:lang w:eastAsia="zh-CN"/>
          </w:rPr>
          <w:t>(一)、风险识别与评估</w:t>
        </w:r>
        <w:r>
          <w:tab/>
        </w:r>
        <w:r>
          <w:fldChar w:fldCharType="begin"/>
        </w:r>
        <w:r>
          <w:instrText xml:space="preserve"> PAGEREF _Toc9564 \h </w:instrText>
        </w:r>
        <w:r>
          <w:fldChar w:fldCharType="separate"/>
        </w:r>
        <w:r>
          <w:t>31</w:t>
        </w:r>
        <w:r>
          <w:fldChar w:fldCharType="end"/>
        </w:r>
      </w:hyperlink>
    </w:p>
    <w:p>
      <w:pPr>
        <w:pStyle w:val="TOC2"/>
        <w:tabs>
          <w:tab w:val="right" w:leader="dot" w:pos="8306"/>
        </w:tabs>
      </w:pPr>
      <w:hyperlink w:anchor="_Toc24028" w:history="1">
        <w:r>
          <w:rPr>
            <w:rFonts w:ascii="仿宋" w:eastAsia="仿宋" w:hAnsi="仿宋" w:cs="仿宋" w:hint="eastAsia"/>
            <w:lang w:eastAsia="zh-CN"/>
          </w:rPr>
          <w:t>(二)、风险应对策略</w:t>
        </w:r>
        <w:r>
          <w:tab/>
        </w:r>
        <w:r>
          <w:fldChar w:fldCharType="begin"/>
        </w:r>
        <w:r>
          <w:instrText xml:space="preserve"> PAGEREF _Toc24028 \h </w:instrText>
        </w:r>
        <w:r>
          <w:fldChar w:fldCharType="separate"/>
        </w:r>
        <w:r>
          <w:t>32</w:t>
        </w:r>
        <w:r>
          <w:fldChar w:fldCharType="end"/>
        </w:r>
      </w:hyperlink>
    </w:p>
    <w:p>
      <w:pPr>
        <w:pStyle w:val="TOC2"/>
        <w:tabs>
          <w:tab w:val="right" w:leader="dot" w:pos="8306"/>
        </w:tabs>
      </w:pPr>
      <w:hyperlink w:anchor="_Toc1982" w:history="1">
        <w:r>
          <w:rPr>
            <w:rFonts w:ascii="仿宋" w:eastAsia="仿宋" w:hAnsi="仿宋" w:cs="仿宋" w:hint="eastAsia"/>
            <w:lang w:eastAsia="zh-CN"/>
          </w:rPr>
          <w:t>(三)、风险监控与控制</w:t>
        </w:r>
        <w:r>
          <w:tab/>
        </w:r>
        <w:r>
          <w:fldChar w:fldCharType="begin"/>
        </w:r>
        <w:r>
          <w:instrText xml:space="preserve"> PAGEREF _Toc1982 \h </w:instrText>
        </w:r>
        <w:r>
          <w:fldChar w:fldCharType="separate"/>
        </w:r>
        <w:r>
          <w:t>34</w:t>
        </w:r>
        <w:r>
          <w:fldChar w:fldCharType="end"/>
        </w:r>
      </w:hyperlink>
    </w:p>
    <w:p>
      <w:pPr>
        <w:pStyle w:val="TOC1"/>
        <w:tabs>
          <w:tab w:val="right" w:leader="dot" w:pos="8306"/>
        </w:tabs>
      </w:pPr>
      <w:hyperlink w:anchor="_Toc18849" w:history="1">
        <w:r>
          <w:rPr>
            <w:rFonts w:ascii="仿宋" w:eastAsia="仿宋" w:hAnsi="仿宋" w:cs="仿宋" w:hint="eastAsia"/>
            <w:lang w:eastAsia="zh-CN"/>
          </w:rPr>
          <w:t>九、羧酸项目创新与研发</w:t>
        </w:r>
        <w:r>
          <w:tab/>
        </w:r>
        <w:r>
          <w:fldChar w:fldCharType="begin"/>
        </w:r>
        <w:r>
          <w:instrText xml:space="preserve"> PAGEREF _Toc18849 \h </w:instrText>
        </w:r>
        <w:r>
          <w:fldChar w:fldCharType="separate"/>
        </w:r>
        <w:r>
          <w:t>35</w:t>
        </w:r>
        <w:r>
          <w:fldChar w:fldCharType="end"/>
        </w:r>
      </w:hyperlink>
    </w:p>
    <w:p>
      <w:pPr>
        <w:pStyle w:val="TOC2"/>
        <w:tabs>
          <w:tab w:val="right" w:leader="dot" w:pos="8306"/>
        </w:tabs>
      </w:pPr>
      <w:hyperlink w:anchor="_Toc22610" w:history="1">
        <w:r>
          <w:rPr>
            <w:rFonts w:ascii="仿宋" w:eastAsia="仿宋" w:hAnsi="仿宋" w:cs="仿宋" w:hint="eastAsia"/>
            <w:lang w:eastAsia="zh-CN"/>
          </w:rPr>
          <w:t>(一)、创新策略与方向</w:t>
        </w:r>
        <w:r>
          <w:tab/>
        </w:r>
        <w:r>
          <w:fldChar w:fldCharType="begin"/>
        </w:r>
        <w:r>
          <w:instrText xml:space="preserve"> PAGEREF _Toc22610 \h </w:instrText>
        </w:r>
        <w:r>
          <w:fldChar w:fldCharType="separate"/>
        </w:r>
        <w:r>
          <w:t>35</w:t>
        </w:r>
        <w:r>
          <w:fldChar w:fldCharType="end"/>
        </w:r>
      </w:hyperlink>
    </w:p>
    <w:p>
      <w:pPr>
        <w:pStyle w:val="TOC2"/>
        <w:tabs>
          <w:tab w:val="right" w:leader="dot" w:pos="8306"/>
        </w:tabs>
      </w:pPr>
      <w:hyperlink w:anchor="_Toc13926" w:history="1">
        <w:r>
          <w:rPr>
            <w:rFonts w:ascii="仿宋" w:eastAsia="仿宋" w:hAnsi="仿宋" w:cs="仿宋" w:hint="eastAsia"/>
            <w:lang w:eastAsia="zh-CN"/>
          </w:rPr>
          <w:t>(二)、研发规划与投入</w:t>
        </w:r>
        <w:r>
          <w:tab/>
        </w:r>
        <w:r>
          <w:fldChar w:fldCharType="begin"/>
        </w:r>
        <w:r>
          <w:instrText xml:space="preserve"> PAGEREF _Toc13926 \h </w:instrText>
        </w:r>
        <w:r>
          <w:fldChar w:fldCharType="separate"/>
        </w:r>
        <w:r>
          <w:t>36</w:t>
        </w:r>
        <w:r>
          <w:fldChar w:fldCharType="end"/>
        </w:r>
      </w:hyperlink>
    </w:p>
    <w:p>
      <w:pPr>
        <w:pStyle w:val="TOC1"/>
        <w:tabs>
          <w:tab w:val="right" w:leader="dot" w:pos="8306"/>
        </w:tabs>
      </w:pPr>
      <w:hyperlink w:anchor="_Toc10275" w:history="1">
        <w:r>
          <w:rPr>
            <w:rFonts w:ascii="仿宋" w:eastAsia="仿宋" w:hAnsi="仿宋" w:cs="仿宋" w:hint="eastAsia"/>
            <w:lang w:eastAsia="zh-CN"/>
          </w:rPr>
          <w:t>十、羧酸项目社会影响</w:t>
        </w:r>
        <w:r>
          <w:tab/>
        </w:r>
        <w:r>
          <w:fldChar w:fldCharType="begin"/>
        </w:r>
        <w:r>
          <w:instrText xml:space="preserve"> PAGEREF _Toc10275 \h </w:instrText>
        </w:r>
        <w:r>
          <w:fldChar w:fldCharType="separate"/>
        </w:r>
        <w:r>
          <w:t>38</w:t>
        </w:r>
        <w:r>
          <w:fldChar w:fldCharType="end"/>
        </w:r>
      </w:hyperlink>
    </w:p>
    <w:p>
      <w:pPr>
        <w:pStyle w:val="TOC2"/>
        <w:tabs>
          <w:tab w:val="right" w:leader="dot" w:pos="8306"/>
        </w:tabs>
      </w:pPr>
      <w:hyperlink w:anchor="_Toc28595" w:history="1">
        <w:r>
          <w:rPr>
            <w:rFonts w:ascii="仿宋" w:eastAsia="仿宋" w:hAnsi="仿宋" w:cs="仿宋" w:hint="eastAsia"/>
            <w:lang w:eastAsia="zh-CN"/>
          </w:rPr>
          <w:t>(一)、社会责任与义务</w:t>
        </w:r>
        <w:r>
          <w:tab/>
        </w:r>
        <w:r>
          <w:fldChar w:fldCharType="begin"/>
        </w:r>
        <w:r>
          <w:instrText xml:space="preserve"> PAGEREF _Toc28595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41" w:history="1">
        <w:r>
          <w:rPr>
            <w:rFonts w:ascii="仿宋" w:eastAsia="仿宋" w:hAnsi="仿宋" w:cs="仿宋" w:hint="eastAsia"/>
            <w:lang w:eastAsia="zh-CN"/>
          </w:rPr>
          <w:t>(二)、社会参与与沟通</w:t>
        </w:r>
        <w:r>
          <w:tab/>
        </w:r>
        <w:r>
          <w:fldChar w:fldCharType="begin"/>
        </w:r>
        <w:r>
          <w:instrText xml:space="preserve"> PAGEREF _Toc16541 \h </w:instrText>
        </w:r>
        <w:r>
          <w:fldChar w:fldCharType="separate"/>
        </w:r>
        <w:r>
          <w:t>38</w:t>
        </w:r>
        <w:r>
          <w:fldChar w:fldCharType="end"/>
        </w:r>
      </w:hyperlink>
    </w:p>
    <w:p>
      <w:pPr>
        <w:pStyle w:val="TOC1"/>
        <w:tabs>
          <w:tab w:val="right" w:leader="dot" w:pos="8306"/>
        </w:tabs>
      </w:pPr>
      <w:hyperlink w:anchor="_Toc7485" w:history="1">
        <w:r>
          <w:rPr>
            <w:rFonts w:ascii="仿宋" w:eastAsia="仿宋" w:hAnsi="仿宋" w:cs="仿宋" w:hint="eastAsia"/>
            <w:lang w:eastAsia="zh-CN"/>
          </w:rPr>
          <w:t>十一、羧酸项目人力资源培养与发展</w:t>
        </w:r>
        <w:r>
          <w:tab/>
        </w:r>
        <w:r>
          <w:fldChar w:fldCharType="begin"/>
        </w:r>
        <w:r>
          <w:instrText xml:space="preserve"> PAGEREF _Toc7485 \h </w:instrText>
        </w:r>
        <w:r>
          <w:fldChar w:fldCharType="separate"/>
        </w:r>
        <w:r>
          <w:t>39</w:t>
        </w:r>
        <w:r>
          <w:fldChar w:fldCharType="end"/>
        </w:r>
      </w:hyperlink>
    </w:p>
    <w:p>
      <w:pPr>
        <w:pStyle w:val="TOC2"/>
        <w:tabs>
          <w:tab w:val="right" w:leader="dot" w:pos="8306"/>
        </w:tabs>
      </w:pPr>
      <w:hyperlink w:anchor="_Toc1719" w:history="1">
        <w:r>
          <w:rPr>
            <w:rFonts w:ascii="仿宋" w:eastAsia="仿宋" w:hAnsi="仿宋" w:cs="仿宋" w:hint="eastAsia"/>
            <w:lang w:eastAsia="zh-CN"/>
          </w:rPr>
          <w:t>(一)、人才需求与规划</w:t>
        </w:r>
        <w:r>
          <w:tab/>
        </w:r>
        <w:r>
          <w:fldChar w:fldCharType="begin"/>
        </w:r>
        <w:r>
          <w:instrText xml:space="preserve"> PAGEREF _Toc1719 \h </w:instrText>
        </w:r>
        <w:r>
          <w:fldChar w:fldCharType="separate"/>
        </w:r>
        <w:r>
          <w:t>39</w:t>
        </w:r>
        <w:r>
          <w:fldChar w:fldCharType="end"/>
        </w:r>
      </w:hyperlink>
    </w:p>
    <w:p>
      <w:pPr>
        <w:pStyle w:val="TOC2"/>
        <w:tabs>
          <w:tab w:val="right" w:leader="dot" w:pos="8306"/>
        </w:tabs>
      </w:pPr>
      <w:hyperlink w:anchor="_Toc17385" w:history="1">
        <w:r>
          <w:rPr>
            <w:rFonts w:ascii="仿宋" w:eastAsia="仿宋" w:hAnsi="仿宋" w:cs="仿宋" w:hint="eastAsia"/>
            <w:lang w:eastAsia="zh-CN"/>
          </w:rPr>
          <w:t>(二)、培训与发展计划</w:t>
        </w:r>
        <w:r>
          <w:tab/>
        </w:r>
        <w:r>
          <w:fldChar w:fldCharType="begin"/>
        </w:r>
        <w:r>
          <w:instrText xml:space="preserve"> PAGEREF _Toc17385 \h </w:instrText>
        </w:r>
        <w:r>
          <w:fldChar w:fldCharType="separate"/>
        </w:r>
        <w:r>
          <w:t>40</w:t>
        </w:r>
        <w:r>
          <w:fldChar w:fldCharType="end"/>
        </w:r>
      </w:hyperlink>
    </w:p>
    <w:p>
      <w:pPr>
        <w:pStyle w:val="TOC1"/>
        <w:tabs>
          <w:tab w:val="right" w:leader="dot" w:pos="8306"/>
        </w:tabs>
      </w:pPr>
      <w:hyperlink w:anchor="_Toc30816" w:history="1">
        <w:r>
          <w:rPr>
            <w:rFonts w:ascii="仿宋" w:eastAsia="仿宋" w:hAnsi="仿宋" w:cs="仿宋" w:hint="eastAsia"/>
            <w:lang w:eastAsia="zh-CN"/>
          </w:rPr>
          <w:t>十二、羧酸项目经营效益</w:t>
        </w:r>
        <w:r>
          <w:tab/>
        </w:r>
        <w:r>
          <w:fldChar w:fldCharType="begin"/>
        </w:r>
        <w:r>
          <w:instrText xml:space="preserve"> PAGEREF _Toc30816 \h </w:instrText>
        </w:r>
        <w:r>
          <w:fldChar w:fldCharType="separate"/>
        </w:r>
        <w:r>
          <w:t>40</w:t>
        </w:r>
        <w:r>
          <w:fldChar w:fldCharType="end"/>
        </w:r>
      </w:hyperlink>
    </w:p>
    <w:p>
      <w:pPr>
        <w:pStyle w:val="TOC2"/>
        <w:tabs>
          <w:tab w:val="right" w:leader="dot" w:pos="8306"/>
        </w:tabs>
      </w:pPr>
      <w:hyperlink w:anchor="_Toc19465" w:history="1">
        <w:r>
          <w:rPr>
            <w:rFonts w:ascii="仿宋" w:eastAsia="仿宋" w:hAnsi="仿宋" w:cs="仿宋" w:hint="eastAsia"/>
            <w:lang w:eastAsia="zh-CN"/>
          </w:rPr>
          <w:t>(一)、经济评价财务测算</w:t>
        </w:r>
        <w:r>
          <w:tab/>
        </w:r>
        <w:r>
          <w:fldChar w:fldCharType="begin"/>
        </w:r>
        <w:r>
          <w:instrText xml:space="preserve"> PAGEREF _Toc19465 \h </w:instrText>
        </w:r>
        <w:r>
          <w:fldChar w:fldCharType="separate"/>
        </w:r>
        <w:r>
          <w:t>40</w:t>
        </w:r>
        <w:r>
          <w:fldChar w:fldCharType="end"/>
        </w:r>
      </w:hyperlink>
    </w:p>
    <w:p>
      <w:pPr>
        <w:pStyle w:val="TOC2"/>
        <w:tabs>
          <w:tab w:val="right" w:leader="dot" w:pos="8306"/>
        </w:tabs>
      </w:pPr>
      <w:hyperlink w:anchor="_Toc7766" w:history="1">
        <w:r>
          <w:rPr>
            <w:rFonts w:ascii="仿宋" w:eastAsia="仿宋" w:hAnsi="仿宋" w:cs="仿宋" w:hint="eastAsia"/>
            <w:lang w:eastAsia="zh-CN"/>
          </w:rPr>
          <w:t>(二)、羧酸项目盈利能力分析</w:t>
        </w:r>
        <w:r>
          <w:tab/>
        </w:r>
        <w:r>
          <w:fldChar w:fldCharType="begin"/>
        </w:r>
        <w:r>
          <w:instrText xml:space="preserve"> PAGEREF _Toc7766 \h </w:instrText>
        </w:r>
        <w:r>
          <w:fldChar w:fldCharType="separate"/>
        </w:r>
        <w:r>
          <w:t>42</w:t>
        </w:r>
        <w:r>
          <w:fldChar w:fldCharType="end"/>
        </w:r>
      </w:hyperlink>
    </w:p>
    <w:p>
      <w:pPr>
        <w:pStyle w:val="TOC1"/>
        <w:tabs>
          <w:tab w:val="right" w:leader="dot" w:pos="8306"/>
        </w:tabs>
      </w:pPr>
      <w:hyperlink w:anchor="_Toc7751" w:history="1">
        <w:r>
          <w:rPr>
            <w:rFonts w:ascii="仿宋" w:eastAsia="仿宋" w:hAnsi="仿宋" w:cs="仿宋" w:hint="eastAsia"/>
            <w:lang w:eastAsia="zh-CN"/>
          </w:rPr>
          <w:t>十三、羧酸项目工程方案分析</w:t>
        </w:r>
        <w:r>
          <w:tab/>
        </w:r>
        <w:r>
          <w:fldChar w:fldCharType="begin"/>
        </w:r>
        <w:r>
          <w:instrText xml:space="preserve"> PAGEREF _Toc7751 \h </w:instrText>
        </w:r>
        <w:r>
          <w:fldChar w:fldCharType="separate"/>
        </w:r>
        <w:r>
          <w:t>42</w:t>
        </w:r>
        <w:r>
          <w:fldChar w:fldCharType="end"/>
        </w:r>
      </w:hyperlink>
    </w:p>
    <w:p>
      <w:pPr>
        <w:pStyle w:val="TOC2"/>
        <w:tabs>
          <w:tab w:val="right" w:leader="dot" w:pos="8306"/>
        </w:tabs>
      </w:pPr>
      <w:hyperlink w:anchor="_Toc24027" w:history="1">
        <w:r>
          <w:rPr>
            <w:rFonts w:ascii="仿宋" w:eastAsia="仿宋" w:hAnsi="仿宋" w:cs="仿宋" w:hint="eastAsia"/>
            <w:lang w:eastAsia="zh-CN"/>
          </w:rPr>
          <w:t>(一)、建筑工程设计原则</w:t>
        </w:r>
        <w:r>
          <w:tab/>
        </w:r>
        <w:r>
          <w:fldChar w:fldCharType="begin"/>
        </w:r>
        <w:r>
          <w:instrText xml:space="preserve"> PAGEREF _Toc24027 \h </w:instrText>
        </w:r>
        <w:r>
          <w:fldChar w:fldCharType="separate"/>
        </w:r>
        <w:r>
          <w:t>42</w:t>
        </w:r>
        <w:r>
          <w:fldChar w:fldCharType="end"/>
        </w:r>
      </w:hyperlink>
    </w:p>
    <w:p>
      <w:pPr>
        <w:pStyle w:val="TOC2"/>
        <w:tabs>
          <w:tab w:val="right" w:leader="dot" w:pos="8306"/>
        </w:tabs>
      </w:pPr>
      <w:hyperlink w:anchor="_Toc13594" w:history="1">
        <w:r>
          <w:rPr>
            <w:rFonts w:ascii="仿宋" w:eastAsia="仿宋" w:hAnsi="仿宋" w:cs="仿宋" w:hint="eastAsia"/>
            <w:lang w:eastAsia="zh-CN"/>
          </w:rPr>
          <w:t>(二)、土建工程建设指标</w:t>
        </w:r>
        <w:r>
          <w:tab/>
        </w:r>
        <w:r>
          <w:fldChar w:fldCharType="begin"/>
        </w:r>
        <w:r>
          <w:instrText xml:space="preserve"> PAGEREF _Toc13594 \h </w:instrText>
        </w:r>
        <w:r>
          <w:fldChar w:fldCharType="separate"/>
        </w:r>
        <w:r>
          <w:t>46</w:t>
        </w:r>
        <w:r>
          <w:fldChar w:fldCharType="end"/>
        </w:r>
      </w:hyperlink>
    </w:p>
    <w:p>
      <w:pPr>
        <w:pStyle w:val="TOC1"/>
        <w:tabs>
          <w:tab w:val="right" w:leader="dot" w:pos="8306"/>
        </w:tabs>
      </w:pPr>
      <w:hyperlink w:anchor="_Toc12510" w:history="1">
        <w:r>
          <w:rPr>
            <w:rFonts w:ascii="仿宋" w:eastAsia="仿宋" w:hAnsi="仿宋" w:cs="仿宋" w:hint="eastAsia"/>
            <w:lang w:eastAsia="zh-CN"/>
          </w:rPr>
          <w:t>十四、质量管理体系</w:t>
        </w:r>
        <w:r>
          <w:tab/>
        </w:r>
        <w:r>
          <w:fldChar w:fldCharType="begin"/>
        </w:r>
        <w:r>
          <w:instrText xml:space="preserve"> PAGEREF _Toc12510 \h </w:instrText>
        </w:r>
        <w:r>
          <w:fldChar w:fldCharType="separate"/>
        </w:r>
        <w:r>
          <w:t>47</w:t>
        </w:r>
        <w:r>
          <w:fldChar w:fldCharType="end"/>
        </w:r>
      </w:hyperlink>
    </w:p>
    <w:p>
      <w:pPr>
        <w:pStyle w:val="TOC2"/>
        <w:tabs>
          <w:tab w:val="right" w:leader="dot" w:pos="8306"/>
        </w:tabs>
      </w:pPr>
      <w:hyperlink w:anchor="_Toc11965" w:history="1">
        <w:r>
          <w:rPr>
            <w:rFonts w:ascii="仿宋" w:eastAsia="仿宋" w:hAnsi="仿宋" w:cs="仿宋" w:hint="eastAsia"/>
            <w:lang w:eastAsia="zh-CN"/>
          </w:rPr>
          <w:t>(一)、质量目标与方针</w:t>
        </w:r>
        <w:r>
          <w:tab/>
        </w:r>
        <w:r>
          <w:fldChar w:fldCharType="begin"/>
        </w:r>
        <w:r>
          <w:instrText xml:space="preserve"> PAGEREF _Toc11965 \h </w:instrText>
        </w:r>
        <w:r>
          <w:fldChar w:fldCharType="separate"/>
        </w:r>
        <w:r>
          <w:t>47</w:t>
        </w:r>
        <w:r>
          <w:fldChar w:fldCharType="end"/>
        </w:r>
      </w:hyperlink>
    </w:p>
    <w:p>
      <w:pPr>
        <w:pStyle w:val="TOC2"/>
        <w:tabs>
          <w:tab w:val="right" w:leader="dot" w:pos="8306"/>
        </w:tabs>
      </w:pPr>
      <w:hyperlink w:anchor="_Toc16527" w:history="1">
        <w:r>
          <w:rPr>
            <w:rFonts w:ascii="仿宋" w:eastAsia="仿宋" w:hAnsi="仿宋" w:cs="仿宋" w:hint="eastAsia"/>
            <w:lang w:eastAsia="zh-CN"/>
          </w:rPr>
          <w:t>(二)、质量管理责任</w:t>
        </w:r>
        <w:r>
          <w:tab/>
        </w:r>
        <w:r>
          <w:fldChar w:fldCharType="begin"/>
        </w:r>
        <w:r>
          <w:instrText xml:space="preserve"> PAGEREF _Toc16527 \h </w:instrText>
        </w:r>
        <w:r>
          <w:fldChar w:fldCharType="separate"/>
        </w:r>
        <w:r>
          <w:t>48</w:t>
        </w:r>
        <w:r>
          <w:fldChar w:fldCharType="end"/>
        </w:r>
      </w:hyperlink>
    </w:p>
    <w:p>
      <w:pPr>
        <w:pStyle w:val="TOC2"/>
        <w:tabs>
          <w:tab w:val="right" w:leader="dot" w:pos="8306"/>
        </w:tabs>
      </w:pPr>
      <w:hyperlink w:anchor="_Toc3068" w:history="1">
        <w:r>
          <w:rPr>
            <w:rFonts w:ascii="仿宋" w:eastAsia="仿宋" w:hAnsi="仿宋" w:cs="仿宋" w:hint="eastAsia"/>
            <w:lang w:eastAsia="zh-CN"/>
          </w:rPr>
          <w:t>(三)、质量管理体系文件</w:t>
        </w:r>
        <w:r>
          <w:tab/>
        </w:r>
        <w:r>
          <w:fldChar w:fldCharType="begin"/>
        </w:r>
        <w:r>
          <w:instrText xml:space="preserve"> PAGEREF _Toc3068 \h </w:instrText>
        </w:r>
        <w:r>
          <w:fldChar w:fldCharType="separate"/>
        </w:r>
        <w:r>
          <w:t>50</w:t>
        </w:r>
        <w:r>
          <w:fldChar w:fldCharType="end"/>
        </w:r>
      </w:hyperlink>
    </w:p>
    <w:p>
      <w:pPr>
        <w:pStyle w:val="TOC2"/>
        <w:tabs>
          <w:tab w:val="right" w:leader="dot" w:pos="8306"/>
        </w:tabs>
      </w:pPr>
      <w:hyperlink w:anchor="_Toc32123" w:history="1">
        <w:r>
          <w:rPr>
            <w:rFonts w:ascii="仿宋" w:eastAsia="仿宋" w:hAnsi="仿宋" w:cs="仿宋" w:hint="eastAsia"/>
            <w:lang w:eastAsia="zh-CN"/>
          </w:rPr>
          <w:t>(四)、质量培训与教育</w:t>
        </w:r>
        <w:r>
          <w:tab/>
        </w:r>
        <w:r>
          <w:fldChar w:fldCharType="begin"/>
        </w:r>
        <w:r>
          <w:instrText xml:space="preserve"> PAGEREF _Toc32123 \h </w:instrText>
        </w:r>
        <w:r>
          <w:fldChar w:fldCharType="separate"/>
        </w:r>
        <w:r>
          <w:t>52</w:t>
        </w:r>
        <w:r>
          <w:fldChar w:fldCharType="end"/>
        </w:r>
      </w:hyperlink>
    </w:p>
    <w:p>
      <w:pPr>
        <w:pStyle w:val="TOC2"/>
        <w:tabs>
          <w:tab w:val="right" w:leader="dot" w:pos="8306"/>
        </w:tabs>
      </w:pPr>
      <w:hyperlink w:anchor="_Toc27225" w:history="1">
        <w:r>
          <w:rPr>
            <w:rFonts w:ascii="仿宋" w:eastAsia="仿宋" w:hAnsi="仿宋" w:cs="仿宋" w:hint="eastAsia"/>
            <w:lang w:eastAsia="zh-CN"/>
          </w:rPr>
          <w:t>(五)、质量审核与评价</w:t>
        </w:r>
        <w:r>
          <w:tab/>
        </w:r>
        <w:r>
          <w:fldChar w:fldCharType="begin"/>
        </w:r>
        <w:r>
          <w:instrText xml:space="preserve"> PAGEREF _Toc27225 \h </w:instrText>
        </w:r>
        <w:r>
          <w:fldChar w:fldCharType="separate"/>
        </w:r>
        <w:r>
          <w:t>53</w:t>
        </w:r>
        <w:r>
          <w:fldChar w:fldCharType="end"/>
        </w:r>
      </w:hyperlink>
    </w:p>
    <w:p>
      <w:pPr>
        <w:pStyle w:val="TOC2"/>
        <w:tabs>
          <w:tab w:val="right" w:leader="dot" w:pos="8306"/>
        </w:tabs>
      </w:pPr>
      <w:hyperlink w:anchor="_Toc27042" w:history="1">
        <w:r>
          <w:rPr>
            <w:rFonts w:ascii="仿宋" w:eastAsia="仿宋" w:hAnsi="仿宋" w:cs="仿宋" w:hint="eastAsia"/>
            <w:lang w:eastAsia="zh-CN"/>
          </w:rPr>
          <w:t>(六)、不符合与纠正措施</w:t>
        </w:r>
        <w:r>
          <w:tab/>
        </w:r>
        <w:r>
          <w:fldChar w:fldCharType="begin"/>
        </w:r>
        <w:r>
          <w:instrText xml:space="preserve"> PAGEREF _Toc27042 \h </w:instrText>
        </w:r>
        <w:r>
          <w:fldChar w:fldCharType="separate"/>
        </w:r>
        <w:r>
          <w:t>54</w:t>
        </w:r>
        <w:r>
          <w:fldChar w:fldCharType="end"/>
        </w:r>
      </w:hyperlink>
    </w:p>
    <w:p>
      <w:pPr>
        <w:pStyle w:val="TOC1"/>
        <w:tabs>
          <w:tab w:val="right" w:leader="dot" w:pos="8306"/>
        </w:tabs>
      </w:pPr>
      <w:hyperlink w:anchor="_Toc15436" w:history="1">
        <w:r>
          <w:rPr>
            <w:rFonts w:ascii="仿宋" w:eastAsia="仿宋" w:hAnsi="仿宋" w:cs="仿宋" w:hint="eastAsia"/>
            <w:lang w:eastAsia="zh-CN"/>
          </w:rPr>
          <w:t>十五、羧酸项目实施时间节点</w:t>
        </w:r>
        <w:r>
          <w:tab/>
        </w:r>
        <w:r>
          <w:fldChar w:fldCharType="begin"/>
        </w:r>
        <w:r>
          <w:instrText xml:space="preserve"> PAGEREF _Toc15436 \h </w:instrText>
        </w:r>
        <w:r>
          <w:fldChar w:fldCharType="separate"/>
        </w:r>
        <w:r>
          <w:t>55</w:t>
        </w:r>
        <w:r>
          <w:fldChar w:fldCharType="end"/>
        </w:r>
      </w:hyperlink>
    </w:p>
    <w:p>
      <w:pPr>
        <w:pStyle w:val="TOC2"/>
        <w:tabs>
          <w:tab w:val="right" w:leader="dot" w:pos="8306"/>
        </w:tabs>
      </w:pPr>
      <w:hyperlink w:anchor="_Toc11304" w:history="1">
        <w:r>
          <w:rPr>
            <w:rFonts w:ascii="仿宋" w:eastAsia="仿宋" w:hAnsi="仿宋" w:cs="仿宋" w:hint="eastAsia"/>
            <w:lang w:eastAsia="zh-CN"/>
          </w:rPr>
          <w:t>(一)、羧酸项目启动阶段时间节点</w:t>
        </w:r>
        <w:r>
          <w:tab/>
        </w:r>
        <w:r>
          <w:fldChar w:fldCharType="begin"/>
        </w:r>
        <w:r>
          <w:instrText xml:space="preserve"> PAGEREF _Toc11304 \h </w:instrText>
        </w:r>
        <w:r>
          <w:fldChar w:fldCharType="separate"/>
        </w:r>
        <w:r>
          <w:t>55</w:t>
        </w:r>
        <w:r>
          <w:fldChar w:fldCharType="end"/>
        </w:r>
      </w:hyperlink>
    </w:p>
    <w:p>
      <w:pPr>
        <w:pStyle w:val="TOC2"/>
        <w:tabs>
          <w:tab w:val="right" w:leader="dot" w:pos="8306"/>
        </w:tabs>
      </w:pPr>
      <w:hyperlink w:anchor="_Toc22714" w:history="1">
        <w:r>
          <w:rPr>
            <w:rFonts w:ascii="仿宋" w:eastAsia="仿宋" w:hAnsi="仿宋" w:cs="仿宋" w:hint="eastAsia"/>
            <w:lang w:eastAsia="zh-CN"/>
          </w:rPr>
          <w:t>(二)、羧酸项目执行阶段时间节点</w:t>
        </w:r>
        <w:r>
          <w:tab/>
        </w:r>
        <w:r>
          <w:fldChar w:fldCharType="begin"/>
        </w:r>
        <w:r>
          <w:instrText xml:space="preserve"> PAGEREF _Toc22714 \h </w:instrText>
        </w:r>
        <w:r>
          <w:fldChar w:fldCharType="separate"/>
        </w:r>
        <w:r>
          <w:t>56</w:t>
        </w:r>
        <w:r>
          <w:fldChar w:fldCharType="end"/>
        </w:r>
      </w:hyperlink>
    </w:p>
    <w:p>
      <w:pPr>
        <w:pStyle w:val="TOC2"/>
        <w:tabs>
          <w:tab w:val="right" w:leader="dot" w:pos="8306"/>
        </w:tabs>
      </w:pPr>
      <w:hyperlink w:anchor="_Toc902" w:history="1">
        <w:r>
          <w:rPr>
            <w:rFonts w:ascii="仿宋" w:eastAsia="仿宋" w:hAnsi="仿宋" w:cs="仿宋" w:hint="eastAsia"/>
            <w:lang w:eastAsia="zh-CN"/>
          </w:rPr>
          <w:t>(三)、羧酸项目完成阶段时间节点</w:t>
        </w:r>
        <w:r>
          <w:tab/>
        </w:r>
        <w:r>
          <w:fldChar w:fldCharType="begin"/>
        </w:r>
        <w:r>
          <w:instrText xml:space="preserve"> PAGEREF _Toc902 \h </w:instrText>
        </w:r>
        <w:r>
          <w:fldChar w:fldCharType="separate"/>
        </w:r>
        <w:r>
          <w:t>57</w:t>
        </w:r>
        <w:r>
          <w:fldChar w:fldCharType="end"/>
        </w:r>
      </w:hyperlink>
    </w:p>
    <w:p>
      <w:pPr>
        <w:pStyle w:val="TOC1"/>
        <w:tabs>
          <w:tab w:val="right" w:leader="dot" w:pos="8306"/>
        </w:tabs>
      </w:pPr>
      <w:hyperlink w:anchor="_Toc17099" w:history="1">
        <w:r>
          <w:rPr>
            <w:rFonts w:ascii="仿宋" w:eastAsia="仿宋" w:hAnsi="仿宋" w:cs="仿宋" w:hint="eastAsia"/>
            <w:lang w:eastAsia="zh-CN"/>
          </w:rPr>
          <w:t>十六、羧酸项目实施保障措施</w:t>
        </w:r>
        <w:r>
          <w:tab/>
        </w:r>
        <w:r>
          <w:fldChar w:fldCharType="begin"/>
        </w:r>
        <w:r>
          <w:instrText xml:space="preserve"> PAGEREF _Toc17099 \h </w:instrText>
        </w:r>
        <w:r>
          <w:fldChar w:fldCharType="separate"/>
        </w:r>
        <w:r>
          <w:t>58</w:t>
        </w:r>
        <w:r>
          <w:fldChar w:fldCharType="end"/>
        </w:r>
      </w:hyperlink>
    </w:p>
    <w:p>
      <w:pPr>
        <w:pStyle w:val="TOC2"/>
        <w:tabs>
          <w:tab w:val="right" w:leader="dot" w:pos="8306"/>
        </w:tabs>
      </w:pPr>
      <w:hyperlink w:anchor="_Toc4722" w:history="1">
        <w:r>
          <w:rPr>
            <w:rFonts w:ascii="仿宋" w:eastAsia="仿宋" w:hAnsi="仿宋" w:cs="仿宋" w:hint="eastAsia"/>
            <w:lang w:eastAsia="zh-CN"/>
          </w:rPr>
          <w:t>(一)、羧酸项目实施保障机制</w:t>
        </w:r>
        <w:r>
          <w:tab/>
        </w:r>
        <w:r>
          <w:fldChar w:fldCharType="begin"/>
        </w:r>
        <w:r>
          <w:instrText xml:space="preserve"> PAGEREF _Toc4722 \h </w:instrText>
        </w:r>
        <w:r>
          <w:fldChar w:fldCharType="separate"/>
        </w:r>
        <w:r>
          <w:t>58</w:t>
        </w:r>
        <w:r>
          <w:fldChar w:fldCharType="end"/>
        </w:r>
      </w:hyperlink>
    </w:p>
    <w:p>
      <w:pPr>
        <w:pStyle w:val="TOC2"/>
        <w:tabs>
          <w:tab w:val="right" w:leader="dot" w:pos="8306"/>
        </w:tabs>
      </w:pPr>
      <w:hyperlink w:anchor="_Toc21960" w:history="1">
        <w:r>
          <w:rPr>
            <w:rFonts w:ascii="仿宋" w:eastAsia="仿宋" w:hAnsi="仿宋" w:cs="仿宋" w:hint="eastAsia"/>
            <w:lang w:eastAsia="zh-CN"/>
          </w:rPr>
          <w:t>(二)、羧酸项目法律合规要求</w:t>
        </w:r>
        <w:r>
          <w:tab/>
        </w:r>
        <w:r>
          <w:fldChar w:fldCharType="begin"/>
        </w:r>
        <w:r>
          <w:instrText xml:space="preserve"> PAGEREF _Toc21960 \h </w:instrText>
        </w:r>
        <w:r>
          <w:fldChar w:fldCharType="separate"/>
        </w:r>
        <w:r>
          <w:t>61</w:t>
        </w:r>
        <w:r>
          <w:fldChar w:fldCharType="end"/>
        </w:r>
      </w:hyperlink>
    </w:p>
    <w:p>
      <w:pPr>
        <w:pStyle w:val="TOC2"/>
        <w:tabs>
          <w:tab w:val="right" w:leader="dot" w:pos="8306"/>
        </w:tabs>
      </w:pPr>
      <w:hyperlink w:anchor="_Toc9430" w:history="1">
        <w:r>
          <w:rPr>
            <w:rFonts w:ascii="仿宋" w:eastAsia="仿宋" w:hAnsi="仿宋" w:cs="仿宋" w:hint="eastAsia"/>
            <w:lang w:eastAsia="zh-CN"/>
          </w:rPr>
          <w:t>(三)、羧酸项目合同管理与法律事务</w:t>
        </w:r>
        <w:r>
          <w:tab/>
        </w:r>
        <w:r>
          <w:fldChar w:fldCharType="begin"/>
        </w:r>
        <w:r>
          <w:instrText xml:space="preserve"> PAGEREF _Toc9430 \h </w:instrText>
        </w:r>
        <w:r>
          <w:fldChar w:fldCharType="separate"/>
        </w:r>
        <w:r>
          <w:t>65</w:t>
        </w:r>
        <w:r>
          <w:fldChar w:fldCharType="end"/>
        </w:r>
      </w:hyperlink>
    </w:p>
    <w:p>
      <w:pPr>
        <w:pStyle w:val="TOC2"/>
        <w:tabs>
          <w:tab w:val="right" w:leader="dot" w:pos="8306"/>
        </w:tabs>
      </w:pPr>
      <w:hyperlink w:anchor="_Toc7345" w:history="1">
        <w:r>
          <w:rPr>
            <w:rFonts w:ascii="仿宋" w:eastAsia="仿宋" w:hAnsi="仿宋" w:cs="仿宋" w:hint="eastAsia"/>
            <w:lang w:eastAsia="zh-CN"/>
          </w:rPr>
          <w:t>(四)、羧酸项目知识产权保护策略</w:t>
        </w:r>
        <w:r>
          <w:tab/>
        </w:r>
        <w:r>
          <w:fldChar w:fldCharType="begin"/>
        </w:r>
        <w:r>
          <w:instrText xml:space="preserve"> PAGEREF _Toc7345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53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812"/>
      <w:r>
        <w:rPr>
          <w:rFonts w:ascii="仿宋" w:eastAsia="仿宋" w:hAnsi="仿宋" w:cs="仿宋" w:hint="eastAsia"/>
          <w:lang w:eastAsia="zh-CN"/>
        </w:rPr>
        <w:t>(一)、羧酸行业分析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羧酸行业一直以来都是市场的关注焦点。行业内的发展趋势、竞争态势以及潜在机会都对羧酸项目的推进产生深远的影响。通过深入研究行业的整体概貌，我们将更好地理解行业的核心特征，为羧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羧酸行业，技术一直是推动创新和发展的关键因素。我们将对当前技术趋势进行详尽分析，包括但不限于人工智能、大数据应用、先进制造技术等。这有助于羧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羧酸项目成功的基础。我们将对主要竞争对手进行深入研究，包括其市场份额、产品特点、市场定位等。通过全面了解竞争对手的优势和劣势，羧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587"/>
      <w:r>
        <w:rPr>
          <w:rFonts w:ascii="仿宋" w:eastAsia="仿宋" w:hAnsi="仿宋" w:cs="仿宋" w:hint="eastAsia"/>
          <w:sz w:val="28"/>
          <w:lang w:eastAsia="zh-CN"/>
        </w:rPr>
        <w:t>(二)、羧酸市场分析预测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通过对市场规模的深入调研，我们将预测羧酸市场未来的增长趋势。这包括市场的整体规模、各细分领域的发展趋势等。羧酸项目可以根据市场的扩张速度和潜在机会，制定更符合市场需求的发展策略。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了解消费者的需求是市场分析的核心。我们将通过调查研究，深入挖掘目标消费者的需求特点、购买习惯以及对产品和服务的期望。这有助于羧酸项目更好地定位目标市场，提供更符合消费者期待的解决方案。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羧酸项目实施过程中需要充分考虑的因素。我们将对市场风险进行全面评估，包括但不限于政策法规风险、市场竞争风险、技术变革风险等。通过对潜在风险的深入分析，羧酸项目可以制定相应的风险缓解策略，降低不确定性对羧酸项目的影响。</w:t>
      </w:r>
    </w:p>
    <w:p>
      <w:pPr>
        <w:pStyle w:val="Heading1"/>
        <w:ind w:firstLine="560" w:firstLineChars="200"/>
        <w:rPr>
          <w:rFonts w:ascii="仿宋" w:eastAsia="仿宋" w:hAnsi="仿宋" w:cs="仿宋" w:hint="eastAsia"/>
          <w:sz w:val="28"/>
          <w:lang w:eastAsia="zh-CN"/>
        </w:rPr>
      </w:pPr>
      <w:bookmarkStart w:id="5" w:name="_Toc7055"/>
      <w:r>
        <w:rPr>
          <w:rFonts w:ascii="仿宋" w:eastAsia="仿宋" w:hAnsi="仿宋" w:cs="仿宋" w:hint="eastAsia"/>
          <w:sz w:val="28"/>
          <w:lang w:eastAsia="zh-CN"/>
        </w:rPr>
        <w:t>二、羧酸项目概论</w:t>
      </w:r>
      <w:bookmarkEnd w:id="5"/>
    </w:p>
    <w:p>
      <w:pPr>
        <w:pStyle w:val="Heading2"/>
        <w:rPr>
          <w:rFonts w:ascii="仿宋" w:eastAsia="仿宋" w:hAnsi="仿宋" w:cs="仿宋" w:hint="eastAsia"/>
          <w:lang w:eastAsia="zh-CN"/>
        </w:rPr>
      </w:pPr>
      <w:bookmarkStart w:id="6" w:name="_Toc13972"/>
      <w:r>
        <w:rPr>
          <w:rFonts w:ascii="仿宋" w:eastAsia="仿宋" w:hAnsi="仿宋" w:cs="仿宋" w:hint="eastAsia"/>
          <w:lang w:eastAsia="zh-CN"/>
        </w:rPr>
        <w:t>(一)、羧酸项目概况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起源追溯至对市场的深入洞察。市场的不断演变与变革为羧酸项目提供了难得的机遇。当前市场存在的需求缺口和变革的大环境共同构成了羧酸项目的背景。这个羧酸项目旨在充分利用市场机遇，填补行业中尚未满足的需求，为客户提供全新的解决方案。市场的变革和需求的增长使得这个羧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羧酸项目名称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羧酸项目正式命名为羧酸。这个名称不仅仅是一个标识，更代表了羧酸项目的核心理念和愿景。它蕴含着羧酸项目所要解决问题的关键字，具有强烈的表达和辨识度，为羧酸项目树立了鲜明的品牌形象。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羧酸项目目标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核心目标是提供一种全新、高效的解决方案，满足客户日益增长的需求。羧酸项目追求的不仅仅是满足市场需求，更是在市场中获得卓越的竞争优势。通过不断提升产品或服务的质量和创新水平，羧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羧酸项目范围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全面涵盖了产品研发、制造、市场推广和售后服务，确保从产品设计到最终用户体验的全方位关注。这一全面的羧酸项目范围是为了确保羧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羧酸项目时间表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羧酸项目计划在未来18个月内完成，包括研发、测试、市场试点和正式推出等不同阶段。这个时间表的合理设计是为了确保羧酸项目各个阶段的顺利推进，以便按时交付高质量的成果。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羧酸项目预算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羧酸项目总预算估算为XX百万美元，主要分配在研发、市场推广、人员培训和运营等方面。这一充足的预算为羧酸项目提供了充足的资源，确保羧酸项目在各个方面都能取得优异的表现。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羧酸项目风险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羧酸项目可能面临的风险包括市场接受度低、技术难题、竞争激烈等。羧酸项目团队已经制定了相应的风险应对计划，通过前瞻性的风险管理，确保羧酸项目在面对不确定性时能够迅速做出应对。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羧酸项目团队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羧酸项目汇聚了一支经验丰富、多领域专业素养的核心团队，确保羧酸项目在各个方面都能拥有高水平的执行力。团队的协同作战是羧酸项目成功的关键因素之一。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羧酸项目背景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羧酸项目的背景根植于市场对更高效、创新产品的渴望，同时也受到科技发展对行业格局的深刻改变的影响。这为羧酸项目提供了广阔的发展空间和市场需求。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羧酸项目现状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截至目前，羧酸项目已完成市场调研和技术验证，取得了初步的成功。这为羧酸项目在未来的发展奠定了坚实的基础，为更远大的目标打下了坚实的基石。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3689"/>
      <w:r>
        <w:rPr>
          <w:rFonts w:ascii="仿宋" w:eastAsia="仿宋" w:hAnsi="仿宋" w:cs="仿宋" w:hint="eastAsia"/>
          <w:sz w:val="28"/>
          <w:lang w:eastAsia="zh-CN"/>
        </w:rPr>
        <w:t>(二)、羧酸项目目标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keyword》羧酸项目首要业务目标是在市场中占据有利地位，实现产品/服务的成功推广和销售。通过不断提升产品质量、创新性，羧酸项目追求成为行业中的领导者，赢得更多客户的青睐。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在科技迅速发展的时代，羧酸项目着眼于技术创新。通过持续的研发和技术升级，羧酸项目旨在推出更具创新性的产品或服务，以满足市场对新鲜、先进解决方案的需求。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为了建立可持续的客户关系，羧酸项目设定了客户满意度目标。通过提供卓越的产品质量和优质的客户服务，羧酸项目追求赢得客户的信任和忠诚度，确保他们的满意度达到行业领先水平。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羧酸项目注重社会责任和可持续发展。通过实施环保、社会责任羧酸项目，羧酸项目致力于在经济发展的同时保护环境，促进社会公平，实现可持续经营。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羧酸项目的团队是实现目标的核心驱动力。因此，羧酸项目设定了团队发展目标，包括提升团队成员的专业技能、培养领导力，以及搭建协同高效的团队工作氛围。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7012"/>
      <w:r>
        <w:rPr>
          <w:rFonts w:ascii="仿宋" w:eastAsia="仿宋" w:hAnsi="仿宋" w:cs="仿宋" w:hint="eastAsia"/>
          <w:sz w:val="28"/>
          <w:lang w:eastAsia="zh-CN"/>
        </w:rPr>
        <w:t>(三)、羧酸项目提出的理由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羧酸项目提出的理由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提出源于对市场机遇的深刻洞察。当前市场中存在的需求缺口和行业发展趋势表明，有巨大的商业机会等待被开发。通过准确捕捉市场机遇，羧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理念基于对技术创新的信仰。通过持续的研发和技术投入，羧酸项目有望推出更具创新性的产品或服务。在科技飞速发展的当下，羧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提出是为了增强企业的行业竞争力。通过提升产品或服务的质量和独特性，羧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响应了消费者需求的变化。随着社会和科技的不断发展，消费者对产品和服务的需求也在发生变化。通过深入了解并及时回应消费者的新需求，羧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羧酸项目的提出是企业战略发展规划的一部分。在面对日益激烈的市场竞争和不断变化的商业环境中，羧酸项目作为企业战略的一环，旨在为企业开辟新的增长领域，巩固企业在行业中的地位。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羧酸项目的提出不仅仅是基于商业考量，还注重社会责任。通过推出环保、社会责任等方面的羧酸项目，羧酸企业可以在社会中树立积极形象，为社会做出积极贡献，实现经济效益和社会效益的双赢。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羧酸项目的提出反映了对利益相关者期望的关注。包括客户、员工、投资者等利益相关者在企业发展中都有着各自的期望，羧酸项目力求在满足这些期望的同时，取得更大的共赢。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692"/>
      <w:r>
        <w:rPr>
          <w:rFonts w:ascii="仿宋" w:eastAsia="仿宋" w:hAnsi="仿宋" w:cs="仿宋" w:hint="eastAsia"/>
          <w:sz w:val="28"/>
          <w:lang w:eastAsia="zh-CN"/>
        </w:rPr>
        <w:t>(四)、羧酸项目意义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在实施羧酸项目的过程中，我们不仅仅是在追逐商业成功，更是为企业和社会的多个层面创造了深远的意义。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首要意义在于提升企业的市场竞争力。通过持续的创新和对产品质量的高标准要求，羧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羧酸项目的推进将促使行业技术水平的提升。通过引入先进技术和创新性解决方案，羧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在社会层面，羧酸项目不仅创造了大量就业机会，提高了就业水平，还注重社会责任和环保。通过参与社会公益事业和推动环保羧酸项目，羧酸项目为社会贡献了一份力量，体现了企业对社会的积极回馈。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综合而言，羧酸项目意义重大，不仅推动了企业的发展，也为行业和社会的进步贡献了积极力量。这是一个全面而深刻的影响，将在未来产生可持续的正面效应。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6497"/>
      <w:r>
        <w:rPr>
          <w:rFonts w:ascii="仿宋" w:eastAsia="仿宋" w:hAnsi="仿宋" w:cs="仿宋" w:hint="eastAsia"/>
          <w:sz w:val="28"/>
          <w:lang w:eastAsia="zh-CN"/>
        </w:rPr>
        <w:t>(五)、羧酸项目背景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在当今迅猛发展的商业环境中，羧酸项目的动因根植于对多方面因素的审慎考量。这个羧酸项目的提出并非孤立的决策，而是对企业所处背景深入思考的产物。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市场的不断演变是羧酸项目背后的首要原因。科技的迅速发展和全球市场的快速变化使得企业必须灵活应对。羧酸项目应运而生，旨在通过创新性的解决方案迎合市场的多变需求，赢得竞争中的先机。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竞争的激烈程度也是羧酸项目背景中不可忽视的一环。企业需要在激烈竞争中脱颖而出，为此，羧酸项目致力于打破常规，提供独特的价值主张，以吸引客户并确保市场份额的增长。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技术的迅速发展为企业带来了机遇与挑战。作为羧酸项目启动的背景之一，对新兴技术的应用将有助于提升企业的技术水平，使其在不断演进的商业环境中保持竞争优势。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此外，社会对企业责任的期望也在逐渐升高。羧酸项目充分融入了社会责任的理念，通过可持续经营和社会公益羧酸项目，企图为社会贡献一份力量，在商业成功的同时关注社会价值。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943"/>
      <w:r>
        <w:rPr>
          <w:rFonts w:ascii="仿宋" w:eastAsia="仿宋" w:hAnsi="仿宋" w:cs="仿宋" w:hint="eastAsia"/>
          <w:sz w:val="28"/>
          <w:lang w:eastAsia="zh-CN"/>
        </w:rPr>
        <w:t>三、羧酸项目建设背景及必要性分析</w:t>
      </w:r>
      <w:bookmarkEnd w:id="11"/>
    </w:p>
    <w:p>
      <w:pPr>
        <w:pStyle w:val="Heading2"/>
        <w:rPr>
          <w:rFonts w:ascii="仿宋" w:eastAsia="仿宋" w:hAnsi="仿宋" w:cs="仿宋" w:hint="eastAsia"/>
          <w:lang w:eastAsia="zh-CN"/>
        </w:rPr>
      </w:pPr>
      <w:bookmarkStart w:id="12" w:name="_Toc1043"/>
      <w:r>
        <w:rPr>
          <w:rFonts w:ascii="仿宋" w:eastAsia="仿宋" w:hAnsi="仿宋" w:cs="仿宋" w:hint="eastAsia"/>
          <w:lang w:eastAsia="zh-CN"/>
        </w:rPr>
        <w:t>(一)、羧酸项目背景分析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羧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我们的背景分析将深入挖掘当前行业的发展趋势，通过对竞争态势的全面审视，找到羧酸项目在这个潮流中的定位。同时，我们将关注行业内涌现的新兴机遇，以便羧酸项目更好地融入行业发展的潮流中。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羧酸项目提供了强大的发展动力。我们将聚焦于行业内最新的技术发展趋势，包括但不限于人工智能、大数据分析、物联网等领域。通过深度的技术研究，我们将确保羧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羧酸项目发展的源泉。我们将投入更多的精力对市场需求进行深入剖析，超越表面的需求，深入挖掘潜在的市场痛点和机遇。通过对市场需求的细致了解，羧酸项目将更有针对性地设计解决方案，满足市场的多样化需求，从而更好地促进羧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羧酸项目战略至关重要。我们将对竞争态势进行更为深入的分析，包括但不限于市场份额、产品特点、客户满意度等多个维度。通过深度的竞争分析，羧酸项目将能够更准确地把握市场脉搏，制定具有竞争力的羧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羧酸项目的发展具有直接的影响。我们将进行更为全面的法规和政策分析，了解行业发展中的潜在法律风险和合规挑战。通过充分了解和遵守相关法规，羧酸项目将确保在法律框架内合法合规运营，为羧酸项目的稳健发展提供有力支持。</w:t>
      </w:r>
    </w:p>
    <w:p>
      <w:pPr>
        <w:pStyle w:val="Heading2"/>
        <w:ind w:firstLine="560" w:firstLineChars="200"/>
        <w:rPr>
          <w:rFonts w:ascii="仿宋" w:eastAsia="仿宋" w:hAnsi="仿宋" w:cs="仿宋" w:hint="eastAsia"/>
          <w:sz w:val="28"/>
          <w:lang w:eastAsia="zh-CN"/>
        </w:rPr>
      </w:pPr>
      <w:bookmarkStart w:id="13" w:name="_Toc18049"/>
      <w:r>
        <w:rPr>
          <w:rFonts w:ascii="仿宋" w:eastAsia="仿宋" w:hAnsi="仿宋" w:cs="仿宋" w:hint="eastAsia"/>
          <w:sz w:val="28"/>
          <w:lang w:eastAsia="zh-CN"/>
        </w:rPr>
        <w:t>(二)、羧酸项目建设必要性分析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建设的迫切性源于对行业发展趋势的深刻洞察。我们正处于一个行业变革的时代，科技创新、数字化转型成为企业发展的关键动力。羧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建设不仅仅是为了跟上潮流，更是为了通过技术创新推动企业的持续发展。通过引入先进的技术和解决方案，羧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羧酸项目的建设成为必然选择，通过提高产品质量、拓展服务领域，从而在竞争中获得更多的机会。羧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羧酸项目建设的必要性体现在对客户需求更精准的满足。通过羧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羧酸项目建设的背后是对企业持续创新的追求。只有通过不断创新，企业才能在竞争中立于不败之地。羧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3732"/>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39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羧酸项目的主要产品是XXXX，预计年产值为XXX万元。这一产品在市场中占据着重要的地位，其广泛的应用范围使得该羧酸项目的市场前景非常广阔。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羧酸项目的xxx产品作为重要的原材料之一，将在多个领域发挥关键作用。其在建筑、交通、能源等方面的广泛应用将为整个产业链提供强大的支持，形成产业协同效应。羧酸项目的年产值XXX万XXX万XXX万万元不仅反映了其在市场上的巨大潜力，更预示着它对国民经济的积极贡献。这种关联度高、涉及面广的产业关系，使得该羧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31744"/>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总征地面积为XXXX平方米，相当于约XX.XX亩，其中净用地面积为XXXX平方米，红线范围内相当于约XX.XX亩。这一用地规模充分考虑了羧酸项目的建设需求，保障了羧酸项目在合适的空间内得以充分发展。羧酸项目规划的总建筑面积为XXXX平方米，其中主体工程建设占XXXX平方米，计容建筑面积达XXXX平方米。预计建筑工程的投资将达到XXXX万元，为羧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羧酸项目计划购置的设备共计XXXX台（套），设备购置费用为XXXX万元。这一设备购置计划充分考虑到羧酸项目的生产需求和技术要求，确保了羧酸项目在生产运营中具备先进的技术装备和高效的生产能力。设备的合理配置将为羧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羧酸项目计划总投资为XXXX万元，预计年实现营业收入为XXXX万元。这一产能规模的设定旨在确保羧酸项目能够在投资与回报之间取得平衡，实现长期可持续的发展。羧酸项目的总投资充分考虑到各个方面的需求，包括用地建设、设备购置等多个环节，以确保羧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8044"/>
      <w:r>
        <w:rPr>
          <w:rFonts w:ascii="仿宋" w:eastAsia="仿宋" w:hAnsi="仿宋" w:cs="仿宋" w:hint="eastAsia"/>
          <w:sz w:val="28"/>
          <w:lang w:eastAsia="zh-CN"/>
        </w:rPr>
        <w:t>五、羧酸项目建设单位说明</w:t>
      </w:r>
      <w:bookmarkEnd w:id="17"/>
    </w:p>
    <w:p>
      <w:pPr>
        <w:pStyle w:val="Heading2"/>
        <w:rPr>
          <w:rFonts w:ascii="仿宋" w:eastAsia="仿宋" w:hAnsi="仿宋" w:cs="仿宋" w:hint="eastAsia"/>
          <w:lang w:eastAsia="zh-CN"/>
        </w:rPr>
      </w:pPr>
      <w:bookmarkStart w:id="18" w:name="_Toc9538"/>
      <w:r>
        <w:rPr>
          <w:rFonts w:ascii="仿宋" w:eastAsia="仿宋" w:hAnsi="仿宋" w:cs="仿宋" w:hint="eastAsia"/>
          <w:lang w:eastAsia="zh-CN"/>
        </w:rPr>
        <w:t>(一)、羧酸项目承办单位基本情况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30020"/>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羧酸项目承办单位的XXXX，我们着眼于实现可持续的经济效益。通过技术创新和解决方案的提供，公司预计在羧酸项目执行期间将获得可观的收入增长。这一收入来源主要包括羧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https://d.book118.com/195004033244011123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羧酸项目规划设计蓝图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1B7C17"/>
    <w:rsid w:val="7A1B7C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004033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2024-03-04T01:45:00Z</dcterms:created>
  <dcterms:modified xsi:type="dcterms:W3CDTF">2024-03-04T01:45:32Z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2325F8A4F7BA43E7B3A86008DBFA2DF8_11</vt:lpwstr>
  </property>
  <property fmtid="{D5CDD505-2E9C-101B-9397-08002B2CF9AE}" pid="3" name="KSOProductBuildVer">
    <vt:lpwstr>2052-12.1.0.16388</vt:lpwstr>
  </property>
</Properties>
</file>