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F63D4" w14:paraId="13E1C1C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63D4" w14:paraId="1FAB1D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63D4" w14:paraId="224EDA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63D4" w:rsidRPr="008F63D4" w14:paraId="12041EE7" w14:textId="03F68C0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F63D4">
        <w:rPr>
          <w:rFonts w:ascii="宋体" w:eastAsia="宋体" w:hAnsi="宋体" w:hint="eastAsia"/>
          <w:b/>
          <w:sz w:val="60"/>
        </w:rPr>
        <w:t>社交电商企业风险管理与内控</w:t>
      </w:r>
    </w:p>
    <w:p w:rsidR="008F63D4" w:rsidP="008F63D4" w14:paraId="7814B73E" w14:textId="4581722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F63D4">
        <w:rPr>
          <w:rFonts w:ascii="仿宋" w:eastAsia="仿宋" w:hAnsi="仿宋" w:hint="eastAsia"/>
          <w:b/>
          <w:sz w:val="40"/>
        </w:rPr>
        <w:t>目录</w:t>
      </w:r>
    </w:p>
    <w:p w:rsidR="008F63D4" w14:paraId="299A191A" w14:textId="432439D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63D4" w14:paraId="17C1D51C" w14:textId="3CDDF8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63D4" w14:paraId="021964C6" w14:textId="5DCFA3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63D4" w14:paraId="233BABFD" w14:textId="0DD453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F63D4" w14:paraId="4341DB42" w14:textId="3A709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F63D4" w14:paraId="5085555B" w14:textId="70CC13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F63D4" w14:paraId="262870DB" w14:textId="4EA9C1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F63D4" w14:paraId="787E5181" w14:textId="5D99CC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F63D4" w14:paraId="2109BACD" w14:textId="0B68E6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(二)、社交电商行业企业战略风险的分类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F63D4" w14:paraId="0D50048C" w14:textId="6047D2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四、社交电商行业企业业务流程管理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F63D4" w14:paraId="51CB1991" w14:textId="3C2FF1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F63D4" w14:paraId="77A0BE0B" w14:textId="6BFE31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F63D4" w14:paraId="6CA79B30" w14:textId="45EF33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F63D4" w14:paraId="74F96F8E" w14:textId="1D6B67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F63D4" w14:paraId="203982D0" w14:textId="7ED0CC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F63D4" w14:paraId="595C3283" w14:textId="2A9541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F63D4" w14:paraId="410ABA56" w14:textId="2D7B45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F63D4" w14:paraId="539B3A8D" w14:textId="27EEA4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_Toc155742776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F63D4" w14:paraId="05220DBD" w14:textId="1B0CE3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_Toc155742777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F63D4" w14:paraId="0675CF53" w14:textId="37A583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_Toc155742778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F63D4" w14:paraId="709F5773" w14:textId="5173B94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_Toc155742779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F63D4" w14:paraId="2BEACEBD" w14:textId="0296DA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_Toc155742780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F63D4" w14:paraId="6A09FB27" w14:textId="07C21A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九、社交电商项目风险对策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_Toc155742781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F63D4" w14:paraId="1BF506D9" w14:textId="2F3334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_Toc155742782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F63D4" w14:paraId="22147A17" w14:textId="3FF6AA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_Toc155742783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F63D4" w14:paraId="069C943C" w14:textId="553BD6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_Toc155742784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F63D4" w14:paraId="3FEF6709" w14:textId="598BFA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_Toc155742785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F63D4" w14:paraId="5E50A8AC" w14:textId="6506D3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_Toc155742786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F63D4" w14:paraId="5763B79C" w14:textId="53394F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_Toc155742787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F63D4" w14:paraId="2787AF72" w14:textId="7AB5FC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_Toc155742788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F63D4" w14:paraId="1B625EBD" w14:textId="6E3936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_Toc155742789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F63D4" w14:paraId="27D94696" w14:textId="0B7EC3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十、社交电商项目风险分析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_Toc155742790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F63D4" w14:paraId="5575BEBC" w14:textId="047878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_Toc155742791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F63D4" w14:paraId="21230EC3" w14:textId="26576D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_Toc155742792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F63D4" w14:paraId="58FA07DC" w14:textId="2647D2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_Toc155742793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F63D4" w14:paraId="0B0C6588" w14:textId="2E6948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_Toc155742794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F63D4" w14:paraId="759FC761" w14:textId="228F65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_Toc155742795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F63D4" w14:paraId="0DB0BE31" w14:textId="433813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_Toc155742796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F63D4" w14:paraId="507D0B48" w14:textId="22E050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_Toc155742797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F63D4" w14:paraId="6826ACCF" w14:textId="330AAE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_Toc155742798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F63D4" w14:paraId="2EC0715E" w14:textId="5A4B92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_Toc155742799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F63D4" w14:paraId="27C9F9C4" w14:textId="10D4DD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_Toc155742800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F63D4" w14:paraId="0A7FAD26" w14:textId="5C8DA624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十二、社交电商项目基本情况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_Toc155742801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F63D4" w14:paraId="5F222F38" w14:textId="05D7DC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(一)、社交电商项目投资人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_Toc155742802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F63D4" w14:paraId="3D7A5BD3" w14:textId="101778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(二)、社交电商项目选址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_Toc155742803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F63D4" w14:paraId="1A217762" w14:textId="6B4DE0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(三)、社交电商项目实施进度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_Toc155742804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F63D4" w14:paraId="10EDBA41" w14:textId="57B62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_Toc155742805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F63D4" w14:paraId="0B0F0651" w14:textId="0C76D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_Toc155742806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F63D4" w14:paraId="5A71F577" w14:textId="42938D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_Toc155742807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F63D4" w14:paraId="60E2BE3B" w14:textId="72CCE2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_Toc155742808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F63D4" w14:paraId="75A8BBC4" w14:textId="12CBCC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_Toc155742809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F63D4" w14:paraId="65384257" w14:textId="36F85B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_Toc155742810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F63D4" w14:paraId="3A55F26D" w14:textId="609C0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_Toc155742811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F63D4" w14:paraId="0E420BE1" w14:textId="09D9C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_Toc155742812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F63D4" w14:paraId="16CE66C5" w14:textId="21D7F6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_Toc155742813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F63D4" w14:paraId="0749579B" w14:textId="7F7B56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_Toc155742814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F63D4" w14:paraId="23B28617" w14:textId="62EC8E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_Toc155742815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F63D4" w14:paraId="12CEDD5A" w14:textId="565203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_Toc155742816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F63D4" w14:paraId="250E73A1" w14:textId="09680C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_Toc155742817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F63D4" w14:paraId="3676A83A" w14:textId="2BF0A2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_Toc155742818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F63D4" w14:paraId="01209084" w14:textId="7E89C4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_Toc155742819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F63D4" w14:paraId="5954CA74" w14:textId="2444A7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_Toc155742820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F63D4" w14:paraId="24E7AE51" w14:textId="7729D7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_Toc155742821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F63D4" w14:paraId="67172720" w14:textId="44E5E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_Toc155742822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F63D4" w14:paraId="7E44DE53" w14:textId="6E062839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十七、战略的建立与选择过程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_Toc155742823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F63D4" w14:paraId="3311FEFA" w14:textId="007898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_Toc155742824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F63D4" w14:paraId="546F9B27" w14:textId="63D154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_Toc155742825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F63D4" w14:paraId="58A01B4E" w14:textId="10D138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_Toc155742826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F63D4" w:rsidP="008F63D4" w14:paraId="2BD28532" w14:textId="11446E02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https://d.book118.com/195013203333011040</w:t>
        </w:r>
      </w:hyperlink>
    </w:p>
    <w:p w:rsidR="008F63D4" w:rsidP="008F63D4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:rsidP="00423316" w14:paraId="17C72B9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63D4" w14:paraId="7E7B220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:rsidP="00423316" w14:paraId="4EE106FE" w14:textId="15A71F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F63D4" w14:paraId="123976C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14:paraId="0A0516E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:rsidP="004233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63D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:rsidP="00423316" w14:textId="15A71F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F63D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:rsidP="004233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63D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:rsidP="00423316" w14:textId="15A71F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F63D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:rsidP="004233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63D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:rsidP="00423316" w14:textId="15A71F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F63D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:rsidP="004233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63D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:rsidP="00423316" w14:textId="15A71F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F63D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14:paraId="1652284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:rsidRPr="008F63D4" w:rsidP="008F63D4" w14:paraId="4B4EECD0" w14:textId="004C9E26">
    <w:pPr>
      <w:pStyle w:val="Header"/>
      <w:rPr>
        <w:rFonts w:ascii="仿宋" w:eastAsia="仿宋" w:hAnsi="仿宋"/>
      </w:rPr>
    </w:pPr>
    <w:r w:rsidRPr="008F63D4">
      <w:rPr>
        <w:rFonts w:ascii="仿宋" w:eastAsia="仿宋" w:hAnsi="仿宋" w:hint="eastAsia"/>
      </w:rPr>
      <w:t>社交电商企业风险管理与内控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14:paraId="7DC72FD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:rsidRPr="008F63D4" w:rsidP="008F63D4" w14:textId="004C9E26">
    <w:pPr>
      <w:pStyle w:val="Header"/>
      <w:rPr>
        <w:rFonts w:ascii="仿宋" w:eastAsia="仿宋" w:hAnsi="仿宋"/>
      </w:rPr>
    </w:pPr>
    <w:r w:rsidRPr="008F63D4">
      <w:rPr>
        <w:rFonts w:ascii="仿宋" w:eastAsia="仿宋" w:hAnsi="仿宋" w:hint="eastAsia"/>
      </w:rPr>
      <w:t>社交电商企业风险管理与内控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:rsidRPr="008F63D4" w:rsidP="008F63D4" w14:textId="004C9E26">
    <w:pPr>
      <w:pStyle w:val="Header"/>
      <w:rPr>
        <w:rFonts w:ascii="仿宋" w:eastAsia="仿宋" w:hAnsi="仿宋"/>
      </w:rPr>
    </w:pPr>
    <w:r w:rsidRPr="008F63D4">
      <w:rPr>
        <w:rFonts w:ascii="仿宋" w:eastAsia="仿宋" w:hAnsi="仿宋" w:hint="eastAsia"/>
      </w:rPr>
      <w:t>社交电商企业风险管理与内控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:rsidRPr="008F63D4" w:rsidP="008F63D4" w14:textId="004C9E26">
    <w:pPr>
      <w:pStyle w:val="Header"/>
      <w:rPr>
        <w:rFonts w:ascii="仿宋" w:eastAsia="仿宋" w:hAnsi="仿宋"/>
      </w:rPr>
    </w:pPr>
    <w:r w:rsidRPr="008F63D4">
      <w:rPr>
        <w:rFonts w:ascii="仿宋" w:eastAsia="仿宋" w:hAnsi="仿宋" w:hint="eastAsia"/>
      </w:rPr>
      <w:t>社交电商企业风险管理与内控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:rsidRPr="008F63D4" w:rsidP="008F63D4" w14:textId="004C9E26">
    <w:pPr>
      <w:pStyle w:val="Header"/>
      <w:rPr>
        <w:rFonts w:ascii="仿宋" w:eastAsia="仿宋" w:hAnsi="仿宋"/>
      </w:rPr>
    </w:pPr>
    <w:r w:rsidRPr="008F63D4">
      <w:rPr>
        <w:rFonts w:ascii="仿宋" w:eastAsia="仿宋" w:hAnsi="仿宋" w:hint="eastAsia"/>
      </w:rPr>
      <w:t>社交电商企业风险管理与内控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3D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3D4"/>
    <w:rsid w:val="00423316"/>
    <w:rsid w:val="008F63D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9FF835"/>
  <w15:chartTrackingRefBased/>
  <w15:docId w15:val="{715A75D3-AD8E-47C3-A5EA-7F35CDC34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F63D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F63D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F63D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F63D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F63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F63D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F63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F63D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F63D4"/>
  </w:style>
  <w:style w:type="paragraph" w:styleId="TOC1">
    <w:name w:val="toc 1"/>
    <w:basedOn w:val="Normal"/>
    <w:next w:val="Normal"/>
    <w:autoRedefine/>
    <w:uiPriority w:val="39"/>
    <w:unhideWhenUsed/>
    <w:rsid w:val="008F63D4"/>
  </w:style>
  <w:style w:type="paragraph" w:styleId="TOC2">
    <w:name w:val="toc 2"/>
    <w:basedOn w:val="Normal"/>
    <w:next w:val="Normal"/>
    <w:autoRedefine/>
    <w:uiPriority w:val="39"/>
    <w:unhideWhenUsed/>
    <w:rsid w:val="008F63D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9501320333301104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3499</Words>
  <Characters>19947</Characters>
  <Application>Microsoft Office Word</Application>
  <DocSecurity>0</DocSecurity>
  <Lines>166</Lines>
  <Paragraphs>46</Paragraphs>
  <ScaleCrop>false</ScaleCrop>
  <Company/>
  <LinksUpToDate>false</LinksUpToDate>
  <CharactersWithSpaces>23400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2024-01-09T17:32:00Z</dcterms:created>
  <dcterms:modified xsi:type="dcterms:W3CDTF">2024-01-09T17:32:00Z</dcterms:modified>
</cp:coreProperties>
</file>