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67C" w:rsidRPr="0046567C" w:rsidP="0046567C">
      <w:pPr>
        <w:jc w:val="center"/>
        <w:rPr>
          <w:rFonts w:ascii="宋体" w:hAnsi="宋体"/>
          <w:b/>
        </w:rPr>
      </w:pPr>
      <w:r w:rsidRPr="0046567C">
        <w:rPr>
          <w:rFonts w:ascii="微软雅黑" w:eastAsia="微软雅黑" w:hAnsi="微软雅黑"/>
          <w:b/>
          <w:sz w:val="28"/>
        </w:rPr>
        <w:t>《行政职业能力测验》广西壮族桂林市秀峰区2023年公务员考试考前冲刺预测试卷</w:t>
      </w:r>
    </w:p>
    <w:p w:rsidR="0046567C" w:rsidRPr="0046567C" w:rsidP="0046567C">
      <w:pPr>
        <w:jc w:val="left"/>
        <w:rPr>
          <w:rFonts w:ascii="宋体" w:hAnsi="宋体"/>
          <w:b/>
        </w:rPr>
      </w:pPr>
      <w:r w:rsidRPr="0046567C">
        <w:rPr>
          <w:rFonts w:ascii="微软雅黑" w:eastAsia="微软雅黑" w:hAnsi="微软雅黑"/>
          <w:b/>
          <w:sz w:val="28"/>
        </w:rPr>
        <w:t>一、判断推理</w:t>
      </w:r>
    </w:p>
    <w:p w:rsidR="0046567C" w:rsidRPr="0046567C" w:rsidP="00647ADA">
      <w:pPr>
        <w:jc w:val="left"/>
        <w:rPr>
          <w:rFonts w:ascii="华文中宋" w:eastAsia="华文中宋" w:hAnsi="华文中宋"/>
          <w:b/>
          <w:sz w:val="30"/>
          <w:szCs w:val="30"/>
        </w:rPr>
      </w:pPr>
      <w:r w:rsidRPr="0046567C">
        <w:rPr>
          <w:rFonts w:ascii="宋体" w:hAnsi="宋体"/>
          <w:b/>
        </w:rPr>
        <w:t>1．</w:t>
      </w:r>
      <w:r w:rsidRPr="0046567C">
        <w:rPr>
          <w:rFonts w:ascii="华文中宋" w:eastAsia="华文中宋" w:hAnsi="华文中宋"/>
          <w:b/>
          <w:sz w:val="30"/>
          <w:szCs w:val="30"/>
        </w:rPr>
        <w:t>（　　）对于鄙夷相当于冒昧对于（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A、厌恶 态度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B、伤害 拜访</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C、轻视 鲁莽</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D、卑鄙 冒失</w:t>
      </w:r>
    </w:p>
    <w:p w:rsidR="0046567C" w:rsidRPr="0046567C" w:rsidP="00647ADA">
      <w:pPr>
        <w:jc w:val="left"/>
        <w:rPr>
          <w:rFonts w:ascii="华文中宋" w:eastAsia="华文中宋" w:hAnsi="华文中宋"/>
          <w:b/>
          <w:sz w:val="30"/>
          <w:szCs w:val="30"/>
        </w:rPr>
      </w:pPr>
      <w:r w:rsidRPr="0046567C">
        <w:rPr>
          <w:rFonts w:ascii="宋体" w:hAnsi="宋体"/>
          <w:b/>
        </w:rPr>
        <w:t>2．</w:t>
      </w:r>
      <w:r w:rsidRPr="0046567C">
        <w:rPr>
          <w:rFonts w:ascii="华文中宋" w:eastAsia="华文中宋" w:hAnsi="华文中宋"/>
          <w:b/>
          <w:sz w:val="30"/>
          <w:szCs w:val="30"/>
        </w:rPr>
        <w:t>开展国际营销的企业一旦在某国外市场建立了一套广泛的销售网络并取得销售的显著增长，就应该在国外市场上采取与本国类似的营销策略。因此，在开创初期，或在才建立了销售代表处的国外市场上，需采取与本国不同的营销策略。 以下哪项如果为真，则最能支持文中结论?（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A、广泛的销售网要优于不发达的销售网</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B、国外市场与本国市场上的销售网络可以完全相同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C、比较起来，大型的国外市场比小型的更能适应本国营销策略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D、研究市场营销必须充分考虑不同市场上广告的适应能力</w:t>
      </w:r>
    </w:p>
    <w:p w:rsidR="0046567C" w:rsidRPr="0046567C" w:rsidP="00647ADA">
      <w:pPr>
        <w:jc w:val="left"/>
        <w:rPr>
          <w:rFonts w:ascii="华文中宋" w:eastAsia="华文中宋" w:hAnsi="华文中宋"/>
          <w:b/>
          <w:sz w:val="30"/>
          <w:szCs w:val="30"/>
        </w:rPr>
      </w:pPr>
      <w:r w:rsidRPr="0046567C">
        <w:rPr>
          <w:rFonts w:ascii="宋体" w:hAnsi="宋体"/>
          <w:b/>
        </w:rPr>
        <w:t>3．</w:t>
      </w:r>
      <w:r w:rsidRPr="0046567C">
        <w:rPr>
          <w:rFonts w:ascii="华文中宋" w:eastAsia="华文中宋" w:hAnsi="华文中宋"/>
          <w:b/>
          <w:sz w:val="30"/>
          <w:szCs w:val="30"/>
        </w:rPr>
        <w:t>电脑：电子邮件：照片（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A、毛笔：国画：字帖</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B、卡车：货物：冰箱</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C、空调：温度：冷气</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D、手机：信息：彩信</w:t>
      </w:r>
    </w:p>
    <w:p w:rsidR="0046567C" w:rsidRPr="0046567C" w:rsidP="00647AD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6567C">
        <w:rPr>
          <w:rFonts w:ascii="宋体" w:hAnsi="宋体"/>
          <w:b/>
        </w:rPr>
        <w:t>4．</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甲：一次性塑料购物袋含有对环境有害的氟氯烃，应该用纸袋代替它。在生产这种塑料袋的过程中会产生对人体有害的致癌物，此外，这种塑料不易被大自然分解，会长久地留在自然界。乙：你忽视了制造纸袋对环境的影响。研究表明，生产纸袋要燃烧更多的石油，它所需要的电力是塑料袋的36倍，并且需要12倍于塑料袋的蒸汽和2倍于塑料袋的冷却水。况且纸袋比塑料袋重，运输也要消耗更多的能量。造纸厂会排出废水，当这些纸袋腐烂时，还会产生对全球变暖有负面效应的甲烷。所以，不应该用纸袋代替塑料袋。以下哪一项对于评价甲和乙的意见分歧最重要?（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A、在多长时间内，甲和乙所说的污染才能达到最大</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B、能否找到能够替代塑料袋的无环境危害的产品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C、在分析一种商品对环境的影响时，生产、销售这种商品以及处理它对环境所产生的后果各自应占多大的比重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D、以它们最流行的大小，塑料袋和纸袋是否能装同样多的物品</w:t>
      </w:r>
    </w:p>
    <w:p w:rsidR="0046567C" w:rsidRPr="0046567C" w:rsidP="00647ADA">
      <w:pPr>
        <w:jc w:val="left"/>
        <w:rPr>
          <w:rFonts w:ascii="华文中宋" w:eastAsia="华文中宋" w:hAnsi="华文中宋"/>
          <w:b/>
          <w:sz w:val="30"/>
          <w:szCs w:val="30"/>
        </w:rPr>
      </w:pPr>
      <w:r w:rsidRPr="0046567C">
        <w:rPr>
          <w:rFonts w:ascii="宋体" w:hAnsi="宋体"/>
          <w:b/>
        </w:rPr>
        <w:t>5．</w:t>
      </w:r>
      <w:r w:rsidRPr="0046567C">
        <w:rPr>
          <w:rFonts w:ascii="华文中宋" w:eastAsia="华文中宋" w:hAnsi="华文中宋"/>
          <w:b/>
          <w:sz w:val="30"/>
          <w:szCs w:val="30"/>
        </w:rPr>
        <w:t xml:space="preserve">从中央经委、监察部获悉：2004年高校收费标准将继续保持稳定，不得设立新的项目，然而同一天的《齐鲁晚报》报道，山东教育厅宣布普通高校的热门专业学费上浮10%。此前《长沙晚报》报道，在湘各高校热门专业学费可由学校在省定统一收费标准基础上，上浮不超过30%的幅度。从这段文字中，我们可以知道（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A、2004年高校收费与2003年相同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B、湖南高校收费高于山东同类高校</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C、部分高校收费仍将继续上涨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D、热门专业收费高于普通专业</w:t>
      </w:r>
    </w:p>
    <w:p w:rsidR="0046567C" w:rsidRPr="0046567C" w:rsidP="00647ADA">
      <w:pPr>
        <w:jc w:val="left"/>
        <w:rPr>
          <w:rFonts w:ascii="华文中宋" w:eastAsia="华文中宋" w:hAnsi="华文中宋"/>
          <w:b/>
          <w:sz w:val="30"/>
          <w:szCs w:val="30"/>
        </w:rPr>
      </w:pPr>
      <w:r w:rsidRPr="0046567C">
        <w:rPr>
          <w:rFonts w:ascii="宋体" w:hAnsi="宋体"/>
          <w:b/>
        </w:rPr>
        <w:t>6．</w:t>
      </w:r>
      <w:r w:rsidRPr="0046567C">
        <w:rPr>
          <w:rFonts w:ascii="华文中宋" w:eastAsia="华文中宋" w:hAnsi="华文中宋"/>
          <w:b/>
          <w:sz w:val="30"/>
          <w:szCs w:val="30"/>
        </w:rPr>
        <w:t xml:space="preserve">全运会：亚运会：奥运会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A、中国馆：亚洲馆：世博会</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B、班长：排长：连长</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6567C">
        <w:rPr>
          <w:rFonts w:ascii="华文中宋" w:eastAsia="华文中宋" w:hAnsi="华文中宋"/>
          <w:b/>
          <w:sz w:val="30"/>
          <w:szCs w:val="30"/>
        </w:rPr>
        <w:t>C、孔孟：儒家：诸子百家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D、英超：欧冠：世界杯</w:t>
      </w:r>
    </w:p>
    <w:p w:rsidR="0046567C" w:rsidRPr="0046567C" w:rsidP="00647ADA">
      <w:pPr>
        <w:jc w:val="left"/>
        <w:rPr>
          <w:rFonts w:ascii="华文中宋" w:eastAsia="华文中宋" w:hAnsi="华文中宋"/>
          <w:b/>
          <w:sz w:val="30"/>
          <w:szCs w:val="30"/>
        </w:rPr>
      </w:pPr>
      <w:r w:rsidRPr="0046567C">
        <w:rPr>
          <w:rFonts w:ascii="宋体" w:hAnsi="宋体"/>
          <w:b/>
        </w:rPr>
        <w:t>7．</w:t>
      </w:r>
      <w:r w:rsidRPr="0046567C">
        <w:rPr>
          <w:rFonts w:ascii="华文中宋" w:eastAsia="华文中宋" w:hAnsi="华文中宋"/>
          <w:b/>
          <w:sz w:val="30"/>
          <w:szCs w:val="30"/>
        </w:rPr>
        <w:t>水下文化遗产是指至少100年以来，周期性地或延续性地，部分或全部位于水下的具有文化、历史或考古价值的所有人类生存的遗迹。 根据上述定义，下列属于水下文化遗产的是（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A、澳大利亚沿海历时数百年形成的世界最大的珊瑚岛大堡礁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B、我国道光年间在苏门答腊和爪哇岛之间沉没的商船“泰兴号”</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C、迪拜于上世纪末在海中以人工岛方式建造的第一座七星级观光饭店</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D、希腊克里特岛上发掘出的公元前10 000年至公元前3 300年新石器文化遗迹</w:t>
      </w:r>
    </w:p>
    <w:p w:rsidR="0046567C" w:rsidRPr="0046567C" w:rsidP="00647ADA">
      <w:pPr>
        <w:jc w:val="left"/>
        <w:rPr>
          <w:rFonts w:ascii="华文中宋" w:eastAsia="华文中宋" w:hAnsi="华文中宋"/>
          <w:b/>
          <w:sz w:val="30"/>
          <w:szCs w:val="30"/>
        </w:rPr>
      </w:pPr>
      <w:r w:rsidRPr="0046567C">
        <w:rPr>
          <w:rFonts w:ascii="宋体" w:hAnsi="宋体"/>
          <w:b/>
        </w:rPr>
        <w:t>8．</w:t>
      </w:r>
      <w:r w:rsidRPr="0046567C">
        <w:rPr>
          <w:rFonts w:ascii="华文中宋" w:eastAsia="华文中宋" w:hAnsi="华文中宋"/>
          <w:b/>
          <w:sz w:val="30"/>
          <w:szCs w:val="30"/>
        </w:rPr>
        <w:t>耳朵：声音</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A、眼睛：视觉</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B、背包：物品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C、嘴巴：食物</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D、屏幕：画面</w:t>
      </w:r>
    </w:p>
    <w:p w:rsidR="0046567C" w:rsidRPr="0046567C" w:rsidP="00647ADA">
      <w:pPr>
        <w:jc w:val="left"/>
        <w:rPr>
          <w:rFonts w:ascii="华文中宋" w:eastAsia="华文中宋" w:hAnsi="华文中宋"/>
          <w:b/>
          <w:sz w:val="30"/>
          <w:szCs w:val="30"/>
        </w:rPr>
      </w:pPr>
      <w:r w:rsidRPr="0046567C">
        <w:rPr>
          <w:rFonts w:ascii="宋体" w:hAnsi="宋体"/>
          <w:b/>
        </w:rPr>
        <w:t>9．</w:t>
      </w:r>
      <w:r w:rsidRPr="0046567C">
        <w:rPr>
          <w:rFonts w:ascii="华文中宋" w:eastAsia="华文中宋" w:hAnsi="华文中宋"/>
          <w:b/>
          <w:sz w:val="30"/>
          <w:szCs w:val="30"/>
        </w:rPr>
        <w:t xml:space="preserve">请从所给的四个选项中，选择最合适的一个填入问号处，使之呈现一定的规律性（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A、B、 alt=\</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 /&gt;</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D、E、 alt=\</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6567C">
        <w:rPr>
          <w:rFonts w:ascii="宋体" w:hAnsi="宋体"/>
          <w:b/>
        </w:rPr>
        <w:t>10．</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对这段话的理解，正确的一项是（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A、民问艺术的商品化使民间艺术得以保存，而不至于因传统社会向现代社会的大变革而消灭</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B、民间艺术的商品化使民间艺术得以保存，普查与记录现有的民间艺术已没有实质意义</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C、要保持民间艺术作为民族情感与精神的一种载体，在商业化的现代已变得非常困难</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46567C" w:rsidRPr="0046567C" w:rsidP="00647ADA">
      <w:pPr>
        <w:jc w:val="left"/>
        <w:rPr>
          <w:rFonts w:ascii="华文中宋" w:eastAsia="华文中宋" w:hAnsi="华文中宋"/>
          <w:b/>
          <w:sz w:val="30"/>
          <w:szCs w:val="30"/>
        </w:rPr>
      </w:pPr>
      <w:r w:rsidRPr="0046567C">
        <w:rPr>
          <w:rFonts w:ascii="宋体" w:hAnsi="宋体"/>
          <w:b/>
        </w:rPr>
        <w:t>11．</w:t>
      </w:r>
      <w:r w:rsidRPr="0046567C">
        <w:rPr>
          <w:rFonts w:ascii="华文中宋" w:eastAsia="华文中宋" w:hAnsi="华文中宋"/>
          <w:b/>
          <w:sz w:val="30"/>
          <w:szCs w:val="30"/>
        </w:rPr>
        <w:t>在反映战国到秦朝这一时期的电影《英雄》和《刺秦‘》中，许多骑马打仗的镜头不符合历史的真实情况。今天看到的秦兵马俑，绝大多数战马是没有马鞍的，有马鞍的战马一律没有马镫。没有马镫，士兵在马背上就待不住，也使不上劲，所以当时的骑兵没法在马上打仗。 以下哪一个选项是上述论证所依赖的假设?（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A、秦时的陪葬品能够反映当时社会的真实情况</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B、秦时的骑兵骑着马冲到敌人跟前，然后翻身下马与敌人打仗</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C、在唐代雕刻的昭陵六骏浮雕上，每匹骏马的身上都有马鞍和马镫</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D、在历史上，马镫是一件可以彻底释放士兵战斗力的重要军事装备</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6567C">
        <w:rPr>
          <w:rFonts w:ascii="宋体" w:hAnsi="宋体"/>
          <w:b/>
        </w:rPr>
        <w:t>12．</w:t>
      </w:r>
      <w:r w:rsidRPr="0046567C">
        <w:rPr>
          <w:rFonts w:ascii="华文中宋" w:eastAsia="华文中宋" w:hAnsi="华文中宋"/>
          <w:b/>
          <w:sz w:val="30"/>
          <w:szCs w:val="30"/>
        </w:rPr>
        <w:t>科学家发现，儿童时期不接触细菌和病菌，是5岁以下人群糖尿病病例近年来急剧增加的主要原因之一。而那些生活在农村的孩子由于更早接触到带菌的物质，有更多机会与宠物相处，患过敏症、哮喘和湿疹等疾病的几率反而很低。所以，将细菌消灭得过于彻底的环境可能反而会给儿童的健康带来危害。以下哪项如果为真，将有力地支持上述结论？（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A、刚出生的婴儿，其体表和体内是无菌的，但开始吃奶、喝水后，细菌便乘机进入体内</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B、人体皮肤上的细菌大多起保护作用，并为每个人制造出独特的体味</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C、大部分细菌是有益于身体健康的，人的健康长寿离不开正常的菌群</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D、很多有害细菌平时与人体相安无事，当人体免疫力下降时，细菌便开始侵害人体</w:t>
      </w:r>
    </w:p>
    <w:p w:rsidR="0046567C" w:rsidRPr="0046567C" w:rsidP="00647ADA">
      <w:pPr>
        <w:jc w:val="left"/>
        <w:rPr>
          <w:rFonts w:ascii="华文中宋" w:eastAsia="华文中宋" w:hAnsi="华文中宋"/>
          <w:b/>
          <w:sz w:val="30"/>
          <w:szCs w:val="30"/>
        </w:rPr>
      </w:pPr>
      <w:r w:rsidRPr="0046567C">
        <w:rPr>
          <w:rFonts w:ascii="宋体" w:hAnsi="宋体"/>
          <w:b/>
        </w:rPr>
        <w:t>13．</w:t>
      </w:r>
      <w:r w:rsidRPr="0046567C">
        <w:rPr>
          <w:rFonts w:ascii="华文中宋" w:eastAsia="华文中宋" w:hAnsi="华文中宋"/>
          <w:b/>
          <w:sz w:val="30"/>
          <w:szCs w:val="30"/>
        </w:rPr>
        <w:t>打篮球时扭伤了脚，下列措施不可取的是（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A、立即用冷毛巾敷扭伤部位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B、立即用热毛巾敷扭伤部位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C、用绷带包扎起来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D、尽量抬高伤处</w:t>
      </w:r>
    </w:p>
    <w:p w:rsidR="0046567C" w:rsidRPr="0046567C" w:rsidP="00647ADA">
      <w:pPr>
        <w:jc w:val="left"/>
        <w:rPr>
          <w:rFonts w:ascii="华文中宋" w:eastAsia="华文中宋" w:hAnsi="华文中宋"/>
          <w:b/>
          <w:sz w:val="30"/>
          <w:szCs w:val="30"/>
        </w:rPr>
      </w:pPr>
      <w:r w:rsidRPr="0046567C">
        <w:rPr>
          <w:rFonts w:ascii="宋体" w:hAnsi="宋体"/>
          <w:b/>
        </w:rPr>
        <w:t>14．</w:t>
      </w:r>
      <w:r w:rsidRPr="0046567C">
        <w:rPr>
          <w:rFonts w:ascii="华文中宋" w:eastAsia="华文中宋" w:hAnsi="华文中宋"/>
          <w:b/>
          <w:sz w:val="30"/>
          <w:szCs w:val="30"/>
        </w:rPr>
        <w:t>按照传统，出版商会出版一些有内在价值的书，即使这些书不能赢利，但如今，这样的书很少被出版了。因此现在的出版商比以前更注重于赚钱而不是出版有内在价值的书了。 以下哪项最能削弱上面的论述?（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A、出版商一直都对赚钱感兴趣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B、最近几年书稿质量明显下降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C、有内在价值的书有时也会赢利</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D、过去一些高产作者现在不写书了</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6567C">
        <w:rPr>
          <w:rFonts w:ascii="宋体" w:hAnsi="宋体"/>
          <w:b/>
        </w:rPr>
        <w:t>15．</w:t>
      </w:r>
      <w:r w:rsidRPr="0046567C">
        <w:rPr>
          <w:rFonts w:ascii="华文中宋" w:eastAsia="华文中宋" w:hAnsi="华文中宋"/>
          <w:b/>
          <w:sz w:val="30"/>
          <w:szCs w:val="30"/>
        </w:rPr>
        <w:t>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 根据上述定义，下列不属于地缘政治学的观点的是（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A、德国海陆兼备，具有争夺世界霸主地位的有利条件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B、一个国家要想发展“海权”，首先必须在地理上便于进入世界的海洋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C、谁统治东欧，谁就控制了心脏地带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D、文明冲突将左右全球政治，文明之间的断层线将成为未来的战斗线</w:t>
      </w:r>
    </w:p>
    <w:p w:rsidR="0046567C" w:rsidRPr="0046567C" w:rsidP="00647ADA">
      <w:pPr>
        <w:jc w:val="left"/>
        <w:rPr>
          <w:rFonts w:ascii="华文中宋" w:eastAsia="华文中宋" w:hAnsi="华文中宋"/>
          <w:b/>
          <w:sz w:val="30"/>
          <w:szCs w:val="30"/>
        </w:rPr>
      </w:pPr>
      <w:r w:rsidRPr="0046567C">
        <w:rPr>
          <w:rFonts w:ascii="宋体" w:hAnsi="宋体"/>
          <w:b/>
        </w:rPr>
        <w:t>16．</w:t>
      </w:r>
      <w:r w:rsidRPr="0046567C">
        <w:rPr>
          <w:rFonts w:ascii="华文中宋" w:eastAsia="华文中宋" w:hAnsi="华文中宋"/>
          <w:b/>
          <w:sz w:val="30"/>
          <w:szCs w:val="30"/>
        </w:rPr>
        <w:t xml:space="preserve">疆土对于()相当于()对于铸造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A、浩瀚钢铁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B、发掘一流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C、开辟品牌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D、保卫技术</w:t>
      </w:r>
    </w:p>
    <w:p w:rsidR="0046567C" w:rsidRPr="0046567C" w:rsidP="00647ADA">
      <w:pPr>
        <w:jc w:val="left"/>
        <w:rPr>
          <w:rFonts w:ascii="华文中宋" w:eastAsia="华文中宋" w:hAnsi="华文中宋"/>
          <w:b/>
          <w:sz w:val="30"/>
          <w:szCs w:val="30"/>
        </w:rPr>
      </w:pPr>
      <w:r w:rsidRPr="0046567C">
        <w:rPr>
          <w:rFonts w:ascii="宋体" w:hAnsi="宋体"/>
          <w:b/>
        </w:rPr>
        <w:t>17．</w:t>
      </w:r>
      <w:r w:rsidRPr="0046567C">
        <w:rPr>
          <w:rFonts w:ascii="华文中宋" w:eastAsia="华文中宋" w:hAnsi="华文中宋"/>
          <w:b/>
          <w:sz w:val="30"/>
          <w:szCs w:val="30"/>
        </w:rPr>
        <w:t>二胡演奏家胡某，在其晚年的演奏表演中，并没有像其青年时代那样严格遵守曲目的节律，而是融入了其毕生演奏形成的精微而细致的体验。最近，市面上出现了一部她演奏的作品，经其粉丝倾听鉴别，发现此作品与其早年演奏的一样，严格遵守曲目的节律。因此断定此作品是其早年的作品，更具收藏价值。 上面论断所依据的前提是（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A、胡某在晚年演奏时，比早年更不愿意打破其一贯坚守的戒律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B、随着演奏技巧及领悟作品内涵的功力日渐深厚，胡某越来越意识不到她是在演奏别人的作品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C、在其晚年的演奏中，她是业内唯一有意在演奏中加入个人节律的演奏家，这使得其演奏更多地充满了个人风格</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D、胡某在晚年演奏时，没有再以其青年时代那样的方式，演奏过任何一部作品</w:t>
      </w:r>
    </w:p>
    <w:p w:rsidR="0046567C" w:rsidRPr="0046567C" w:rsidP="00647ADA">
      <w:pPr>
        <w:jc w:val="left"/>
        <w:rPr>
          <w:rFonts w:ascii="华文中宋" w:eastAsia="华文中宋" w:hAnsi="华文中宋"/>
          <w:b/>
          <w:sz w:val="30"/>
          <w:szCs w:val="30"/>
        </w:rPr>
      </w:pPr>
      <w:r w:rsidRPr="0046567C">
        <w:rPr>
          <w:rFonts w:ascii="宋体" w:hAnsi="宋体"/>
          <w:b/>
        </w:rPr>
        <w:t>18．</w:t>
      </w:r>
      <w:r w:rsidRPr="0046567C">
        <w:rPr>
          <w:rFonts w:ascii="华文中宋" w:eastAsia="华文中宋" w:hAnsi="华文中宋"/>
          <w:b/>
          <w:sz w:val="30"/>
          <w:szCs w:val="30"/>
        </w:rPr>
        <w:t>把下面六个图形分为两类，使每一类图形都有各自的共同特征或规律，分类正确的一项是（　　）。"</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6567C">
        <w:rPr>
          <w:rFonts w:ascii="华文中宋" w:eastAsia="华文中宋" w:hAnsi="华文中宋"/>
          <w:b/>
          <w:sz w:val="30"/>
          <w:szCs w:val="30"/>
        </w:rPr>
        <w:t>A、①③⑤、②④⑥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B、①②④、③⑤⑥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C、①③⑥、②④⑤</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D、①④⑤、②③⑥</w:t>
      </w:r>
    </w:p>
    <w:p w:rsidR="0046567C" w:rsidRPr="0046567C" w:rsidP="00647ADA">
      <w:pPr>
        <w:jc w:val="left"/>
        <w:rPr>
          <w:rFonts w:ascii="华文中宋" w:eastAsia="华文中宋" w:hAnsi="华文中宋"/>
          <w:b/>
          <w:sz w:val="30"/>
          <w:szCs w:val="30"/>
        </w:rPr>
      </w:pPr>
      <w:r w:rsidRPr="0046567C">
        <w:rPr>
          <w:rFonts w:ascii="宋体" w:hAnsi="宋体"/>
          <w:b/>
        </w:rPr>
        <w:t>19．</w:t>
      </w:r>
      <w:r w:rsidRPr="0046567C">
        <w:rPr>
          <w:rFonts w:ascii="华文中宋" w:eastAsia="华文中宋" w:hAnsi="华文中宋"/>
          <w:b/>
          <w:sz w:val="30"/>
          <w:szCs w:val="30"/>
        </w:rPr>
        <w:t xml:space="preserve">画龙点睛：张僧繇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A、不求甚解：陶渊明</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B、学富五车：陆质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C、斗酒百篇：杜甫</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D、狗尾续貂：司马迁</w:t>
      </w:r>
    </w:p>
    <w:p w:rsidR="0046567C" w:rsidRPr="0046567C" w:rsidP="00647ADA">
      <w:pPr>
        <w:jc w:val="left"/>
        <w:rPr>
          <w:rFonts w:ascii="华文中宋" w:eastAsia="华文中宋" w:hAnsi="华文中宋"/>
          <w:b/>
          <w:sz w:val="30"/>
          <w:szCs w:val="30"/>
        </w:rPr>
      </w:pPr>
      <w:r w:rsidRPr="0046567C">
        <w:rPr>
          <w:rFonts w:ascii="宋体" w:hAnsi="宋体"/>
          <w:b/>
        </w:rPr>
        <w:t>20．</w:t>
      </w:r>
      <w:r w:rsidRPr="0046567C">
        <w:rPr>
          <w:rFonts w:ascii="华文中宋" w:eastAsia="华文中宋" w:hAnsi="华文中宋"/>
          <w:b/>
          <w:sz w:val="30"/>
          <w:szCs w:val="30"/>
        </w:rPr>
        <w:t xml:space="preserve">蚂蚁效应是指一只蚂蚁的力量是微不足道的，但上百万只蚂蚁团结起来，组成一个蚂蚁军团，则可以在几分钟之内将豺狼虎豹啃噬得只剩下一堆骨头。懒蚂蚁效应指一些蚂蚁东张西望，把大部分时间用在了侦查和研究上，能观察到组织的薄弱之处，同时保持对新的食物的探索状态，但不像大多数蚂蚁那样忙碌地寻找、搬运食物。在缺少懒蚂蚁的情况下，蚁群会失去寻找食物的能力，而当懒蚂蚁挺身而出时，就能迅速带领蚁群找到食物。  根据上述说法，下列哪项体现了懒蚂蚁效应?（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A、一方有难，八方支援。汶川地震后，全国人民纷纷捐款捐物、领养受灾儿童，以不同的形式支持灾后重建工作</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B、红蚂蚁很懒，不愿意寻找食物，衣食住行都要靠黑蚂蚁替它们完成，而且常抢黑蚂蚁的蛹，运回自己的窝里．。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C、有两个人要去寻找大海，一个人有一根鱼竿，另一个人有一个鱼篓。他们没有各奔东西，而是一起商量怎么去</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D、王某是营销部门的主管，很多事情他都只是向下属交代一声，告诉他们怎么做，然后放手让他们去干</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6567C">
        <w:rPr>
          <w:rFonts w:ascii="宋体" w:hAnsi="宋体"/>
          <w:b/>
        </w:rPr>
        <w:t>21．</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白日梦：指一种适度的意识状态的改变形式，注意力不再诉诸对环境刺激的反应，而是对内在刺激的反应。思维报告反映出注意偏离了现时要求的任务，不指向任何现时的外部刺激。一般来说，白日梦是人独处和放松休息时普遍的一种活动，在人们入睡前的短暂时刻里最多见，清醒时、就餐时、性生活时最少见。</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根据上述定义，下列属于白日梦现象的是：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A、在看韩剧的时候她经常把自己想象成剧中的女主角</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B、中午午睡的时候他做梦自己成了百万富翁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C、小明患有精神分裂症，常常说自己是玉皇大帝</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D、恍惚中，她觉得日夜思念的爱人就在眼前</w:t>
      </w:r>
    </w:p>
    <w:p w:rsidR="0046567C" w:rsidRPr="0046567C" w:rsidP="00647ADA">
      <w:pPr>
        <w:jc w:val="left"/>
        <w:rPr>
          <w:rFonts w:ascii="华文中宋" w:eastAsia="华文中宋" w:hAnsi="华文中宋"/>
          <w:b/>
          <w:sz w:val="30"/>
          <w:szCs w:val="30"/>
        </w:rPr>
      </w:pPr>
      <w:r w:rsidRPr="0046567C">
        <w:rPr>
          <w:rFonts w:ascii="宋体" w:hAnsi="宋体"/>
          <w:b/>
        </w:rPr>
        <w:t>22．</w:t>
      </w:r>
      <w:r w:rsidRPr="0046567C">
        <w:rPr>
          <w:rFonts w:ascii="华文中宋" w:eastAsia="华文中宋" w:hAnsi="华文中宋"/>
          <w:b/>
          <w:sz w:val="30"/>
          <w:szCs w:val="30"/>
        </w:rPr>
        <w:t>某大型律师事务所招聘工作人员，最不可能被招聘上的是没有通过我国司法考试，或者完全没有办理过法律事务实践经验的人。在可能被招聘的人中，懂外语或硕士以上学历的人被聘用的可能性将大大增加。 如果上述断定是真的，则下列人员中最有可能被招聘上的是（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A、杨某，在我国一知名政法大学获得法学博士学位，一直从事法学研究工作</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B、周某，物理学专业本科毕业，自学法律且刚通过了司法考试，给当律师的叔叔做了半年律师助理</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C、刘某，通过我国司法考试，以律师身份执业多年，精通英语，不久前因以不正当手段承揽业务被罚款3千元</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D、李某，在美国一著名大学获得法学博士学位，在美国某州获得律师从业资格且从业半年，现决定回中国定居</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6567C">
        <w:rPr>
          <w:rFonts w:ascii="宋体" w:hAnsi="宋体"/>
          <w:b/>
        </w:rPr>
        <w:t>23．</w:t>
      </w:r>
      <w:r w:rsidRPr="0046567C">
        <w:rPr>
          <w:rFonts w:ascii="华文中宋" w:eastAsia="华文中宋" w:hAnsi="华文中宋"/>
          <w:b/>
          <w:sz w:val="30"/>
          <w:szCs w:val="30"/>
        </w:rPr>
        <w:t>逆向思维也叫求异思维，它是对司空见惯的似乎已成定论的事物或观点反过来思考的一种思维方式。敢于“反其道而思之”，让思维向对立面的方向发展，从问题的相反面深入地进行探索，树立新思想，创立新形象。当大家都朝着一个固定的思维方向思考问题时，而你却独自朝相反的方向思索，这样的思维方式就叫逆向思维。</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 xml:space="preserve"> 根据以上定义，下列各项未体现逆向思维的是（　　）。</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A、司马光砸缸</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B、乌鸦喝水</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C、猴子捞月</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D、以毒攻毒</w:t>
      </w:r>
    </w:p>
    <w:p w:rsidR="0046567C" w:rsidRPr="0046567C" w:rsidP="00647ADA">
      <w:pPr>
        <w:jc w:val="left"/>
        <w:rPr>
          <w:rFonts w:ascii="华文中宋" w:eastAsia="华文中宋" w:hAnsi="华文中宋"/>
          <w:b/>
          <w:sz w:val="30"/>
          <w:szCs w:val="30"/>
        </w:rPr>
      </w:pPr>
      <w:r w:rsidRPr="0046567C">
        <w:rPr>
          <w:rFonts w:ascii="宋体" w:hAnsi="宋体"/>
          <w:b/>
        </w:rPr>
        <w:t>24．</w:t>
      </w:r>
      <w:r w:rsidRPr="0046567C">
        <w:rPr>
          <w:rFonts w:ascii="华文中宋" w:eastAsia="华文中宋" w:hAnsi="华文中宋"/>
          <w:b/>
          <w:sz w:val="30"/>
          <w:szCs w:val="30"/>
        </w:rPr>
        <w:t>中国的发展，将给全世界作出越来越大的_______，给全世界带来越来越多的机遇，也给包括海外华商在内的广大华侨华人提供更加广阔的舞台。填入画横线部分最恰当的一项是（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A、贡献</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B、楷模</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C、牺牲</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D、激励</w:t>
      </w:r>
    </w:p>
    <w:p w:rsidR="0046567C" w:rsidRPr="0046567C" w:rsidP="00647ADA">
      <w:pPr>
        <w:jc w:val="left"/>
        <w:rPr>
          <w:rFonts w:ascii="华文中宋" w:eastAsia="华文中宋" w:hAnsi="华文中宋"/>
          <w:b/>
          <w:sz w:val="30"/>
          <w:szCs w:val="30"/>
        </w:rPr>
      </w:pPr>
      <w:r w:rsidRPr="0046567C">
        <w:rPr>
          <w:rFonts w:ascii="宋体" w:hAnsi="宋体"/>
          <w:b/>
        </w:rPr>
        <w:t>25．</w:t>
      </w:r>
      <w:r w:rsidRPr="0046567C">
        <w:rPr>
          <w:rFonts w:ascii="华文中宋" w:eastAsia="华文中宋" w:hAnsi="华文中宋"/>
          <w:b/>
          <w:sz w:val="30"/>
          <w:szCs w:val="30"/>
        </w:rPr>
        <w:t>一口水井，在不渗水的情况下，甲抽水机用4小时可将水抽完，乙抽水机用6小时可将水抽完。现用甲、乙两台抽水机同时抽水，但由于渗水，结果用了3小时才将水抽完。问在渗水的情况下，用乙抽水机单独抽，需几小时抽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A、12小时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B、13小时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C、14</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D、15小时</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6567C">
        <w:rPr>
          <w:rFonts w:ascii="宋体" w:hAnsi="宋体"/>
          <w:b/>
        </w:rPr>
        <w:t>26．</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专家们认为：造成老虎数量急剧下降的原因很简单，捕杀野生动物的违法行为仍未被完全禁止。许多国家仍猖狂地进行动物皮毛交易。专家指出，亚洲新的人口增长趋势和经济变化对老虎的生存造成了非常重大的影响。亚洲的中产阶级可以接受昂贵的“虎宴”——用老虎身体的各个部分做成晚餐，炫耀财富。这也充分刺激了野生老虎的非法贸易，直接导致了亚洲老虎数量急剧下降。</w:t>
      </w:r>
      <w:r w:rsidRPr="0046567C">
        <w:rPr>
          <w:rFonts w:ascii="华文中宋" w:eastAsia="华文中宋" w:hAnsi="华文中宋"/>
          <w:b/>
          <w:sz w:val="30"/>
          <w:szCs w:val="30"/>
        </w:rPr>
        <w:t xml:space="preserve"> 由此可以推出：</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A、减少对老虎的捕杀。老虎数量就不会下降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B、制止动物皮毛交易。老虎数量就不会下降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C、经济变化趋势对有些动物的生存影响很大</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D、如果中产阶级改变不健康的消费观。老虎数量就不会下降</w:t>
      </w:r>
    </w:p>
    <w:p w:rsidR="0046567C" w:rsidRPr="0046567C" w:rsidP="00647ADA">
      <w:pPr>
        <w:jc w:val="left"/>
        <w:rPr>
          <w:rFonts w:ascii="华文中宋" w:eastAsia="华文中宋" w:hAnsi="华文中宋"/>
          <w:b/>
          <w:sz w:val="30"/>
          <w:szCs w:val="30"/>
        </w:rPr>
      </w:pPr>
      <w:r w:rsidRPr="0046567C">
        <w:rPr>
          <w:rFonts w:ascii="宋体" w:hAnsi="宋体"/>
          <w:b/>
        </w:rPr>
        <w:t>27．</w:t>
      </w:r>
      <w:r w:rsidRPr="0046567C">
        <w:rPr>
          <w:rFonts w:ascii="华文中宋" w:eastAsia="华文中宋" w:hAnsi="华文中宋"/>
          <w:b/>
          <w:sz w:val="30"/>
          <w:szCs w:val="30"/>
        </w:rPr>
        <w:t>郑兵的孩子即将升高中。郑兵发现，在当地中学，学生与老师的比例低的学校，学生的高考成绩普遍都比较好。郑兵因此决定，让他的孩子选择学生总人数最少的学校就读。以下哪项最为恰当地指出了郑兵上述决定的漏洞?（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A、忽略了学校教学质量既和学生与老师的比例有关，也和生源质量有关</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B、仅注重高考成绩，忽略了孩子的全面发展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C、不当地假设：学生总人数少就意味着学生与老师的比例低</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D、在考虑孩子的教育时忽略了孩子本人的愿望</w:t>
      </w:r>
    </w:p>
    <w:p w:rsidR="0046567C" w:rsidRPr="0046567C" w:rsidP="00647ADA">
      <w:pPr>
        <w:jc w:val="left"/>
        <w:rPr>
          <w:rFonts w:ascii="华文中宋" w:eastAsia="华文中宋" w:hAnsi="华文中宋"/>
          <w:b/>
          <w:sz w:val="30"/>
          <w:szCs w:val="30"/>
        </w:rPr>
      </w:pPr>
      <w:r w:rsidRPr="0046567C">
        <w:rPr>
          <w:rFonts w:ascii="宋体" w:hAnsi="宋体"/>
          <w:b/>
        </w:rPr>
        <w:t>28．</w:t>
      </w:r>
      <w:r w:rsidRPr="0046567C">
        <w:rPr>
          <w:rFonts w:ascii="华文中宋" w:eastAsia="华文中宋" w:hAnsi="华文中宋"/>
          <w:b/>
          <w:sz w:val="30"/>
          <w:szCs w:val="30"/>
        </w:rPr>
        <w:t xml:space="preserve">非法侵入住宅罪，是指违背住宅内成员的意愿或者无法律依据，故意进人公民住宅，或者进入公民住宅后经要求退出而拒不退出的行为。  根据上述定义，下列构成非法侵入住宅罪的是（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A、小黎家住一楼，她就在家里开了个小咖啡馆，最近总有个人进来后什么都不点，小黎怎么说他都不肯走，每天都要坐到打烊</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B、小陆租了王先生的一套房子，王先生担心房子会有什么损坏，隔一段时间就会拿着备用钥匙进去检查一下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C、小李发现邻居家冒出了浓烟，一脚踹开邻居家的大门就冲了进去，结果发现原来是邻居在做化学实验</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6567C">
        <w:rPr>
          <w:rFonts w:ascii="华文中宋" w:eastAsia="华文中宋" w:hAnsi="华文中宋"/>
          <w:b/>
          <w:sz w:val="30"/>
          <w:szCs w:val="30"/>
        </w:rPr>
        <w:t>D、小蒋的一个朋友为了找工作，在小蒋家里一住就是半年，小蒋不胜其烦，整天都在想怎样才能让他搬出去</w:t>
      </w:r>
    </w:p>
    <w:p w:rsidR="0046567C" w:rsidRPr="0046567C" w:rsidP="00647ADA">
      <w:pPr>
        <w:jc w:val="left"/>
        <w:rPr>
          <w:rFonts w:ascii="华文中宋" w:eastAsia="华文中宋" w:hAnsi="华文中宋"/>
          <w:b/>
          <w:sz w:val="30"/>
          <w:szCs w:val="30"/>
        </w:rPr>
      </w:pPr>
      <w:r w:rsidRPr="0046567C">
        <w:rPr>
          <w:rFonts w:ascii="宋体" w:hAnsi="宋体"/>
          <w:b/>
        </w:rPr>
        <w:t>29．</w:t>
      </w:r>
      <w:r w:rsidRPr="0046567C">
        <w:rPr>
          <w:rFonts w:ascii="华文中宋" w:eastAsia="华文中宋" w:hAnsi="华文中宋"/>
          <w:b/>
          <w:sz w:val="30"/>
          <w:szCs w:val="30"/>
        </w:rPr>
        <w:t>权威效应．是指一个人要是地位高、有威信、受人敬重，那他所说的话及所做的事就容易引起别人重视，并让他们相信其正确性，即“人微言轻、人贵言重”。 根据上述定义．下列不属于权威效应的是：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A、南朝的刘勰写出《文心雕龙》无人重视，他请当时的大文学家沈约审阅，沈约阅后评价极高，于是《文心雕龙》成为中国文学评论的经典名著</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B、企事业单位以及商场、酒店、学校、娱乐场所大都愿意请党和国家领导人或名人雅士题写名称</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C、不少药品、保健品的宣传资料上印有政界高级知名官员的题词和接见董事长、总裁的照片</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D、程强为人强势，听不得别人的反对意见，因此，他说的话一般没有人再反对</w:t>
      </w:r>
    </w:p>
    <w:p w:rsidR="0046567C" w:rsidRPr="0046567C" w:rsidP="00647ADA">
      <w:pPr>
        <w:jc w:val="left"/>
        <w:rPr>
          <w:rFonts w:ascii="华文中宋" w:eastAsia="华文中宋" w:hAnsi="华文中宋"/>
          <w:b/>
          <w:sz w:val="30"/>
          <w:szCs w:val="30"/>
        </w:rPr>
      </w:pPr>
      <w:r w:rsidRPr="0046567C">
        <w:rPr>
          <w:rFonts w:ascii="宋体" w:hAnsi="宋体"/>
          <w:b/>
        </w:rPr>
        <w:t>30．</w:t>
      </w:r>
      <w:r w:rsidRPr="0046567C">
        <w:rPr>
          <w:rFonts w:ascii="华文中宋" w:eastAsia="华文中宋" w:hAnsi="华文中宋"/>
          <w:b/>
          <w:sz w:val="30"/>
          <w:szCs w:val="30"/>
        </w:rPr>
        <w:t>能力的补偿是指同一个体的不同能力之间或组织内部成员之间能力的相互替代和补偿作用，从而保持或维持活动的正常进行。其中辐射补偿是指优势能力有效地加强了各种能力之间的相互联系或带动其它能力同时提高的现象。放大补偿是指优势能力的高度发展，有效地弥补某些薄弱能力的现象　　根据上述定义，下列各项中应用了辐射补偿的是：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 甲国足球队7号球员奔跑速度快，带盘技术强，在他的带动下，本方多次突破对方防线，射门得分</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B、乙国篮球运动员在体能上存在不足，但是凭借“魔鬼训练”弥补了身体上条件的不足，创造了奥运会三连冠的佳绩</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C、丙国跳水队中一位小将技术全面，实力较强，但是由于临场经验不足，有时会发挥失常，因此教练安排他参加团体比赛，第二个出场　</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6567C">
        <w:rPr>
          <w:rFonts w:ascii="华文中宋" w:eastAsia="华文中宋" w:hAnsi="华文中宋"/>
          <w:b/>
          <w:sz w:val="30"/>
          <w:szCs w:val="30"/>
        </w:rPr>
        <w:t>D、丁国乒乓球运动员的进攻实力是世界一流的，但是防守能力相对薄弱，在多次世界大赛中他们依靠强大的进攻使对手疲于防守，从而取得了胜利</w:t>
      </w:r>
    </w:p>
    <w:p w:rsidR="0046567C" w:rsidRPr="0046567C" w:rsidP="00647ADA">
      <w:pPr>
        <w:jc w:val="left"/>
        <w:rPr>
          <w:rFonts w:ascii="华文中宋" w:eastAsia="华文中宋" w:hAnsi="华文中宋"/>
          <w:b/>
          <w:sz w:val="30"/>
          <w:szCs w:val="30"/>
        </w:rPr>
      </w:pPr>
      <w:r w:rsidRPr="0046567C">
        <w:rPr>
          <w:rFonts w:ascii="宋体" w:hAnsi="宋体"/>
          <w:b/>
        </w:rPr>
        <w:t>31．</w:t>
      </w:r>
      <w:r w:rsidRPr="0046567C">
        <w:rPr>
          <w:rFonts w:ascii="华文中宋" w:eastAsia="华文中宋" w:hAnsi="华文中宋"/>
          <w:b/>
          <w:sz w:val="30"/>
          <w:szCs w:val="30"/>
        </w:rPr>
        <w:t>吹对于（　　）相当于（　　）对于加</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A、林　风</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B、晨　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C、眉　爱</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D、清　散</w:t>
      </w:r>
    </w:p>
    <w:p w:rsidR="0046567C" w:rsidRPr="0046567C" w:rsidP="00647ADA">
      <w:pPr>
        <w:jc w:val="left"/>
        <w:rPr>
          <w:rFonts w:ascii="华文中宋" w:eastAsia="华文中宋" w:hAnsi="华文中宋"/>
          <w:b/>
          <w:sz w:val="30"/>
          <w:szCs w:val="30"/>
        </w:rPr>
      </w:pPr>
      <w:r w:rsidRPr="0046567C">
        <w:rPr>
          <w:rFonts w:ascii="宋体" w:hAnsi="宋体"/>
          <w:b/>
        </w:rPr>
        <w:t>32．</w:t>
      </w:r>
      <w:r w:rsidRPr="0046567C">
        <w:rPr>
          <w:rFonts w:ascii="华文中宋" w:eastAsia="华文中宋" w:hAnsi="华文中宋"/>
          <w:b/>
          <w:sz w:val="30"/>
          <w:szCs w:val="30"/>
        </w:rPr>
        <w:t>战争文化研究运用了多种学科、多种理论和多种研究方法来解释战争与社会文化之间的互动关系，远比运用单一学科解释要（　　）得多，可以修正过去一些错误或存在的（　　）观点，也可以对历史进行另外一种角度的解释或观察。</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A、合理　偏差</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B、科学　误会</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C、深刻　误差</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D、客观　分歧</w:t>
      </w:r>
    </w:p>
    <w:p w:rsidR="0046567C" w:rsidRPr="0046567C" w:rsidP="00647ADA">
      <w:pPr>
        <w:jc w:val="left"/>
        <w:rPr>
          <w:rFonts w:ascii="华文中宋" w:eastAsia="华文中宋" w:hAnsi="华文中宋"/>
          <w:b/>
          <w:sz w:val="30"/>
          <w:szCs w:val="30"/>
        </w:rPr>
      </w:pPr>
      <w:r w:rsidRPr="0046567C">
        <w:rPr>
          <w:rFonts w:ascii="宋体" w:hAnsi="宋体"/>
          <w:b/>
        </w:rPr>
        <w:t>33．</w:t>
      </w:r>
      <w:r w:rsidRPr="0046567C">
        <w:rPr>
          <w:rFonts w:ascii="华文中宋" w:eastAsia="华文中宋" w:hAnsi="华文中宋"/>
          <w:b/>
          <w:sz w:val="30"/>
          <w:szCs w:val="30"/>
        </w:rPr>
        <w:t xml:space="preserve">食品中所含物质是否有害是相对的，关键是把有害物含量控制在标准规定的范围之内。并非只有偏远地区才能从事无公害食品、绿色食品、有机食品的生产。在大城市郊区，只要环境中的污染物不超过标准规定的范围．就能进行相应类别食品的生产。  由此可以推出（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A、某大城市郊区不能进行相应类别食品的生产，是因为环境中的污染物超过标准规定的范围，</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B、只有环境中的污染物不超过标准规定的范围才能进行相应类别食品的生产</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C、大城市郊区不能从事无公害食品、绿色食品、有机食品的生产</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D、要从事无公害食品、绿色食品、有机食品的生产，只能在偏远地区</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6567C">
        <w:rPr>
          <w:rFonts w:ascii="宋体" w:hAnsi="宋体"/>
          <w:b/>
        </w:rPr>
        <w:t>34．</w:t>
      </w:r>
      <w:r w:rsidRPr="0046567C">
        <w:rPr>
          <w:rFonts w:ascii="华文中宋" w:eastAsia="华文中宋" w:hAnsi="华文中宋"/>
          <w:b/>
          <w:sz w:val="30"/>
          <w:szCs w:val="30"/>
        </w:rPr>
        <w:t>完全归纳推理是指根据某一类事物中的每一个别事物具有某种性质，推出该类事物普遍具有这种性质的结论。 下列属于完全归纳推理的是（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A、金导电，银导电，铜导电，铁导电，铝导电，锡导电；所以，一切金属都导电</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B、贪赃枉法的人是必定会受到惩罚的，你们一贯贪赃枉法，所以，你们今天是必定要受到法律的制裁，人民的惩罚的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C、在奴隶社会里文学艺术有阶级性；在封建社会里文学艺术有阶级性；在资本主义社会里艺术有阶级性；在社会主义社会里文学艺术有阶级；所以在阶级社会里，文学艺术是有阶级性的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D、我们在动物、植物中发现细胞，又在植物细胞中发现了细胞核，由此推导在动物细胞中也有细胞核，后来用显微镜观察，果然在动物的细胞中又发现了细胞核</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6567C">
        <w:rPr>
          <w:rFonts w:ascii="宋体" w:hAnsi="宋体"/>
          <w:b/>
        </w:rPr>
        <w:t>35．</w:t>
      </w:r>
      <w:r w:rsidRPr="0046567C">
        <w:rPr>
          <w:rFonts w:ascii="华文中宋" w:eastAsia="华文中宋" w:hAnsi="华文中宋"/>
          <w:b/>
          <w:sz w:val="30"/>
          <w:szCs w:val="30"/>
        </w:rPr>
        <w:t>阅读以下文字完成问题</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大爆炸理论的最直接的证据来自于对遥远星系光线特征的研究。在20世纪20年代美国天文学家埃德温·哈勃测量了18颗恒星(它们距地球的距离是已知的)发出来的光，发现它们都全部存在着红移。哈勃得出结论，这些恒星一定相对于我们(观测者)在后退。因为根据多普勒效应，恒星一边后退一边发光而且光速(相对于观测者)是不变的话。我们收到光的波长就会长于原来的值。就如远去的声音将变向低音，光将偏向红光。哈勃认为，遥远星系的光波变长(红化)是由于宇宙正在膨胀的结果。在一个正在膨胀着的宇宙中任何一点来观测。其周围的任何星系都是离它退行的，离它越远的星系退行速度越高。</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如果宇宙正在膨胀，它在过去必定比较小(这也是蕴涵在膨胀观念中的逻辑结论)。如果能倒放这部“宇宙影片”，我们会发现，所有的星系在遥远的过去是聚合在一起的。并且根据现在的膨胀速度，我们还可以推断这种聚合状态必定出现在好几十亿年前。科学家们现在将之定在150亿年左右。</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 xml:space="preserve"> 对大爆炸宇宙学说有力支持的第二个观测证据出现在1965年。两位美国科学家彭齐亚斯和威尔逊偶然地检测到弥漫在全天空的微波背景辐射。这种辐射以相同的强度从空间的各个方向射向地球。它的光谱线与达到某种热动平衡态的熔炉内的发光情况【】相符，由于符合程度非常之好，因而不可能是一种巧合。这个发现被称为“宇宙微波背景辐射”。对它的测量表明，它的有效温度大约比绝对零度(约等于-273℃)高3度，可写为3K，只能将微波背景辐射解释为这是宇宙原初阶段(大爆炸阶段)的直接遗迹，把它看作为宇宙诞生时灼热火焰的余辉，是从大爆炸散落的残余辐射由于宇宙膨胀而冷却所具有的。实际上最早提出微波宇宙背景辐射假说的科学家就意识到，如果宇宙起始于遥远过去的某种既热而密的状态，那就应当留下某种从这个爆发式开端洒落的辐射。</w:t>
      </w:r>
      <w:r w:rsidRPr="0046567C">
        <w:rPr>
          <w:rFonts w:ascii="华文中宋" w:eastAsia="华文中宋" w:hAnsi="华文中宋"/>
          <w:b/>
          <w:sz w:val="30"/>
          <w:szCs w:val="30"/>
        </w:rPr>
        <w:t xml:space="preserve"> </w:t>
      </w:r>
      <w:r w:rsidRPr="0046567C">
        <w:rPr>
          <w:rFonts w:ascii="华文中宋" w:eastAsia="华文中宋" w:hAnsi="华文中宋"/>
          <w:b/>
          <w:sz w:val="30"/>
          <w:szCs w:val="30"/>
        </w:rPr>
        <w:t xml:space="preserve"> 文中划线处“红移”的意思是（　　）。</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A、恒星一边后退一边发光，观测者收到光的光波变长</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B、恒星发出的光呈现红色，观测者可以看到它缓缓后移</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C、恒星如果用不变的光速发出光线，那么光线将偏向红色</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D、恒星与地球的距离是已知的，它们向地球发出红色的光</w:t>
      </w:r>
    </w:p>
    <w:p w:rsidR="0046567C" w:rsidRPr="0046567C" w:rsidP="0046567C">
      <w:pPr>
        <w:jc w:val="left"/>
        <w:rPr>
          <w:rFonts w:ascii="宋体" w:hAnsi="宋体"/>
          <w:b/>
        </w:rPr>
      </w:pPr>
      <w:r w:rsidRPr="0046567C">
        <w:rPr>
          <w:rFonts w:ascii="微软雅黑" w:eastAsia="微软雅黑" w:hAnsi="微软雅黑"/>
          <w:b/>
          <w:sz w:val="28"/>
        </w:rPr>
        <w:t>二、常识判断</w:t>
      </w:r>
    </w:p>
    <w:p w:rsidR="0046567C" w:rsidRPr="0046567C" w:rsidP="00647ADA">
      <w:pPr>
        <w:jc w:val="left"/>
        <w:rPr>
          <w:rFonts w:ascii="华文中宋" w:eastAsia="华文中宋" w:hAnsi="华文中宋"/>
          <w:b/>
          <w:sz w:val="30"/>
          <w:szCs w:val="30"/>
        </w:rPr>
      </w:pPr>
      <w:r w:rsidRPr="0046567C">
        <w:rPr>
          <w:rFonts w:ascii="宋体" w:hAnsi="宋体"/>
          <w:b/>
        </w:rPr>
        <w:t>36．</w:t>
      </w:r>
      <w:r w:rsidRPr="0046567C">
        <w:rPr>
          <w:rFonts w:ascii="华文中宋" w:eastAsia="华文中宋" w:hAnsi="华文中宋"/>
          <w:b/>
          <w:sz w:val="30"/>
          <w:szCs w:val="30"/>
        </w:rPr>
        <w:t xml:space="preserve">气候资源是指能为人类经济活动所利用的光能、热量、水分与风能等资源。下列关于气候资源特点叙述不正确的是（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A、气候资源具有普遍存在性</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B、只要拥有气候要素，就可形成气候资源</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C、气候资源是一种变化中的资源且有较大的变率</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D、气候资源是一种取之不尽、不可替代的可再生资源</w:t>
      </w:r>
    </w:p>
    <w:p w:rsidR="0046567C" w:rsidRPr="0046567C" w:rsidP="00647ADA">
      <w:pPr>
        <w:jc w:val="left"/>
        <w:rPr>
          <w:rFonts w:ascii="华文中宋" w:eastAsia="华文中宋" w:hAnsi="华文中宋"/>
          <w:b/>
          <w:sz w:val="30"/>
          <w:szCs w:val="30"/>
        </w:rPr>
      </w:pPr>
      <w:r w:rsidRPr="0046567C">
        <w:rPr>
          <w:rFonts w:ascii="宋体" w:hAnsi="宋体"/>
          <w:b/>
        </w:rPr>
        <w:t>37．</w:t>
      </w:r>
      <w:r w:rsidRPr="0046567C">
        <w:rPr>
          <w:rFonts w:ascii="华文中宋" w:eastAsia="华文中宋" w:hAnsi="华文中宋"/>
          <w:b/>
          <w:sz w:val="30"/>
          <w:szCs w:val="30"/>
        </w:rPr>
        <w:t xml:space="preserve"> “追求真理比占有真理更宝贵”。德国诗人莱辛的这一著名诗句所包含的哲理是（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A、认识经历了由感性认识到理性认识的过程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B、认识的根本任务是透过现象认识本质</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6567C">
        <w:rPr>
          <w:rFonts w:ascii="华文中宋" w:eastAsia="华文中宋" w:hAnsi="华文中宋"/>
          <w:b/>
          <w:sz w:val="30"/>
          <w:szCs w:val="30"/>
        </w:rPr>
        <w:t>C、认识不能停滞，而应该不断扩展和深化</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D、改造世界比认识世界更重要</w:t>
      </w:r>
    </w:p>
    <w:p w:rsidR="0046567C" w:rsidRPr="0046567C" w:rsidP="00647ADA">
      <w:pPr>
        <w:jc w:val="left"/>
        <w:rPr>
          <w:rFonts w:ascii="华文中宋" w:eastAsia="华文中宋" w:hAnsi="华文中宋"/>
          <w:b/>
          <w:sz w:val="30"/>
          <w:szCs w:val="30"/>
        </w:rPr>
      </w:pPr>
      <w:r w:rsidRPr="0046567C">
        <w:rPr>
          <w:rFonts w:ascii="宋体" w:hAnsi="宋体"/>
          <w:b/>
        </w:rPr>
        <w:t>38．</w:t>
      </w:r>
      <w:r w:rsidRPr="0046567C">
        <w:rPr>
          <w:rFonts w:ascii="华文中宋" w:eastAsia="华文中宋" w:hAnsi="华文中宋"/>
          <w:b/>
          <w:sz w:val="30"/>
          <w:szCs w:val="30"/>
        </w:rPr>
        <w:t>动机冲突是指个体处于矛盾的心理状态。动机冲突主要有以下三种类型：双趋冲突．指两种对个体都具有吸引力的目标同时出现，而个体只能选择一个；双避冲突，指两种对个体都具有威胁性的目标同时出现，而个体也只能选择一个；趋避冲突，指同一目标对于个体同时具有趋近和逃避的心态。 根据以上定义，下列属于双避冲突的是：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A、鱼与熊掌不可兼得</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B、前有标兵，后有追兵</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C、想拔掉疼痛的牙齿，又害怕拔掉牙的疼痛</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D、学生想参加校足球队为学校争光．又怕耽误时间影响自己的学业成绩</w:t>
      </w:r>
    </w:p>
    <w:p w:rsidR="0046567C" w:rsidRPr="0046567C" w:rsidP="00647ADA">
      <w:pPr>
        <w:jc w:val="left"/>
        <w:rPr>
          <w:rFonts w:ascii="华文中宋" w:eastAsia="华文中宋" w:hAnsi="华文中宋"/>
          <w:b/>
          <w:sz w:val="30"/>
          <w:szCs w:val="30"/>
        </w:rPr>
      </w:pPr>
      <w:r w:rsidRPr="0046567C">
        <w:rPr>
          <w:rFonts w:ascii="宋体" w:hAnsi="宋体"/>
          <w:b/>
        </w:rPr>
        <w:t>39．</w:t>
      </w:r>
      <w:r w:rsidRPr="0046567C">
        <w:rPr>
          <w:rFonts w:ascii="华文中宋" w:eastAsia="华文中宋" w:hAnsi="华文中宋"/>
          <w:b/>
          <w:sz w:val="30"/>
          <w:szCs w:val="30"/>
        </w:rPr>
        <w:t>全面抗战爆发后，南方八省游击队改编为新四军，（　　）新四军军部在南昌成立。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A、1937年10月</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B、1937年11月</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C、1937年12月</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D、1938年1月</w:t>
      </w:r>
    </w:p>
    <w:p w:rsidR="0046567C" w:rsidRPr="0046567C" w:rsidP="00647ADA">
      <w:pPr>
        <w:jc w:val="left"/>
        <w:rPr>
          <w:rFonts w:ascii="华文中宋" w:eastAsia="华文中宋" w:hAnsi="华文中宋"/>
          <w:b/>
          <w:sz w:val="30"/>
          <w:szCs w:val="30"/>
        </w:rPr>
      </w:pPr>
      <w:r w:rsidRPr="0046567C">
        <w:rPr>
          <w:rFonts w:ascii="宋体" w:hAnsi="宋体"/>
          <w:b/>
        </w:rPr>
        <w:t>40．</w:t>
      </w:r>
      <w:r w:rsidRPr="0046567C">
        <w:rPr>
          <w:rFonts w:ascii="华文中宋" w:eastAsia="华文中宋" w:hAnsi="华文中宋"/>
          <w:b/>
          <w:sz w:val="30"/>
          <w:szCs w:val="30"/>
        </w:rPr>
        <w:t xml:space="preserve">当前我国正在推进税制改革。其中营业税改征增值税是“十二五”时期我国税制改革的重点。营业税改征增值税不会产生的效果是（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A、纳税人整体税负减轻</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B、增加地方政府税收收入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C、促进我国服务行业的发展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D、推动经济结构的转型调整</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6567C">
        <w:rPr>
          <w:rFonts w:ascii="宋体" w:hAnsi="宋体"/>
          <w:b/>
        </w:rPr>
        <w:t>41．</w:t>
      </w:r>
      <w:r w:rsidRPr="0046567C">
        <w:rPr>
          <w:rFonts w:ascii="华文中宋" w:eastAsia="华文中宋" w:hAnsi="华文中宋"/>
          <w:b/>
          <w:sz w:val="30"/>
          <w:szCs w:val="30"/>
        </w:rPr>
        <w:t>在农业部门中所存在的“肥田出瘪稻”现象体现的是经济学中的（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A、边际效用递减规律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B、边际产量递减规律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C、规模报酬递减</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D、机会成本原理</w:t>
      </w:r>
    </w:p>
    <w:p w:rsidR="0046567C" w:rsidRPr="0046567C" w:rsidP="00647ADA">
      <w:pPr>
        <w:jc w:val="left"/>
        <w:rPr>
          <w:rFonts w:ascii="华文中宋" w:eastAsia="华文中宋" w:hAnsi="华文中宋"/>
          <w:b/>
          <w:sz w:val="30"/>
          <w:szCs w:val="30"/>
        </w:rPr>
      </w:pPr>
      <w:r w:rsidRPr="0046567C">
        <w:rPr>
          <w:rFonts w:ascii="宋体" w:hAnsi="宋体"/>
          <w:b/>
        </w:rPr>
        <w:t>42．</w:t>
      </w:r>
      <w:r w:rsidRPr="0046567C">
        <w:rPr>
          <w:rFonts w:ascii="华文中宋" w:eastAsia="华文中宋" w:hAnsi="华文中宋"/>
          <w:b/>
          <w:sz w:val="30"/>
          <w:szCs w:val="30"/>
        </w:rPr>
        <w:t xml:space="preserve">英国剑桥大学的史蒂芬·霍金教授是当代国际著名物理学大师，也是杰出的科普作家。他于1988年写的一部在世界上广为流传的科普著作是（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A、《大爆炸探秘》</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B、《自然的终结》</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C、《物理世界奇遇记》</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D、《时间简史》</w:t>
      </w:r>
    </w:p>
    <w:p w:rsidR="0046567C" w:rsidRPr="0046567C" w:rsidP="00647ADA">
      <w:pPr>
        <w:jc w:val="left"/>
        <w:rPr>
          <w:rFonts w:ascii="华文中宋" w:eastAsia="华文中宋" w:hAnsi="华文中宋"/>
          <w:b/>
          <w:sz w:val="30"/>
          <w:szCs w:val="30"/>
        </w:rPr>
      </w:pPr>
      <w:r w:rsidRPr="0046567C">
        <w:rPr>
          <w:rFonts w:ascii="宋体" w:hAnsi="宋体"/>
          <w:b/>
        </w:rPr>
        <w:t>43．</w:t>
      </w:r>
      <w:r w:rsidRPr="0046567C">
        <w:rPr>
          <w:rFonts w:ascii="华文中宋" w:eastAsia="华文中宋" w:hAnsi="华文中宋"/>
          <w:b/>
          <w:sz w:val="30"/>
          <w:szCs w:val="30"/>
        </w:rPr>
        <w:t xml:space="preserve">下列文明成就与相关国家对应正确的是（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A、金字塔——古埃及</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B、种姓制度——古印度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C、汉谟拉比法典——古巴比伦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D、奥林匹克运动会——古希腊</w:t>
      </w:r>
    </w:p>
    <w:p w:rsidR="0046567C" w:rsidRPr="0046567C" w:rsidP="00647ADA">
      <w:pPr>
        <w:jc w:val="left"/>
        <w:rPr>
          <w:rFonts w:ascii="华文中宋" w:eastAsia="华文中宋" w:hAnsi="华文中宋"/>
          <w:b/>
          <w:sz w:val="30"/>
          <w:szCs w:val="30"/>
        </w:rPr>
      </w:pPr>
      <w:r w:rsidRPr="0046567C">
        <w:rPr>
          <w:rFonts w:ascii="宋体" w:hAnsi="宋体"/>
          <w:b/>
        </w:rPr>
        <w:t>44．</w:t>
      </w:r>
      <w:r w:rsidRPr="0046567C">
        <w:rPr>
          <w:rFonts w:ascii="华文中宋" w:eastAsia="华文中宋" w:hAnsi="华文中宋"/>
          <w:b/>
          <w:sz w:val="30"/>
          <w:szCs w:val="30"/>
        </w:rPr>
        <w:t>老张上山速度为60米/分钟，原路返回的速度为100米/分钟，问老张往返的平均速度为多少（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 85米/分钟</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 80米/分钟</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 75米/分钟</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 70米/分钟</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6567C">
        <w:rPr>
          <w:rFonts w:ascii="宋体" w:hAnsi="宋体"/>
          <w:b/>
        </w:rPr>
        <w:t>45．</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省政府办公厅的孙某受命组建省政府调研中心。为此他在政府内部挑选了一些人员作为调研中心的工作人员，包括小王、小张和老林等。在孙某看来，小王虽能力有限，但为人踏实．容易和别的同志搞好团结，还是自己的老同学，据此可以判断孙某的领导方式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A、任务导向型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B、关系导向型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C、民主型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D、专制型</w:t>
      </w:r>
    </w:p>
    <w:p w:rsidR="0046567C" w:rsidRPr="0046567C" w:rsidP="00647ADA">
      <w:pPr>
        <w:jc w:val="left"/>
        <w:rPr>
          <w:rFonts w:ascii="华文中宋" w:eastAsia="华文中宋" w:hAnsi="华文中宋"/>
          <w:b/>
          <w:sz w:val="30"/>
          <w:szCs w:val="30"/>
        </w:rPr>
      </w:pPr>
      <w:r w:rsidRPr="0046567C">
        <w:rPr>
          <w:rFonts w:ascii="宋体" w:hAnsi="宋体"/>
          <w:b/>
        </w:rPr>
        <w:t>46．</w:t>
      </w:r>
      <w:r w:rsidRPr="0046567C">
        <w:rPr>
          <w:rFonts w:ascii="华文中宋" w:eastAsia="华文中宋" w:hAnsi="华文中宋"/>
          <w:b/>
          <w:sz w:val="30"/>
          <w:szCs w:val="30"/>
        </w:rPr>
        <w:t>1922年颁布的《壬戍学制》将我国的学制设定为（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A、五四二制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B、五三三制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C、六三二制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D、六三三制</w:t>
      </w:r>
    </w:p>
    <w:p w:rsidR="0046567C" w:rsidRPr="0046567C" w:rsidP="00647ADA">
      <w:pPr>
        <w:jc w:val="left"/>
        <w:rPr>
          <w:rFonts w:ascii="华文中宋" w:eastAsia="华文中宋" w:hAnsi="华文中宋"/>
          <w:b/>
          <w:sz w:val="30"/>
          <w:szCs w:val="30"/>
        </w:rPr>
      </w:pPr>
      <w:r w:rsidRPr="0046567C">
        <w:rPr>
          <w:rFonts w:ascii="宋体" w:hAnsi="宋体"/>
          <w:b/>
        </w:rPr>
        <w:t>47．</w:t>
      </w:r>
      <w:r w:rsidRPr="0046567C">
        <w:rPr>
          <w:rFonts w:ascii="华文中宋" w:eastAsia="华文中宋" w:hAnsi="华文中宋"/>
          <w:b/>
          <w:sz w:val="30"/>
          <w:szCs w:val="30"/>
        </w:rPr>
        <w:t>区分国家性质的根据是（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A、社会各阶级在国家中的地位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B、民主的程度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C、国家政权的组织形式</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D、生产力水平的不同</w:t>
      </w:r>
    </w:p>
    <w:p w:rsidR="0046567C" w:rsidRPr="0046567C" w:rsidP="00647ADA">
      <w:pPr>
        <w:jc w:val="left"/>
        <w:rPr>
          <w:rFonts w:ascii="华文中宋" w:eastAsia="华文中宋" w:hAnsi="华文中宋"/>
          <w:b/>
          <w:sz w:val="30"/>
          <w:szCs w:val="30"/>
        </w:rPr>
      </w:pPr>
      <w:r w:rsidRPr="0046567C">
        <w:rPr>
          <w:rFonts w:ascii="宋体" w:hAnsi="宋体"/>
          <w:b/>
        </w:rPr>
        <w:t>48．</w:t>
      </w:r>
      <w:r w:rsidRPr="0046567C">
        <w:rPr>
          <w:rFonts w:ascii="华文中宋" w:eastAsia="华文中宋" w:hAnsi="华文中宋"/>
          <w:b/>
          <w:sz w:val="30"/>
          <w:szCs w:val="30"/>
        </w:rPr>
        <w:t>我国社会主义法制的中心环节是（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A、有法可依</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B、有法必依</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C、执法必严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D、违法必究</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6567C">
        <w:rPr>
          <w:rFonts w:ascii="宋体" w:hAnsi="宋体"/>
          <w:b/>
        </w:rPr>
        <w:t>49．</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纳粹党在1919年初建立后的头10年内，一直是个微不足道的小党，1928年国会选举仅获选票2．6%。此后两三年内，纳粹党迅速发展，1930年成为国会第二大党，1932年成为国会</w:t>
      </w:r>
      <w:r w:rsidRPr="0046567C">
        <w:rPr>
          <w:rFonts w:ascii="华文中宋" w:eastAsia="华文中宋" w:hAnsi="华文中宋"/>
          <w:b/>
          <w:sz w:val="30"/>
          <w:szCs w:val="30"/>
        </w:rPr>
        <w:t xml:space="preserve"> 第一大党。纳粹党在德国势力大增的最主要原因是（　　）。</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A、讨好军队，加紧与统治阶级勾结</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B、打着社会主义、民族主义招牌骗取支持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C、魏玛政府的软弱无能</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D、发动排犹运动</w:t>
      </w:r>
    </w:p>
    <w:p w:rsidR="0046567C" w:rsidRPr="0046567C" w:rsidP="00647ADA">
      <w:pPr>
        <w:jc w:val="left"/>
        <w:rPr>
          <w:rFonts w:ascii="华文中宋" w:eastAsia="华文中宋" w:hAnsi="华文中宋"/>
          <w:b/>
          <w:sz w:val="30"/>
          <w:szCs w:val="30"/>
        </w:rPr>
      </w:pPr>
      <w:r w:rsidRPr="0046567C">
        <w:rPr>
          <w:rFonts w:ascii="宋体" w:hAnsi="宋体"/>
          <w:b/>
        </w:rPr>
        <w:t>50．</w:t>
      </w:r>
      <w:r w:rsidRPr="0046567C">
        <w:rPr>
          <w:rFonts w:ascii="华文中宋" w:eastAsia="华文中宋" w:hAnsi="华文中宋"/>
          <w:b/>
          <w:sz w:val="30"/>
          <w:szCs w:val="30"/>
        </w:rPr>
        <w:t>钓鱼岛及其附属岛屿自古以来就是中国的固有领土，中国对此拥有__________ 的主权。日方对中国渔民渔船的扣押、调查以及任何形式的司法__________ 都是非法和无效的。日方必须就此次事件向中方作出道歉和赔偿。 填入划横线部分最恰当的一项是（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A、无可辩驳 活动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B、无可争议 活动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C、无需争辩 举措</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D、无可争辩 举措</w:t>
      </w:r>
    </w:p>
    <w:p w:rsidR="0046567C" w:rsidRPr="0046567C" w:rsidP="00647ADA">
      <w:pPr>
        <w:jc w:val="left"/>
        <w:rPr>
          <w:rFonts w:ascii="华文中宋" w:eastAsia="华文中宋" w:hAnsi="华文中宋"/>
          <w:b/>
          <w:sz w:val="30"/>
          <w:szCs w:val="30"/>
        </w:rPr>
      </w:pPr>
      <w:r w:rsidRPr="0046567C">
        <w:rPr>
          <w:rFonts w:ascii="宋体" w:hAnsi="宋体"/>
          <w:b/>
        </w:rPr>
        <w:t>51．</w:t>
      </w:r>
      <w:r w:rsidRPr="0046567C">
        <w:rPr>
          <w:rFonts w:ascii="华文中宋" w:eastAsia="华文中宋" w:hAnsi="华文中宋"/>
          <w:b/>
          <w:sz w:val="30"/>
          <w:szCs w:val="30"/>
        </w:rPr>
        <w:t xml:space="preserve">由于自然环境、社会条件、经济水平的差异，中国各民族在饮食、服饰等方面形成了各自独特的风俗习惯。下列各民族饮食对应错误的是（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A、维吾尔族——抓饭、馕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B、蒙古族——牛羊肉、奶茶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C、朝鲜族——打糕、冷面</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D、藏族——糌粑、酥油茶、槟榔</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6567C">
        <w:rPr>
          <w:rFonts w:ascii="宋体" w:hAnsi="宋体"/>
          <w:b/>
        </w:rPr>
        <w:t>52．</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l000年形成，因此，水下考古人员认为，此沉船不可能是公元850年开往南川岛的“征服号”沉船。</w:t>
      </w:r>
      <w:r w:rsidRPr="0046567C">
        <w:rPr>
          <w:rFonts w:ascii="华文中宋" w:eastAsia="华文中宋" w:hAnsi="华文中宋"/>
          <w:b/>
          <w:sz w:val="30"/>
          <w:szCs w:val="30"/>
        </w:rPr>
        <w:t xml:space="preserve"> 以下哪项如果为真，最严重地弱化上述论证?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A、历史学家发现，“征服号”既未到达其目的地，也未返回其出发的港口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B、通过碳素技术测定，在南海沉积层发现的沉船是在公元800年建造的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C、公元700—900年问某些失传的中国瓷器在南川岛海底沉船中发现</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D、在南川岛海底沉积层发现的沉船可能是搁在海底礁盘数百年后才落到沉积层上的</w:t>
      </w:r>
    </w:p>
    <w:p w:rsidR="0046567C" w:rsidRPr="0046567C" w:rsidP="00647ADA">
      <w:pPr>
        <w:jc w:val="left"/>
        <w:rPr>
          <w:rFonts w:ascii="华文中宋" w:eastAsia="华文中宋" w:hAnsi="华文中宋"/>
          <w:b/>
          <w:sz w:val="30"/>
          <w:szCs w:val="30"/>
        </w:rPr>
      </w:pPr>
      <w:r w:rsidRPr="0046567C">
        <w:rPr>
          <w:rFonts w:ascii="宋体" w:hAnsi="宋体"/>
          <w:b/>
        </w:rPr>
        <w:t>53．</w:t>
      </w:r>
      <w:r w:rsidRPr="0046567C">
        <w:rPr>
          <w:rFonts w:ascii="华文中宋" w:eastAsia="华文中宋" w:hAnsi="华文中宋"/>
          <w:b/>
          <w:sz w:val="30"/>
          <w:szCs w:val="30"/>
        </w:rPr>
        <w:t>下列关于我国战略性新兴产业的表述，错误的是（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A、发展战略性新兴产业是构建国际竞争新优势、掌握发展主动权的迫切需要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B、培育和发展战略性新兴产业的中心环节是增强自主创新能力</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C、战略性新兴产业包括：新一代信息技术、节能环保、高端服务业、生物、高端装备制造、新材料、新能源汽车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D、到2015年，战略性新兴产业增加值占国内生产总值的比重力争达到8%左右</w:t>
      </w:r>
    </w:p>
    <w:p w:rsidR="0046567C" w:rsidRPr="0046567C" w:rsidP="00647ADA">
      <w:pPr>
        <w:jc w:val="left"/>
        <w:rPr>
          <w:rFonts w:ascii="华文中宋" w:eastAsia="华文中宋" w:hAnsi="华文中宋"/>
          <w:b/>
          <w:sz w:val="30"/>
          <w:szCs w:val="30"/>
        </w:rPr>
      </w:pPr>
      <w:r w:rsidRPr="0046567C">
        <w:rPr>
          <w:rFonts w:ascii="宋体" w:hAnsi="宋体"/>
          <w:b/>
        </w:rPr>
        <w:t>54．</w:t>
      </w:r>
      <w:r w:rsidRPr="0046567C">
        <w:rPr>
          <w:rFonts w:ascii="华文中宋" w:eastAsia="华文中宋" w:hAnsi="华文中宋"/>
          <w:b/>
          <w:sz w:val="30"/>
          <w:szCs w:val="30"/>
        </w:rPr>
        <w:t>人们形容天空往往是“蔚蓝的天空”，其实，天空并不是蓝色，飞行员在空中飞行到一定高度以后发现越往高处飞天色越暗。这是因为：</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A、随着高度的增加，云彩增多，挡住了太阳光线</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B、随着高度的增加，空气变得稀薄，大气对阳光的色散能力转弱</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C、随着高度的增加，空气变得稀薄，使阳光透射能力变弱</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D、随着高度的增加，惰性气体层变厚，减弱了阳光的透射能力</w:t>
      </w:r>
    </w:p>
    <w:p w:rsidR="0046567C" w:rsidRPr="0046567C" w:rsidP="00647ADA">
      <w:pPr>
        <w:jc w:val="left"/>
        <w:rPr>
          <w:rFonts w:ascii="华文中宋" w:eastAsia="华文中宋" w:hAnsi="华文中宋"/>
          <w:b/>
          <w:sz w:val="30"/>
          <w:szCs w:val="30"/>
        </w:rPr>
      </w:pPr>
      <w:r w:rsidRPr="0046567C">
        <w:rPr>
          <w:rFonts w:ascii="宋体" w:hAnsi="宋体"/>
          <w:b/>
        </w:rPr>
        <w:t>55．</w:t>
      </w:r>
      <w:r w:rsidRPr="0046567C">
        <w:rPr>
          <w:rFonts w:ascii="华文中宋" w:eastAsia="华文中宋" w:hAnsi="华文中宋"/>
          <w:b/>
          <w:sz w:val="30"/>
          <w:szCs w:val="30"/>
        </w:rPr>
        <w:t>关于气象，下列说法错误的是（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A、信风在北半球为东北信风，在南半球为东南信风</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6567C">
        <w:rPr>
          <w:rFonts w:ascii="华文中宋" w:eastAsia="华文中宋" w:hAnsi="华文中宋"/>
          <w:b/>
          <w:sz w:val="30"/>
          <w:szCs w:val="30"/>
        </w:rPr>
        <w:t>C、在气象学上对流雨又被称为锋面雨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D、冶风和飓风都是产生于热带洋面上的强烈热带气旋</w:t>
      </w:r>
    </w:p>
    <w:p w:rsidR="0046567C" w:rsidRPr="0046567C" w:rsidP="00647ADA">
      <w:pPr>
        <w:jc w:val="left"/>
        <w:rPr>
          <w:rFonts w:ascii="华文中宋" w:eastAsia="华文中宋" w:hAnsi="华文中宋"/>
          <w:b/>
          <w:sz w:val="30"/>
          <w:szCs w:val="30"/>
        </w:rPr>
      </w:pPr>
      <w:r w:rsidRPr="0046567C">
        <w:rPr>
          <w:rFonts w:ascii="宋体" w:hAnsi="宋体"/>
          <w:b/>
        </w:rPr>
        <w:t>56．</w:t>
      </w:r>
      <w:r w:rsidRPr="0046567C">
        <w:rPr>
          <w:rFonts w:ascii="华文中宋" w:eastAsia="华文中宋" w:hAnsi="华文中宋"/>
          <w:b/>
          <w:sz w:val="30"/>
          <w:szCs w:val="30"/>
        </w:rPr>
        <w:t>反映一个国家水资源丰富或贫乏程度的主要指标为（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A、地表淡水资源的数量</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B、多年平均径流总量</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C、地表水面占陆地面积的比例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D、多年平均降水量</w:t>
      </w:r>
    </w:p>
    <w:p w:rsidR="0046567C" w:rsidRPr="0046567C" w:rsidP="00647ADA">
      <w:pPr>
        <w:jc w:val="left"/>
        <w:rPr>
          <w:rFonts w:ascii="华文中宋" w:eastAsia="华文中宋" w:hAnsi="华文中宋"/>
          <w:b/>
          <w:sz w:val="30"/>
          <w:szCs w:val="30"/>
        </w:rPr>
      </w:pPr>
      <w:r w:rsidRPr="0046567C">
        <w:rPr>
          <w:rFonts w:ascii="宋体" w:hAnsi="宋体"/>
          <w:b/>
        </w:rPr>
        <w:t>57．</w:t>
      </w:r>
      <w:r w:rsidRPr="0046567C">
        <w:rPr>
          <w:rFonts w:ascii="华文中宋" w:eastAsia="华文中宋" w:hAnsi="华文中宋"/>
          <w:b/>
          <w:sz w:val="30"/>
          <w:szCs w:val="30"/>
        </w:rPr>
        <w:t>在我国的市场经济条件下，要达到优化资源配置和合理配置的目标，必须做到（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A、以市场为基础，同时加强国家对经济的宏观调控</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B、完善市场体系，通过市场平等竞争</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C、通过价格传递信息及时协调生产和需求</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D、坚持重要商品价格由国家制定</w:t>
      </w:r>
    </w:p>
    <w:p w:rsidR="0046567C" w:rsidRPr="0046567C" w:rsidP="00647ADA">
      <w:pPr>
        <w:jc w:val="left"/>
        <w:rPr>
          <w:rFonts w:ascii="华文中宋" w:eastAsia="华文中宋" w:hAnsi="华文中宋"/>
          <w:b/>
          <w:sz w:val="30"/>
          <w:szCs w:val="30"/>
        </w:rPr>
      </w:pPr>
      <w:r w:rsidRPr="0046567C">
        <w:rPr>
          <w:rFonts w:ascii="宋体" w:hAnsi="宋体"/>
          <w:b/>
        </w:rPr>
        <w:t>58．</w:t>
      </w:r>
      <w:r w:rsidRPr="0046567C">
        <w:rPr>
          <w:rFonts w:ascii="华文中宋" w:eastAsia="华文中宋" w:hAnsi="华文中宋"/>
          <w:b/>
          <w:sz w:val="30"/>
          <w:szCs w:val="30"/>
        </w:rPr>
        <w:t>根据《农村土地承包经营纠纷调解仲裁法》，下列说法不正确的是（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A、解决农村土地承包经营纠纷的途径有和解、调解、仲裁和诉讼四种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B、农村土地承包经营纠纷仲裁应当开庭进行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C、农村土地承包经营纠纷采用“一裁终局”</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D、农村土地承包经营纠纷仲裁不得向当事人收取费用</w:t>
      </w:r>
    </w:p>
    <w:p w:rsidR="0046567C" w:rsidRPr="0046567C" w:rsidP="00647ADA">
      <w:pPr>
        <w:jc w:val="left"/>
        <w:rPr>
          <w:rFonts w:ascii="华文中宋" w:eastAsia="华文中宋" w:hAnsi="华文中宋"/>
          <w:b/>
          <w:sz w:val="30"/>
          <w:szCs w:val="30"/>
        </w:rPr>
      </w:pPr>
      <w:r w:rsidRPr="0046567C">
        <w:rPr>
          <w:rFonts w:ascii="宋体" w:hAnsi="宋体"/>
          <w:b/>
        </w:rPr>
        <w:t>59．</w:t>
      </w:r>
      <w:r w:rsidRPr="0046567C">
        <w:rPr>
          <w:rFonts w:ascii="华文中宋" w:eastAsia="华文中宋" w:hAnsi="华文中宋"/>
          <w:b/>
          <w:sz w:val="30"/>
          <w:szCs w:val="30"/>
        </w:rPr>
        <w:t>中国共产党在长期的革命和建设实践中形成的优良传统是（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A、实事求是、解放思想、开拓创新</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B、实事求是、求真务实、艰苦朴素</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C、独立自主、自力更生、艰苦奋斗</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D、实事求是、独立自主、艰苦奋斗</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6567C">
        <w:rPr>
          <w:rFonts w:ascii="宋体" w:hAnsi="宋体"/>
          <w:b/>
        </w:rPr>
        <w:t>60．</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人民代表大会制度是中国人民民主专政的政权组织形式，是我国的根本政治制度。下列关于人民代表大会制度的说法，错误的是（　　）。</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A、全国人民代表大会每届任期五年，每年举行一次会议</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B、修改宪法属于全国人大代表行使的职权</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C、全国人民代表大会常务委员会是全国人民代表大会的常设机关</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D、全国人民代表大会常务委员会行使的职权包括解释宪法和监督宪法的实施</w:t>
      </w:r>
    </w:p>
    <w:p w:rsidR="0046567C" w:rsidRPr="0046567C" w:rsidP="00647ADA">
      <w:pPr>
        <w:jc w:val="left"/>
        <w:rPr>
          <w:rFonts w:ascii="华文中宋" w:eastAsia="华文中宋" w:hAnsi="华文中宋"/>
          <w:b/>
          <w:sz w:val="30"/>
          <w:szCs w:val="30"/>
        </w:rPr>
      </w:pPr>
      <w:r w:rsidRPr="0046567C">
        <w:rPr>
          <w:rFonts w:ascii="宋体" w:hAnsi="宋体"/>
          <w:b/>
        </w:rPr>
        <w:t>61．</w:t>
      </w:r>
      <w:r w:rsidRPr="0046567C">
        <w:rPr>
          <w:rFonts w:ascii="华文中宋" w:eastAsia="华文中宋" w:hAnsi="华文中宋"/>
          <w:b/>
          <w:sz w:val="30"/>
          <w:szCs w:val="30"/>
        </w:rPr>
        <w:t>2012拉萨雪顿节最大的特色和亮点是以文化为着眼点，以幸福为亮点，用“文化雪顿”__________千年雪顿的真谛，__________民族文化内涵，展示幸福拉萨的魅力，把西藏悠久的历史、灿烂的文化、丰富的世界文化遗产与经贸洽谈、旅游休闲等活动结合起来，__________西藏文化大发展大繁荣。依次填入画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A、注解 挖掘 增进</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B、诠释 挖掘 促进</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C、解释 发掘 促进</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D、阐明 发掘 增进</w:t>
      </w:r>
    </w:p>
    <w:p w:rsidR="0046567C" w:rsidRPr="0046567C" w:rsidP="00647ADA">
      <w:pPr>
        <w:jc w:val="left"/>
        <w:rPr>
          <w:rFonts w:ascii="华文中宋" w:eastAsia="华文中宋" w:hAnsi="华文中宋"/>
          <w:b/>
          <w:sz w:val="30"/>
          <w:szCs w:val="30"/>
        </w:rPr>
      </w:pPr>
      <w:r w:rsidRPr="0046567C">
        <w:rPr>
          <w:rFonts w:ascii="宋体" w:hAnsi="宋体"/>
          <w:b/>
        </w:rPr>
        <w:t>62．</w:t>
      </w:r>
      <w:r w:rsidRPr="0046567C">
        <w:rPr>
          <w:rFonts w:ascii="华文中宋" w:eastAsia="华文中宋" w:hAnsi="华文中宋"/>
          <w:b/>
          <w:sz w:val="30"/>
          <w:szCs w:val="30"/>
        </w:rPr>
        <w:t>下列有关公务员的表述中不正确的是（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A、公务员是指依法履行公职、纳入国家行政编制、由国家财政负担工资福利的工作人员</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B、法律对公务员中的领导成员的产生、任免、监督另有规定的，从其规定</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C、由于《中华人民共和国法官法》《中华人民共和国检察官法》对法官、检察官的义务、权利和管理已另有规定，所以法官、检察官不适用于《中华人民共和国公务员法》</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6567C">
        <w:rPr>
          <w:rFonts w:ascii="华文中宋" w:eastAsia="华文中宋" w:hAnsi="华文中宋"/>
          <w:b/>
          <w:sz w:val="30"/>
          <w:szCs w:val="30"/>
        </w:rPr>
        <w:t>D、公务员的管理坚持公开、平等、竞争、择优原则，依照法定的权限、条件、标准和程序进行</w:t>
      </w:r>
    </w:p>
    <w:p w:rsidR="0046567C" w:rsidRPr="0046567C" w:rsidP="00647ADA">
      <w:pPr>
        <w:jc w:val="left"/>
        <w:rPr>
          <w:rFonts w:ascii="华文中宋" w:eastAsia="华文中宋" w:hAnsi="华文中宋"/>
          <w:b/>
          <w:sz w:val="30"/>
          <w:szCs w:val="30"/>
        </w:rPr>
      </w:pPr>
      <w:r w:rsidRPr="0046567C">
        <w:rPr>
          <w:rFonts w:ascii="宋体" w:hAnsi="宋体"/>
          <w:b/>
        </w:rPr>
        <w:t>63．</w:t>
      </w:r>
      <w:r w:rsidRPr="0046567C">
        <w:rPr>
          <w:rFonts w:ascii="华文中宋" w:eastAsia="华文中宋" w:hAnsi="华文中宋"/>
          <w:b/>
          <w:sz w:val="30"/>
          <w:szCs w:val="30"/>
        </w:rPr>
        <w:t>某甲向银行取款时，银行工作人员因点钞失误多付给1万元，甲以这1万元作本钱经商，获利5千元，其中2千元为其劳务管理费用成本。一个月后银行发现了多付款的事实，要求甲退回，甲不同意。下列有关该案的哪一表述是正确的?（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A、甲无需返还，因系银行自身失误所致</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B、甲应返还银标多付的1万元</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C、甲应返还银行多付的1万元，同时还应返还1个月的利息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D、甲应返还银行多付的1万元，同时还应返还1个月的利息及3000元利润</w:t>
      </w:r>
    </w:p>
    <w:p w:rsidR="0046567C" w:rsidRPr="0046567C" w:rsidP="00647ADA">
      <w:pPr>
        <w:jc w:val="left"/>
        <w:rPr>
          <w:rFonts w:ascii="华文中宋" w:eastAsia="华文中宋" w:hAnsi="华文中宋"/>
          <w:b/>
          <w:sz w:val="30"/>
          <w:szCs w:val="30"/>
        </w:rPr>
      </w:pPr>
      <w:r w:rsidRPr="0046567C">
        <w:rPr>
          <w:rFonts w:ascii="宋体" w:hAnsi="宋体"/>
          <w:b/>
        </w:rPr>
        <w:t>64．</w:t>
      </w:r>
      <w:r w:rsidRPr="0046567C">
        <w:rPr>
          <w:rFonts w:ascii="华文中宋" w:eastAsia="华文中宋" w:hAnsi="华文中宋"/>
          <w:b/>
          <w:sz w:val="30"/>
          <w:szCs w:val="30"/>
        </w:rPr>
        <w:t>下列不得认定为工伤的是：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A、患职业病的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B、职工原在军队服役，因战、因公负伤致残，已取得革命伤残军人证．到用人单位后旧伤复发的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C、在上下班途中．受到非本人主要责任的交通事故的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D、醉酒后继续工作致使身体受到伤害的</w:t>
      </w:r>
    </w:p>
    <w:p w:rsidR="0046567C" w:rsidRPr="0046567C" w:rsidP="00647ADA">
      <w:pPr>
        <w:jc w:val="left"/>
        <w:rPr>
          <w:rFonts w:ascii="华文中宋" w:eastAsia="华文中宋" w:hAnsi="华文中宋"/>
          <w:b/>
          <w:sz w:val="30"/>
          <w:szCs w:val="30"/>
        </w:rPr>
      </w:pPr>
      <w:r w:rsidRPr="0046567C">
        <w:rPr>
          <w:rFonts w:ascii="宋体" w:hAnsi="宋体"/>
          <w:b/>
        </w:rPr>
        <w:t>65．</w:t>
      </w:r>
      <w:r w:rsidRPr="0046567C">
        <w:rPr>
          <w:rFonts w:ascii="华文中宋" w:eastAsia="华文中宋" w:hAnsi="华文中宋"/>
          <w:b/>
          <w:sz w:val="30"/>
          <w:szCs w:val="30"/>
        </w:rPr>
        <w:t>下列（　　）表述符合公示催告程序的法律规定。</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A、公示催告程序只适用于基层人民法院</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B、公示催告程序仅适用于各种票据的公示催告</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C、除权判决应当宣告查票据是否无效</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D、当事人不服法院的除权判决，可以提起上诉</w:t>
      </w:r>
    </w:p>
    <w:p w:rsidR="0046567C" w:rsidRPr="0046567C" w:rsidP="0046567C">
      <w:pPr>
        <w:jc w:val="left"/>
        <w:rPr>
          <w:rFonts w:ascii="宋体" w:hAnsi="宋体"/>
          <w:b/>
        </w:rPr>
      </w:pPr>
      <w:r w:rsidRPr="0046567C">
        <w:rPr>
          <w:rFonts w:ascii="微软雅黑" w:eastAsia="微软雅黑" w:hAnsi="微软雅黑"/>
          <w:b/>
          <w:sz w:val="28"/>
        </w:rPr>
        <w:t>三、言语理解与表达</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6567C">
        <w:rPr>
          <w:rFonts w:ascii="宋体" w:hAnsi="宋体"/>
          <w:b/>
        </w:rPr>
        <w:t>66．</w:t>
      </w:r>
      <w:r w:rsidRPr="0046567C">
        <w:rPr>
          <w:rFonts w:ascii="华文中宋" w:eastAsia="华文中宋" w:hAnsi="华文中宋"/>
          <w:b/>
          <w:sz w:val="30"/>
          <w:szCs w:val="30"/>
        </w:rPr>
        <w:t xml:space="preserve">市场是有效的资源配置方式，市场对经济活动的反应具有客观性、直接性、灵敏性等特点。现在世界上大多数国家都采用市场经济制度，但是完全靠市场机制自发调节的国家是不存在的，市场调节的滞后性、盲目性以及市场失灵等问题要求国家对国民经济进行宏观调控。由此可知（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A、市场是唯一有效的资源配置方式</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B、市场制度自身不存在任何缺陷</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C、只要采用市场经济制度，一国的经济就会快速发展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D、国民经济的宏观调控是各国都采用的措施</w:t>
      </w:r>
    </w:p>
    <w:p w:rsidR="0046567C" w:rsidRPr="0046567C" w:rsidP="00647ADA">
      <w:pPr>
        <w:jc w:val="left"/>
        <w:rPr>
          <w:rFonts w:ascii="华文中宋" w:eastAsia="华文中宋" w:hAnsi="华文中宋"/>
          <w:b/>
          <w:sz w:val="30"/>
          <w:szCs w:val="30"/>
        </w:rPr>
      </w:pPr>
      <w:r w:rsidRPr="0046567C">
        <w:rPr>
          <w:rFonts w:ascii="宋体" w:hAnsi="宋体"/>
          <w:b/>
        </w:rPr>
        <w:t>67．</w:t>
      </w:r>
      <w:r w:rsidRPr="0046567C">
        <w:rPr>
          <w:rFonts w:ascii="华文中宋" w:eastAsia="华文中宋" w:hAnsi="华文中宋"/>
          <w:b/>
          <w:sz w:val="30"/>
          <w:szCs w:val="30"/>
        </w:rPr>
        <w:t xml:space="preserve">我国干部人事制度基本的管理模式是____的体制。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A、公务员制度</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B、职位分类管理</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C、“党管干部”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D、分部分级管理干部</w:t>
      </w:r>
    </w:p>
    <w:p w:rsidR="0046567C" w:rsidRPr="0046567C" w:rsidP="00647ADA">
      <w:pPr>
        <w:jc w:val="left"/>
        <w:rPr>
          <w:rFonts w:ascii="华文中宋" w:eastAsia="华文中宋" w:hAnsi="华文中宋"/>
          <w:b/>
          <w:sz w:val="30"/>
          <w:szCs w:val="30"/>
        </w:rPr>
      </w:pPr>
      <w:r w:rsidRPr="0046567C">
        <w:rPr>
          <w:rFonts w:ascii="宋体" w:hAnsi="宋体"/>
          <w:b/>
        </w:rPr>
        <w:t>68．</w:t>
      </w:r>
      <w:r w:rsidRPr="0046567C">
        <w:rPr>
          <w:rFonts w:ascii="华文中宋" w:eastAsia="华文中宋" w:hAnsi="华文中宋"/>
          <w:b/>
          <w:sz w:val="30"/>
          <w:szCs w:val="30"/>
        </w:rPr>
        <w:t xml:space="preserve">电影是一种虚拟艺术，历史片并不是书写历史。电影创作必须充分发挥艺术想象力，并进行精心选择与剪裁。电影作品是艺术而不是学术，我们应该给予其__________的宽容，不能过分__________，用学术性的眼光求全责备。 填入划横线部分最恰当的一项是（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A、基本、严苛</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B、起码、挑拣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C、必要、挑剔</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D、特别、否定</w:t>
      </w:r>
    </w:p>
    <w:p w:rsidR="0046567C" w:rsidRPr="0046567C" w:rsidP="00647ADA">
      <w:pPr>
        <w:jc w:val="left"/>
        <w:rPr>
          <w:rFonts w:ascii="华文中宋" w:eastAsia="华文中宋" w:hAnsi="华文中宋"/>
          <w:b/>
          <w:sz w:val="30"/>
          <w:szCs w:val="30"/>
        </w:rPr>
      </w:pPr>
      <w:r w:rsidRPr="0046567C">
        <w:rPr>
          <w:rFonts w:ascii="宋体" w:hAnsi="宋体"/>
          <w:b/>
        </w:rPr>
        <w:t>69．</w:t>
      </w:r>
      <w:r w:rsidRPr="0046567C">
        <w:rPr>
          <w:rFonts w:ascii="华文中宋" w:eastAsia="华文中宋" w:hAnsi="华文中宋"/>
          <w:b/>
          <w:sz w:val="30"/>
          <w:szCs w:val="30"/>
        </w:rPr>
        <w:t>甲经贸公司租赁乙大型商场柜台代销丙厂名牌床罩。为提高销售额，甲公司采取了多种促销手段。下列措施中，（　　）违反了法律规定。</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A、在摊位广告牌上标明“厂家直销”</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B、在商场显著位置摆放该产品所获的各种奖牌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C、开展“微利销售”，实行买一送一或者买100元返券50元</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6567C">
        <w:rPr>
          <w:rFonts w:ascii="华文中宋" w:eastAsia="华文中宋" w:hAnsi="华文中宋"/>
          <w:b/>
          <w:sz w:val="30"/>
          <w:szCs w:val="30"/>
        </w:rPr>
        <w:t>D、对顾客一周之内来退货“不问理由一概退换”</w:t>
      </w:r>
    </w:p>
    <w:p w:rsidR="0046567C" w:rsidRPr="0046567C" w:rsidP="00647ADA">
      <w:pPr>
        <w:jc w:val="left"/>
        <w:rPr>
          <w:rFonts w:ascii="华文中宋" w:eastAsia="华文中宋" w:hAnsi="华文中宋"/>
          <w:b/>
          <w:sz w:val="30"/>
          <w:szCs w:val="30"/>
        </w:rPr>
      </w:pPr>
      <w:r w:rsidRPr="0046567C">
        <w:rPr>
          <w:rFonts w:ascii="宋体" w:hAnsi="宋体"/>
          <w:b/>
        </w:rPr>
        <w:t>70．</w:t>
      </w:r>
      <w:r w:rsidRPr="0046567C">
        <w:rPr>
          <w:rFonts w:ascii="华文中宋" w:eastAsia="华文中宋" w:hAnsi="华文中宋"/>
          <w:b/>
          <w:sz w:val="30"/>
          <w:szCs w:val="30"/>
        </w:rPr>
        <w:t>历史是前进的历史，历史也是革命的历史、辉煌的历史、悲哀的历史。人们总会在______之后，认认真真地______历史的是非功过。然而，无论什么样的历史，什么时段的历史，当它面对一个人的时候，总是会毫不留情地______他的灵魂。  填入划横线部分最恰当的一项是(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A、事过境迁　评价　拷问</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B、尘埃落定　回顾　净化</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C、痛定思痛　检验　感化</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D、物是人非　反省　触动</w:t>
      </w:r>
    </w:p>
    <w:p w:rsidR="0046567C" w:rsidRPr="0046567C" w:rsidP="00647ADA">
      <w:pPr>
        <w:jc w:val="left"/>
        <w:rPr>
          <w:rFonts w:ascii="华文中宋" w:eastAsia="华文中宋" w:hAnsi="华文中宋"/>
          <w:b/>
          <w:sz w:val="30"/>
          <w:szCs w:val="30"/>
        </w:rPr>
      </w:pPr>
      <w:r w:rsidRPr="0046567C">
        <w:rPr>
          <w:rFonts w:ascii="宋体" w:hAnsi="宋体"/>
          <w:b/>
        </w:rPr>
        <w:t>71．</w:t>
      </w:r>
      <w:r w:rsidRPr="0046567C">
        <w:rPr>
          <w:rFonts w:ascii="华文中宋" w:eastAsia="华文中宋" w:hAnsi="华文中宋"/>
          <w:b/>
          <w:sz w:val="30"/>
          <w:szCs w:val="30"/>
        </w:rPr>
        <w:t>任何自然事物都具有许多属性条件，而任何属性条件又有低一级的属性条件，直到作为单纯的现象。自然事物具有的这些单纯现象，一方面完全依存于客观的实体事物，另一方面又有它自身的不完全从属于个体的种类。一切形体的美，音响的美，都属于现象的美。 对“现象”的解释，最贴切的是（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A、自然事物具有的最低级的单纯的属性条件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B、依存于客观的实体事物的单纯属性条件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C、不完全从属于个体的单纯属性条件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D、既依存于客观的实体事物，又不完全从属于个体的单纯属性条件</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6567C">
        <w:rPr>
          <w:rFonts w:ascii="宋体" w:hAnsi="宋体"/>
          <w:b/>
        </w:rPr>
        <w:t>72．</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从社会学角度和宪法理论的意义上来说，一个国家的宪法是对其政治权力的划分。宪法是规定最高国家机关及其履行职能的程序，规定最高国家机关的相互关系和职权，以及个人对国家政权的原则地位的各种原则的总和。《布莱克法律辞典》将宪法定义为：“一国的组织或基本法，可以是成文的或不成文的；其制定者在规定政府的特征和组成，提出国家生活必须遵循的基本原则、组织政府、调整、分配和限定政府各部门的职能，以及规定主权行使的范围和方式。”美国学者安德逊和温德认为：“从这个词的最广义和最正确的意义上说，宪法是全部有关政权的规则的总汇，这些规则规定着国家机关活动的程序、规定着这些机关的职权、规定着个人对于国家机关的基本权利和义务。”这段文字是从哪个角度对宪法概念进行定义的?（　　）。</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A、从宪法所规定的内容角度定义宪法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B、从宪法的阶级本质角度定义宪法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C、从综合的角度定义宪法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D、从宪法的法律特征角度定义宪法</w:t>
      </w:r>
    </w:p>
    <w:p w:rsidR="0046567C" w:rsidRPr="0046567C" w:rsidP="00647ADA">
      <w:pPr>
        <w:jc w:val="left"/>
        <w:rPr>
          <w:rFonts w:ascii="华文中宋" w:eastAsia="华文中宋" w:hAnsi="华文中宋"/>
          <w:b/>
          <w:sz w:val="30"/>
          <w:szCs w:val="30"/>
        </w:rPr>
      </w:pPr>
      <w:r w:rsidRPr="0046567C">
        <w:rPr>
          <w:rFonts w:ascii="宋体" w:hAnsi="宋体"/>
          <w:b/>
        </w:rPr>
        <w:t>73．</w:t>
      </w:r>
      <w:r w:rsidRPr="0046567C">
        <w:rPr>
          <w:rFonts w:ascii="华文中宋" w:eastAsia="华文中宋" w:hAnsi="华文中宋"/>
          <w:b/>
          <w:sz w:val="30"/>
          <w:szCs w:val="30"/>
        </w:rPr>
        <w:t>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A、我国刑法的目的是打击违法犯罪行为</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B、我国刑法的目的是维护国家和人民的权利</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C、只有刑法才能够保障社会主义建设事业顺利进行</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D、刑法法不保障犯罪分子的权利</w:t>
      </w:r>
    </w:p>
    <w:p w:rsidR="0046567C" w:rsidRPr="0046567C" w:rsidP="00647ADA">
      <w:pPr>
        <w:jc w:val="left"/>
        <w:rPr>
          <w:rFonts w:ascii="华文中宋" w:eastAsia="华文中宋" w:hAnsi="华文中宋"/>
          <w:b/>
          <w:sz w:val="30"/>
          <w:szCs w:val="30"/>
        </w:rPr>
      </w:pPr>
      <w:r w:rsidRPr="0046567C">
        <w:rPr>
          <w:rFonts w:ascii="宋体" w:hAnsi="宋体"/>
          <w:b/>
        </w:rPr>
        <w:t>74．</w:t>
      </w:r>
      <w:r w:rsidRPr="0046567C">
        <w:rPr>
          <w:rFonts w:ascii="华文中宋" w:eastAsia="华文中宋" w:hAnsi="华文中宋"/>
          <w:b/>
          <w:sz w:val="30"/>
          <w:szCs w:val="30"/>
        </w:rPr>
        <w:t>药品招标制度本应是对平抑药价起到__________的作用，但在“芦笋片事件’’中，我们看到，它对推高药价却起到了__________ 的作用。 依次填入划横线处最恰当的一项是（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A、约束监管　推波助澜</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B、控制打压　助纣为虐</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C、调控监督　出尔反尔</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D、监督操纵　适得其反</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6567C">
        <w:rPr>
          <w:rFonts w:ascii="宋体" w:hAnsi="宋体"/>
          <w:b/>
        </w:rPr>
        <w:t>75．</w:t>
      </w:r>
      <w:r w:rsidRPr="0046567C">
        <w:rPr>
          <w:rFonts w:ascii="华文中宋" w:eastAsia="华文中宋" w:hAnsi="华文中宋"/>
          <w:b/>
          <w:sz w:val="30"/>
          <w:szCs w:val="30"/>
        </w:rPr>
        <w:t>依次填入画横线部分最恰当的一项是（　　）。</w:t>
      </w:r>
      <w:r w:rsidRPr="0046567C">
        <w:rPr>
          <w:rFonts w:ascii="华文中宋" w:eastAsia="华文中宋" w:hAnsi="华文中宋"/>
          <w:b/>
          <w:sz w:val="30"/>
          <w:szCs w:val="30"/>
        </w:rPr>
        <w:t xml:space="preserve"> ①美国药管局当天还</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 xml:space="preserve"> 美国父母为孩子选用其他品牌非处方药，并表示将考虑采取进一步行动。</w:t>
      </w:r>
      <w:r w:rsidRPr="0046567C">
        <w:rPr>
          <w:rFonts w:ascii="华文中宋" w:eastAsia="华文中宋" w:hAnsi="华文中宋"/>
          <w:b/>
          <w:sz w:val="30"/>
          <w:szCs w:val="30"/>
        </w:rPr>
        <w:t xml:space="preserve"> ②强生公司发表声明，以产品质量不能完全达标为由，宣布</w:t>
      </w:r>
      <w:r w:rsidRPr="0046567C">
        <w:rPr>
          <w:rFonts w:ascii="华文中宋" w:eastAsia="华文中宋" w:hAnsi="华文中宋"/>
          <w:b/>
          <w:sz w:val="30"/>
          <w:szCs w:val="30"/>
        </w:rPr>
        <w:t xml:space="preserve"> 40多种非处方药。</w:t>
      </w:r>
      <w:r w:rsidRPr="0046567C">
        <w:rPr>
          <w:rFonts w:ascii="华文中宋" w:eastAsia="华文中宋" w:hAnsi="华文中宋"/>
          <w:b/>
          <w:sz w:val="30"/>
          <w:szCs w:val="30"/>
        </w:rPr>
        <w:t xml:space="preserve"> ③FDA发布通告，提醒消费者</w:t>
      </w:r>
      <w:r w:rsidRPr="0046567C">
        <w:rPr>
          <w:rFonts w:ascii="华文中宋" w:eastAsia="华文中宋" w:hAnsi="华文中宋"/>
          <w:b/>
          <w:sz w:val="30"/>
          <w:szCs w:val="30"/>
        </w:rPr>
        <w:t xml:space="preserve"> 使用含布洛芬成分的泰诺林、美林等药物。</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A、敦促召回谨慎</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B、督促收回细心</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C、敦促收回谨慎</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D、督促召回细心</w:t>
      </w:r>
    </w:p>
    <w:p w:rsidR="0046567C" w:rsidRPr="0046567C" w:rsidP="00647ADA">
      <w:pPr>
        <w:jc w:val="left"/>
        <w:rPr>
          <w:rFonts w:ascii="华文中宋" w:eastAsia="华文中宋" w:hAnsi="华文中宋"/>
          <w:b/>
          <w:sz w:val="30"/>
          <w:szCs w:val="30"/>
        </w:rPr>
      </w:pPr>
      <w:r w:rsidRPr="0046567C">
        <w:rPr>
          <w:rFonts w:ascii="宋体" w:hAnsi="宋体"/>
          <w:b/>
        </w:rPr>
        <w:t>76．</w:t>
      </w:r>
      <w:r w:rsidRPr="0046567C">
        <w:rPr>
          <w:rFonts w:ascii="华文中宋" w:eastAsia="华文中宋" w:hAnsi="华文中宋"/>
          <w:b/>
          <w:sz w:val="30"/>
          <w:szCs w:val="30"/>
        </w:rPr>
        <w:t>网上报道已_______，我不必再详述。然而，对于这样冷血的凶案，网上为之伤痛的_______，大都是我们的医生同行。一些媒体在不问事情原委时，就先冠之以“医患纠纷”这样各打五十大板的帽子。许多对现今医疗不满的大众，甚至在报道下叫好，称之为“为民除害”。读到这些声音，医生情何以堪?许多人为此伤心，为此悲愤，更有许多人产生了转行、出国的想法。 依次填入画横线部分最恰当的一项是（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A、举目皆是 叹息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B、毫分缕析 扼腕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C、言辞凿凿 悲愤</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D、数不胜数 难堪</w:t>
      </w:r>
    </w:p>
    <w:p w:rsidR="0046567C" w:rsidRPr="0046567C" w:rsidP="00647ADA">
      <w:pPr>
        <w:pStyle w:val="PlainText"/>
        <w:rPr>
          <w:rFonts w:ascii="MS Gothic" w:eastAsia="MS Gothic" w:hAnsi="MS Gothic" w:cs="MS Gothic" w:hint="eastAsia"/>
          <w:b/>
          <w:lang w:eastAsia="ja-JP"/>
        </w:rPr>
        <w:sectPr w:rsidSect="008F55F2">
          <w:type w:val="nextPage"/>
          <w:pgSz w:w="11907" w:h="16839" w:code="9"/>
          <w:pgMar w:top="1134" w:right="567" w:bottom="1134" w:left="567" w:header="0" w:footer="0" w:gutter="0"/>
          <w:pgNumType w:start="26"/>
          <w:cols w:sep="1" w:space="425"/>
          <w:titlePg w:val="0"/>
          <w:docGrid w:type="lines" w:linePitch="312"/>
        </w:sectPr>
      </w:pPr>
      <w:r w:rsidRPr="0046567C">
        <w:rPr>
          <w:rFonts w:hAnsi="宋体"/>
          <w:b/>
        </w:rPr>
        <w:t>77．</w:t>
      </w:r>
    </w:p>
    <w:p w:rsidR="0046567C" w:rsidRPr="0046567C" w:rsidP="00647ADA">
      <w:pPr>
        <w:pStyle w:val="PlainText"/>
        <w:rPr>
          <w:rFonts w:ascii="MS Gothic" w:eastAsia="MS Gothic" w:hAnsi="MS Gothic" w:cs="MS Gothic" w:hint="eastAsia"/>
          <w:b/>
          <w:lang w:eastAsia="ja-JP"/>
        </w:rPr>
      </w:pPr>
      <w:r w:rsidRPr="0046567C">
        <w:rPr>
          <w:rFonts w:ascii="MS Gothic" w:eastAsia="MS Gothic" w:hAnsi="MS Gothic" w:cs="MS Gothic" w:hint="eastAsia"/>
          <w:b/>
          <w:lang w:eastAsia="ja-JP"/>
        </w:rPr>
        <w:separator/>
        <w:t>001</w:t>
        <w:separator/>
        <w:t>001ﾆ%'</w:t>
        <w:tab/>
        <w:t>p</w:t>
        <w:br w:type="column"/>
        <w:t>・・</w:t>
        <w:footnoteRef/>
        <w:annotationRef/>
        <w:t/>
        <w:annotationRef/>
        <w:t/>
        <w:separator/>
        <w:continuationSeparator/>
        <w:footnoteRef/>
        <w:annotationRef/>
        <w:t/>
        <w:continuationSeparator/>
      </w:r>
      <w:r w:rsidRPr="0046567C">
        <w:rPr>
          <w:rFonts w:ascii="MS Gothic" w:eastAsia="MS Gothic" w:hAnsi="MS Gothic" w:cs="MS Gothic" w:hint="eastAsia"/>
          <w:b/>
          <w:lang w:eastAsia="ja-JP"/>
        </w:rPr>
        <w:t/>
        <w:continuationSeparator/>
      </w:r>
      <w:r w:rsidRPr="0046567C">
        <w:rPr>
          <w:rFonts w:ascii="MS Gothic" w:eastAsia="MS Gothic" w:hAnsi="MS Gothic" w:cs="MS Gothic" w:hint="eastAsia"/>
          <w:b/>
          <w:lang w:eastAsia="ja-JP"/>
        </w:rPr>
        <w:t/>
        <w:tab/>
        <w:continuationSeparator/>
        <w:tab/>
        <w:continuationSeparator/>
        <w:continuationSeparator/>
      </w:r>
      <w:r w:rsidRPr="0046567C">
        <w:rPr>
          <w:rFonts w:ascii="MS Gothic" w:eastAsia="MS Gothic" w:hAnsi="MS Gothic" w:cs="MS Gothic" w:hint="eastAsia"/>
          <w:b/>
          <w:lang w:eastAsia="ja-JP"/>
        </w:rPr>
        <w:t>!・docx</w:t>
        <w:continuationSeparator/>
        <w:t>d</w:t>
      </w:r>
    </w:p>
    <w:p w:rsidR="0046567C" w:rsidRPr="0046567C" w:rsidP="00647ADA">
      <w:pPr>
        <w:jc w:val="left"/>
        <w:rPr>
          <w:rFonts w:ascii="华文中宋" w:eastAsia="华文中宋" w:hAnsi="华文中宋"/>
          <w:b/>
          <w:sz w:val="30"/>
          <w:szCs w:val="30"/>
        </w:rPr>
      </w:pPr>
      <w:r w:rsidRPr="0046567C">
        <w:rPr>
          <w:rFonts w:ascii="宋体" w:hAnsi="宋体"/>
          <w:b/>
        </w:rPr>
        <w:t>78．</w:t>
      </w:r>
      <w:r w:rsidRPr="0046567C">
        <w:rPr>
          <w:rFonts w:ascii="华文中宋" w:eastAsia="华文中宋" w:hAnsi="华文中宋"/>
          <w:b/>
          <w:sz w:val="30"/>
          <w:szCs w:val="30"/>
        </w:rPr>
        <w:t xml:space="preserve">电视鉴宝节目的兴起，让人们目睹了文物鉴定专家的过眼神功；故宫“瓷器门”事件，又让鉴定文物的科技手段进入大众视野。实际上，在瓷器等文物的鉴定上，常规目测法和各种无损检测技术都有可能出现误判，导致漏过赝品或者误杀真品，因此，将多种方法结合起来，是文物鉴定的基本原则。这段文字意在强调（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A、电视鉴宝节目掀起文物鉴定热潮</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B、科技手段推动了文物鉴定的发展</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C、文物鉴定需要结合多种方法手段</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D、无损检测技术在文物鉴定中更为可靠</w:t>
      </w:r>
    </w:p>
    <w:p w:rsidR="0046567C" w:rsidRPr="0046567C" w:rsidP="00647ADA">
      <w:pPr>
        <w:jc w:val="left"/>
        <w:rPr>
          <w:rFonts w:ascii="华文中宋" w:eastAsia="华文中宋" w:hAnsi="华文中宋"/>
          <w:b/>
          <w:sz w:val="30"/>
          <w:szCs w:val="30"/>
        </w:rPr>
      </w:pPr>
      <w:r w:rsidRPr="0046567C">
        <w:rPr>
          <w:rFonts w:ascii="宋体" w:hAnsi="宋体"/>
          <w:b/>
        </w:rPr>
        <w:t>79．</w:t>
      </w:r>
      <w:r w:rsidRPr="0046567C">
        <w:rPr>
          <w:rFonts w:ascii="华文中宋" w:eastAsia="华文中宋" w:hAnsi="华文中宋"/>
          <w:b/>
          <w:sz w:val="30"/>
          <w:szCs w:val="30"/>
        </w:rPr>
        <w:t>有人预言网络故障所造成的影响将持续增长。但事实上，随着互联网的访问流量日益增长，网络中断并没有引发更多的问题，这一点看起来非常的__________，这主要是因为互联网__________的是一些高度连接的节点，但是这些节点中大部分只有一些连接。这就意味着某一地区的网络中断对其他地方的网络影响有限，而且调整访问流量维持网络继续工作也不用__________。 依次填人画横线部分最恰当的一项是（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A、匪夷所思需要顾此失彼</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B、莫名其妙包括瞻前顾后</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6567C">
        <w:rPr>
          <w:rFonts w:ascii="华文中宋" w:eastAsia="华文中宋" w:hAnsi="华文中宋"/>
          <w:b/>
          <w:sz w:val="30"/>
          <w:szCs w:val="30"/>
        </w:rPr>
        <w:t>C、不可思议依赖大费周章</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D、变幻莫测连接避重就轻</w:t>
      </w:r>
    </w:p>
    <w:p w:rsidR="0046567C" w:rsidRPr="0046567C" w:rsidP="00647ADA">
      <w:pPr>
        <w:jc w:val="left"/>
        <w:rPr>
          <w:rFonts w:ascii="华文中宋" w:eastAsia="华文中宋" w:hAnsi="华文中宋"/>
          <w:b/>
          <w:sz w:val="30"/>
          <w:szCs w:val="30"/>
        </w:rPr>
      </w:pPr>
      <w:r w:rsidRPr="0046567C">
        <w:rPr>
          <w:rFonts w:ascii="宋体" w:hAnsi="宋体"/>
          <w:b/>
        </w:rPr>
        <w:t>80．</w:t>
      </w:r>
      <w:r w:rsidRPr="0046567C">
        <w:rPr>
          <w:rFonts w:ascii="华文中宋" w:eastAsia="华文中宋" w:hAnsi="华文中宋"/>
          <w:b/>
          <w:sz w:val="30"/>
          <w:szCs w:val="30"/>
        </w:rPr>
        <w:t xml:space="preserve"> “人造美女”是最近非常抢眼的一个词。爱美之心人皆有之，丑小鸭变成白天鹅的梦想，通过整形美容手术就可以在短时间内成为现实，对每一位爱美女性来说。都是一种诱惑。目前。整形美容已成为诸多爱美女性增加个人靓丽指数的时尚选择。与此同时。也有许多女性为此付出了惨痛的代价……作为文章的引言该文章最有可能谈的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A、整形美容的方法．原理和效果</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B、整形美容受到众多女性的青睐</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C、整形美容给女性生活带来的变化</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D、失败的整形美容所带来的痛苦</w:t>
      </w:r>
    </w:p>
    <w:p w:rsidR="0046567C" w:rsidRPr="0046567C" w:rsidP="00647ADA">
      <w:pPr>
        <w:jc w:val="left"/>
        <w:rPr>
          <w:rFonts w:ascii="华文中宋" w:eastAsia="华文中宋" w:hAnsi="华文中宋"/>
          <w:b/>
          <w:sz w:val="30"/>
          <w:szCs w:val="30"/>
        </w:rPr>
      </w:pPr>
      <w:r w:rsidRPr="0046567C">
        <w:rPr>
          <w:rFonts w:ascii="宋体" w:hAnsi="宋体"/>
          <w:b/>
        </w:rPr>
        <w:t>81．</w:t>
      </w:r>
      <w:r w:rsidRPr="0046567C">
        <w:rPr>
          <w:rFonts w:ascii="华文中宋" w:eastAsia="华文中宋" w:hAnsi="华文中宋"/>
          <w:b/>
          <w:sz w:val="30"/>
          <w:szCs w:val="30"/>
        </w:rPr>
        <w:t>工业革命以来，两百余年的时间，生产力的飞速提高造就了昌盛的工业文明。在人类为自己创造的奇迹______时，却丝毫不曾察觉已经在透支未来。外部性、知识与技术的瓶颈，以及人性的______让工业文明在创造辉煌的同时也走向了尽头。  填入划横线部分最恰当的一项是(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A、洋洋得意虚伪</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B、陶醉　无知</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C、沉迷　罪恶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D、沾沾自喜　贪婪</w:t>
      </w:r>
    </w:p>
    <w:p w:rsidR="0046567C" w:rsidRPr="0046567C" w:rsidP="00647ADA">
      <w:pPr>
        <w:jc w:val="left"/>
        <w:rPr>
          <w:rFonts w:ascii="华文中宋" w:eastAsia="华文中宋" w:hAnsi="华文中宋"/>
          <w:b/>
          <w:sz w:val="30"/>
          <w:szCs w:val="30"/>
        </w:rPr>
      </w:pPr>
      <w:r w:rsidRPr="0046567C">
        <w:rPr>
          <w:rFonts w:ascii="宋体" w:hAnsi="宋体"/>
          <w:b/>
        </w:rPr>
        <w:t>82．</w:t>
      </w:r>
      <w:r w:rsidRPr="0046567C">
        <w:rPr>
          <w:rFonts w:ascii="华文中宋" w:eastAsia="华文中宋" w:hAnsi="华文中宋"/>
          <w:b/>
          <w:sz w:val="30"/>
          <w:szCs w:val="30"/>
        </w:rPr>
        <w:t>《政府信息公开条例》正式实施以来，按说，《条例》赋予了公民申请信息公开的权利，公民依法提出申请，就是在拿着《条例》循名责实、 ；同时，《条例》也赋予了政府公开信息的义务，政府部门应当有充分的诚意，而不能面对公民的申请百般推阻、 ，更不能嘲笑公民。 填入划横线部分最恰当的一项是：</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6567C">
        <w:rPr>
          <w:rFonts w:ascii="华文中宋" w:eastAsia="华文中宋" w:hAnsi="华文中宋"/>
          <w:b/>
          <w:sz w:val="30"/>
          <w:szCs w:val="30"/>
        </w:rPr>
        <w:t>A、按图索骥　虚与委蛇</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B、不落窠臼　敷衍了事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C、依章办事　束手无策</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D、照本宣科　勾心斗角</w:t>
      </w:r>
    </w:p>
    <w:p w:rsidR="0046567C" w:rsidRPr="0046567C" w:rsidP="00647ADA">
      <w:pPr>
        <w:jc w:val="left"/>
        <w:rPr>
          <w:rFonts w:ascii="华文中宋" w:eastAsia="华文中宋" w:hAnsi="华文中宋"/>
          <w:b/>
          <w:sz w:val="30"/>
          <w:szCs w:val="30"/>
        </w:rPr>
      </w:pPr>
      <w:r w:rsidRPr="0046567C">
        <w:rPr>
          <w:rFonts w:ascii="宋体" w:hAnsi="宋体"/>
          <w:b/>
        </w:rPr>
        <w:t>83．</w:t>
      </w:r>
      <w:r w:rsidRPr="0046567C">
        <w:rPr>
          <w:rFonts w:ascii="华文中宋" w:eastAsia="华文中宋" w:hAnsi="华文中宋"/>
          <w:b/>
          <w:sz w:val="30"/>
          <w:szCs w:val="30"/>
        </w:rPr>
        <w:t>在新一轮没有硝烟的经济战场上，经济增长将主要依靠科技进步．而解剖中国科技创新结构，可以看出，在中国并不缺乏研究型大学、国家实验室，最缺乏的是企业参与的研究基地以及研究型企业．企业资助、共建、独资创立的科研机构．像美国的贝尔实验室，就是这种研究基地．这段文字的主旨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A、要充分发挥企业在科技创新中的重要作用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B、中国不峡乏研究型大学，缺乏的是研究型企业</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C、加强企业参与的研究基地建设是中国经济腾飞的必经之路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D、企业资助，共建、独资创立的科研机构是提高企业效益的关键</w:t>
      </w:r>
    </w:p>
    <w:p w:rsidR="0046567C" w:rsidRPr="0046567C" w:rsidP="00647ADA">
      <w:pPr>
        <w:jc w:val="left"/>
        <w:rPr>
          <w:rFonts w:ascii="华文中宋" w:eastAsia="华文中宋" w:hAnsi="华文中宋"/>
          <w:b/>
          <w:sz w:val="30"/>
          <w:szCs w:val="30"/>
        </w:rPr>
      </w:pPr>
      <w:r w:rsidRPr="0046567C">
        <w:rPr>
          <w:rFonts w:ascii="宋体" w:hAnsi="宋体"/>
          <w:b/>
        </w:rPr>
        <w:t>84．</w:t>
      </w:r>
      <w:r w:rsidRPr="0046567C">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A、现在企业的生存状况不佳</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B、管理不确定性使企业面临灭顶之灾</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C、管理不确定性是当今企业面I临的严峻挑战</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D、企业的未来既不可知，也不可预测</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6567C">
        <w:rPr>
          <w:rFonts w:ascii="宋体" w:hAnsi="宋体"/>
          <w:b/>
        </w:rPr>
        <w:t>85．</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改革开放以来，我国主要区域政策经历了不同的阶段：①以经济特区为中心的沿海地区优先发展阶段；②以缩小区域差距为导向的西部大开发阶段；③以浦东开发为龙头的沿江沿边地区重点发展阶段；④以区域协调发展为导向的共同发展阶段。</w:t>
      </w:r>
      <w:r w:rsidRPr="0046567C">
        <w:rPr>
          <w:rFonts w:ascii="华文中宋" w:eastAsia="华文中宋" w:hAnsi="华文中宋"/>
          <w:b/>
          <w:sz w:val="30"/>
          <w:szCs w:val="30"/>
        </w:rPr>
        <w:t xml:space="preserve"> 这四个阶段按时间顺序排列应为（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A、①②③④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B、①③②④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C、②③①④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D、②①③④</w:t>
      </w:r>
    </w:p>
    <w:p w:rsidR="0046567C" w:rsidRPr="0046567C" w:rsidP="00647ADA">
      <w:pPr>
        <w:jc w:val="left"/>
        <w:rPr>
          <w:rFonts w:ascii="华文中宋" w:eastAsia="华文中宋" w:hAnsi="华文中宋"/>
          <w:b/>
          <w:sz w:val="30"/>
          <w:szCs w:val="30"/>
        </w:rPr>
      </w:pPr>
      <w:r w:rsidRPr="0046567C">
        <w:rPr>
          <w:rFonts w:ascii="宋体" w:hAnsi="宋体"/>
          <w:b/>
        </w:rPr>
        <w:t>86．</w:t>
      </w:r>
      <w:r w:rsidRPr="0046567C">
        <w:rPr>
          <w:rFonts w:ascii="华文中宋" w:eastAsia="华文中宋" w:hAnsi="华文中宋"/>
          <w:b/>
          <w:sz w:val="30"/>
          <w:szCs w:val="30"/>
        </w:rPr>
        <w:t>骚乱给英国社会留下的创伤．需要相当长一段时间才能恢复。对许多人来说，最让他们失望和担心的．是在骚乱期间，他们所 的机构——警察、消防，竟然无法保护他们。而对世人来说．明年伦敦奥运安保是否 ，是他们最为关心的。 依次填入划横线部分最恰当的一项是：</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A、信赖 安然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B、依靠 圆满</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C、仰仗 成功</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D、倚重 无虞</w:t>
      </w:r>
    </w:p>
    <w:p w:rsidR="0046567C" w:rsidRPr="0046567C" w:rsidP="00647ADA">
      <w:pPr>
        <w:jc w:val="left"/>
        <w:rPr>
          <w:rFonts w:ascii="华文中宋" w:eastAsia="华文中宋" w:hAnsi="华文中宋"/>
          <w:b/>
          <w:sz w:val="30"/>
          <w:szCs w:val="30"/>
        </w:rPr>
      </w:pPr>
      <w:r w:rsidRPr="0046567C">
        <w:rPr>
          <w:rFonts w:ascii="宋体" w:hAnsi="宋体"/>
          <w:b/>
        </w:rPr>
        <w:t>87．</w:t>
      </w:r>
      <w:r w:rsidRPr="0046567C">
        <w:rPr>
          <w:rFonts w:ascii="华文中宋" w:eastAsia="华文中宋" w:hAnsi="华文中宋"/>
          <w:b/>
          <w:sz w:val="30"/>
          <w:szCs w:val="30"/>
        </w:rPr>
        <w:t>激情是一种强烈的、短暂的、暴发式的情绪状态，它与心境、应急构成情绪的三种状态。下列属于激情状态的是（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A、惊慌失措，目瞪口呆</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B、手忙脚乱，陷入困境</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C、血压升高，怒发冲冠</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D、摆脱困境，化险为夷</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6567C">
        <w:rPr>
          <w:rFonts w:ascii="宋体" w:hAnsi="宋体"/>
          <w:b/>
        </w:rPr>
        <w:t>88．</w:t>
      </w:r>
      <w:r w:rsidRPr="0046567C">
        <w:rPr>
          <w:rFonts w:ascii="华文中宋" w:eastAsia="华文中宋" w:hAnsi="华文中宋"/>
          <w:b/>
          <w:sz w:val="30"/>
          <w:szCs w:val="30"/>
        </w:rPr>
        <w:t xml:space="preserve">我甚至要说，它是一个奇迹。世上只有极少数作品。如此__________又如此质朴，如此__________又如此平易近人，从内容到形式都几近于完美，却不落丝毫斧凿痕迹，宛若一块__________的美玉。 填入划横线部分最恰当的一项是（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A、精致、深邃、浑然一体</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B、精美、深刻、浑然天成</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C、精湛、深厚、冰清玉洁</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D、精细、深沉、精雕细琢</w:t>
      </w:r>
    </w:p>
    <w:p w:rsidR="0046567C" w:rsidRPr="0046567C" w:rsidP="00647ADA">
      <w:pPr>
        <w:jc w:val="left"/>
        <w:rPr>
          <w:rFonts w:ascii="华文中宋" w:eastAsia="华文中宋" w:hAnsi="华文中宋"/>
          <w:b/>
          <w:sz w:val="30"/>
          <w:szCs w:val="30"/>
        </w:rPr>
      </w:pPr>
      <w:r w:rsidRPr="0046567C">
        <w:rPr>
          <w:rFonts w:ascii="宋体" w:hAnsi="宋体"/>
          <w:b/>
        </w:rPr>
        <w:t>89．</w:t>
      </w:r>
      <w:r w:rsidRPr="0046567C">
        <w:rPr>
          <w:rFonts w:ascii="华文中宋" w:eastAsia="华文中宋" w:hAnsi="华文中宋"/>
          <w:b/>
          <w:sz w:val="30"/>
          <w:szCs w:val="30"/>
        </w:rPr>
        <w:t xml:space="preserve">简洁精辟、意义完整、结构定型的成语被滥用谐音篡改得面目全非；任意生造的各种。时髦语言花样别出，让人摸不着头脑；错字、别字屡屡见诸书籍、报刊和电视……此种情形令人__________。 填入划横线部分最恰当的一项是（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A、悚然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B、惘然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C、悻然</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D、愕然</w:t>
      </w:r>
    </w:p>
    <w:p w:rsidR="0046567C" w:rsidRPr="0046567C" w:rsidP="00647ADA">
      <w:pPr>
        <w:jc w:val="left"/>
        <w:rPr>
          <w:rFonts w:ascii="华文中宋" w:eastAsia="华文中宋" w:hAnsi="华文中宋"/>
          <w:b/>
          <w:sz w:val="30"/>
          <w:szCs w:val="30"/>
        </w:rPr>
      </w:pPr>
      <w:r w:rsidRPr="0046567C">
        <w:rPr>
          <w:rFonts w:ascii="宋体" w:hAnsi="宋体"/>
          <w:b/>
        </w:rPr>
        <w:t>90．</w:t>
      </w:r>
      <w:r w:rsidRPr="0046567C">
        <w:rPr>
          <w:rFonts w:ascii="华文中宋" w:eastAsia="华文中宋" w:hAnsi="华文中宋"/>
          <w:b/>
          <w:sz w:val="30"/>
          <w:szCs w:val="30"/>
        </w:rPr>
        <w:t xml:space="preserve">寻根祭祖园内虽然没有什么宏伟的建筑，但是不论严寒的冬天，还是酷热的盛夏，游客__________，有的赋诗题词，抒发“饮水思源”之幽情，有的仰望古槐，盘桓__________，久久不肯离去。  依次填入画横线部分最恰当的一项是（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A、人来人往　留念</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B、熙熙攘攘　依恋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C、络绎不绝　眷恋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D、摩肩接踵　徘徊</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6567C">
        <w:rPr>
          <w:rFonts w:ascii="宋体" w:hAnsi="宋体"/>
          <w:b/>
        </w:rPr>
        <w:t>91．</w:t>
      </w:r>
      <w:r w:rsidRPr="0046567C">
        <w:rPr>
          <w:rFonts w:ascii="华文中宋" w:eastAsia="华文中宋" w:hAnsi="华文中宋"/>
          <w:b/>
          <w:sz w:val="30"/>
          <w:szCs w:val="30"/>
        </w:rPr>
        <w:t>事业单位及其安身立命的“事业”，早已严重异化变质，从社会公益异化为少数人的私益，从社会服务异化为小圈子内的自我服务。如何让事业单位真正回归“事业”的本位和“公益”的本义？人社部此前提出的“事业单位公开招聘制度将于2012年在全国各级各类事业单位实现‘全覆盖’”，当然是重要途径之一。但更重要的途径还在于，必须加速推进事业单位管理体制本身的改革进程。</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 xml:space="preserve"> 这段话的核心意思是（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A、事业单位已经脱离了它的本义</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B、事业单位招聘在2012年会实现完全的公开、公平、公正</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C、应该加快事业单位管理体制本身的改革</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D、事业单位从社会公益异化为少数人的私益，从社会服务异化为小圈子内的自我服务</w:t>
      </w:r>
    </w:p>
    <w:p w:rsidR="0046567C" w:rsidRPr="0046567C" w:rsidP="00647ADA">
      <w:pPr>
        <w:jc w:val="left"/>
        <w:rPr>
          <w:rFonts w:ascii="华文中宋" w:eastAsia="华文中宋" w:hAnsi="华文中宋"/>
          <w:b/>
          <w:sz w:val="30"/>
          <w:szCs w:val="30"/>
        </w:rPr>
      </w:pPr>
      <w:r w:rsidRPr="0046567C">
        <w:rPr>
          <w:rFonts w:ascii="宋体" w:hAnsi="宋体"/>
          <w:b/>
        </w:rPr>
        <w:t>92．</w:t>
      </w:r>
      <w:r w:rsidRPr="0046567C">
        <w:rPr>
          <w:rFonts w:ascii="华文中宋" w:eastAsia="华文中宋" w:hAnsi="华文中宋"/>
          <w:b/>
          <w:sz w:val="30"/>
          <w:szCs w:val="30"/>
        </w:rPr>
        <w:t>生态旅游作为一种旅游行为，其宗旨是培养旅行者强烈的环保意识和环境危机意识。不仅要求生态旅游的对象是自然景物，而且要求游客行为要“环保”，生态旅游的对象不应受到损害，有专家说，现在社会上对生态旅游就是到人迹罕至的地方去的认识是片面的。据《新科学家》杂志报道，生态旅游表面上看是喜欢那些珍稀动物，但游客们的行为其实害了它们。人类频频接近野生动物，会造成动物心理紧张，压力增加。北极熊、企鹅、海豚和澳大利亚野犬，甚至热带雨林里的鸟类，都受到愈来愈大的来自生态旅游方面的影响，它们体重减轻，有的甚至死亡。 这段文字主要支持了这一观点（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A、北极熊、企鹅等野生动物愈来愈受到生态旅游的影响</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B、生态旅游的对象受保护的程度不够</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C、现在社会上对生态旅游的片面认识违背了生态旅游的宗旨</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D、生态旅游的对象与游客之间的关系很难平衡</w:t>
      </w:r>
    </w:p>
    <w:p w:rsidR="0046567C" w:rsidRPr="0046567C" w:rsidP="00647AD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46567C">
        <w:rPr>
          <w:rFonts w:ascii="宋体" w:hAnsi="宋体"/>
          <w:b/>
        </w:rPr>
        <w:t>93．</w:t>
      </w:r>
      <w:r w:rsidRPr="0046567C">
        <w:rPr>
          <w:rFonts w:ascii="华文中宋" w:eastAsia="华文中宋" w:hAnsi="华文中宋"/>
          <w:b/>
          <w:sz w:val="30"/>
          <w:szCs w:val="30"/>
        </w:rPr>
        <w:t>小丽在情人节那天收到了快递公司送来的一束鲜花。如果这束花是熟人送的，那么送花人一定知道小丽不喜欢玫瑰而喜欢紫罗兰。但小丽收到的是玫瑰。如果这束花不是熟人送的，那么花中一定附有签字名片。但小丽收到的花中没有名片。因此，快递公司肯定犯了以下的某种错误：或者该送紫罗兰却误送了玫瑰；或者遗失了花中的名片；或者这束花应该是送给别人的。</w:t>
      </w:r>
      <w:r w:rsidRPr="0046567C">
        <w:rPr>
          <w:rFonts w:ascii="华文中宋" w:eastAsia="华文中宋" w:hAnsi="华文中宋"/>
          <w:b/>
          <w:sz w:val="30"/>
          <w:szCs w:val="30"/>
        </w:rPr>
        <w:t xml:space="preserve">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 xml:space="preserve"> 以下哪项如果为真，最能削弱上述论证?（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A、女士在情人节收到的鲜花一般都是玫瑰</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B、有些人送花，除了取悦对方外，还有其他目的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C、有些人送花是出于取悦对方以外的其他目的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D、不是熟人不大可能给小丽送花</w:t>
      </w:r>
    </w:p>
    <w:p w:rsidR="0046567C" w:rsidRPr="0046567C" w:rsidP="00647ADA">
      <w:pPr>
        <w:jc w:val="left"/>
        <w:rPr>
          <w:rFonts w:ascii="华文中宋" w:eastAsia="华文中宋" w:hAnsi="华文中宋"/>
          <w:b/>
          <w:sz w:val="30"/>
          <w:szCs w:val="30"/>
        </w:rPr>
      </w:pPr>
      <w:r w:rsidRPr="0046567C">
        <w:rPr>
          <w:rFonts w:ascii="宋体" w:hAnsi="宋体"/>
          <w:b/>
        </w:rPr>
        <w:t>94．</w:t>
      </w:r>
      <w:r w:rsidRPr="0046567C">
        <w:rPr>
          <w:rFonts w:ascii="华文中宋" w:eastAsia="华文中宋" w:hAnsi="华文中宋"/>
          <w:b/>
          <w:sz w:val="30"/>
          <w:szCs w:val="30"/>
        </w:rPr>
        <w:t>只要在定点同步轨道上等距离分布（　　）颗卫星，即可实现除南北极地区以外全球范围内的通信。</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A、2</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B、3</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C、4</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D、5</w:t>
      </w:r>
    </w:p>
    <w:p w:rsidR="0046567C" w:rsidRPr="0046567C" w:rsidP="00647ADA">
      <w:pPr>
        <w:jc w:val="left"/>
        <w:rPr>
          <w:rFonts w:ascii="华文中宋" w:eastAsia="华文中宋" w:hAnsi="华文中宋"/>
          <w:b/>
          <w:sz w:val="30"/>
          <w:szCs w:val="30"/>
        </w:rPr>
      </w:pPr>
      <w:r w:rsidRPr="0046567C">
        <w:rPr>
          <w:rFonts w:ascii="宋体" w:hAnsi="宋体"/>
          <w:b/>
        </w:rPr>
        <w:t>95．</w:t>
      </w:r>
      <w:r w:rsidRPr="0046567C">
        <w:rPr>
          <w:rFonts w:ascii="华文中宋" w:eastAsia="华文中宋" w:hAnsi="华文中宋"/>
          <w:b/>
          <w:sz w:val="30"/>
          <w:szCs w:val="30"/>
        </w:rPr>
        <w:t xml:space="preserve">社会公正不是人们头脑中凭空产生的抽象概念，而是随着社会产生而产生、随着社会发展而发展的。在不同的历史条件下，人们对社会公正的认识是不同的。恩格斯曾精辟地指出：“希腊人和罗马人的公平认为奴隶制度是公平：1789年资产者的公平要求废除封建制度，因为据说它不公平……所以．关于永恒公平的观念不仅因时因地而变，甚至也因人而异”。 这段文字说明（　　）。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A、社会公正是具体的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B、社会公正是历史的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C、社会公正是相对的</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D、社会公正是有阶级性的</w:t>
      </w:r>
    </w:p>
    <w:p w:rsidR="0046567C" w:rsidRPr="0046567C" w:rsidP="00647ADA">
      <w:pPr>
        <w:jc w:val="left"/>
        <w:rPr>
          <w:rFonts w:ascii="华文中宋" w:eastAsia="华文中宋" w:hAnsi="华文中宋"/>
          <w:b/>
          <w:sz w:val="30"/>
          <w:szCs w:val="30"/>
        </w:rPr>
      </w:pPr>
      <w:r w:rsidRPr="0046567C">
        <w:rPr>
          <w:rFonts w:ascii="宋体" w:hAnsi="宋体"/>
          <w:b/>
        </w:rPr>
        <w:t>96．</w:t>
      </w:r>
      <w:r w:rsidRPr="0046567C">
        <w:rPr>
          <w:rFonts w:ascii="华文中宋" w:eastAsia="华文中宋" w:hAnsi="华文中宋"/>
          <w:b/>
          <w:sz w:val="30"/>
          <w:szCs w:val="30"/>
        </w:rPr>
        <w:t xml:space="preserve"> “海上升明月，天涯共此时。”古往今来，写明月和相思的诗文可谓，我却独爱此两句。 填入画横线部分最恰当的一项是（　　）。</w:t>
      </w:r>
    </w:p>
    <w:p w:rsidR="0046567C" w:rsidRPr="0046567C" w:rsidP="00647ADA">
      <w:pPr>
        <w:jc w:val="left"/>
        <w:rPr>
          <w:rFonts w:ascii="华文中宋" w:eastAsia="华文中宋" w:hAnsi="华文中宋"/>
          <w:b/>
          <w:sz w:val="30"/>
          <w:szCs w:val="30"/>
        </w:rPr>
      </w:pPr>
      <w:r w:rsidRPr="0046567C">
        <w:rPr>
          <w:rFonts w:ascii="华文中宋" w:eastAsia="华文中宋" w:hAnsi="华文中宋"/>
          <w:b/>
          <w:sz w:val="30"/>
          <w:szCs w:val="30"/>
        </w:rPr>
        <w:t>A、多如牛毛</w:t>
      </w:r>
      <w:r w:rsidRPr="0046567C">
        <w:rPr>
          <w:rFonts w:ascii="华文中宋" w:eastAsia="华文中宋" w:hAnsi="华文中宋"/>
          <w:b/>
          <w:sz w:val="30"/>
          <w:szCs w:val="30"/>
        </w:rPr>
        <w:br/>
      </w:r>
      <w:r w:rsidRPr="0046567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https://d.book118.com/195020124322011123</w:t>
        </w:r>
      </w:hyperlink>
    </w:p>
    <w:p w:rsidR="0046567C" w:rsidRPr="0046567C" w:rsidP="00647AD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6567C"/>
    <w:rsid w:val="00622F25"/>
    <w:rsid w:val="00647ADA"/>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PlainText">
    <w:name w:val="Plain Text"/>
    <w:basedOn w:val="Normal"/>
    <w:link w:val="Char3"/>
    <w:uiPriority w:val="99"/>
    <w:unhideWhenUsed/>
    <w:rsid w:val="0046567C"/>
    <w:rPr>
      <w:rFonts w:ascii="宋体" w:hAnsi="Courier New" w:cs="Courier New"/>
      <w:szCs w:val="21"/>
    </w:rPr>
  </w:style>
  <w:style w:type="character" w:customStyle="1" w:styleId="Char3">
    <w:name w:val="纯文本 Char"/>
    <w:basedOn w:val="DefaultParagraphFont"/>
    <w:link w:val="PlainText"/>
    <w:uiPriority w:val="99"/>
    <w:rsid w:val="0046567C"/>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95020124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6115</Words>
  <Characters>34859</Characters>
  <Application>Microsoft Office Word</Application>
  <DocSecurity>0</DocSecurity>
  <Lines>290</Lines>
  <Paragraphs>81</Paragraphs>
  <ScaleCrop>false</ScaleCrop>
  <Company>微软中国</Company>
  <LinksUpToDate>false</LinksUpToDate>
  <CharactersWithSpaces>40893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2023-06-03T19:44:00Z</dcterms:created>
  <dcterms:modified xsi:type="dcterms:W3CDTF">2023-06-03T19:44:00Z</dcterms:modified>
</cp:coreProperties>
</file>