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啤酒项目规划设计纲要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30" w:history="1">
        <w:r>
          <w:rPr>
            <w:rFonts w:ascii="仿宋" w:eastAsia="仿宋" w:hAnsi="仿宋" w:cs="仿宋" w:hint="eastAsia"/>
            <w:lang w:eastAsia="zh-CN"/>
          </w:rPr>
          <w:t>前言</w:t>
        </w:r>
        <w:r>
          <w:tab/>
        </w:r>
        <w:r>
          <w:fldChar w:fldCharType="begin"/>
        </w:r>
        <w:r>
          <w:instrText xml:space="preserve"> PAGEREF _Toc7730 \h </w:instrText>
        </w:r>
        <w:r>
          <w:fldChar w:fldCharType="separate"/>
        </w:r>
        <w:r>
          <w:t>3</w:t>
        </w:r>
        <w:r>
          <w:fldChar w:fldCharType="end"/>
        </w:r>
      </w:hyperlink>
    </w:p>
    <w:p>
      <w:pPr>
        <w:pStyle w:val="TOC1"/>
        <w:tabs>
          <w:tab w:val="right" w:leader="dot" w:pos="8306"/>
        </w:tabs>
      </w:pPr>
      <w:hyperlink w:anchor="_Toc8898" w:history="1">
        <w:r>
          <w:rPr>
            <w:rFonts w:ascii="仿宋" w:eastAsia="仿宋" w:hAnsi="仿宋" w:cs="仿宋" w:hint="eastAsia"/>
            <w:lang w:eastAsia="zh-CN"/>
          </w:rPr>
          <w:t>一、啤酒项目建设背景及必要性分析</w:t>
        </w:r>
        <w:r>
          <w:tab/>
        </w:r>
        <w:r>
          <w:fldChar w:fldCharType="begin"/>
        </w:r>
        <w:r>
          <w:instrText xml:space="preserve"> PAGEREF _Toc8898 \h </w:instrText>
        </w:r>
        <w:r>
          <w:fldChar w:fldCharType="separate"/>
        </w:r>
        <w:r>
          <w:t>3</w:t>
        </w:r>
        <w:r>
          <w:fldChar w:fldCharType="end"/>
        </w:r>
      </w:hyperlink>
    </w:p>
    <w:p>
      <w:pPr>
        <w:pStyle w:val="TOC2"/>
        <w:tabs>
          <w:tab w:val="right" w:leader="dot" w:pos="8306"/>
        </w:tabs>
      </w:pPr>
      <w:hyperlink w:anchor="_Toc32533" w:history="1">
        <w:r>
          <w:rPr>
            <w:rFonts w:ascii="仿宋" w:eastAsia="仿宋" w:hAnsi="仿宋" w:cs="仿宋" w:hint="eastAsia"/>
            <w:lang w:eastAsia="zh-CN"/>
          </w:rPr>
          <w:t>(一)、啤酒项目背景分析</w:t>
        </w:r>
        <w:r>
          <w:tab/>
        </w:r>
        <w:r>
          <w:fldChar w:fldCharType="begin"/>
        </w:r>
        <w:r>
          <w:instrText xml:space="preserve"> PAGEREF _Toc32533 \h </w:instrText>
        </w:r>
        <w:r>
          <w:fldChar w:fldCharType="separate"/>
        </w:r>
        <w:r>
          <w:t>3</w:t>
        </w:r>
        <w:r>
          <w:fldChar w:fldCharType="end"/>
        </w:r>
      </w:hyperlink>
    </w:p>
    <w:p>
      <w:pPr>
        <w:pStyle w:val="TOC2"/>
        <w:tabs>
          <w:tab w:val="right" w:leader="dot" w:pos="8306"/>
        </w:tabs>
      </w:pPr>
      <w:hyperlink w:anchor="_Toc5317" w:history="1">
        <w:r>
          <w:rPr>
            <w:rFonts w:ascii="仿宋" w:eastAsia="仿宋" w:hAnsi="仿宋" w:cs="仿宋" w:hint="eastAsia"/>
            <w:lang w:eastAsia="zh-CN"/>
          </w:rPr>
          <w:t>(二)、啤酒项目建设必要性分析</w:t>
        </w:r>
        <w:r>
          <w:tab/>
        </w:r>
        <w:r>
          <w:fldChar w:fldCharType="begin"/>
        </w:r>
        <w:r>
          <w:instrText xml:space="preserve"> PAGEREF _Toc5317 \h </w:instrText>
        </w:r>
        <w:r>
          <w:fldChar w:fldCharType="separate"/>
        </w:r>
        <w:r>
          <w:t>5</w:t>
        </w:r>
        <w:r>
          <w:fldChar w:fldCharType="end"/>
        </w:r>
      </w:hyperlink>
    </w:p>
    <w:p>
      <w:pPr>
        <w:pStyle w:val="TOC1"/>
        <w:tabs>
          <w:tab w:val="right" w:leader="dot" w:pos="8306"/>
        </w:tabs>
      </w:pPr>
      <w:hyperlink w:anchor="_Toc22954" w:history="1">
        <w:r>
          <w:rPr>
            <w:rFonts w:ascii="仿宋" w:eastAsia="仿宋" w:hAnsi="仿宋" w:cs="仿宋" w:hint="eastAsia"/>
            <w:lang w:eastAsia="zh-CN"/>
          </w:rPr>
          <w:t>二、啤酒项目可持续发展</w:t>
        </w:r>
        <w:r>
          <w:tab/>
        </w:r>
        <w:r>
          <w:fldChar w:fldCharType="begin"/>
        </w:r>
        <w:r>
          <w:instrText xml:space="preserve"> PAGEREF _Toc22954 \h </w:instrText>
        </w:r>
        <w:r>
          <w:fldChar w:fldCharType="separate"/>
        </w:r>
        <w:r>
          <w:t>6</w:t>
        </w:r>
        <w:r>
          <w:fldChar w:fldCharType="end"/>
        </w:r>
      </w:hyperlink>
    </w:p>
    <w:p>
      <w:pPr>
        <w:pStyle w:val="TOC2"/>
        <w:tabs>
          <w:tab w:val="right" w:leader="dot" w:pos="8306"/>
        </w:tabs>
      </w:pPr>
      <w:hyperlink w:anchor="_Toc10060" w:history="1">
        <w:r>
          <w:rPr>
            <w:rFonts w:ascii="仿宋" w:eastAsia="仿宋" w:hAnsi="仿宋" w:cs="仿宋" w:hint="eastAsia"/>
            <w:lang w:eastAsia="zh-CN"/>
          </w:rPr>
          <w:t>(一)、可持续战略与实践</w:t>
        </w:r>
        <w:r>
          <w:tab/>
        </w:r>
        <w:r>
          <w:fldChar w:fldCharType="begin"/>
        </w:r>
        <w:r>
          <w:instrText xml:space="preserve"> PAGEREF _Toc10060 \h </w:instrText>
        </w:r>
        <w:r>
          <w:fldChar w:fldCharType="separate"/>
        </w:r>
        <w:r>
          <w:t>6</w:t>
        </w:r>
        <w:r>
          <w:fldChar w:fldCharType="end"/>
        </w:r>
      </w:hyperlink>
    </w:p>
    <w:p>
      <w:pPr>
        <w:pStyle w:val="TOC2"/>
        <w:tabs>
          <w:tab w:val="right" w:leader="dot" w:pos="8306"/>
        </w:tabs>
      </w:pPr>
      <w:hyperlink w:anchor="_Toc7914" w:history="1">
        <w:r>
          <w:rPr>
            <w:rFonts w:ascii="仿宋" w:eastAsia="仿宋" w:hAnsi="仿宋" w:cs="仿宋" w:hint="eastAsia"/>
            <w:lang w:eastAsia="zh-CN"/>
          </w:rPr>
          <w:t>(二)、环保与社会责任</w:t>
        </w:r>
        <w:r>
          <w:tab/>
        </w:r>
        <w:r>
          <w:fldChar w:fldCharType="begin"/>
        </w:r>
        <w:r>
          <w:instrText xml:space="preserve"> PAGEREF _Toc7914 \h </w:instrText>
        </w:r>
        <w:r>
          <w:fldChar w:fldCharType="separate"/>
        </w:r>
        <w:r>
          <w:t>7</w:t>
        </w:r>
        <w:r>
          <w:fldChar w:fldCharType="end"/>
        </w:r>
      </w:hyperlink>
    </w:p>
    <w:p>
      <w:pPr>
        <w:pStyle w:val="TOC1"/>
        <w:tabs>
          <w:tab w:val="right" w:leader="dot" w:pos="8306"/>
        </w:tabs>
      </w:pPr>
      <w:hyperlink w:anchor="_Toc13876" w:history="1">
        <w:r>
          <w:rPr>
            <w:rFonts w:ascii="仿宋" w:eastAsia="仿宋" w:hAnsi="仿宋" w:cs="仿宋" w:hint="eastAsia"/>
            <w:lang w:eastAsia="zh-CN"/>
          </w:rPr>
          <w:t>三、啤酒项目建设单位说明</w:t>
        </w:r>
        <w:r>
          <w:tab/>
        </w:r>
        <w:r>
          <w:fldChar w:fldCharType="begin"/>
        </w:r>
        <w:r>
          <w:instrText xml:space="preserve"> PAGEREF _Toc13876 \h </w:instrText>
        </w:r>
        <w:r>
          <w:fldChar w:fldCharType="separate"/>
        </w:r>
        <w:r>
          <w:t>7</w:t>
        </w:r>
        <w:r>
          <w:fldChar w:fldCharType="end"/>
        </w:r>
      </w:hyperlink>
    </w:p>
    <w:p>
      <w:pPr>
        <w:pStyle w:val="TOC2"/>
        <w:tabs>
          <w:tab w:val="right" w:leader="dot" w:pos="8306"/>
        </w:tabs>
      </w:pPr>
      <w:hyperlink w:anchor="_Toc22235" w:history="1">
        <w:r>
          <w:rPr>
            <w:rFonts w:ascii="仿宋" w:eastAsia="仿宋" w:hAnsi="仿宋" w:cs="仿宋" w:hint="eastAsia"/>
            <w:lang w:eastAsia="zh-CN"/>
          </w:rPr>
          <w:t>(一)、啤酒项目承办单位基本情况</w:t>
        </w:r>
        <w:r>
          <w:tab/>
        </w:r>
        <w:r>
          <w:fldChar w:fldCharType="begin"/>
        </w:r>
        <w:r>
          <w:instrText xml:space="preserve"> PAGEREF _Toc22235 \h </w:instrText>
        </w:r>
        <w:r>
          <w:fldChar w:fldCharType="separate"/>
        </w:r>
        <w:r>
          <w:t>7</w:t>
        </w:r>
        <w:r>
          <w:fldChar w:fldCharType="end"/>
        </w:r>
      </w:hyperlink>
    </w:p>
    <w:p>
      <w:pPr>
        <w:pStyle w:val="TOC2"/>
        <w:tabs>
          <w:tab w:val="right" w:leader="dot" w:pos="8306"/>
        </w:tabs>
      </w:pPr>
      <w:hyperlink w:anchor="_Toc24195" w:history="1">
        <w:r>
          <w:rPr>
            <w:rFonts w:ascii="仿宋" w:eastAsia="仿宋" w:hAnsi="仿宋" w:cs="仿宋" w:hint="eastAsia"/>
            <w:lang w:eastAsia="zh-CN"/>
          </w:rPr>
          <w:t>(二)、公司经济效益分析</w:t>
        </w:r>
        <w:r>
          <w:tab/>
        </w:r>
        <w:r>
          <w:fldChar w:fldCharType="begin"/>
        </w:r>
        <w:r>
          <w:instrText xml:space="preserve"> PAGEREF _Toc24195 \h </w:instrText>
        </w:r>
        <w:r>
          <w:fldChar w:fldCharType="separate"/>
        </w:r>
        <w:r>
          <w:t>8</w:t>
        </w:r>
        <w:r>
          <w:fldChar w:fldCharType="end"/>
        </w:r>
      </w:hyperlink>
    </w:p>
    <w:p>
      <w:pPr>
        <w:pStyle w:val="TOC1"/>
        <w:tabs>
          <w:tab w:val="right" w:leader="dot" w:pos="8306"/>
        </w:tabs>
      </w:pPr>
      <w:hyperlink w:anchor="_Toc29469" w:history="1">
        <w:r>
          <w:rPr>
            <w:rFonts w:ascii="仿宋" w:eastAsia="仿宋" w:hAnsi="仿宋" w:cs="仿宋" w:hint="eastAsia"/>
            <w:lang w:eastAsia="zh-CN"/>
          </w:rPr>
          <w:t>四、市场分析、调研</w:t>
        </w:r>
        <w:r>
          <w:tab/>
        </w:r>
        <w:r>
          <w:fldChar w:fldCharType="begin"/>
        </w:r>
        <w:r>
          <w:instrText xml:space="preserve"> PAGEREF _Toc29469 \h </w:instrText>
        </w:r>
        <w:r>
          <w:fldChar w:fldCharType="separate"/>
        </w:r>
        <w:r>
          <w:t>9</w:t>
        </w:r>
        <w:r>
          <w:fldChar w:fldCharType="end"/>
        </w:r>
      </w:hyperlink>
    </w:p>
    <w:p>
      <w:pPr>
        <w:pStyle w:val="TOC2"/>
        <w:tabs>
          <w:tab w:val="right" w:leader="dot" w:pos="8306"/>
        </w:tabs>
      </w:pPr>
      <w:hyperlink w:anchor="_Toc14666" w:history="1">
        <w:r>
          <w:rPr>
            <w:rFonts w:ascii="仿宋" w:eastAsia="仿宋" w:hAnsi="仿宋" w:cs="仿宋" w:hint="eastAsia"/>
            <w:lang w:eastAsia="zh-CN"/>
          </w:rPr>
          <w:t>(一)、啤酒行业分析</w:t>
        </w:r>
        <w:r>
          <w:tab/>
        </w:r>
        <w:r>
          <w:fldChar w:fldCharType="begin"/>
        </w:r>
        <w:r>
          <w:instrText xml:space="preserve"> PAGEREF _Toc14666 \h </w:instrText>
        </w:r>
        <w:r>
          <w:fldChar w:fldCharType="separate"/>
        </w:r>
        <w:r>
          <w:t>9</w:t>
        </w:r>
        <w:r>
          <w:fldChar w:fldCharType="end"/>
        </w:r>
      </w:hyperlink>
    </w:p>
    <w:p>
      <w:pPr>
        <w:pStyle w:val="TOC2"/>
        <w:tabs>
          <w:tab w:val="right" w:leader="dot" w:pos="8306"/>
        </w:tabs>
      </w:pPr>
      <w:hyperlink w:anchor="_Toc1733" w:history="1">
        <w:r>
          <w:rPr>
            <w:rFonts w:ascii="仿宋" w:eastAsia="仿宋" w:hAnsi="仿宋" w:cs="仿宋" w:hint="eastAsia"/>
            <w:lang w:eastAsia="zh-CN"/>
          </w:rPr>
          <w:t>(二)、啤酒市场分析预测</w:t>
        </w:r>
        <w:r>
          <w:tab/>
        </w:r>
        <w:r>
          <w:fldChar w:fldCharType="begin"/>
        </w:r>
        <w:r>
          <w:instrText xml:space="preserve"> PAGEREF _Toc1733 \h </w:instrText>
        </w:r>
        <w:r>
          <w:fldChar w:fldCharType="separate"/>
        </w:r>
        <w:r>
          <w:t>10</w:t>
        </w:r>
        <w:r>
          <w:fldChar w:fldCharType="end"/>
        </w:r>
      </w:hyperlink>
    </w:p>
    <w:p>
      <w:pPr>
        <w:pStyle w:val="TOC1"/>
        <w:tabs>
          <w:tab w:val="right" w:leader="dot" w:pos="8306"/>
        </w:tabs>
      </w:pPr>
      <w:hyperlink w:anchor="_Toc31359" w:history="1">
        <w:r>
          <w:rPr>
            <w:rFonts w:ascii="仿宋" w:eastAsia="仿宋" w:hAnsi="仿宋" w:cs="仿宋" w:hint="eastAsia"/>
            <w:lang w:eastAsia="zh-CN"/>
          </w:rPr>
          <w:t>五、工艺说明</w:t>
        </w:r>
        <w:r>
          <w:tab/>
        </w:r>
        <w:r>
          <w:fldChar w:fldCharType="begin"/>
        </w:r>
        <w:r>
          <w:instrText xml:space="preserve"> PAGEREF _Toc31359 \h </w:instrText>
        </w:r>
        <w:r>
          <w:fldChar w:fldCharType="separate"/>
        </w:r>
        <w:r>
          <w:t>11</w:t>
        </w:r>
        <w:r>
          <w:fldChar w:fldCharType="end"/>
        </w:r>
      </w:hyperlink>
    </w:p>
    <w:p>
      <w:pPr>
        <w:pStyle w:val="TOC2"/>
        <w:tabs>
          <w:tab w:val="right" w:leader="dot" w:pos="8306"/>
        </w:tabs>
      </w:pPr>
      <w:hyperlink w:anchor="_Toc5694" w:history="1">
        <w:r>
          <w:rPr>
            <w:rFonts w:ascii="仿宋" w:eastAsia="仿宋" w:hAnsi="仿宋" w:cs="仿宋" w:hint="eastAsia"/>
            <w:lang w:eastAsia="zh-CN"/>
          </w:rPr>
          <w:t>(一)、技术管理特点</w:t>
        </w:r>
        <w:r>
          <w:tab/>
        </w:r>
        <w:r>
          <w:fldChar w:fldCharType="begin"/>
        </w:r>
        <w:r>
          <w:instrText xml:space="preserve"> PAGEREF _Toc5694 \h </w:instrText>
        </w:r>
        <w:r>
          <w:fldChar w:fldCharType="separate"/>
        </w:r>
        <w:r>
          <w:t>11</w:t>
        </w:r>
        <w:r>
          <w:fldChar w:fldCharType="end"/>
        </w:r>
      </w:hyperlink>
    </w:p>
    <w:p>
      <w:pPr>
        <w:pStyle w:val="TOC2"/>
        <w:tabs>
          <w:tab w:val="right" w:leader="dot" w:pos="8306"/>
        </w:tabs>
      </w:pPr>
      <w:hyperlink w:anchor="_Toc31726" w:history="1">
        <w:r>
          <w:rPr>
            <w:rFonts w:ascii="仿宋" w:eastAsia="仿宋" w:hAnsi="仿宋" w:cs="仿宋" w:hint="eastAsia"/>
            <w:lang w:eastAsia="zh-CN"/>
          </w:rPr>
          <w:t>(二)、啤酒项目工艺技术设计方案</w:t>
        </w:r>
        <w:r>
          <w:tab/>
        </w:r>
        <w:r>
          <w:fldChar w:fldCharType="begin"/>
        </w:r>
        <w:r>
          <w:instrText xml:space="preserve"> PAGEREF _Toc31726 \h </w:instrText>
        </w:r>
        <w:r>
          <w:fldChar w:fldCharType="separate"/>
        </w:r>
        <w:r>
          <w:t>12</w:t>
        </w:r>
        <w:r>
          <w:fldChar w:fldCharType="end"/>
        </w:r>
      </w:hyperlink>
    </w:p>
    <w:p>
      <w:pPr>
        <w:pStyle w:val="TOC2"/>
        <w:tabs>
          <w:tab w:val="right" w:leader="dot" w:pos="8306"/>
        </w:tabs>
      </w:pPr>
      <w:hyperlink w:anchor="_Toc1799" w:history="1">
        <w:r>
          <w:rPr>
            <w:rFonts w:ascii="仿宋" w:eastAsia="仿宋" w:hAnsi="仿宋" w:cs="仿宋" w:hint="eastAsia"/>
            <w:lang w:eastAsia="zh-CN"/>
          </w:rPr>
          <w:t>(三)、设备选型方案</w:t>
        </w:r>
        <w:r>
          <w:tab/>
        </w:r>
        <w:r>
          <w:fldChar w:fldCharType="begin"/>
        </w:r>
        <w:r>
          <w:instrText xml:space="preserve"> PAGEREF _Toc1799 \h </w:instrText>
        </w:r>
        <w:r>
          <w:fldChar w:fldCharType="separate"/>
        </w:r>
        <w:r>
          <w:t>13</w:t>
        </w:r>
        <w:r>
          <w:fldChar w:fldCharType="end"/>
        </w:r>
      </w:hyperlink>
    </w:p>
    <w:p>
      <w:pPr>
        <w:pStyle w:val="TOC1"/>
        <w:tabs>
          <w:tab w:val="right" w:leader="dot" w:pos="8306"/>
        </w:tabs>
      </w:pPr>
      <w:hyperlink w:anchor="_Toc15473" w:history="1">
        <w:r>
          <w:rPr>
            <w:rFonts w:ascii="仿宋" w:eastAsia="仿宋" w:hAnsi="仿宋" w:cs="仿宋" w:hint="eastAsia"/>
            <w:lang w:eastAsia="zh-CN"/>
          </w:rPr>
          <w:t>六、产品规划分析</w:t>
        </w:r>
        <w:r>
          <w:tab/>
        </w:r>
        <w:r>
          <w:fldChar w:fldCharType="begin"/>
        </w:r>
        <w:r>
          <w:instrText xml:space="preserve"> PAGEREF _Toc15473 \h </w:instrText>
        </w:r>
        <w:r>
          <w:fldChar w:fldCharType="separate"/>
        </w:r>
        <w:r>
          <w:t>14</w:t>
        </w:r>
        <w:r>
          <w:fldChar w:fldCharType="end"/>
        </w:r>
      </w:hyperlink>
    </w:p>
    <w:p>
      <w:pPr>
        <w:pStyle w:val="TOC2"/>
        <w:tabs>
          <w:tab w:val="right" w:leader="dot" w:pos="8306"/>
        </w:tabs>
      </w:pPr>
      <w:hyperlink w:anchor="_Toc13957" w:history="1">
        <w:r>
          <w:rPr>
            <w:rFonts w:ascii="仿宋" w:eastAsia="仿宋" w:hAnsi="仿宋" w:cs="仿宋" w:hint="eastAsia"/>
            <w:lang w:eastAsia="zh-CN"/>
          </w:rPr>
          <w:t>(一)、产品规划</w:t>
        </w:r>
        <w:r>
          <w:tab/>
        </w:r>
        <w:r>
          <w:fldChar w:fldCharType="begin"/>
        </w:r>
        <w:r>
          <w:instrText xml:space="preserve"> PAGEREF _Toc13957 \h </w:instrText>
        </w:r>
        <w:r>
          <w:fldChar w:fldCharType="separate"/>
        </w:r>
        <w:r>
          <w:t>14</w:t>
        </w:r>
        <w:r>
          <w:fldChar w:fldCharType="end"/>
        </w:r>
      </w:hyperlink>
    </w:p>
    <w:p>
      <w:pPr>
        <w:pStyle w:val="TOC2"/>
        <w:tabs>
          <w:tab w:val="right" w:leader="dot" w:pos="8306"/>
        </w:tabs>
      </w:pPr>
      <w:hyperlink w:anchor="_Toc24068" w:history="1">
        <w:r>
          <w:rPr>
            <w:rFonts w:ascii="仿宋" w:eastAsia="仿宋" w:hAnsi="仿宋" w:cs="仿宋" w:hint="eastAsia"/>
            <w:lang w:eastAsia="zh-CN"/>
          </w:rPr>
          <w:t>(二)、建设规模</w:t>
        </w:r>
        <w:r>
          <w:tab/>
        </w:r>
        <w:r>
          <w:fldChar w:fldCharType="begin"/>
        </w:r>
        <w:r>
          <w:instrText xml:space="preserve"> PAGEREF _Toc24068 \h </w:instrText>
        </w:r>
        <w:r>
          <w:fldChar w:fldCharType="separate"/>
        </w:r>
        <w:r>
          <w:t>15</w:t>
        </w:r>
        <w:r>
          <w:fldChar w:fldCharType="end"/>
        </w:r>
      </w:hyperlink>
    </w:p>
    <w:p>
      <w:pPr>
        <w:pStyle w:val="TOC1"/>
        <w:tabs>
          <w:tab w:val="right" w:leader="dot" w:pos="8306"/>
        </w:tabs>
      </w:pPr>
      <w:hyperlink w:anchor="_Toc14405" w:history="1">
        <w:r>
          <w:rPr>
            <w:rFonts w:ascii="仿宋" w:eastAsia="仿宋" w:hAnsi="仿宋" w:cs="仿宋" w:hint="eastAsia"/>
            <w:lang w:eastAsia="zh-CN"/>
          </w:rPr>
          <w:t>七、啤酒项目人力资源培养与发展</w:t>
        </w:r>
        <w:r>
          <w:tab/>
        </w:r>
        <w:r>
          <w:fldChar w:fldCharType="begin"/>
        </w:r>
        <w:r>
          <w:instrText xml:space="preserve"> PAGEREF _Toc14405 \h </w:instrText>
        </w:r>
        <w:r>
          <w:fldChar w:fldCharType="separate"/>
        </w:r>
        <w:r>
          <w:t>16</w:t>
        </w:r>
        <w:r>
          <w:fldChar w:fldCharType="end"/>
        </w:r>
      </w:hyperlink>
    </w:p>
    <w:p>
      <w:pPr>
        <w:pStyle w:val="TOC2"/>
        <w:tabs>
          <w:tab w:val="right" w:leader="dot" w:pos="8306"/>
        </w:tabs>
      </w:pPr>
      <w:hyperlink w:anchor="_Toc16763" w:history="1">
        <w:r>
          <w:rPr>
            <w:rFonts w:ascii="仿宋" w:eastAsia="仿宋" w:hAnsi="仿宋" w:cs="仿宋" w:hint="eastAsia"/>
            <w:lang w:eastAsia="zh-CN"/>
          </w:rPr>
          <w:t>(一)、人才需求与规划</w:t>
        </w:r>
        <w:r>
          <w:tab/>
        </w:r>
        <w:r>
          <w:fldChar w:fldCharType="begin"/>
        </w:r>
        <w:r>
          <w:instrText xml:space="preserve"> PAGEREF _Toc16763 \h </w:instrText>
        </w:r>
        <w:r>
          <w:fldChar w:fldCharType="separate"/>
        </w:r>
        <w:r>
          <w:t>16</w:t>
        </w:r>
        <w:r>
          <w:fldChar w:fldCharType="end"/>
        </w:r>
      </w:hyperlink>
    </w:p>
    <w:p>
      <w:pPr>
        <w:pStyle w:val="TOC2"/>
        <w:tabs>
          <w:tab w:val="right" w:leader="dot" w:pos="8306"/>
        </w:tabs>
      </w:pPr>
      <w:hyperlink w:anchor="_Toc32603" w:history="1">
        <w:r>
          <w:rPr>
            <w:rFonts w:ascii="仿宋" w:eastAsia="仿宋" w:hAnsi="仿宋" w:cs="仿宋" w:hint="eastAsia"/>
            <w:lang w:eastAsia="zh-CN"/>
          </w:rPr>
          <w:t>(二)、培训与发展计划</w:t>
        </w:r>
        <w:r>
          <w:tab/>
        </w:r>
        <w:r>
          <w:fldChar w:fldCharType="begin"/>
        </w:r>
        <w:r>
          <w:instrText xml:space="preserve"> PAGEREF _Toc32603 \h </w:instrText>
        </w:r>
        <w:r>
          <w:fldChar w:fldCharType="separate"/>
        </w:r>
        <w:r>
          <w:t>16</w:t>
        </w:r>
        <w:r>
          <w:fldChar w:fldCharType="end"/>
        </w:r>
      </w:hyperlink>
    </w:p>
    <w:p>
      <w:pPr>
        <w:pStyle w:val="TOC1"/>
        <w:tabs>
          <w:tab w:val="right" w:leader="dot" w:pos="8306"/>
        </w:tabs>
      </w:pPr>
      <w:hyperlink w:anchor="_Toc5345" w:history="1">
        <w:r>
          <w:rPr>
            <w:rFonts w:ascii="仿宋" w:eastAsia="仿宋" w:hAnsi="仿宋" w:cs="仿宋" w:hint="eastAsia"/>
            <w:lang w:eastAsia="zh-CN"/>
          </w:rPr>
          <w:t>八、生产安全保护</w:t>
        </w:r>
        <w:r>
          <w:tab/>
        </w:r>
        <w:r>
          <w:fldChar w:fldCharType="begin"/>
        </w:r>
        <w:r>
          <w:instrText xml:space="preserve"> PAGEREF _Toc5345 \h </w:instrText>
        </w:r>
        <w:r>
          <w:fldChar w:fldCharType="separate"/>
        </w:r>
        <w:r>
          <w:t>17</w:t>
        </w:r>
        <w:r>
          <w:fldChar w:fldCharType="end"/>
        </w:r>
      </w:hyperlink>
    </w:p>
    <w:p>
      <w:pPr>
        <w:pStyle w:val="TOC2"/>
        <w:tabs>
          <w:tab w:val="right" w:leader="dot" w:pos="8306"/>
        </w:tabs>
      </w:pPr>
      <w:hyperlink w:anchor="_Toc5068" w:history="1">
        <w:r>
          <w:rPr>
            <w:rFonts w:ascii="仿宋" w:eastAsia="仿宋" w:hAnsi="仿宋" w:cs="仿宋" w:hint="eastAsia"/>
            <w:lang w:eastAsia="zh-CN"/>
          </w:rPr>
          <w:t>(一)、消防安全</w:t>
        </w:r>
        <w:r>
          <w:tab/>
        </w:r>
        <w:r>
          <w:fldChar w:fldCharType="begin"/>
        </w:r>
        <w:r>
          <w:instrText xml:space="preserve"> PAGEREF _Toc5068 \h </w:instrText>
        </w:r>
        <w:r>
          <w:fldChar w:fldCharType="separate"/>
        </w:r>
        <w:r>
          <w:t>17</w:t>
        </w:r>
        <w:r>
          <w:fldChar w:fldCharType="end"/>
        </w:r>
      </w:hyperlink>
    </w:p>
    <w:p>
      <w:pPr>
        <w:pStyle w:val="TOC2"/>
        <w:tabs>
          <w:tab w:val="right" w:leader="dot" w:pos="8306"/>
        </w:tabs>
      </w:pPr>
      <w:hyperlink w:anchor="_Toc4549" w:history="1">
        <w:r>
          <w:rPr>
            <w:rFonts w:ascii="仿宋" w:eastAsia="仿宋" w:hAnsi="仿宋" w:cs="仿宋" w:hint="eastAsia"/>
            <w:lang w:eastAsia="zh-CN"/>
          </w:rPr>
          <w:t>(二)、防火防爆总图布置措施</w:t>
        </w:r>
        <w:r>
          <w:tab/>
        </w:r>
        <w:r>
          <w:fldChar w:fldCharType="begin"/>
        </w:r>
        <w:r>
          <w:instrText xml:space="preserve"> PAGEREF _Toc4549 \h </w:instrText>
        </w:r>
        <w:r>
          <w:fldChar w:fldCharType="separate"/>
        </w:r>
        <w:r>
          <w:t>18</w:t>
        </w:r>
        <w:r>
          <w:fldChar w:fldCharType="end"/>
        </w:r>
      </w:hyperlink>
    </w:p>
    <w:p>
      <w:pPr>
        <w:pStyle w:val="TOC2"/>
        <w:tabs>
          <w:tab w:val="right" w:leader="dot" w:pos="8306"/>
        </w:tabs>
      </w:pPr>
      <w:hyperlink w:anchor="_Toc15388" w:history="1">
        <w:r>
          <w:rPr>
            <w:rFonts w:ascii="仿宋" w:eastAsia="仿宋" w:hAnsi="仿宋" w:cs="仿宋" w:hint="eastAsia"/>
            <w:lang w:eastAsia="zh-CN"/>
          </w:rPr>
          <w:t>(三)、自然灾害防范措施</w:t>
        </w:r>
        <w:r>
          <w:tab/>
        </w:r>
        <w:r>
          <w:fldChar w:fldCharType="begin"/>
        </w:r>
        <w:r>
          <w:instrText xml:space="preserve"> PAGEREF _Toc15388 \h </w:instrText>
        </w:r>
        <w:r>
          <w:fldChar w:fldCharType="separate"/>
        </w:r>
        <w:r>
          <w:t>19</w:t>
        </w:r>
        <w:r>
          <w:fldChar w:fldCharType="end"/>
        </w:r>
      </w:hyperlink>
    </w:p>
    <w:p>
      <w:pPr>
        <w:pStyle w:val="TOC2"/>
        <w:tabs>
          <w:tab w:val="right" w:leader="dot" w:pos="8306"/>
        </w:tabs>
      </w:pPr>
      <w:hyperlink w:anchor="_Toc21250" w:history="1">
        <w:r>
          <w:rPr>
            <w:rFonts w:ascii="仿宋" w:eastAsia="仿宋" w:hAnsi="仿宋" w:cs="仿宋" w:hint="eastAsia"/>
            <w:lang w:eastAsia="zh-CN"/>
          </w:rPr>
          <w:t>(四)、安全色及安全标志使用要求</w:t>
        </w:r>
        <w:r>
          <w:tab/>
        </w:r>
        <w:r>
          <w:fldChar w:fldCharType="begin"/>
        </w:r>
        <w:r>
          <w:instrText xml:space="preserve"> PAGEREF _Toc21250 \h </w:instrText>
        </w:r>
        <w:r>
          <w:fldChar w:fldCharType="separate"/>
        </w:r>
        <w:r>
          <w:t>20</w:t>
        </w:r>
        <w:r>
          <w:fldChar w:fldCharType="end"/>
        </w:r>
      </w:hyperlink>
    </w:p>
    <w:p>
      <w:pPr>
        <w:pStyle w:val="TOC2"/>
        <w:tabs>
          <w:tab w:val="right" w:leader="dot" w:pos="8306"/>
        </w:tabs>
      </w:pPr>
      <w:hyperlink w:anchor="_Toc1145" w:history="1">
        <w:r>
          <w:rPr>
            <w:rFonts w:ascii="仿宋" w:eastAsia="仿宋" w:hAnsi="仿宋" w:cs="仿宋" w:hint="eastAsia"/>
            <w:lang w:eastAsia="zh-CN"/>
          </w:rPr>
          <w:t>(五)、防尘防毒措施</w:t>
        </w:r>
        <w:r>
          <w:tab/>
        </w:r>
        <w:r>
          <w:fldChar w:fldCharType="begin"/>
        </w:r>
        <w:r>
          <w:instrText xml:space="preserve"> PAGEREF _Toc1145 \h </w:instrText>
        </w:r>
        <w:r>
          <w:fldChar w:fldCharType="separate"/>
        </w:r>
        <w:r>
          <w:t>21</w:t>
        </w:r>
        <w:r>
          <w:fldChar w:fldCharType="end"/>
        </w:r>
      </w:hyperlink>
    </w:p>
    <w:p>
      <w:pPr>
        <w:pStyle w:val="TOC2"/>
        <w:tabs>
          <w:tab w:val="right" w:leader="dot" w:pos="8306"/>
        </w:tabs>
      </w:pPr>
      <w:hyperlink w:anchor="_Toc9677" w:history="1">
        <w:r>
          <w:rPr>
            <w:rFonts w:ascii="仿宋" w:eastAsia="仿宋" w:hAnsi="仿宋" w:cs="仿宋" w:hint="eastAsia"/>
            <w:lang w:eastAsia="zh-CN"/>
          </w:rPr>
          <w:t>(六)、防静电、触电防护及防雷措施</w:t>
        </w:r>
        <w:r>
          <w:tab/>
        </w:r>
        <w:r>
          <w:fldChar w:fldCharType="begin"/>
        </w:r>
        <w:r>
          <w:instrText xml:space="preserve"> PAGEREF _Toc9677 \h </w:instrText>
        </w:r>
        <w:r>
          <w:fldChar w:fldCharType="separate"/>
        </w:r>
        <w:r>
          <w:t>22</w:t>
        </w:r>
        <w:r>
          <w:fldChar w:fldCharType="end"/>
        </w:r>
      </w:hyperlink>
    </w:p>
    <w:p>
      <w:pPr>
        <w:pStyle w:val="TOC2"/>
        <w:tabs>
          <w:tab w:val="right" w:leader="dot" w:pos="8306"/>
        </w:tabs>
      </w:pPr>
      <w:hyperlink w:anchor="_Toc6172" w:history="1">
        <w:r>
          <w:rPr>
            <w:rFonts w:ascii="仿宋" w:eastAsia="仿宋" w:hAnsi="仿宋" w:cs="仿宋" w:hint="eastAsia"/>
            <w:lang w:eastAsia="zh-CN"/>
          </w:rPr>
          <w:t>(七)、机械设备安全保障措施</w:t>
        </w:r>
        <w:r>
          <w:tab/>
        </w:r>
        <w:r>
          <w:fldChar w:fldCharType="begin"/>
        </w:r>
        <w:r>
          <w:instrText xml:space="preserve"> PAGEREF _Toc6172 \h </w:instrText>
        </w:r>
        <w:r>
          <w:fldChar w:fldCharType="separate"/>
        </w:r>
        <w:r>
          <w:t>23</w:t>
        </w:r>
        <w:r>
          <w:fldChar w:fldCharType="end"/>
        </w:r>
      </w:hyperlink>
    </w:p>
    <w:p>
      <w:pPr>
        <w:pStyle w:val="TOC1"/>
        <w:tabs>
          <w:tab w:val="right" w:leader="dot" w:pos="8306"/>
        </w:tabs>
      </w:pPr>
      <w:hyperlink w:anchor="_Toc6142" w:history="1">
        <w:r>
          <w:rPr>
            <w:rFonts w:ascii="仿宋" w:eastAsia="仿宋" w:hAnsi="仿宋" w:cs="仿宋" w:hint="eastAsia"/>
            <w:lang w:eastAsia="zh-CN"/>
          </w:rPr>
          <w:t>九、啤酒项目人力资源管理</w:t>
        </w:r>
        <w:r>
          <w:tab/>
        </w:r>
        <w:r>
          <w:fldChar w:fldCharType="begin"/>
        </w:r>
        <w:r>
          <w:instrText xml:space="preserve"> PAGEREF _Toc6142 \h </w:instrText>
        </w:r>
        <w:r>
          <w:fldChar w:fldCharType="separate"/>
        </w:r>
        <w:r>
          <w:t>25</w:t>
        </w:r>
        <w:r>
          <w:fldChar w:fldCharType="end"/>
        </w:r>
      </w:hyperlink>
    </w:p>
    <w:p>
      <w:pPr>
        <w:pStyle w:val="TOC2"/>
        <w:tabs>
          <w:tab w:val="right" w:leader="dot" w:pos="8306"/>
        </w:tabs>
      </w:pPr>
      <w:hyperlink w:anchor="_Toc18135" w:history="1">
        <w:r>
          <w:rPr>
            <w:rFonts w:ascii="仿宋" w:eastAsia="仿宋" w:hAnsi="仿宋" w:cs="仿宋" w:hint="eastAsia"/>
            <w:lang w:eastAsia="zh-CN"/>
          </w:rPr>
          <w:t>(一)、建立健全的预算管理制度</w:t>
        </w:r>
        <w:r>
          <w:tab/>
        </w:r>
        <w:r>
          <w:fldChar w:fldCharType="begin"/>
        </w:r>
        <w:r>
          <w:instrText xml:space="preserve"> PAGEREF _Toc18135 \h </w:instrText>
        </w:r>
        <w:r>
          <w:fldChar w:fldCharType="separate"/>
        </w:r>
        <w:r>
          <w:t>25</w:t>
        </w:r>
        <w:r>
          <w:fldChar w:fldCharType="end"/>
        </w:r>
      </w:hyperlink>
    </w:p>
    <w:p>
      <w:pPr>
        <w:pStyle w:val="TOC2"/>
        <w:tabs>
          <w:tab w:val="right" w:leader="dot" w:pos="8306"/>
        </w:tabs>
      </w:pPr>
      <w:hyperlink w:anchor="_Toc22014" w:history="1">
        <w:r>
          <w:rPr>
            <w:rFonts w:ascii="仿宋" w:eastAsia="仿宋" w:hAnsi="仿宋" w:cs="仿宋" w:hint="eastAsia"/>
            <w:lang w:eastAsia="zh-CN"/>
          </w:rPr>
          <w:t>(二)、加强资金流动监控</w:t>
        </w:r>
        <w:r>
          <w:tab/>
        </w:r>
        <w:r>
          <w:fldChar w:fldCharType="begin"/>
        </w:r>
        <w:r>
          <w:instrText xml:space="preserve"> PAGEREF _Toc22014 \h </w:instrText>
        </w:r>
        <w:r>
          <w:fldChar w:fldCharType="separate"/>
        </w:r>
        <w:r>
          <w:t>26</w:t>
        </w:r>
        <w:r>
          <w:fldChar w:fldCharType="end"/>
        </w:r>
      </w:hyperlink>
    </w:p>
    <w:p>
      <w:pPr>
        <w:pStyle w:val="TOC2"/>
        <w:tabs>
          <w:tab w:val="right" w:leader="dot" w:pos="8306"/>
        </w:tabs>
      </w:pPr>
      <w:hyperlink w:anchor="_Toc8168" w:history="1">
        <w:r>
          <w:rPr>
            <w:rFonts w:ascii="仿宋" w:eastAsia="仿宋" w:hAnsi="仿宋" w:cs="仿宋" w:hint="eastAsia"/>
            <w:lang w:eastAsia="zh-CN"/>
          </w:rPr>
          <w:t>(三)、制定完善的风险控制机制</w:t>
        </w:r>
        <w:r>
          <w:tab/>
        </w:r>
        <w:r>
          <w:fldChar w:fldCharType="begin"/>
        </w:r>
        <w:r>
          <w:instrText xml:space="preserve"> PAGEREF _Toc8168 \h </w:instrText>
        </w:r>
        <w:r>
          <w:fldChar w:fldCharType="separate"/>
        </w:r>
        <w:r>
          <w:t>27</w:t>
        </w:r>
        <w:r>
          <w:fldChar w:fldCharType="end"/>
        </w:r>
      </w:hyperlink>
    </w:p>
    <w:p>
      <w:pPr>
        <w:pStyle w:val="TOC2"/>
        <w:tabs>
          <w:tab w:val="right" w:leader="dot" w:pos="8306"/>
        </w:tabs>
      </w:pPr>
      <w:hyperlink w:anchor="_Toc15546" w:history="1">
        <w:r>
          <w:rPr>
            <w:rFonts w:ascii="仿宋" w:eastAsia="仿宋" w:hAnsi="仿宋" w:cs="仿宋" w:hint="eastAsia"/>
            <w:lang w:eastAsia="zh-CN"/>
          </w:rPr>
          <w:t>(四)、优化成本管理</w:t>
        </w:r>
        <w:r>
          <w:tab/>
        </w:r>
        <w:r>
          <w:fldChar w:fldCharType="begin"/>
        </w:r>
        <w:r>
          <w:instrText xml:space="preserve"> PAGEREF _Toc15546 \h </w:instrText>
        </w:r>
        <w:r>
          <w:fldChar w:fldCharType="separate"/>
        </w:r>
        <w:r>
          <w:t>29</w:t>
        </w:r>
        <w:r>
          <w:fldChar w:fldCharType="end"/>
        </w:r>
      </w:hyperlink>
    </w:p>
    <w:p>
      <w:pPr>
        <w:pStyle w:val="TOC1"/>
        <w:tabs>
          <w:tab w:val="right" w:leader="dot" w:pos="8306"/>
        </w:tabs>
      </w:pPr>
      <w:hyperlink w:anchor="_Toc5255" w:history="1">
        <w:r>
          <w:rPr>
            <w:rFonts w:ascii="仿宋" w:eastAsia="仿宋" w:hAnsi="仿宋" w:cs="仿宋" w:hint="eastAsia"/>
            <w:lang w:eastAsia="zh-CN"/>
          </w:rPr>
          <w:t>十、啤酒项目风险管理</w:t>
        </w:r>
        <w:r>
          <w:tab/>
        </w:r>
        <w:r>
          <w:fldChar w:fldCharType="begin"/>
        </w:r>
        <w:r>
          <w:instrText xml:space="preserve"> PAGEREF _Toc5255 \h </w:instrText>
        </w:r>
        <w:r>
          <w:fldChar w:fldCharType="separate"/>
        </w:r>
        <w:r>
          <w:t>30</w:t>
        </w:r>
        <w:r>
          <w:fldChar w:fldCharType="end"/>
        </w:r>
      </w:hyperlink>
    </w:p>
    <w:p>
      <w:pPr>
        <w:pStyle w:val="TOC2"/>
        <w:tabs>
          <w:tab w:val="right" w:leader="dot" w:pos="8306"/>
        </w:tabs>
      </w:pPr>
      <w:hyperlink w:anchor="_Toc26757" w:history="1">
        <w:r>
          <w:rPr>
            <w:rFonts w:ascii="仿宋" w:eastAsia="仿宋" w:hAnsi="仿宋" w:cs="仿宋" w:hint="eastAsia"/>
            <w:lang w:eastAsia="zh-CN"/>
          </w:rPr>
          <w:t>(一)、风险识别与评估</w:t>
        </w:r>
        <w:r>
          <w:tab/>
        </w:r>
        <w:r>
          <w:fldChar w:fldCharType="begin"/>
        </w:r>
        <w:r>
          <w:instrText xml:space="preserve"> PAGEREF _Toc26757 \h </w:instrText>
        </w:r>
        <w:r>
          <w:fldChar w:fldCharType="separate"/>
        </w:r>
        <w:r>
          <w:t>30</w:t>
        </w:r>
        <w:r>
          <w:fldChar w:fldCharType="end"/>
        </w:r>
      </w:hyperlink>
    </w:p>
    <w:p>
      <w:pPr>
        <w:pStyle w:val="TOC2"/>
        <w:tabs>
          <w:tab w:val="right" w:leader="dot" w:pos="8306"/>
        </w:tabs>
      </w:pPr>
      <w:hyperlink w:anchor="_Toc26574" w:history="1">
        <w:r>
          <w:rPr>
            <w:rFonts w:ascii="仿宋" w:eastAsia="仿宋" w:hAnsi="仿宋" w:cs="仿宋" w:hint="eastAsia"/>
            <w:lang w:eastAsia="zh-CN"/>
          </w:rPr>
          <w:t>(二)、风险应对策略</w:t>
        </w:r>
        <w:r>
          <w:tab/>
        </w:r>
        <w:r>
          <w:fldChar w:fldCharType="begin"/>
        </w:r>
        <w:r>
          <w:instrText xml:space="preserve"> PAGEREF _Toc26574 \h </w:instrText>
        </w:r>
        <w:r>
          <w:fldChar w:fldCharType="separate"/>
        </w:r>
        <w:r>
          <w:t>31</w:t>
        </w:r>
        <w:r>
          <w:fldChar w:fldCharType="end"/>
        </w:r>
      </w:hyperlink>
    </w:p>
    <w:p>
      <w:pPr>
        <w:pStyle w:val="TOC2"/>
        <w:tabs>
          <w:tab w:val="right" w:leader="dot" w:pos="8306"/>
        </w:tabs>
      </w:pPr>
      <w:hyperlink w:anchor="_Toc4060" w:history="1">
        <w:r>
          <w:rPr>
            <w:rFonts w:ascii="仿宋" w:eastAsia="仿宋" w:hAnsi="仿宋" w:cs="仿宋" w:hint="eastAsia"/>
            <w:lang w:eastAsia="zh-CN"/>
          </w:rPr>
          <w:t>(三)、风险监控与控制</w:t>
        </w:r>
        <w:r>
          <w:tab/>
        </w:r>
        <w:r>
          <w:fldChar w:fldCharType="begin"/>
        </w:r>
        <w:r>
          <w:instrText xml:space="preserve"> PAGEREF _Toc4060 \h </w:instrText>
        </w:r>
        <w:r>
          <w:fldChar w:fldCharType="separate"/>
        </w:r>
        <w:r>
          <w:t>33</w:t>
        </w:r>
        <w:r>
          <w:fldChar w:fldCharType="end"/>
        </w:r>
      </w:hyperlink>
    </w:p>
    <w:p>
      <w:pPr>
        <w:pStyle w:val="TOC1"/>
        <w:tabs>
          <w:tab w:val="right" w:leader="dot" w:pos="8306"/>
        </w:tabs>
      </w:pPr>
      <w:hyperlink w:anchor="_Toc7909" w:history="1">
        <w:r>
          <w:rPr>
            <w:rFonts w:ascii="仿宋" w:eastAsia="仿宋" w:hAnsi="仿宋" w:cs="仿宋" w:hint="eastAsia"/>
            <w:lang w:eastAsia="zh-CN"/>
          </w:rPr>
          <w:t>十一、啤酒项目环境影响分析</w:t>
        </w:r>
        <w:r>
          <w:tab/>
        </w:r>
        <w:r>
          <w:fldChar w:fldCharType="begin"/>
        </w:r>
        <w:r>
          <w:instrText xml:space="preserve"> PAGEREF _Toc7909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0" w:history="1">
        <w:r>
          <w:rPr>
            <w:rFonts w:ascii="仿宋" w:eastAsia="仿宋" w:hAnsi="仿宋" w:cs="仿宋" w:hint="eastAsia"/>
            <w:lang w:eastAsia="zh-CN"/>
          </w:rPr>
          <w:t>(一)、建设区域环境质量现状</w:t>
        </w:r>
        <w:r>
          <w:tab/>
        </w:r>
        <w:r>
          <w:fldChar w:fldCharType="begin"/>
        </w:r>
        <w:r>
          <w:instrText xml:space="preserve"> PAGEREF _Toc12640 \h </w:instrText>
        </w:r>
        <w:r>
          <w:fldChar w:fldCharType="separate"/>
        </w:r>
        <w:r>
          <w:t>34</w:t>
        </w:r>
        <w:r>
          <w:fldChar w:fldCharType="end"/>
        </w:r>
      </w:hyperlink>
    </w:p>
    <w:p>
      <w:pPr>
        <w:pStyle w:val="TOC2"/>
        <w:tabs>
          <w:tab w:val="right" w:leader="dot" w:pos="8306"/>
        </w:tabs>
      </w:pPr>
      <w:hyperlink w:anchor="_Toc31647" w:history="1">
        <w:r>
          <w:rPr>
            <w:rFonts w:ascii="仿宋" w:eastAsia="仿宋" w:hAnsi="仿宋" w:cs="仿宋" w:hint="eastAsia"/>
            <w:lang w:eastAsia="zh-CN"/>
          </w:rPr>
          <w:t>(二)、建设期环境保护</w:t>
        </w:r>
        <w:r>
          <w:tab/>
        </w:r>
        <w:r>
          <w:fldChar w:fldCharType="begin"/>
        </w:r>
        <w:r>
          <w:instrText xml:space="preserve"> PAGEREF _Toc31647 \h </w:instrText>
        </w:r>
        <w:r>
          <w:fldChar w:fldCharType="separate"/>
        </w:r>
        <w:r>
          <w:t>35</w:t>
        </w:r>
        <w:r>
          <w:fldChar w:fldCharType="end"/>
        </w:r>
      </w:hyperlink>
    </w:p>
    <w:p>
      <w:pPr>
        <w:pStyle w:val="TOC2"/>
        <w:tabs>
          <w:tab w:val="right" w:leader="dot" w:pos="8306"/>
        </w:tabs>
      </w:pPr>
      <w:hyperlink w:anchor="_Toc5762" w:history="1">
        <w:r>
          <w:rPr>
            <w:rFonts w:ascii="仿宋" w:eastAsia="仿宋" w:hAnsi="仿宋" w:cs="仿宋" w:hint="eastAsia"/>
            <w:lang w:eastAsia="zh-CN"/>
          </w:rPr>
          <w:t>(三)、运营期环境保护</w:t>
        </w:r>
        <w:r>
          <w:tab/>
        </w:r>
        <w:r>
          <w:fldChar w:fldCharType="begin"/>
        </w:r>
        <w:r>
          <w:instrText xml:space="preserve"> PAGEREF _Toc5762 \h </w:instrText>
        </w:r>
        <w:r>
          <w:fldChar w:fldCharType="separate"/>
        </w:r>
        <w:r>
          <w:t>37</w:t>
        </w:r>
        <w:r>
          <w:fldChar w:fldCharType="end"/>
        </w:r>
      </w:hyperlink>
    </w:p>
    <w:p>
      <w:pPr>
        <w:pStyle w:val="TOC2"/>
        <w:tabs>
          <w:tab w:val="right" w:leader="dot" w:pos="8306"/>
        </w:tabs>
      </w:pPr>
      <w:hyperlink w:anchor="_Toc7400" w:history="1">
        <w:r>
          <w:rPr>
            <w:rFonts w:ascii="仿宋" w:eastAsia="仿宋" w:hAnsi="仿宋" w:cs="仿宋" w:hint="eastAsia"/>
            <w:lang w:eastAsia="zh-CN"/>
          </w:rPr>
          <w:t>(四)、啤酒项目建设对区域经济的影响</w:t>
        </w:r>
        <w:r>
          <w:tab/>
        </w:r>
        <w:r>
          <w:fldChar w:fldCharType="begin"/>
        </w:r>
        <w:r>
          <w:instrText xml:space="preserve"> PAGEREF _Toc7400 \h </w:instrText>
        </w:r>
        <w:r>
          <w:fldChar w:fldCharType="separate"/>
        </w:r>
        <w:r>
          <w:t>38</w:t>
        </w:r>
        <w:r>
          <w:fldChar w:fldCharType="end"/>
        </w:r>
      </w:hyperlink>
    </w:p>
    <w:p>
      <w:pPr>
        <w:pStyle w:val="TOC2"/>
        <w:tabs>
          <w:tab w:val="right" w:leader="dot" w:pos="8306"/>
        </w:tabs>
      </w:pPr>
      <w:hyperlink w:anchor="_Toc30903" w:history="1">
        <w:r>
          <w:rPr>
            <w:rFonts w:ascii="仿宋" w:eastAsia="仿宋" w:hAnsi="仿宋" w:cs="仿宋" w:hint="eastAsia"/>
            <w:lang w:eastAsia="zh-CN"/>
          </w:rPr>
          <w:t>(五)、废弃物处理</w:t>
        </w:r>
        <w:r>
          <w:tab/>
        </w:r>
        <w:r>
          <w:fldChar w:fldCharType="begin"/>
        </w:r>
        <w:r>
          <w:instrText xml:space="preserve"> PAGEREF _Toc30903 \h </w:instrText>
        </w:r>
        <w:r>
          <w:fldChar w:fldCharType="separate"/>
        </w:r>
        <w:r>
          <w:t>40</w:t>
        </w:r>
        <w:r>
          <w:fldChar w:fldCharType="end"/>
        </w:r>
      </w:hyperlink>
    </w:p>
    <w:p>
      <w:pPr>
        <w:pStyle w:val="TOC2"/>
        <w:tabs>
          <w:tab w:val="right" w:leader="dot" w:pos="8306"/>
        </w:tabs>
      </w:pPr>
      <w:hyperlink w:anchor="_Toc31667" w:history="1">
        <w:r>
          <w:rPr>
            <w:rFonts w:ascii="仿宋" w:eastAsia="仿宋" w:hAnsi="仿宋" w:cs="仿宋" w:hint="eastAsia"/>
            <w:lang w:eastAsia="zh-CN"/>
          </w:rPr>
          <w:t>(六)、特殊环境影响分析</w:t>
        </w:r>
        <w:r>
          <w:tab/>
        </w:r>
        <w:r>
          <w:fldChar w:fldCharType="begin"/>
        </w:r>
        <w:r>
          <w:instrText xml:space="preserve"> PAGEREF _Toc31667 \h </w:instrText>
        </w:r>
        <w:r>
          <w:fldChar w:fldCharType="separate"/>
        </w:r>
        <w:r>
          <w:t>41</w:t>
        </w:r>
        <w:r>
          <w:fldChar w:fldCharType="end"/>
        </w:r>
      </w:hyperlink>
    </w:p>
    <w:p>
      <w:pPr>
        <w:pStyle w:val="TOC2"/>
        <w:tabs>
          <w:tab w:val="right" w:leader="dot" w:pos="8306"/>
        </w:tabs>
      </w:pPr>
      <w:hyperlink w:anchor="_Toc17715" w:history="1">
        <w:r>
          <w:rPr>
            <w:rFonts w:ascii="仿宋" w:eastAsia="仿宋" w:hAnsi="仿宋" w:cs="仿宋" w:hint="eastAsia"/>
            <w:lang w:eastAsia="zh-CN"/>
          </w:rPr>
          <w:t>(七)、清洁生产</w:t>
        </w:r>
        <w:r>
          <w:tab/>
        </w:r>
        <w:r>
          <w:fldChar w:fldCharType="begin"/>
        </w:r>
        <w:r>
          <w:instrText xml:space="preserve"> PAGEREF _Toc17715 \h </w:instrText>
        </w:r>
        <w:r>
          <w:fldChar w:fldCharType="separate"/>
        </w:r>
        <w:r>
          <w:t>42</w:t>
        </w:r>
        <w:r>
          <w:fldChar w:fldCharType="end"/>
        </w:r>
      </w:hyperlink>
    </w:p>
    <w:p>
      <w:pPr>
        <w:pStyle w:val="TOC2"/>
        <w:tabs>
          <w:tab w:val="right" w:leader="dot" w:pos="8306"/>
        </w:tabs>
      </w:pPr>
      <w:hyperlink w:anchor="_Toc28746" w:history="1">
        <w:r>
          <w:rPr>
            <w:rFonts w:ascii="仿宋" w:eastAsia="仿宋" w:hAnsi="仿宋" w:cs="仿宋" w:hint="eastAsia"/>
            <w:lang w:eastAsia="zh-CN"/>
          </w:rPr>
          <w:t>(八)、环境保护综合评价</w:t>
        </w:r>
        <w:r>
          <w:tab/>
        </w:r>
        <w:r>
          <w:fldChar w:fldCharType="begin"/>
        </w:r>
        <w:r>
          <w:instrText xml:space="preserve"> PAGEREF _Toc28746 \h </w:instrText>
        </w:r>
        <w:r>
          <w:fldChar w:fldCharType="separate"/>
        </w:r>
        <w:r>
          <w:t>43</w:t>
        </w:r>
        <w:r>
          <w:fldChar w:fldCharType="end"/>
        </w:r>
      </w:hyperlink>
    </w:p>
    <w:p>
      <w:pPr>
        <w:pStyle w:val="TOC1"/>
        <w:tabs>
          <w:tab w:val="right" w:leader="dot" w:pos="8306"/>
        </w:tabs>
      </w:pPr>
      <w:hyperlink w:anchor="_Toc7024" w:history="1">
        <w:r>
          <w:rPr>
            <w:rFonts w:ascii="仿宋" w:eastAsia="仿宋" w:hAnsi="仿宋" w:cs="仿宋" w:hint="eastAsia"/>
            <w:lang w:eastAsia="zh-CN"/>
          </w:rPr>
          <w:t>十二、啤酒项目社会影响</w:t>
        </w:r>
        <w:r>
          <w:tab/>
        </w:r>
        <w:r>
          <w:fldChar w:fldCharType="begin"/>
        </w:r>
        <w:r>
          <w:instrText xml:space="preserve"> PAGEREF _Toc7024 \h </w:instrText>
        </w:r>
        <w:r>
          <w:fldChar w:fldCharType="separate"/>
        </w:r>
        <w:r>
          <w:t>44</w:t>
        </w:r>
        <w:r>
          <w:fldChar w:fldCharType="end"/>
        </w:r>
      </w:hyperlink>
    </w:p>
    <w:p>
      <w:pPr>
        <w:pStyle w:val="TOC2"/>
        <w:tabs>
          <w:tab w:val="right" w:leader="dot" w:pos="8306"/>
        </w:tabs>
      </w:pPr>
      <w:hyperlink w:anchor="_Toc2862" w:history="1">
        <w:r>
          <w:rPr>
            <w:rFonts w:ascii="仿宋" w:eastAsia="仿宋" w:hAnsi="仿宋" w:cs="仿宋" w:hint="eastAsia"/>
            <w:lang w:eastAsia="zh-CN"/>
          </w:rPr>
          <w:t>(一)、社会责任与义务</w:t>
        </w:r>
        <w:r>
          <w:tab/>
        </w:r>
        <w:r>
          <w:fldChar w:fldCharType="begin"/>
        </w:r>
        <w:r>
          <w:instrText xml:space="preserve"> PAGEREF _Toc2862 \h </w:instrText>
        </w:r>
        <w:r>
          <w:fldChar w:fldCharType="separate"/>
        </w:r>
        <w:r>
          <w:t>44</w:t>
        </w:r>
        <w:r>
          <w:fldChar w:fldCharType="end"/>
        </w:r>
      </w:hyperlink>
    </w:p>
    <w:p>
      <w:pPr>
        <w:pStyle w:val="TOC2"/>
        <w:tabs>
          <w:tab w:val="right" w:leader="dot" w:pos="8306"/>
        </w:tabs>
      </w:pPr>
      <w:hyperlink w:anchor="_Toc17686" w:history="1">
        <w:r>
          <w:rPr>
            <w:rFonts w:ascii="仿宋" w:eastAsia="仿宋" w:hAnsi="仿宋" w:cs="仿宋" w:hint="eastAsia"/>
            <w:lang w:eastAsia="zh-CN"/>
          </w:rPr>
          <w:t>(二)、社会参与与沟通</w:t>
        </w:r>
        <w:r>
          <w:tab/>
        </w:r>
        <w:r>
          <w:fldChar w:fldCharType="begin"/>
        </w:r>
        <w:r>
          <w:instrText xml:space="preserve"> PAGEREF _Toc17686 \h </w:instrText>
        </w:r>
        <w:r>
          <w:fldChar w:fldCharType="separate"/>
        </w:r>
        <w:r>
          <w:t>45</w:t>
        </w:r>
        <w:r>
          <w:fldChar w:fldCharType="end"/>
        </w:r>
      </w:hyperlink>
    </w:p>
    <w:p>
      <w:pPr>
        <w:pStyle w:val="TOC1"/>
        <w:tabs>
          <w:tab w:val="right" w:leader="dot" w:pos="8306"/>
        </w:tabs>
      </w:pPr>
      <w:hyperlink w:anchor="_Toc9705" w:history="1">
        <w:r>
          <w:rPr>
            <w:rFonts w:ascii="仿宋" w:eastAsia="仿宋" w:hAnsi="仿宋" w:cs="仿宋" w:hint="eastAsia"/>
            <w:lang w:eastAsia="zh-CN"/>
          </w:rPr>
          <w:t>十三、啤酒项目实施时间节点</w:t>
        </w:r>
        <w:r>
          <w:tab/>
        </w:r>
        <w:r>
          <w:fldChar w:fldCharType="begin"/>
        </w:r>
        <w:r>
          <w:instrText xml:space="preserve"> PAGEREF _Toc9705 \h </w:instrText>
        </w:r>
        <w:r>
          <w:fldChar w:fldCharType="separate"/>
        </w:r>
        <w:r>
          <w:t>46</w:t>
        </w:r>
        <w:r>
          <w:fldChar w:fldCharType="end"/>
        </w:r>
      </w:hyperlink>
    </w:p>
    <w:p>
      <w:pPr>
        <w:pStyle w:val="TOC2"/>
        <w:tabs>
          <w:tab w:val="right" w:leader="dot" w:pos="8306"/>
        </w:tabs>
      </w:pPr>
      <w:hyperlink w:anchor="_Toc6654" w:history="1">
        <w:r>
          <w:rPr>
            <w:rFonts w:ascii="仿宋" w:eastAsia="仿宋" w:hAnsi="仿宋" w:cs="仿宋" w:hint="eastAsia"/>
            <w:lang w:eastAsia="zh-CN"/>
          </w:rPr>
          <w:t>(一)、啤酒项目启动阶段时间节点</w:t>
        </w:r>
        <w:r>
          <w:tab/>
        </w:r>
        <w:r>
          <w:fldChar w:fldCharType="begin"/>
        </w:r>
        <w:r>
          <w:instrText xml:space="preserve"> PAGEREF _Toc6654 \h </w:instrText>
        </w:r>
        <w:r>
          <w:fldChar w:fldCharType="separate"/>
        </w:r>
        <w:r>
          <w:t>46</w:t>
        </w:r>
        <w:r>
          <w:fldChar w:fldCharType="end"/>
        </w:r>
      </w:hyperlink>
    </w:p>
    <w:p>
      <w:pPr>
        <w:pStyle w:val="TOC2"/>
        <w:tabs>
          <w:tab w:val="right" w:leader="dot" w:pos="8306"/>
        </w:tabs>
      </w:pPr>
      <w:hyperlink w:anchor="_Toc29570" w:history="1">
        <w:r>
          <w:rPr>
            <w:rFonts w:ascii="仿宋" w:eastAsia="仿宋" w:hAnsi="仿宋" w:cs="仿宋" w:hint="eastAsia"/>
            <w:lang w:eastAsia="zh-CN"/>
          </w:rPr>
          <w:t>(二)、啤酒项目执行阶段时间节点</w:t>
        </w:r>
        <w:r>
          <w:tab/>
        </w:r>
        <w:r>
          <w:fldChar w:fldCharType="begin"/>
        </w:r>
        <w:r>
          <w:instrText xml:space="preserve"> PAGEREF _Toc29570 \h </w:instrText>
        </w:r>
        <w:r>
          <w:fldChar w:fldCharType="separate"/>
        </w:r>
        <w:r>
          <w:t>47</w:t>
        </w:r>
        <w:r>
          <w:fldChar w:fldCharType="end"/>
        </w:r>
      </w:hyperlink>
    </w:p>
    <w:p>
      <w:pPr>
        <w:pStyle w:val="TOC2"/>
        <w:tabs>
          <w:tab w:val="right" w:leader="dot" w:pos="8306"/>
        </w:tabs>
      </w:pPr>
      <w:hyperlink w:anchor="_Toc6497" w:history="1">
        <w:r>
          <w:rPr>
            <w:rFonts w:ascii="仿宋" w:eastAsia="仿宋" w:hAnsi="仿宋" w:cs="仿宋" w:hint="eastAsia"/>
            <w:lang w:eastAsia="zh-CN"/>
          </w:rPr>
          <w:t>(三)、啤酒项目完成阶段时间节点</w:t>
        </w:r>
        <w:r>
          <w:tab/>
        </w:r>
        <w:r>
          <w:fldChar w:fldCharType="begin"/>
        </w:r>
        <w:r>
          <w:instrText xml:space="preserve"> PAGEREF _Toc6497 \h </w:instrText>
        </w:r>
        <w:r>
          <w:fldChar w:fldCharType="separate"/>
        </w:r>
        <w:r>
          <w:t>48</w:t>
        </w:r>
        <w:r>
          <w:fldChar w:fldCharType="end"/>
        </w:r>
      </w:hyperlink>
    </w:p>
    <w:p>
      <w:pPr>
        <w:pStyle w:val="TOC1"/>
        <w:tabs>
          <w:tab w:val="right" w:leader="dot" w:pos="8306"/>
        </w:tabs>
      </w:pPr>
      <w:hyperlink w:anchor="_Toc21870" w:history="1">
        <w:r>
          <w:rPr>
            <w:rFonts w:ascii="仿宋" w:eastAsia="仿宋" w:hAnsi="仿宋" w:cs="仿宋" w:hint="eastAsia"/>
            <w:lang w:eastAsia="zh-CN"/>
          </w:rPr>
          <w:t>十四、风险识别与分类</w:t>
        </w:r>
        <w:r>
          <w:tab/>
        </w:r>
        <w:r>
          <w:fldChar w:fldCharType="begin"/>
        </w:r>
        <w:r>
          <w:instrText xml:space="preserve"> PAGEREF _Toc21870 \h </w:instrText>
        </w:r>
        <w:r>
          <w:fldChar w:fldCharType="separate"/>
        </w:r>
        <w:r>
          <w:t>49</w:t>
        </w:r>
        <w:r>
          <w:fldChar w:fldCharType="end"/>
        </w:r>
      </w:hyperlink>
    </w:p>
    <w:p>
      <w:pPr>
        <w:pStyle w:val="TOC2"/>
        <w:tabs>
          <w:tab w:val="right" w:leader="dot" w:pos="8306"/>
        </w:tabs>
      </w:pPr>
      <w:hyperlink w:anchor="_Toc2425" w:history="1">
        <w:r>
          <w:rPr>
            <w:rFonts w:ascii="仿宋" w:eastAsia="仿宋" w:hAnsi="仿宋" w:cs="仿宋" w:hint="eastAsia"/>
            <w:lang w:eastAsia="zh-CN"/>
          </w:rPr>
          <w:t>(一)、风险识别</w:t>
        </w:r>
        <w:r>
          <w:tab/>
        </w:r>
        <w:r>
          <w:fldChar w:fldCharType="begin"/>
        </w:r>
        <w:r>
          <w:instrText xml:space="preserve"> PAGEREF _Toc2425 \h </w:instrText>
        </w:r>
        <w:r>
          <w:fldChar w:fldCharType="separate"/>
        </w:r>
        <w:r>
          <w:t>49</w:t>
        </w:r>
        <w:r>
          <w:fldChar w:fldCharType="end"/>
        </w:r>
      </w:hyperlink>
    </w:p>
    <w:p>
      <w:pPr>
        <w:pStyle w:val="TOC2"/>
        <w:tabs>
          <w:tab w:val="right" w:leader="dot" w:pos="8306"/>
        </w:tabs>
      </w:pPr>
      <w:hyperlink w:anchor="_Toc8501" w:history="1">
        <w:r>
          <w:rPr>
            <w:rFonts w:ascii="仿宋" w:eastAsia="仿宋" w:hAnsi="仿宋" w:cs="仿宋" w:hint="eastAsia"/>
            <w:lang w:eastAsia="zh-CN"/>
          </w:rPr>
          <w:t>(二)、风险分类</w:t>
        </w:r>
        <w:r>
          <w:tab/>
        </w:r>
        <w:r>
          <w:fldChar w:fldCharType="begin"/>
        </w:r>
        <w:r>
          <w:instrText xml:space="preserve"> PAGEREF _Toc8501 \h </w:instrText>
        </w:r>
        <w:r>
          <w:fldChar w:fldCharType="separate"/>
        </w:r>
        <w:r>
          <w:t>50</w:t>
        </w:r>
        <w:r>
          <w:fldChar w:fldCharType="end"/>
        </w:r>
      </w:hyperlink>
    </w:p>
    <w:p>
      <w:pPr>
        <w:pStyle w:val="TOC1"/>
        <w:tabs>
          <w:tab w:val="right" w:leader="dot" w:pos="8306"/>
        </w:tabs>
      </w:pPr>
      <w:hyperlink w:anchor="_Toc14613" w:history="1">
        <w:r>
          <w:rPr>
            <w:rFonts w:ascii="仿宋" w:eastAsia="仿宋" w:hAnsi="仿宋" w:cs="仿宋" w:hint="eastAsia"/>
            <w:lang w:eastAsia="zh-CN"/>
          </w:rPr>
          <w:t>十五、啤酒项目变更管理</w:t>
        </w:r>
        <w:r>
          <w:tab/>
        </w:r>
        <w:r>
          <w:fldChar w:fldCharType="begin"/>
        </w:r>
        <w:r>
          <w:instrText xml:space="preserve"> PAGEREF _Toc14613 \h </w:instrText>
        </w:r>
        <w:r>
          <w:fldChar w:fldCharType="separate"/>
        </w:r>
        <w:r>
          <w:t>52</w:t>
        </w:r>
        <w:r>
          <w:fldChar w:fldCharType="end"/>
        </w:r>
      </w:hyperlink>
    </w:p>
    <w:p>
      <w:pPr>
        <w:pStyle w:val="TOC2"/>
        <w:tabs>
          <w:tab w:val="right" w:leader="dot" w:pos="8306"/>
        </w:tabs>
      </w:pPr>
      <w:hyperlink w:anchor="_Toc9260" w:history="1">
        <w:r>
          <w:rPr>
            <w:rFonts w:ascii="仿宋" w:eastAsia="仿宋" w:hAnsi="仿宋" w:cs="仿宋" w:hint="eastAsia"/>
            <w:lang w:eastAsia="zh-CN"/>
          </w:rPr>
          <w:t>(一)、变更申请与评估</w:t>
        </w:r>
        <w:r>
          <w:tab/>
        </w:r>
        <w:r>
          <w:fldChar w:fldCharType="begin"/>
        </w:r>
        <w:r>
          <w:instrText xml:space="preserve"> PAGEREF _Toc9260 \h </w:instrText>
        </w:r>
        <w:r>
          <w:fldChar w:fldCharType="separate"/>
        </w:r>
        <w:r>
          <w:t>52</w:t>
        </w:r>
        <w:r>
          <w:fldChar w:fldCharType="end"/>
        </w:r>
      </w:hyperlink>
    </w:p>
    <w:p>
      <w:pPr>
        <w:pStyle w:val="TOC2"/>
        <w:tabs>
          <w:tab w:val="right" w:leader="dot" w:pos="8306"/>
        </w:tabs>
      </w:pPr>
      <w:hyperlink w:anchor="_Toc6900" w:history="1">
        <w:r>
          <w:rPr>
            <w:rFonts w:ascii="仿宋" w:eastAsia="仿宋" w:hAnsi="仿宋" w:cs="仿宋" w:hint="eastAsia"/>
            <w:lang w:eastAsia="zh-CN"/>
          </w:rPr>
          <w:t>(二)、变更实施与控制</w:t>
        </w:r>
        <w:r>
          <w:tab/>
        </w:r>
        <w:r>
          <w:fldChar w:fldCharType="begin"/>
        </w:r>
        <w:r>
          <w:instrText xml:space="preserve"> PAGEREF _Toc6900 \h </w:instrText>
        </w:r>
        <w:r>
          <w:fldChar w:fldCharType="separate"/>
        </w:r>
        <w:r>
          <w:t>52</w:t>
        </w:r>
        <w:r>
          <w:fldChar w:fldCharType="end"/>
        </w:r>
      </w:hyperlink>
    </w:p>
    <w:p>
      <w:pPr>
        <w:pStyle w:val="TOC1"/>
        <w:tabs>
          <w:tab w:val="right" w:leader="dot" w:pos="8306"/>
        </w:tabs>
      </w:pPr>
      <w:hyperlink w:anchor="_Toc24037" w:history="1">
        <w:r>
          <w:rPr>
            <w:rFonts w:ascii="仿宋" w:eastAsia="仿宋" w:hAnsi="仿宋" w:cs="仿宋" w:hint="eastAsia"/>
            <w:lang w:eastAsia="zh-CN"/>
          </w:rPr>
          <w:t>十六、啤酒项目治理与监督</w:t>
        </w:r>
        <w:r>
          <w:tab/>
        </w:r>
        <w:r>
          <w:fldChar w:fldCharType="begin"/>
        </w:r>
        <w:r>
          <w:instrText xml:space="preserve"> PAGEREF _Toc24037 \h </w:instrText>
        </w:r>
        <w:r>
          <w:fldChar w:fldCharType="separate"/>
        </w:r>
        <w:r>
          <w:t>53</w:t>
        </w:r>
        <w:r>
          <w:fldChar w:fldCharType="end"/>
        </w:r>
      </w:hyperlink>
    </w:p>
    <w:p>
      <w:pPr>
        <w:pStyle w:val="TOC2"/>
        <w:tabs>
          <w:tab w:val="right" w:leader="dot" w:pos="8306"/>
        </w:tabs>
      </w:pPr>
      <w:hyperlink w:anchor="_Toc28905" w:history="1">
        <w:r>
          <w:rPr>
            <w:rFonts w:ascii="仿宋" w:eastAsia="仿宋" w:hAnsi="仿宋" w:cs="仿宋" w:hint="eastAsia"/>
            <w:lang w:eastAsia="zh-CN"/>
          </w:rPr>
          <w:t>(一)、啤酒项目治理结构</w:t>
        </w:r>
        <w:r>
          <w:tab/>
        </w:r>
        <w:r>
          <w:fldChar w:fldCharType="begin"/>
        </w:r>
        <w:r>
          <w:instrText xml:space="preserve"> PAGEREF _Toc28905 \h </w:instrText>
        </w:r>
        <w:r>
          <w:fldChar w:fldCharType="separate"/>
        </w:r>
        <w:r>
          <w:t>53</w:t>
        </w:r>
        <w:r>
          <w:fldChar w:fldCharType="end"/>
        </w:r>
      </w:hyperlink>
    </w:p>
    <w:p>
      <w:pPr>
        <w:pStyle w:val="TOC2"/>
        <w:tabs>
          <w:tab w:val="right" w:leader="dot" w:pos="8306"/>
        </w:tabs>
      </w:pPr>
      <w:hyperlink w:anchor="_Toc28491" w:history="1">
        <w:r>
          <w:rPr>
            <w:rFonts w:ascii="仿宋" w:eastAsia="仿宋" w:hAnsi="仿宋" w:cs="仿宋" w:hint="eastAsia"/>
            <w:lang w:eastAsia="zh-CN"/>
          </w:rPr>
          <w:t>(二)、监督与审计</w:t>
        </w:r>
        <w:r>
          <w:tab/>
        </w:r>
        <w:r>
          <w:fldChar w:fldCharType="begin"/>
        </w:r>
        <w:r>
          <w:instrText xml:space="preserve"> PAGEREF _Toc28491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98"/>
      <w:r>
        <w:rPr>
          <w:rFonts w:ascii="仿宋" w:eastAsia="仿宋" w:hAnsi="仿宋" w:cs="仿宋" w:hint="eastAsia"/>
          <w:sz w:val="28"/>
          <w:lang w:eastAsia="zh-CN"/>
        </w:rPr>
        <w:t>一、啤酒项目建设背景及必要性分析</w:t>
      </w:r>
      <w:bookmarkEnd w:id="2"/>
    </w:p>
    <w:p>
      <w:pPr>
        <w:pStyle w:val="Heading2"/>
        <w:rPr>
          <w:rFonts w:ascii="仿宋" w:eastAsia="仿宋" w:hAnsi="仿宋" w:cs="仿宋" w:hint="eastAsia"/>
          <w:lang w:eastAsia="zh-CN"/>
        </w:rPr>
      </w:pPr>
      <w:bookmarkStart w:id="3" w:name="_Toc32533"/>
      <w:r>
        <w:rPr>
          <w:rFonts w:ascii="仿宋" w:eastAsia="仿宋" w:hAnsi="仿宋" w:cs="仿宋" w:hint="eastAsia"/>
          <w:lang w:eastAsia="zh-CN"/>
        </w:rPr>
        <w:t>(一)、啤酒项目背景分析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啤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我们的背景分析将深入挖掘当前行业的发展趋势，通过对竞争态势的全面审视，找到啤酒项目在这个潮流中的定位。同时，我们将关注行业内涌现的新兴机遇，以便啤酒项目更好地融入行业发展的潮流中。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啤酒项目提供了强大的发展动力。我们将聚焦于行业内最新的技术发展趋势，包括但不限于人工智能、大数据分析、物联网等领域。通过深度的技术研究，我们将确保啤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啤酒项目发展的源泉。我们将投入更多的精力对市场需求进行深入剖析，超越表面的需求，深入挖掘潜在的市场痛点和机遇。通过对市场需求的细致了解，啤酒项目将更有针对性地设计解决方案，满足市场的多样化需求，从而更好地促进啤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啤酒项目战略至关重要。我们将对竞争态势进行更为深入的分析，包括但不限于市场份额、产品特点、客户满意度等多个维度。通过深度的竞争分析，啤酒项目将能够更准确地把握市场脉搏，制定具有竞争力的啤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啤酒项目的发展具有直接的影响。我们将进行更为全面的法规和政策分析，了解行业发展中的潜在法律风险和合规挑战。通过充分了解和遵守相关法规，啤酒项目将确保在法律框架内合法合规运营，为啤酒项目的稳健发展提供有力支持。</w:t>
      </w:r>
    </w:p>
    <w:p>
      <w:pPr>
        <w:pStyle w:val="Heading2"/>
        <w:ind w:firstLine="560" w:firstLineChars="200"/>
        <w:rPr>
          <w:rFonts w:ascii="仿宋" w:eastAsia="仿宋" w:hAnsi="仿宋" w:cs="仿宋" w:hint="eastAsia"/>
          <w:sz w:val="28"/>
          <w:lang w:eastAsia="zh-CN"/>
        </w:rPr>
      </w:pPr>
      <w:bookmarkStart w:id="4" w:name="_Toc5317"/>
      <w:r>
        <w:rPr>
          <w:rFonts w:ascii="仿宋" w:eastAsia="仿宋" w:hAnsi="仿宋" w:cs="仿宋" w:hint="eastAsia"/>
          <w:sz w:val="28"/>
          <w:lang w:eastAsia="zh-CN"/>
        </w:rPr>
        <w:t>(二)、啤酒项目建设必要性分析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建设的迫切性源于对行业发展趋势的深刻洞察。我们正处于一个行业变革的时代，科技创新、数字化转型成为企业发展的关键动力。啤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建设不仅仅是为了跟上潮流，更是为了通过技术创新推动企业的持续发展。通过引入先进的技术和解决方案，啤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啤酒项目的建设成为必然选择，通过提高产品质量、拓展服务领域，从而在竞争中获得更多的机会。啤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啤酒项目建设的必要性体现在对客户需求更精准的满足。通过啤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建设的背后是对企业持续创新的追求。只有通过不断创新，企业才能在竞争中立于不败之地。啤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954"/>
      <w:r>
        <w:rPr>
          <w:rFonts w:ascii="仿宋" w:eastAsia="仿宋" w:hAnsi="仿宋" w:cs="仿宋" w:hint="eastAsia"/>
          <w:sz w:val="28"/>
          <w:lang w:eastAsia="zh-CN"/>
        </w:rPr>
        <w:t>二、啤酒项目可持续发展</w:t>
      </w:r>
      <w:bookmarkEnd w:id="5"/>
    </w:p>
    <w:p>
      <w:pPr>
        <w:pStyle w:val="Heading2"/>
        <w:rPr>
          <w:rFonts w:ascii="仿宋" w:eastAsia="仿宋" w:hAnsi="仿宋" w:cs="仿宋" w:hint="eastAsia"/>
          <w:lang w:eastAsia="zh-CN"/>
        </w:rPr>
      </w:pPr>
      <w:bookmarkStart w:id="6" w:name="_Toc1006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啤酒项目中，啤酒项目团队着眼于未来，明确了可持续发展的战略方向。制定的具体可持续发展目标包括降低资源使用、采用环保技术、最大化社会效益等。这一步骤不仅有助于啤酒项目在环保和社会责任方面达到最高标准，也为未来提供了明确的指引，确保啤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可持续实践的融入啤酒项目管理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啤酒项目管理周期。从啤酒项目规划开始，啤酒项目团队就考虑了环境和社会的因素。在执行阶段，啤酒项目团队积极推动绿色技术的应用，优化资源利用。此外，关注员工的社会责任，通过培训和沟通活动提高员工对可持续发展的认知，使他们能够在日常工作中践行可持续实践。这些举措不仅为啤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91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扎根于啤酒项目的可持续发展理念，我们深信环保与社会责任是啤酒项目成功的关键支柱。在啤酒项目的每一步，我们都致力于通过创新和实践，履行对环境和社会的坚定责任。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团队通过引入先进的环保技术、建立高效的废物处理系统以及推动能源节约措施，积极履行环保责任。定期的环保监测和评估确保啤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不仅致力于自身可持续发展，还注重对社会的回馈。通过支持社区啤酒项目、参与慈善事业、提供培训机会等方式，啤酒项目积极履行社会责任。与当地社区建立积极互动，关注员工的工作与生活平衡，以及员工的身心健康，是啤酒项目在社会责任层面的关键举措。这样的实践不仅增强了啤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876"/>
      <w:r>
        <w:rPr>
          <w:rFonts w:ascii="仿宋" w:eastAsia="仿宋" w:hAnsi="仿宋" w:cs="仿宋" w:hint="eastAsia"/>
          <w:sz w:val="28"/>
          <w:lang w:eastAsia="zh-CN"/>
        </w:rPr>
        <w:t>三、啤酒项目建设单位说明</w:t>
      </w:r>
      <w:bookmarkEnd w:id="8"/>
    </w:p>
    <w:p>
      <w:pPr>
        <w:pStyle w:val="Heading2"/>
        <w:rPr>
          <w:rFonts w:ascii="仿宋" w:eastAsia="仿宋" w:hAnsi="仿宋" w:cs="仿宋" w:hint="eastAsia"/>
          <w:lang w:eastAsia="zh-CN"/>
        </w:rPr>
      </w:pPr>
      <w:bookmarkStart w:id="9" w:name="_Toc22235"/>
      <w:r>
        <w:rPr>
          <w:rFonts w:ascii="仿宋" w:eastAsia="仿宋" w:hAnsi="仿宋" w:cs="仿宋" w:hint="eastAsia"/>
          <w:lang w:eastAsia="zh-CN"/>
        </w:rPr>
        <w:t>(一)、啤酒项目承办单位基本情况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19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啤酒项目承办单位的XXXX，我们着眼于实现可持续的经济效益。通过技术创新和解决方案的提供，公司预计在啤酒项目执行期间将获得可观的收入增长。这一收入来源主要包括啤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同时，我们注重成本控制和效率提升，以确保啤酒项目的可持续盈利。透过精细的管理和资源优化，公司期望实现啤酒项目利润最大化。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啤酒项目实施进行全面的投资评估，包括啤酒项目启动阶段的资金投入和后续运营成本。通过对啤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为确保公司在啤酒项目实施过程中具备足够的资金流动性，公司将进行详尽的现金流分析。这包括资金需求的合理预测、啤酒项目周期内的资金峰谷分析以及灵活的财务管理策略，以应对各种潜在的经济变动。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9469"/>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4666"/>
      <w:r>
        <w:rPr>
          <w:rFonts w:ascii="仿宋" w:eastAsia="仿宋" w:hAnsi="仿宋" w:cs="仿宋" w:hint="eastAsia"/>
          <w:lang w:eastAsia="zh-CN"/>
        </w:rPr>
        <w:t>(一)、啤酒行业分析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啤酒行业一直以来都是市场的关注焦点。行业内的发展趋势、竞争态势以及潜在机会都对啤酒项目的推进产生深远的影响。通过深入研究行业的整体概貌，我们将更好地理解行业的核心特征，为啤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啤酒行业，技术一直是推动创新和发展的关键因素。我们将对当前技术趋势进行详尽分析，包括但不限于人工智能、大数据应用、先进制造技术等。这有助于啤酒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啤酒项目成功的基础。我们将对主要竞争对手进行深入研究，包括其市场份额、产品特点、市场定位等。通过全面了解竞争对手的优势和劣势，啤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33"/>
      <w:r>
        <w:rPr>
          <w:rFonts w:ascii="仿宋" w:eastAsia="仿宋" w:hAnsi="仿宋" w:cs="仿宋" w:hint="eastAsia"/>
          <w:sz w:val="28"/>
          <w:lang w:eastAsia="zh-CN"/>
        </w:rPr>
        <w:t>(二)、啤酒市场分析预测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通过对市场规模的深入调研，我们将预测啤酒市场未来的增长趋势。这包括市场的整体规模、各细分领域的发展趋势等。啤酒项目可以根据市场的扩张速度和潜在机会，制定更符合市场需求的发展策略。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了解消费者的需求是市场分析的核心。我们将通过调查研究，深入挖掘目标消费者的需求特点、购买习惯以及对产品和服务的期望。这有助于啤酒项目更好地定位目标市场，提供更符合消费者期待的解决方案。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啤酒项目实施过程中需要充分考虑的因素。我们将对市场风险进行全面评估，包括但不限于政策法规风险、市场竞争风险、技术变革风险等。通过对潜在风险的深入分析，啤酒项目可以制定相应的风险缓解策略，降低不确定性对啤酒项目的影响。</w:t>
      </w:r>
    </w:p>
    <w:p>
      <w:pPr>
        <w:pStyle w:val="Heading1"/>
        <w:ind w:firstLine="560" w:firstLineChars="200"/>
        <w:rPr>
          <w:rFonts w:ascii="仿宋" w:eastAsia="仿宋" w:hAnsi="仿宋" w:cs="仿宋" w:hint="eastAsia"/>
          <w:sz w:val="28"/>
          <w:lang w:eastAsia="zh-CN"/>
        </w:rPr>
      </w:pPr>
      <w:bookmarkStart w:id="14" w:name="_Toc31359"/>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569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的技术管理特点体现在其创新导向。通过引入最先进的技术趋势和解决方案，啤酒项目致力于提升科技含量、提高质量和效率水平。这意味着我们将采用最新的工具和方法，确保啤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啤酒项目技术管理的显著特征。通过整合不同领域的技术资源，我们实现了跨学科的协同工作。这有助于优化技术架构，提高整体效能。此外，整合性策略还促进了不同技术团队之间的紧密沟通和高效合作，确保啤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啤酒项目所采用的技术。通过不断优化技术方案，啤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啤酒项目团队将在啤酒项目初期识别可能的技术风险，并采取相应的预防和应对措施。通过建立健全的风险评估机制，啤酒项目能够在实施过程中及时发现并解决潜在的技术问题，保障啤酒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通过这些独特的技术管理特点，我们确信在啤酒项目中，技术将成为啤酒项目成功的有力支持。这一深度剖析揭示了技术管理在啤酒项目实施中的关键作用，为啤酒项目的技术基础奠定了坚实的基础。</w:t>
      </w:r>
    </w:p>
    <w:p>
      <w:pPr>
        <w:pStyle w:val="Heading2"/>
        <w:ind w:firstLine="560" w:firstLineChars="200"/>
        <w:rPr>
          <w:rFonts w:ascii="仿宋" w:eastAsia="仿宋" w:hAnsi="仿宋" w:cs="仿宋" w:hint="eastAsia"/>
          <w:sz w:val="28"/>
          <w:lang w:eastAsia="zh-CN"/>
        </w:rPr>
      </w:pPr>
      <w:bookmarkStart w:id="16" w:name="_Toc31726"/>
      <w:r>
        <w:rPr>
          <w:rFonts w:ascii="仿宋" w:eastAsia="仿宋" w:hAnsi="仿宋" w:cs="仿宋" w:hint="eastAsia"/>
          <w:sz w:val="28"/>
          <w:lang w:eastAsia="zh-CN"/>
        </w:rPr>
        <w:t>(二)、啤酒项目工艺技术设计方案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啤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啤酒项目将严格按照相关行业规范要求进行组织。通过有效控制产品质量，啤酒项目将致力于为顾客提供优质的啤酒项目产品和良好的服务。这体现了啤酒项目对于生产活动合规性和质量标准的高度重视，为啤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啤酒项目注重生态效益和清洁生产原则。啤酒项目建设将紧密结合地方特色经济发展，与社会经济发展规划和区域环境保护规划方案相协调一致。通过与当地区域自然生态系统的结合，啤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啤酒项目产品具有多样化的客户需求和个性化的特点。因此，啤酒项目产品规格品种多样，且单批生产数量较小。为满足这一特点，啤酒项目承办单位将建设先进的柔性制造生产线。通过广泛应用柔性制造技术，啤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总体而言，啤酒项目采用的技术具有较高的技术含量和自动化水平，处于国内先进水平。这一技术选用不仅体现了对生产效率、质量和环境友好性的高标准要求，同时为啤酒项目的可持续发展奠定了坚实的基础。</w:t>
      </w:r>
    </w:p>
    <w:p>
      <w:pPr>
        <w:pStyle w:val="Heading2"/>
        <w:ind w:firstLine="560" w:firstLineChars="200"/>
        <w:rPr>
          <w:rFonts w:ascii="仿宋" w:eastAsia="仿宋" w:hAnsi="仿宋" w:cs="仿宋" w:hint="eastAsia"/>
          <w:sz w:val="28"/>
          <w:lang w:eastAsia="zh-CN"/>
        </w:rPr>
      </w:pPr>
      <w:bookmarkStart w:id="17" w:name="_Toc179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为确保啤酒项目的高效生产和技术实施，我们制定了一套精心设计的设备选型方案，以满足啤酒项目生产、质量和环保的要求。该方案的主要特点如下：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啤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针对啤酒项目产品的多样性和小批量生产的特点，我们将建设柔性制造生产线。通过在设备选型中考虑柔性制造技术，可以灵活应对不同产品规格和生产需求，实现生产线的高度灵活性和适应性。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473"/>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1395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啤酒项目的主要产品是XXXX，预计年产值为XXX万元。这一产品在市场中占据着重要的地位，其广泛的应用范围使得该啤酒项目的市场前景非常广阔。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啤酒项目的xxx产品作为重要的原材料之一，将在多个领域发挥关键作用。其在建筑、交通、能源等方面的广泛应用将为整个产业链提供强大的支持，形成产业协同效应。啤酒项目的年产值XXX万XXX万XXX万万元不仅反映了其在市场上的巨大潜力，更预示着它对国民经济的积极贡献。这种关联度高、涉及面广的产业关系，使得该啤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406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总征地面积为XXXX平方米，相当于约XX.XX亩，其中净用地面积为XXXX平方米，红线范围内相当于约XX.XX亩。这一用地规模充分考虑了啤酒项目的建设需求，保障了啤酒项目在合适的空间内得以充分发展。啤酒项目规划的总建筑面积为XXXX平方米，其中主体工程建设占XXXX平方米，计容建筑面积达XXXX平方米。预计建筑工程的投资将达到XXXX万元，为啤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计划购置的设备共计XXXX台（套），设备购置费用为XXXX万元。这一设备购置计划充分考虑到啤酒项目的生产需求和技术要求，确保了啤酒项目在生产运营中具备先进的技术装备和高效的生产能力。设备的合理配置将为啤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项目计划总投资为XXXX万元，预计年实现营业收入为XXXX万元。这一产能规模的设定旨在确保啤酒项目能够在投资与回报之间取得平衡，实现长期可持续的发展。啤酒项目的总投资充分考虑到各个方面的需求，包括用地建设、设备购置等多个环节，以确保啤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14405"/>
      <w:r>
        <w:rPr>
          <w:rFonts w:ascii="仿宋" w:eastAsia="仿宋" w:hAnsi="仿宋" w:cs="仿宋" w:hint="eastAsia"/>
          <w:sz w:val="28"/>
          <w:lang w:eastAsia="zh-CN"/>
        </w:rPr>
        <w:t>七、啤酒项目人力资源培养与发展</w:t>
      </w:r>
      <w:bookmarkEnd w:id="21"/>
    </w:p>
    <w:p>
      <w:pPr>
        <w:pStyle w:val="Heading2"/>
        <w:rPr>
          <w:rFonts w:ascii="仿宋" w:eastAsia="仿宋" w:hAnsi="仿宋" w:cs="仿宋" w:hint="eastAsia"/>
          <w:lang w:eastAsia="zh-CN"/>
        </w:rPr>
      </w:pPr>
      <w:bookmarkStart w:id="22" w:name="_Toc16763"/>
      <w:r>
        <w:rPr>
          <w:rFonts w:ascii="仿宋" w:eastAsia="仿宋" w:hAnsi="仿宋" w:cs="仿宋" w:hint="eastAsia"/>
          <w:lang w:eastAsia="zh-CN"/>
        </w:rPr>
        <w:t>(一)、人才需求与规划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啤酒项目成功的决定性因素。因此，我们进行了全面而深入的人才需求分析，确保啤酒项目团队拥有多元化的技能和专业知识。通过详尽的规划，我们确保啤酒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啤酒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p>
    <w:p>
      <w:pPr>
        <w:pStyle w:val="Heading2"/>
        <w:ind w:firstLine="560" w:firstLineChars="200"/>
        <w:rPr>
          <w:rFonts w:ascii="仿宋" w:eastAsia="仿宋" w:hAnsi="仿宋" w:cs="仿宋" w:hint="eastAsia"/>
          <w:sz w:val="28"/>
          <w:lang w:eastAsia="zh-CN"/>
        </w:rPr>
      </w:pPr>
      <w:bookmarkStart w:id="23" w:name="_Toc32603"/>
      <w:r>
        <w:rPr>
          <w:rFonts w:ascii="仿宋" w:eastAsia="仿宋" w:hAnsi="仿宋" w:cs="仿宋" w:hint="eastAsia"/>
          <w:sz w:val="28"/>
          <w:lang w:eastAsia="zh-CN"/>
        </w:rPr>
        <w:t>(二)、培训与发展计划</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https://d.book118.com/195102004300011122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354A4C"/>
    <w:rsid w:val="54354A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10200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2024-03-03T20:03:00Z</dcterms:created>
  <dcterms:modified xsi:type="dcterms:W3CDTF">2024-03-03T20:03:27Z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C28038A29733435683692F32F56491A9_11</vt:lpwstr>
  </property>
  <property fmtid="{D5CDD505-2E9C-101B-9397-08002B2CF9AE}" pid="3" name="KSOProductBuildVer">
    <vt:lpwstr>2052-12.1.0.16388</vt:lpwstr>
  </property>
</Properties>
</file>