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异丙安替比林项目可行性建设方案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261" w:history="1">
        <w:r>
          <w:rPr>
            <w:rFonts w:ascii="仿宋" w:eastAsia="仿宋" w:hAnsi="仿宋" w:cs="仿宋" w:hint="eastAsia"/>
            <w:lang w:eastAsia="zh-CN"/>
          </w:rPr>
          <w:t>概论</w:t>
        </w:r>
        <w:r>
          <w:tab/>
        </w:r>
        <w:r>
          <w:fldChar w:fldCharType="begin"/>
        </w:r>
        <w:r>
          <w:instrText xml:space="preserve"> PAGEREF _Toc16261 \h </w:instrText>
        </w:r>
        <w:r>
          <w:fldChar w:fldCharType="separate"/>
        </w:r>
        <w:r>
          <w:t>3</w:t>
        </w:r>
        <w:r>
          <w:fldChar w:fldCharType="end"/>
        </w:r>
      </w:hyperlink>
    </w:p>
    <w:p>
      <w:pPr>
        <w:pStyle w:val="TOC1"/>
        <w:tabs>
          <w:tab w:val="right" w:leader="dot" w:pos="8306"/>
        </w:tabs>
      </w:pPr>
      <w:hyperlink w:anchor="_Toc26911" w:history="1">
        <w:r>
          <w:rPr>
            <w:rFonts w:ascii="仿宋" w:eastAsia="仿宋" w:hAnsi="仿宋" w:cs="仿宋" w:hint="eastAsia"/>
            <w:lang w:eastAsia="zh-CN"/>
          </w:rPr>
          <w:t>一、发展规划、产业政策和行业准入分析</w:t>
        </w:r>
        <w:r>
          <w:tab/>
        </w:r>
        <w:r>
          <w:fldChar w:fldCharType="begin"/>
        </w:r>
        <w:r>
          <w:instrText xml:space="preserve"> PAGEREF _Toc26911 \h </w:instrText>
        </w:r>
        <w:r>
          <w:fldChar w:fldCharType="separate"/>
        </w:r>
        <w:r>
          <w:t>3</w:t>
        </w:r>
        <w:r>
          <w:fldChar w:fldCharType="end"/>
        </w:r>
      </w:hyperlink>
    </w:p>
    <w:p>
      <w:pPr>
        <w:pStyle w:val="TOC2"/>
        <w:tabs>
          <w:tab w:val="right" w:leader="dot" w:pos="8306"/>
        </w:tabs>
      </w:pPr>
      <w:hyperlink w:anchor="_Toc17969" w:history="1">
        <w:r>
          <w:rPr>
            <w:rFonts w:ascii="仿宋" w:eastAsia="仿宋" w:hAnsi="仿宋" w:cs="仿宋" w:hint="eastAsia"/>
            <w:lang w:eastAsia="zh-CN"/>
          </w:rPr>
          <w:t>(一)、发展规划分析</w:t>
        </w:r>
        <w:r>
          <w:tab/>
        </w:r>
        <w:r>
          <w:fldChar w:fldCharType="begin"/>
        </w:r>
        <w:r>
          <w:instrText xml:space="preserve"> PAGEREF _Toc17969 \h </w:instrText>
        </w:r>
        <w:r>
          <w:fldChar w:fldCharType="separate"/>
        </w:r>
        <w:r>
          <w:t>3</w:t>
        </w:r>
        <w:r>
          <w:fldChar w:fldCharType="end"/>
        </w:r>
      </w:hyperlink>
    </w:p>
    <w:p>
      <w:pPr>
        <w:pStyle w:val="TOC2"/>
        <w:tabs>
          <w:tab w:val="right" w:leader="dot" w:pos="8306"/>
        </w:tabs>
      </w:pPr>
      <w:hyperlink w:anchor="_Toc25931" w:history="1">
        <w:r>
          <w:rPr>
            <w:rFonts w:ascii="仿宋" w:eastAsia="仿宋" w:hAnsi="仿宋" w:cs="仿宋" w:hint="eastAsia"/>
            <w:lang w:eastAsia="zh-CN"/>
          </w:rPr>
          <w:t>(二)、产业政策分析</w:t>
        </w:r>
        <w:r>
          <w:tab/>
        </w:r>
        <w:r>
          <w:fldChar w:fldCharType="begin"/>
        </w:r>
        <w:r>
          <w:instrText xml:space="preserve"> PAGEREF _Toc25931 \h </w:instrText>
        </w:r>
        <w:r>
          <w:fldChar w:fldCharType="separate"/>
        </w:r>
        <w:r>
          <w:t>5</w:t>
        </w:r>
        <w:r>
          <w:fldChar w:fldCharType="end"/>
        </w:r>
      </w:hyperlink>
    </w:p>
    <w:p>
      <w:pPr>
        <w:pStyle w:val="TOC2"/>
        <w:tabs>
          <w:tab w:val="right" w:leader="dot" w:pos="8306"/>
        </w:tabs>
      </w:pPr>
      <w:hyperlink w:anchor="_Toc22847" w:history="1">
        <w:r>
          <w:rPr>
            <w:rFonts w:ascii="仿宋" w:eastAsia="仿宋" w:hAnsi="仿宋" w:cs="仿宋" w:hint="eastAsia"/>
            <w:lang w:eastAsia="zh-CN"/>
          </w:rPr>
          <w:t>(三)、行业准入分析</w:t>
        </w:r>
        <w:r>
          <w:tab/>
        </w:r>
        <w:r>
          <w:fldChar w:fldCharType="begin"/>
        </w:r>
        <w:r>
          <w:instrText xml:space="preserve"> PAGEREF _Toc22847 \h </w:instrText>
        </w:r>
        <w:r>
          <w:fldChar w:fldCharType="separate"/>
        </w:r>
        <w:r>
          <w:t>6</w:t>
        </w:r>
        <w:r>
          <w:fldChar w:fldCharType="end"/>
        </w:r>
      </w:hyperlink>
    </w:p>
    <w:p>
      <w:pPr>
        <w:pStyle w:val="TOC1"/>
        <w:tabs>
          <w:tab w:val="right" w:leader="dot" w:pos="8306"/>
        </w:tabs>
      </w:pPr>
      <w:hyperlink w:anchor="_Toc27915" w:history="1">
        <w:r>
          <w:rPr>
            <w:rFonts w:ascii="仿宋" w:eastAsia="仿宋" w:hAnsi="仿宋" w:cs="仿宋" w:hint="eastAsia"/>
            <w:lang w:eastAsia="zh-CN"/>
          </w:rPr>
          <w:t>二、财务管理与成本控制</w:t>
        </w:r>
        <w:r>
          <w:tab/>
        </w:r>
        <w:r>
          <w:fldChar w:fldCharType="begin"/>
        </w:r>
        <w:r>
          <w:instrText xml:space="preserve"> PAGEREF _Toc27915 \h </w:instrText>
        </w:r>
        <w:r>
          <w:fldChar w:fldCharType="separate"/>
        </w:r>
        <w:r>
          <w:t>7</w:t>
        </w:r>
        <w:r>
          <w:fldChar w:fldCharType="end"/>
        </w:r>
      </w:hyperlink>
    </w:p>
    <w:p>
      <w:pPr>
        <w:pStyle w:val="TOC2"/>
        <w:tabs>
          <w:tab w:val="right" w:leader="dot" w:pos="8306"/>
        </w:tabs>
      </w:pPr>
      <w:hyperlink w:anchor="_Toc30811" w:history="1">
        <w:r>
          <w:rPr>
            <w:rFonts w:ascii="仿宋" w:eastAsia="仿宋" w:hAnsi="仿宋" w:cs="仿宋" w:hint="eastAsia"/>
            <w:lang w:eastAsia="zh-CN"/>
          </w:rPr>
          <w:t>(一)、财务管理体系建设</w:t>
        </w:r>
        <w:r>
          <w:tab/>
        </w:r>
        <w:r>
          <w:fldChar w:fldCharType="begin"/>
        </w:r>
        <w:r>
          <w:instrText xml:space="preserve"> PAGEREF _Toc30811 \h </w:instrText>
        </w:r>
        <w:r>
          <w:fldChar w:fldCharType="separate"/>
        </w:r>
        <w:r>
          <w:t>7</w:t>
        </w:r>
        <w:r>
          <w:fldChar w:fldCharType="end"/>
        </w:r>
      </w:hyperlink>
    </w:p>
    <w:p>
      <w:pPr>
        <w:pStyle w:val="TOC2"/>
        <w:tabs>
          <w:tab w:val="right" w:leader="dot" w:pos="8306"/>
        </w:tabs>
      </w:pPr>
      <w:hyperlink w:anchor="_Toc322" w:history="1">
        <w:r>
          <w:rPr>
            <w:rFonts w:ascii="仿宋" w:eastAsia="仿宋" w:hAnsi="仿宋" w:cs="仿宋" w:hint="eastAsia"/>
            <w:lang w:eastAsia="zh-CN"/>
          </w:rPr>
          <w:t>(二)、成本控制措施</w:t>
        </w:r>
        <w:r>
          <w:tab/>
        </w:r>
        <w:r>
          <w:fldChar w:fldCharType="begin"/>
        </w:r>
        <w:r>
          <w:instrText xml:space="preserve"> PAGEREF _Toc322 \h </w:instrText>
        </w:r>
        <w:r>
          <w:fldChar w:fldCharType="separate"/>
        </w:r>
        <w:r>
          <w:t>9</w:t>
        </w:r>
        <w:r>
          <w:fldChar w:fldCharType="end"/>
        </w:r>
      </w:hyperlink>
    </w:p>
    <w:p>
      <w:pPr>
        <w:pStyle w:val="TOC1"/>
        <w:tabs>
          <w:tab w:val="right" w:leader="dot" w:pos="8306"/>
        </w:tabs>
      </w:pPr>
      <w:hyperlink w:anchor="_Toc10551" w:history="1">
        <w:r>
          <w:rPr>
            <w:rFonts w:ascii="仿宋" w:eastAsia="仿宋" w:hAnsi="仿宋" w:cs="仿宋" w:hint="eastAsia"/>
            <w:lang w:eastAsia="zh-CN"/>
          </w:rPr>
          <w:t>三、社会影响分析</w:t>
        </w:r>
        <w:r>
          <w:tab/>
        </w:r>
        <w:r>
          <w:fldChar w:fldCharType="begin"/>
        </w:r>
        <w:r>
          <w:instrText xml:space="preserve"> PAGEREF _Toc10551 \h </w:instrText>
        </w:r>
        <w:r>
          <w:fldChar w:fldCharType="separate"/>
        </w:r>
        <w:r>
          <w:t>10</w:t>
        </w:r>
        <w:r>
          <w:fldChar w:fldCharType="end"/>
        </w:r>
      </w:hyperlink>
    </w:p>
    <w:p>
      <w:pPr>
        <w:pStyle w:val="TOC2"/>
        <w:tabs>
          <w:tab w:val="right" w:leader="dot" w:pos="8306"/>
        </w:tabs>
      </w:pPr>
      <w:hyperlink w:anchor="_Toc24522" w:history="1">
        <w:r>
          <w:rPr>
            <w:rFonts w:ascii="仿宋" w:eastAsia="仿宋" w:hAnsi="仿宋" w:cs="仿宋" w:hint="eastAsia"/>
            <w:lang w:eastAsia="zh-CN"/>
          </w:rPr>
          <w:t>(一)、社会影响效果分析</w:t>
        </w:r>
        <w:r>
          <w:tab/>
        </w:r>
        <w:r>
          <w:fldChar w:fldCharType="begin"/>
        </w:r>
        <w:r>
          <w:instrText xml:space="preserve"> PAGEREF _Toc24522 \h </w:instrText>
        </w:r>
        <w:r>
          <w:fldChar w:fldCharType="separate"/>
        </w:r>
        <w:r>
          <w:t>10</w:t>
        </w:r>
        <w:r>
          <w:fldChar w:fldCharType="end"/>
        </w:r>
      </w:hyperlink>
    </w:p>
    <w:p>
      <w:pPr>
        <w:pStyle w:val="TOC2"/>
        <w:tabs>
          <w:tab w:val="right" w:leader="dot" w:pos="8306"/>
        </w:tabs>
      </w:pPr>
      <w:hyperlink w:anchor="_Toc3442" w:history="1">
        <w:r>
          <w:rPr>
            <w:rFonts w:ascii="仿宋" w:eastAsia="仿宋" w:hAnsi="仿宋" w:cs="仿宋" w:hint="eastAsia"/>
            <w:lang w:eastAsia="zh-CN"/>
          </w:rPr>
          <w:t>(二)、社会适应性分析</w:t>
        </w:r>
        <w:r>
          <w:tab/>
        </w:r>
        <w:r>
          <w:fldChar w:fldCharType="begin"/>
        </w:r>
        <w:r>
          <w:instrText xml:space="preserve"> PAGEREF _Toc3442 \h </w:instrText>
        </w:r>
        <w:r>
          <w:fldChar w:fldCharType="separate"/>
        </w:r>
        <w:r>
          <w:t>13</w:t>
        </w:r>
        <w:r>
          <w:fldChar w:fldCharType="end"/>
        </w:r>
      </w:hyperlink>
    </w:p>
    <w:p>
      <w:pPr>
        <w:pStyle w:val="TOC2"/>
        <w:tabs>
          <w:tab w:val="right" w:leader="dot" w:pos="8306"/>
        </w:tabs>
      </w:pPr>
      <w:hyperlink w:anchor="_Toc14915" w:history="1">
        <w:r>
          <w:rPr>
            <w:rFonts w:ascii="仿宋" w:eastAsia="仿宋" w:hAnsi="仿宋" w:cs="仿宋" w:hint="eastAsia"/>
            <w:lang w:eastAsia="zh-CN"/>
          </w:rPr>
          <w:t>(三)、社会风险及对策分析</w:t>
        </w:r>
        <w:r>
          <w:tab/>
        </w:r>
        <w:r>
          <w:fldChar w:fldCharType="begin"/>
        </w:r>
        <w:r>
          <w:instrText xml:space="preserve"> PAGEREF _Toc14915 \h </w:instrText>
        </w:r>
        <w:r>
          <w:fldChar w:fldCharType="separate"/>
        </w:r>
        <w:r>
          <w:t>14</w:t>
        </w:r>
        <w:r>
          <w:fldChar w:fldCharType="end"/>
        </w:r>
      </w:hyperlink>
    </w:p>
    <w:p>
      <w:pPr>
        <w:pStyle w:val="TOC1"/>
        <w:tabs>
          <w:tab w:val="right" w:leader="dot" w:pos="8306"/>
        </w:tabs>
      </w:pPr>
      <w:hyperlink w:anchor="_Toc21663" w:history="1">
        <w:r>
          <w:rPr>
            <w:rFonts w:ascii="仿宋" w:eastAsia="仿宋" w:hAnsi="仿宋" w:cs="仿宋" w:hint="eastAsia"/>
            <w:lang w:eastAsia="zh-CN"/>
          </w:rPr>
          <w:t>四、资源开发及综合利用分析</w:t>
        </w:r>
        <w:r>
          <w:tab/>
        </w:r>
        <w:r>
          <w:fldChar w:fldCharType="begin"/>
        </w:r>
        <w:r>
          <w:instrText xml:space="preserve"> PAGEREF _Toc21663 \h </w:instrText>
        </w:r>
        <w:r>
          <w:fldChar w:fldCharType="separate"/>
        </w:r>
        <w:r>
          <w:t>17</w:t>
        </w:r>
        <w:r>
          <w:fldChar w:fldCharType="end"/>
        </w:r>
      </w:hyperlink>
    </w:p>
    <w:p>
      <w:pPr>
        <w:pStyle w:val="TOC2"/>
        <w:tabs>
          <w:tab w:val="right" w:leader="dot" w:pos="8306"/>
        </w:tabs>
      </w:pPr>
      <w:hyperlink w:anchor="_Toc7309" w:history="1">
        <w:r>
          <w:rPr>
            <w:rFonts w:ascii="仿宋" w:eastAsia="仿宋" w:hAnsi="仿宋" w:cs="仿宋" w:hint="eastAsia"/>
            <w:lang w:eastAsia="zh-CN"/>
          </w:rPr>
          <w:t>(一)、资源开发方案</w:t>
        </w:r>
        <w:r>
          <w:tab/>
        </w:r>
        <w:r>
          <w:fldChar w:fldCharType="begin"/>
        </w:r>
        <w:r>
          <w:instrText xml:space="preserve"> PAGEREF _Toc7309 \h </w:instrText>
        </w:r>
        <w:r>
          <w:fldChar w:fldCharType="separate"/>
        </w:r>
        <w:r>
          <w:t>17</w:t>
        </w:r>
        <w:r>
          <w:fldChar w:fldCharType="end"/>
        </w:r>
      </w:hyperlink>
    </w:p>
    <w:p>
      <w:pPr>
        <w:pStyle w:val="TOC2"/>
        <w:tabs>
          <w:tab w:val="right" w:leader="dot" w:pos="8306"/>
        </w:tabs>
      </w:pPr>
      <w:hyperlink w:anchor="_Toc21359" w:history="1">
        <w:r>
          <w:rPr>
            <w:rFonts w:ascii="仿宋" w:eastAsia="仿宋" w:hAnsi="仿宋" w:cs="仿宋" w:hint="eastAsia"/>
            <w:lang w:eastAsia="zh-CN"/>
          </w:rPr>
          <w:t>(二)、资源利用方案</w:t>
        </w:r>
        <w:r>
          <w:tab/>
        </w:r>
        <w:r>
          <w:fldChar w:fldCharType="begin"/>
        </w:r>
        <w:r>
          <w:instrText xml:space="preserve"> PAGEREF _Toc21359 \h </w:instrText>
        </w:r>
        <w:r>
          <w:fldChar w:fldCharType="separate"/>
        </w:r>
        <w:r>
          <w:t>19</w:t>
        </w:r>
        <w:r>
          <w:fldChar w:fldCharType="end"/>
        </w:r>
      </w:hyperlink>
    </w:p>
    <w:p>
      <w:pPr>
        <w:pStyle w:val="TOC2"/>
        <w:tabs>
          <w:tab w:val="right" w:leader="dot" w:pos="8306"/>
        </w:tabs>
      </w:pPr>
      <w:hyperlink w:anchor="_Toc18358" w:history="1">
        <w:r>
          <w:rPr>
            <w:rFonts w:ascii="仿宋" w:eastAsia="仿宋" w:hAnsi="仿宋" w:cs="仿宋" w:hint="eastAsia"/>
            <w:lang w:eastAsia="zh-CN"/>
          </w:rPr>
          <w:t>(三)、资源节约措施</w:t>
        </w:r>
        <w:r>
          <w:tab/>
        </w:r>
        <w:r>
          <w:fldChar w:fldCharType="begin"/>
        </w:r>
        <w:r>
          <w:instrText xml:space="preserve"> PAGEREF _Toc18358 \h </w:instrText>
        </w:r>
        <w:r>
          <w:fldChar w:fldCharType="separate"/>
        </w:r>
        <w:r>
          <w:t>20</w:t>
        </w:r>
        <w:r>
          <w:fldChar w:fldCharType="end"/>
        </w:r>
      </w:hyperlink>
    </w:p>
    <w:p>
      <w:pPr>
        <w:pStyle w:val="TOC1"/>
        <w:tabs>
          <w:tab w:val="right" w:leader="dot" w:pos="8306"/>
        </w:tabs>
      </w:pPr>
      <w:hyperlink w:anchor="_Toc4434" w:history="1">
        <w:r>
          <w:rPr>
            <w:rFonts w:ascii="仿宋" w:eastAsia="仿宋" w:hAnsi="仿宋" w:cs="仿宋" w:hint="eastAsia"/>
            <w:lang w:eastAsia="zh-CN"/>
          </w:rPr>
          <w:t>五、项目监理与质量保证</w:t>
        </w:r>
        <w:r>
          <w:tab/>
        </w:r>
        <w:r>
          <w:fldChar w:fldCharType="begin"/>
        </w:r>
        <w:r>
          <w:instrText xml:space="preserve"> PAGEREF _Toc4434 \h </w:instrText>
        </w:r>
        <w:r>
          <w:fldChar w:fldCharType="separate"/>
        </w:r>
        <w:r>
          <w:t>21</w:t>
        </w:r>
        <w:r>
          <w:fldChar w:fldCharType="end"/>
        </w:r>
      </w:hyperlink>
    </w:p>
    <w:p>
      <w:pPr>
        <w:pStyle w:val="TOC2"/>
        <w:tabs>
          <w:tab w:val="right" w:leader="dot" w:pos="8306"/>
        </w:tabs>
      </w:pPr>
      <w:hyperlink w:anchor="_Toc11676" w:history="1">
        <w:r>
          <w:rPr>
            <w:rFonts w:ascii="仿宋" w:eastAsia="仿宋" w:hAnsi="仿宋" w:cs="仿宋" w:hint="eastAsia"/>
            <w:lang w:eastAsia="zh-CN"/>
          </w:rPr>
          <w:t>(一)、监理体系构建</w:t>
        </w:r>
        <w:r>
          <w:tab/>
        </w:r>
        <w:r>
          <w:fldChar w:fldCharType="begin"/>
        </w:r>
        <w:r>
          <w:instrText xml:space="preserve"> PAGEREF _Toc11676 \h </w:instrText>
        </w:r>
        <w:r>
          <w:fldChar w:fldCharType="separate"/>
        </w:r>
        <w:r>
          <w:t>21</w:t>
        </w:r>
        <w:r>
          <w:fldChar w:fldCharType="end"/>
        </w:r>
      </w:hyperlink>
    </w:p>
    <w:p>
      <w:pPr>
        <w:pStyle w:val="TOC2"/>
        <w:tabs>
          <w:tab w:val="right" w:leader="dot" w:pos="8306"/>
        </w:tabs>
      </w:pPr>
      <w:hyperlink w:anchor="_Toc26639" w:history="1">
        <w:r>
          <w:rPr>
            <w:rFonts w:ascii="仿宋" w:eastAsia="仿宋" w:hAnsi="仿宋" w:cs="仿宋" w:hint="eastAsia"/>
            <w:lang w:eastAsia="zh-CN"/>
          </w:rPr>
          <w:t>(二)、质量保证体系实施</w:t>
        </w:r>
        <w:r>
          <w:tab/>
        </w:r>
        <w:r>
          <w:fldChar w:fldCharType="begin"/>
        </w:r>
        <w:r>
          <w:instrText xml:space="preserve"> PAGEREF _Toc26639 \h </w:instrText>
        </w:r>
        <w:r>
          <w:fldChar w:fldCharType="separate"/>
        </w:r>
        <w:r>
          <w:t>22</w:t>
        </w:r>
        <w:r>
          <w:fldChar w:fldCharType="end"/>
        </w:r>
      </w:hyperlink>
    </w:p>
    <w:p>
      <w:pPr>
        <w:pStyle w:val="TOC2"/>
        <w:tabs>
          <w:tab w:val="right" w:leader="dot" w:pos="8306"/>
        </w:tabs>
      </w:pPr>
      <w:hyperlink w:anchor="_Toc23214" w:history="1">
        <w:r>
          <w:rPr>
            <w:rFonts w:ascii="仿宋" w:eastAsia="仿宋" w:hAnsi="仿宋" w:cs="仿宋" w:hint="eastAsia"/>
            <w:lang w:eastAsia="zh-CN"/>
          </w:rPr>
          <w:t>(三)、监理与质量控制流程</w:t>
        </w:r>
        <w:r>
          <w:tab/>
        </w:r>
        <w:r>
          <w:fldChar w:fldCharType="begin"/>
        </w:r>
        <w:r>
          <w:instrText xml:space="preserve"> PAGEREF _Toc23214 \h </w:instrText>
        </w:r>
        <w:r>
          <w:fldChar w:fldCharType="separate"/>
        </w:r>
        <w:r>
          <w:t>22</w:t>
        </w:r>
        <w:r>
          <w:fldChar w:fldCharType="end"/>
        </w:r>
      </w:hyperlink>
    </w:p>
    <w:p>
      <w:pPr>
        <w:pStyle w:val="TOC1"/>
        <w:tabs>
          <w:tab w:val="right" w:leader="dot" w:pos="8306"/>
        </w:tabs>
      </w:pPr>
      <w:hyperlink w:anchor="_Toc27935" w:history="1">
        <w:r>
          <w:rPr>
            <w:rFonts w:ascii="仿宋" w:eastAsia="仿宋" w:hAnsi="仿宋" w:cs="仿宋" w:hint="eastAsia"/>
            <w:lang w:eastAsia="zh-CN"/>
          </w:rPr>
          <w:t>六、异丙安替比林项目概论</w:t>
        </w:r>
        <w:r>
          <w:tab/>
        </w:r>
        <w:r>
          <w:fldChar w:fldCharType="begin"/>
        </w:r>
        <w:r>
          <w:instrText xml:space="preserve"> PAGEREF _Toc27935 \h </w:instrText>
        </w:r>
        <w:r>
          <w:fldChar w:fldCharType="separate"/>
        </w:r>
        <w:r>
          <w:t>23</w:t>
        </w:r>
        <w:r>
          <w:fldChar w:fldCharType="end"/>
        </w:r>
      </w:hyperlink>
    </w:p>
    <w:p>
      <w:pPr>
        <w:pStyle w:val="TOC2"/>
        <w:tabs>
          <w:tab w:val="right" w:leader="dot" w:pos="8306"/>
        </w:tabs>
      </w:pPr>
      <w:hyperlink w:anchor="_Toc18004" w:history="1">
        <w:r>
          <w:rPr>
            <w:rFonts w:ascii="仿宋" w:eastAsia="仿宋" w:hAnsi="仿宋" w:cs="仿宋" w:hint="eastAsia"/>
            <w:lang w:eastAsia="zh-CN"/>
          </w:rPr>
          <w:t>(一)、项目申报单位概况</w:t>
        </w:r>
        <w:r>
          <w:tab/>
        </w:r>
        <w:r>
          <w:fldChar w:fldCharType="begin"/>
        </w:r>
        <w:r>
          <w:instrText xml:space="preserve"> PAGEREF _Toc18004 \h </w:instrText>
        </w:r>
        <w:r>
          <w:fldChar w:fldCharType="separate"/>
        </w:r>
        <w:r>
          <w:t>23</w:t>
        </w:r>
        <w:r>
          <w:fldChar w:fldCharType="end"/>
        </w:r>
      </w:hyperlink>
    </w:p>
    <w:p>
      <w:pPr>
        <w:pStyle w:val="TOC2"/>
        <w:tabs>
          <w:tab w:val="right" w:leader="dot" w:pos="8306"/>
        </w:tabs>
      </w:pPr>
      <w:hyperlink w:anchor="_Toc23243" w:history="1">
        <w:r>
          <w:rPr>
            <w:rFonts w:ascii="仿宋" w:eastAsia="仿宋" w:hAnsi="仿宋" w:cs="仿宋" w:hint="eastAsia"/>
            <w:lang w:eastAsia="zh-CN"/>
          </w:rPr>
          <w:t>(二)、项目概况</w:t>
        </w:r>
        <w:r>
          <w:tab/>
        </w:r>
        <w:r>
          <w:fldChar w:fldCharType="begin"/>
        </w:r>
        <w:r>
          <w:instrText xml:space="preserve"> PAGEREF _Toc23243 \h </w:instrText>
        </w:r>
        <w:r>
          <w:fldChar w:fldCharType="separate"/>
        </w:r>
        <w:r>
          <w:t>24</w:t>
        </w:r>
        <w:r>
          <w:fldChar w:fldCharType="end"/>
        </w:r>
      </w:hyperlink>
    </w:p>
    <w:p>
      <w:pPr>
        <w:pStyle w:val="TOC1"/>
        <w:tabs>
          <w:tab w:val="right" w:leader="dot" w:pos="8306"/>
        </w:tabs>
      </w:pPr>
      <w:hyperlink w:anchor="_Toc2066" w:history="1">
        <w:r>
          <w:rPr>
            <w:rFonts w:ascii="仿宋" w:eastAsia="仿宋" w:hAnsi="仿宋" w:cs="仿宋" w:hint="eastAsia"/>
            <w:lang w:eastAsia="zh-CN"/>
          </w:rPr>
          <w:t>七、土地利用与规划方案</w:t>
        </w:r>
        <w:r>
          <w:tab/>
        </w:r>
        <w:r>
          <w:fldChar w:fldCharType="begin"/>
        </w:r>
        <w:r>
          <w:instrText xml:space="preserve"> PAGEREF _Toc2066 \h </w:instrText>
        </w:r>
        <w:r>
          <w:fldChar w:fldCharType="separate"/>
        </w:r>
        <w:r>
          <w:t>27</w:t>
        </w:r>
        <w:r>
          <w:fldChar w:fldCharType="end"/>
        </w:r>
      </w:hyperlink>
    </w:p>
    <w:p>
      <w:pPr>
        <w:pStyle w:val="TOC2"/>
        <w:tabs>
          <w:tab w:val="right" w:leader="dot" w:pos="8306"/>
        </w:tabs>
      </w:pPr>
      <w:hyperlink w:anchor="_Toc8036" w:history="1">
        <w:r>
          <w:rPr>
            <w:rFonts w:ascii="仿宋" w:eastAsia="仿宋" w:hAnsi="仿宋" w:cs="仿宋" w:hint="eastAsia"/>
            <w:lang w:eastAsia="zh-CN"/>
          </w:rPr>
          <w:t>(一)、项目用地情况分析</w:t>
        </w:r>
        <w:r>
          <w:tab/>
        </w:r>
        <w:r>
          <w:fldChar w:fldCharType="begin"/>
        </w:r>
        <w:r>
          <w:instrText xml:space="preserve"> PAGEREF _Toc8036 \h </w:instrText>
        </w:r>
        <w:r>
          <w:fldChar w:fldCharType="separate"/>
        </w:r>
        <w:r>
          <w:t>27</w:t>
        </w:r>
        <w:r>
          <w:fldChar w:fldCharType="end"/>
        </w:r>
      </w:hyperlink>
    </w:p>
    <w:p>
      <w:pPr>
        <w:pStyle w:val="TOC2"/>
        <w:tabs>
          <w:tab w:val="right" w:leader="dot" w:pos="8306"/>
        </w:tabs>
      </w:pPr>
      <w:hyperlink w:anchor="_Toc7787" w:history="1">
        <w:r>
          <w:rPr>
            <w:rFonts w:ascii="仿宋" w:eastAsia="仿宋" w:hAnsi="仿宋" w:cs="仿宋" w:hint="eastAsia"/>
            <w:lang w:eastAsia="zh-CN"/>
          </w:rPr>
          <w:t>(二)、土地利用规划方案</w:t>
        </w:r>
        <w:r>
          <w:tab/>
        </w:r>
        <w:r>
          <w:fldChar w:fldCharType="begin"/>
        </w:r>
        <w:r>
          <w:instrText xml:space="preserve"> PAGEREF _Toc7787 \h </w:instrText>
        </w:r>
        <w:r>
          <w:fldChar w:fldCharType="separate"/>
        </w:r>
        <w:r>
          <w:t>28</w:t>
        </w:r>
        <w:r>
          <w:fldChar w:fldCharType="end"/>
        </w:r>
      </w:hyperlink>
    </w:p>
    <w:p>
      <w:pPr>
        <w:pStyle w:val="TOC1"/>
        <w:tabs>
          <w:tab w:val="right" w:leader="dot" w:pos="8306"/>
        </w:tabs>
      </w:pPr>
      <w:hyperlink w:anchor="_Toc11019" w:history="1">
        <w:r>
          <w:rPr>
            <w:rFonts w:ascii="仿宋" w:eastAsia="仿宋" w:hAnsi="仿宋" w:cs="仿宋" w:hint="eastAsia"/>
            <w:lang w:eastAsia="zh-CN"/>
          </w:rPr>
          <w:t>八、项目实施与管理方案</w:t>
        </w:r>
        <w:r>
          <w:tab/>
        </w:r>
        <w:r>
          <w:fldChar w:fldCharType="begin"/>
        </w:r>
        <w:r>
          <w:instrText xml:space="preserve"> PAGEREF _Toc11019 \h </w:instrText>
        </w:r>
        <w:r>
          <w:fldChar w:fldCharType="separate"/>
        </w:r>
        <w:r>
          <w:t>29</w:t>
        </w:r>
        <w:r>
          <w:fldChar w:fldCharType="end"/>
        </w:r>
      </w:hyperlink>
    </w:p>
    <w:p>
      <w:pPr>
        <w:pStyle w:val="TOC2"/>
        <w:tabs>
          <w:tab w:val="right" w:leader="dot" w:pos="8306"/>
        </w:tabs>
      </w:pPr>
      <w:hyperlink w:anchor="_Toc7678" w:history="1">
        <w:r>
          <w:rPr>
            <w:rFonts w:ascii="仿宋" w:eastAsia="仿宋" w:hAnsi="仿宋" w:cs="仿宋" w:hint="eastAsia"/>
            <w:lang w:eastAsia="zh-CN"/>
          </w:rPr>
          <w:t>(一)、项目实施计划</w:t>
        </w:r>
        <w:r>
          <w:tab/>
        </w:r>
        <w:r>
          <w:fldChar w:fldCharType="begin"/>
        </w:r>
        <w:r>
          <w:instrText xml:space="preserve"> PAGEREF _Toc7678 \h </w:instrText>
        </w:r>
        <w:r>
          <w:fldChar w:fldCharType="separate"/>
        </w:r>
        <w:r>
          <w:t>29</w:t>
        </w:r>
        <w:r>
          <w:fldChar w:fldCharType="end"/>
        </w:r>
      </w:hyperlink>
    </w:p>
    <w:p>
      <w:pPr>
        <w:pStyle w:val="TOC2"/>
        <w:tabs>
          <w:tab w:val="right" w:leader="dot" w:pos="8306"/>
        </w:tabs>
      </w:pPr>
      <w:hyperlink w:anchor="_Toc6367" w:history="1">
        <w:r>
          <w:rPr>
            <w:rFonts w:ascii="仿宋" w:eastAsia="仿宋" w:hAnsi="仿宋" w:cs="仿宋" w:hint="eastAsia"/>
            <w:lang w:eastAsia="zh-CN"/>
          </w:rPr>
          <w:t>(二)、项目组织机构与职责</w:t>
        </w:r>
        <w:r>
          <w:tab/>
        </w:r>
        <w:r>
          <w:fldChar w:fldCharType="begin"/>
        </w:r>
        <w:r>
          <w:instrText xml:space="preserve"> PAGEREF _Toc6367 \h </w:instrText>
        </w:r>
        <w:r>
          <w:fldChar w:fldCharType="separate"/>
        </w:r>
        <w:r>
          <w:t>30</w:t>
        </w:r>
        <w:r>
          <w:fldChar w:fldCharType="end"/>
        </w:r>
      </w:hyperlink>
    </w:p>
    <w:p>
      <w:pPr>
        <w:pStyle w:val="TOC2"/>
        <w:tabs>
          <w:tab w:val="right" w:leader="dot" w:pos="8306"/>
        </w:tabs>
      </w:pPr>
      <w:hyperlink w:anchor="_Toc4732" w:history="1">
        <w:r>
          <w:rPr>
            <w:rFonts w:ascii="仿宋" w:eastAsia="仿宋" w:hAnsi="仿宋" w:cs="仿宋" w:hint="eastAsia"/>
            <w:lang w:eastAsia="zh-CN"/>
          </w:rPr>
          <w:t>(三)、项目管理与监控体系</w:t>
        </w:r>
        <w:r>
          <w:tab/>
        </w:r>
        <w:r>
          <w:fldChar w:fldCharType="begin"/>
        </w:r>
        <w:r>
          <w:instrText xml:space="preserve"> PAGEREF _Toc4732 \h </w:instrText>
        </w:r>
        <w:r>
          <w:fldChar w:fldCharType="separate"/>
        </w:r>
        <w:r>
          <w:t>33</w:t>
        </w:r>
        <w:r>
          <w:fldChar w:fldCharType="end"/>
        </w:r>
      </w:hyperlink>
    </w:p>
    <w:p>
      <w:pPr>
        <w:pStyle w:val="TOC1"/>
        <w:tabs>
          <w:tab w:val="right" w:leader="dot" w:pos="8306"/>
        </w:tabs>
      </w:pPr>
      <w:hyperlink w:anchor="_Toc30359" w:history="1">
        <w:r>
          <w:rPr>
            <w:rFonts w:ascii="仿宋" w:eastAsia="仿宋" w:hAnsi="仿宋" w:cs="仿宋" w:hint="eastAsia"/>
            <w:lang w:eastAsia="zh-CN"/>
          </w:rPr>
          <w:t>九、项目变更管理</w:t>
        </w:r>
        <w:r>
          <w:tab/>
        </w:r>
        <w:r>
          <w:fldChar w:fldCharType="begin"/>
        </w:r>
        <w:r>
          <w:instrText xml:space="preserve"> PAGEREF _Toc30359 \h </w:instrText>
        </w:r>
        <w:r>
          <w:fldChar w:fldCharType="separate"/>
        </w:r>
        <w:r>
          <w:t>35</w:t>
        </w:r>
        <w:r>
          <w:fldChar w:fldCharType="end"/>
        </w:r>
      </w:hyperlink>
    </w:p>
    <w:p>
      <w:pPr>
        <w:pStyle w:val="TOC2"/>
        <w:tabs>
          <w:tab w:val="right" w:leader="dot" w:pos="8306"/>
        </w:tabs>
      </w:pPr>
      <w:hyperlink w:anchor="_Toc26727" w:history="1">
        <w:r>
          <w:rPr>
            <w:rFonts w:ascii="仿宋" w:eastAsia="仿宋" w:hAnsi="仿宋" w:cs="仿宋" w:hint="eastAsia"/>
            <w:lang w:eastAsia="zh-CN"/>
          </w:rPr>
          <w:t>(一)、变更控制流程</w:t>
        </w:r>
        <w:r>
          <w:tab/>
        </w:r>
        <w:r>
          <w:fldChar w:fldCharType="begin"/>
        </w:r>
        <w:r>
          <w:instrText xml:space="preserve"> PAGEREF _Toc26727 \h </w:instrText>
        </w:r>
        <w:r>
          <w:fldChar w:fldCharType="separate"/>
        </w:r>
        <w:r>
          <w:t>35</w:t>
        </w:r>
        <w:r>
          <w:fldChar w:fldCharType="end"/>
        </w:r>
      </w:hyperlink>
    </w:p>
    <w:p>
      <w:pPr>
        <w:pStyle w:val="TOC2"/>
        <w:tabs>
          <w:tab w:val="right" w:leader="dot" w:pos="8306"/>
        </w:tabs>
      </w:pPr>
      <w:hyperlink w:anchor="_Toc17858" w:history="1">
        <w:r>
          <w:rPr>
            <w:rFonts w:ascii="仿宋" w:eastAsia="仿宋" w:hAnsi="仿宋" w:cs="仿宋" w:hint="eastAsia"/>
            <w:lang w:eastAsia="zh-CN"/>
          </w:rPr>
          <w:t>(二)、影响评估与处理</w:t>
        </w:r>
        <w:r>
          <w:tab/>
        </w:r>
        <w:r>
          <w:fldChar w:fldCharType="begin"/>
        </w:r>
        <w:r>
          <w:instrText xml:space="preserve"> PAGEREF _Toc17858 \h </w:instrText>
        </w:r>
        <w:r>
          <w:fldChar w:fldCharType="separate"/>
        </w:r>
        <w:r>
          <w:t>35</w:t>
        </w:r>
        <w:r>
          <w:fldChar w:fldCharType="end"/>
        </w:r>
      </w:hyperlink>
    </w:p>
    <w:p>
      <w:pPr>
        <w:pStyle w:val="TOC2"/>
        <w:tabs>
          <w:tab w:val="right" w:leader="dot" w:pos="8306"/>
        </w:tabs>
      </w:pPr>
      <w:hyperlink w:anchor="_Toc11711" w:history="1">
        <w:r>
          <w:rPr>
            <w:rFonts w:ascii="仿宋" w:eastAsia="仿宋" w:hAnsi="仿宋" w:cs="仿宋" w:hint="eastAsia"/>
            <w:lang w:eastAsia="zh-CN"/>
          </w:rPr>
          <w:t>(三)、变更记录与追踪</w:t>
        </w:r>
        <w:r>
          <w:tab/>
        </w:r>
        <w:r>
          <w:fldChar w:fldCharType="begin"/>
        </w:r>
        <w:r>
          <w:instrText xml:space="preserve"> PAGEREF _Toc11711 \h </w:instrText>
        </w:r>
        <w:r>
          <w:fldChar w:fldCharType="separate"/>
        </w:r>
        <w:r>
          <w:t>37</w:t>
        </w:r>
        <w:r>
          <w:fldChar w:fldCharType="end"/>
        </w:r>
      </w:hyperlink>
    </w:p>
    <w:p>
      <w:pPr>
        <w:pStyle w:val="TOC2"/>
        <w:tabs>
          <w:tab w:val="right" w:leader="dot" w:pos="8306"/>
        </w:tabs>
      </w:pPr>
      <w:hyperlink w:anchor="_Toc27726" w:history="1">
        <w:r>
          <w:rPr>
            <w:rFonts w:ascii="仿宋" w:eastAsia="仿宋" w:hAnsi="仿宋" w:cs="仿宋" w:hint="eastAsia"/>
            <w:lang w:eastAsia="zh-CN"/>
          </w:rPr>
          <w:t>(四)、变更管理策略</w:t>
        </w:r>
        <w:r>
          <w:tab/>
        </w:r>
        <w:r>
          <w:fldChar w:fldCharType="begin"/>
        </w:r>
        <w:r>
          <w:instrText xml:space="preserve"> PAGEREF _Toc27726 \h </w:instrText>
        </w:r>
        <w:r>
          <w:fldChar w:fldCharType="separate"/>
        </w:r>
        <w:r>
          <w:t>39</w:t>
        </w:r>
        <w:r>
          <w:fldChar w:fldCharType="end"/>
        </w:r>
      </w:hyperlink>
    </w:p>
    <w:p>
      <w:pPr>
        <w:pStyle w:val="TOC1"/>
        <w:tabs>
          <w:tab w:val="right" w:leader="dot" w:pos="8306"/>
        </w:tabs>
      </w:pPr>
      <w:hyperlink w:anchor="_Toc10494" w:history="1">
        <w:r>
          <w:rPr>
            <w:rFonts w:ascii="仿宋" w:eastAsia="仿宋" w:hAnsi="仿宋" w:cs="仿宋" w:hint="eastAsia"/>
            <w:lang w:eastAsia="zh-CN"/>
          </w:rPr>
          <w:t>十、经济效益与社会效益优化</w:t>
        </w:r>
        <w:r>
          <w:tab/>
        </w:r>
        <w:r>
          <w:fldChar w:fldCharType="begin"/>
        </w:r>
        <w:r>
          <w:instrText xml:space="preserve"> PAGEREF _Toc10494 \h </w:instrText>
        </w:r>
        <w:r>
          <w:fldChar w:fldCharType="separate"/>
        </w:r>
        <w:r>
          <w:t>40</w:t>
        </w:r>
        <w:r>
          <w:fldChar w:fldCharType="end"/>
        </w:r>
      </w:hyperlink>
    </w:p>
    <w:p>
      <w:pPr>
        <w:pStyle w:val="TOC2"/>
        <w:tabs>
          <w:tab w:val="right" w:leader="dot" w:pos="8306"/>
        </w:tabs>
      </w:pPr>
      <w:hyperlink w:anchor="_Toc13829" w:history="1">
        <w:r>
          <w:rPr>
            <w:rFonts w:ascii="仿宋" w:eastAsia="仿宋" w:hAnsi="仿宋" w:cs="仿宋" w:hint="eastAsia"/>
            <w:lang w:eastAsia="zh-CN"/>
          </w:rPr>
          <w:t>(一)、经济效益提升策略</w:t>
        </w:r>
        <w:r>
          <w:tab/>
        </w:r>
        <w:r>
          <w:fldChar w:fldCharType="begin"/>
        </w:r>
        <w:r>
          <w:instrText xml:space="preserve"> PAGEREF _Toc13829 \h </w:instrText>
        </w:r>
        <w:r>
          <w:fldChar w:fldCharType="separate"/>
        </w:r>
        <w:r>
          <w:t>40</w:t>
        </w:r>
        <w:r>
          <w:fldChar w:fldCharType="end"/>
        </w:r>
      </w:hyperlink>
    </w:p>
    <w:p>
      <w:pPr>
        <w:pStyle w:val="TOC2"/>
        <w:tabs>
          <w:tab w:val="right" w:leader="dot" w:pos="8306"/>
        </w:tabs>
      </w:pPr>
      <w:hyperlink w:anchor="_Toc279" w:history="1">
        <w:r>
          <w:rPr>
            <w:rFonts w:ascii="仿宋" w:eastAsia="仿宋" w:hAnsi="仿宋" w:cs="仿宋" w:hint="eastAsia"/>
            <w:lang w:eastAsia="zh-CN"/>
          </w:rPr>
          <w:t>(二)、社会效益增强方案</w:t>
        </w:r>
        <w:r>
          <w:tab/>
        </w:r>
        <w:r>
          <w:fldChar w:fldCharType="begin"/>
        </w:r>
        <w:r>
          <w:instrText xml:space="preserve"> PAGEREF _Toc279 \h </w:instrText>
        </w:r>
        <w:r>
          <w:fldChar w:fldCharType="separate"/>
        </w:r>
        <w:r>
          <w:t>42</w:t>
        </w:r>
        <w:r>
          <w:fldChar w:fldCharType="end"/>
        </w:r>
      </w:hyperlink>
    </w:p>
    <w:p>
      <w:pPr>
        <w:pStyle w:val="TOC1"/>
        <w:tabs>
          <w:tab w:val="right" w:leader="dot" w:pos="8306"/>
        </w:tabs>
      </w:pPr>
      <w:hyperlink w:anchor="_Toc22298" w:history="1">
        <w:r>
          <w:rPr>
            <w:rFonts w:ascii="仿宋" w:eastAsia="仿宋" w:hAnsi="仿宋" w:cs="仿宋" w:hint="eastAsia"/>
            <w:lang w:eastAsia="zh-CN"/>
          </w:rPr>
          <w:t>十一、项目质量与标准</w:t>
        </w:r>
        <w:r>
          <w:tab/>
        </w:r>
        <w:r>
          <w:fldChar w:fldCharType="begin"/>
        </w:r>
        <w:r>
          <w:instrText xml:space="preserve"> PAGEREF _Toc22298 \h </w:instrText>
        </w:r>
        <w:r>
          <w:fldChar w:fldCharType="separate"/>
        </w:r>
        <w:r>
          <w:t>42</w:t>
        </w:r>
        <w:r>
          <w:fldChar w:fldCharType="end"/>
        </w:r>
      </w:hyperlink>
    </w:p>
    <w:p>
      <w:pPr>
        <w:pStyle w:val="TOC2"/>
        <w:tabs>
          <w:tab w:val="right" w:leader="dot" w:pos="8306"/>
        </w:tabs>
      </w:pPr>
      <w:hyperlink w:anchor="_Toc18007" w:history="1">
        <w:r>
          <w:rPr>
            <w:rFonts w:ascii="仿宋" w:eastAsia="仿宋" w:hAnsi="仿宋" w:cs="仿宋" w:hint="eastAsia"/>
            <w:lang w:eastAsia="zh-CN"/>
          </w:rPr>
          <w:t>(一)、质量保障体系</w:t>
        </w:r>
        <w:r>
          <w:tab/>
        </w:r>
        <w:r>
          <w:fldChar w:fldCharType="begin"/>
        </w:r>
        <w:r>
          <w:instrText xml:space="preserve"> PAGEREF _Toc18007 \h </w:instrText>
        </w:r>
        <w:r>
          <w:fldChar w:fldCharType="separate"/>
        </w:r>
        <w:r>
          <w:t>42</w:t>
        </w:r>
        <w:r>
          <w:fldChar w:fldCharType="end"/>
        </w:r>
      </w:hyperlink>
    </w:p>
    <w:p>
      <w:pPr>
        <w:pStyle w:val="TOC2"/>
        <w:tabs>
          <w:tab w:val="right" w:leader="dot" w:pos="8306"/>
        </w:tabs>
      </w:pPr>
      <w:hyperlink w:anchor="_Toc8192" w:history="1">
        <w:r>
          <w:rPr>
            <w:rFonts w:ascii="仿宋" w:eastAsia="仿宋" w:hAnsi="仿宋" w:cs="仿宋" w:hint="eastAsia"/>
            <w:lang w:eastAsia="zh-CN"/>
          </w:rPr>
          <w:t>(二)、标准化作业流程</w:t>
        </w:r>
        <w:r>
          <w:tab/>
        </w:r>
        <w:r>
          <w:fldChar w:fldCharType="begin"/>
        </w:r>
        <w:r>
          <w:instrText xml:space="preserve"> PAGEREF _Toc8192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475" w:history="1">
        <w:r>
          <w:rPr>
            <w:rFonts w:ascii="仿宋" w:eastAsia="仿宋" w:hAnsi="仿宋" w:cs="仿宋" w:hint="eastAsia"/>
            <w:lang w:eastAsia="zh-CN"/>
          </w:rPr>
          <w:t>(三)、质量监控与评估</w:t>
        </w:r>
        <w:r>
          <w:tab/>
        </w:r>
        <w:r>
          <w:fldChar w:fldCharType="begin"/>
        </w:r>
        <w:r>
          <w:instrText xml:space="preserve"> PAGEREF _Toc27475 \h </w:instrText>
        </w:r>
        <w:r>
          <w:fldChar w:fldCharType="separate"/>
        </w:r>
        <w:r>
          <w:t>46</w:t>
        </w:r>
        <w:r>
          <w:fldChar w:fldCharType="end"/>
        </w:r>
      </w:hyperlink>
    </w:p>
    <w:p>
      <w:pPr>
        <w:pStyle w:val="TOC2"/>
        <w:tabs>
          <w:tab w:val="right" w:leader="dot" w:pos="8306"/>
        </w:tabs>
      </w:pPr>
      <w:hyperlink w:anchor="_Toc21795" w:history="1">
        <w:r>
          <w:rPr>
            <w:rFonts w:ascii="仿宋" w:eastAsia="仿宋" w:hAnsi="仿宋" w:cs="仿宋" w:hint="eastAsia"/>
            <w:lang w:eastAsia="zh-CN"/>
          </w:rPr>
          <w:t>(四)、质量改进计划</w:t>
        </w:r>
        <w:r>
          <w:tab/>
        </w:r>
        <w:r>
          <w:fldChar w:fldCharType="begin"/>
        </w:r>
        <w:r>
          <w:instrText xml:space="preserve"> PAGEREF _Toc21795 \h </w:instrText>
        </w:r>
        <w:r>
          <w:fldChar w:fldCharType="separate"/>
        </w:r>
        <w:r>
          <w:t>46</w:t>
        </w:r>
        <w:r>
          <w:fldChar w:fldCharType="end"/>
        </w:r>
      </w:hyperlink>
    </w:p>
    <w:p>
      <w:pPr>
        <w:pStyle w:val="TOC1"/>
        <w:tabs>
          <w:tab w:val="right" w:leader="dot" w:pos="8306"/>
        </w:tabs>
      </w:pPr>
      <w:hyperlink w:anchor="_Toc30283" w:history="1">
        <w:r>
          <w:rPr>
            <w:rFonts w:ascii="仿宋" w:eastAsia="仿宋" w:hAnsi="仿宋" w:cs="仿宋" w:hint="eastAsia"/>
            <w:lang w:eastAsia="zh-CN"/>
          </w:rPr>
          <w:t>十二、技术创新与产业升级</w:t>
        </w:r>
        <w:r>
          <w:tab/>
        </w:r>
        <w:r>
          <w:fldChar w:fldCharType="begin"/>
        </w:r>
        <w:r>
          <w:instrText xml:space="preserve"> PAGEREF _Toc30283 \h </w:instrText>
        </w:r>
        <w:r>
          <w:fldChar w:fldCharType="separate"/>
        </w:r>
        <w:r>
          <w:t>48</w:t>
        </w:r>
        <w:r>
          <w:fldChar w:fldCharType="end"/>
        </w:r>
      </w:hyperlink>
    </w:p>
    <w:p>
      <w:pPr>
        <w:pStyle w:val="TOC2"/>
        <w:tabs>
          <w:tab w:val="right" w:leader="dot" w:pos="8306"/>
        </w:tabs>
      </w:pPr>
      <w:hyperlink w:anchor="_Toc28985" w:history="1">
        <w:r>
          <w:rPr>
            <w:rFonts w:ascii="仿宋" w:eastAsia="仿宋" w:hAnsi="仿宋" w:cs="仿宋" w:hint="eastAsia"/>
            <w:lang w:eastAsia="zh-CN"/>
          </w:rPr>
          <w:t>(一)、技术创新方向与目标</w:t>
        </w:r>
        <w:r>
          <w:tab/>
        </w:r>
        <w:r>
          <w:fldChar w:fldCharType="begin"/>
        </w:r>
        <w:r>
          <w:instrText xml:space="preserve"> PAGEREF _Toc28985 \h </w:instrText>
        </w:r>
        <w:r>
          <w:fldChar w:fldCharType="separate"/>
        </w:r>
        <w:r>
          <w:t>48</w:t>
        </w:r>
        <w:r>
          <w:fldChar w:fldCharType="end"/>
        </w:r>
      </w:hyperlink>
    </w:p>
    <w:p>
      <w:pPr>
        <w:pStyle w:val="TOC2"/>
        <w:tabs>
          <w:tab w:val="right" w:leader="dot" w:pos="8306"/>
        </w:tabs>
      </w:pPr>
      <w:hyperlink w:anchor="_Toc13997" w:history="1">
        <w:r>
          <w:rPr>
            <w:rFonts w:ascii="仿宋" w:eastAsia="仿宋" w:hAnsi="仿宋" w:cs="仿宋" w:hint="eastAsia"/>
            <w:lang w:eastAsia="zh-CN"/>
          </w:rPr>
          <w:t>(二)、产业升级路径与措施</w:t>
        </w:r>
        <w:r>
          <w:tab/>
        </w:r>
        <w:r>
          <w:fldChar w:fldCharType="begin"/>
        </w:r>
        <w:r>
          <w:instrText xml:space="preserve"> PAGEREF _Toc13997 \h </w:instrText>
        </w:r>
        <w:r>
          <w:fldChar w:fldCharType="separate"/>
        </w:r>
        <w:r>
          <w:t>49</w:t>
        </w:r>
        <w:r>
          <w:fldChar w:fldCharType="end"/>
        </w:r>
      </w:hyperlink>
    </w:p>
    <w:p>
      <w:pPr>
        <w:pStyle w:val="TOC1"/>
        <w:tabs>
          <w:tab w:val="right" w:leader="dot" w:pos="8306"/>
        </w:tabs>
      </w:pPr>
      <w:hyperlink w:anchor="_Toc3907" w:history="1">
        <w:r>
          <w:rPr>
            <w:rFonts w:ascii="仿宋" w:eastAsia="仿宋" w:hAnsi="仿宋" w:cs="仿宋" w:hint="eastAsia"/>
            <w:lang w:eastAsia="zh-CN"/>
          </w:rPr>
          <w:t>十三、法律法规与政策遵循</w:t>
        </w:r>
        <w:r>
          <w:tab/>
        </w:r>
        <w:r>
          <w:fldChar w:fldCharType="begin"/>
        </w:r>
        <w:r>
          <w:instrText xml:space="preserve"> PAGEREF _Toc3907 \h </w:instrText>
        </w:r>
        <w:r>
          <w:fldChar w:fldCharType="separate"/>
        </w:r>
        <w:r>
          <w:t>50</w:t>
        </w:r>
        <w:r>
          <w:fldChar w:fldCharType="end"/>
        </w:r>
      </w:hyperlink>
    </w:p>
    <w:p>
      <w:pPr>
        <w:pStyle w:val="TOC2"/>
        <w:tabs>
          <w:tab w:val="right" w:leader="dot" w:pos="8306"/>
        </w:tabs>
      </w:pPr>
      <w:hyperlink w:anchor="_Toc26523" w:history="1">
        <w:r>
          <w:rPr>
            <w:rFonts w:ascii="仿宋" w:eastAsia="仿宋" w:hAnsi="仿宋" w:cs="仿宋" w:hint="eastAsia"/>
            <w:lang w:eastAsia="zh-CN"/>
          </w:rPr>
          <w:t>(一)、法律法规遵守</w:t>
        </w:r>
        <w:r>
          <w:tab/>
        </w:r>
        <w:r>
          <w:fldChar w:fldCharType="begin"/>
        </w:r>
        <w:r>
          <w:instrText xml:space="preserve"> PAGEREF _Toc26523 \h </w:instrText>
        </w:r>
        <w:r>
          <w:fldChar w:fldCharType="separate"/>
        </w:r>
        <w:r>
          <w:t>50</w:t>
        </w:r>
        <w:r>
          <w:fldChar w:fldCharType="end"/>
        </w:r>
      </w:hyperlink>
    </w:p>
    <w:p>
      <w:pPr>
        <w:pStyle w:val="TOC2"/>
        <w:tabs>
          <w:tab w:val="right" w:leader="dot" w:pos="8306"/>
        </w:tabs>
      </w:pPr>
      <w:hyperlink w:anchor="_Toc24955" w:history="1">
        <w:r>
          <w:rPr>
            <w:rFonts w:ascii="仿宋" w:eastAsia="仿宋" w:hAnsi="仿宋" w:cs="仿宋" w:hint="eastAsia"/>
            <w:lang w:eastAsia="zh-CN"/>
          </w:rPr>
          <w:t>(二)、政策导向与利用</w:t>
        </w:r>
        <w:r>
          <w:tab/>
        </w:r>
        <w:r>
          <w:fldChar w:fldCharType="begin"/>
        </w:r>
        <w:r>
          <w:instrText xml:space="preserve"> PAGEREF _Toc24955 \h </w:instrText>
        </w:r>
        <w:r>
          <w:fldChar w:fldCharType="separate"/>
        </w:r>
        <w:r>
          <w:t>51</w:t>
        </w:r>
        <w:r>
          <w:fldChar w:fldCharType="end"/>
        </w:r>
      </w:hyperlink>
    </w:p>
    <w:p>
      <w:pPr>
        <w:pStyle w:val="TOC1"/>
        <w:tabs>
          <w:tab w:val="right" w:leader="dot" w:pos="8306"/>
        </w:tabs>
      </w:pPr>
      <w:hyperlink w:anchor="_Toc12183" w:history="1">
        <w:r>
          <w:rPr>
            <w:rFonts w:ascii="仿宋" w:eastAsia="仿宋" w:hAnsi="仿宋" w:cs="仿宋" w:hint="eastAsia"/>
            <w:lang w:eastAsia="zh-CN"/>
          </w:rPr>
          <w:t>十四、合作与交流机制建立</w:t>
        </w:r>
        <w:r>
          <w:tab/>
        </w:r>
        <w:r>
          <w:fldChar w:fldCharType="begin"/>
        </w:r>
        <w:r>
          <w:instrText xml:space="preserve"> PAGEREF _Toc12183 \h </w:instrText>
        </w:r>
        <w:r>
          <w:fldChar w:fldCharType="separate"/>
        </w:r>
        <w:r>
          <w:t>52</w:t>
        </w:r>
        <w:r>
          <w:fldChar w:fldCharType="end"/>
        </w:r>
      </w:hyperlink>
    </w:p>
    <w:p>
      <w:pPr>
        <w:pStyle w:val="TOC2"/>
        <w:tabs>
          <w:tab w:val="right" w:leader="dot" w:pos="8306"/>
        </w:tabs>
      </w:pPr>
      <w:hyperlink w:anchor="_Toc1211" w:history="1">
        <w:r>
          <w:rPr>
            <w:rFonts w:ascii="仿宋" w:eastAsia="仿宋" w:hAnsi="仿宋" w:cs="仿宋" w:hint="eastAsia"/>
            <w:lang w:eastAsia="zh-CN"/>
          </w:rPr>
          <w:t>(一)、合作伙伴选择与合作方式</w:t>
        </w:r>
        <w:r>
          <w:tab/>
        </w:r>
        <w:r>
          <w:fldChar w:fldCharType="begin"/>
        </w:r>
        <w:r>
          <w:instrText xml:space="preserve"> PAGEREF _Toc1211 \h </w:instrText>
        </w:r>
        <w:r>
          <w:fldChar w:fldCharType="separate"/>
        </w:r>
        <w:r>
          <w:t>52</w:t>
        </w:r>
        <w:r>
          <w:fldChar w:fldCharType="end"/>
        </w:r>
      </w:hyperlink>
    </w:p>
    <w:p>
      <w:pPr>
        <w:pStyle w:val="TOC2"/>
        <w:tabs>
          <w:tab w:val="right" w:leader="dot" w:pos="8306"/>
        </w:tabs>
      </w:pPr>
      <w:hyperlink w:anchor="_Toc11989" w:history="1">
        <w:r>
          <w:rPr>
            <w:rFonts w:ascii="仿宋" w:eastAsia="仿宋" w:hAnsi="仿宋" w:cs="仿宋" w:hint="eastAsia"/>
            <w:lang w:eastAsia="zh-CN"/>
          </w:rPr>
          <w:t>(二)、交流与合作平台搭建</w:t>
        </w:r>
        <w:r>
          <w:tab/>
        </w:r>
        <w:r>
          <w:fldChar w:fldCharType="begin"/>
        </w:r>
        <w:r>
          <w:instrText xml:space="preserve"> PAGEREF _Toc11989 \h </w:instrText>
        </w:r>
        <w:r>
          <w:fldChar w:fldCharType="separate"/>
        </w:r>
        <w:r>
          <w:t>54</w:t>
        </w:r>
        <w:r>
          <w:fldChar w:fldCharType="end"/>
        </w:r>
      </w:hyperlink>
    </w:p>
    <w:p>
      <w:pPr>
        <w:pStyle w:val="TOC1"/>
        <w:tabs>
          <w:tab w:val="right" w:leader="dot" w:pos="8306"/>
        </w:tabs>
      </w:pPr>
      <w:hyperlink w:anchor="_Toc15400" w:history="1">
        <w:r>
          <w:rPr>
            <w:rFonts w:ascii="仿宋" w:eastAsia="仿宋" w:hAnsi="仿宋" w:cs="仿宋" w:hint="eastAsia"/>
            <w:lang w:eastAsia="zh-CN"/>
          </w:rPr>
          <w:t>十五、项目施工方案</w:t>
        </w:r>
        <w:r>
          <w:tab/>
        </w:r>
        <w:r>
          <w:fldChar w:fldCharType="begin"/>
        </w:r>
        <w:r>
          <w:instrText xml:space="preserve"> PAGEREF _Toc15400 \h </w:instrText>
        </w:r>
        <w:r>
          <w:fldChar w:fldCharType="separate"/>
        </w:r>
        <w:r>
          <w:t>55</w:t>
        </w:r>
        <w:r>
          <w:fldChar w:fldCharType="end"/>
        </w:r>
      </w:hyperlink>
    </w:p>
    <w:p>
      <w:pPr>
        <w:pStyle w:val="TOC2"/>
        <w:tabs>
          <w:tab w:val="right" w:leader="dot" w:pos="8306"/>
        </w:tabs>
      </w:pPr>
      <w:hyperlink w:anchor="_Toc6328" w:history="1">
        <w:r>
          <w:rPr>
            <w:rFonts w:ascii="仿宋" w:eastAsia="仿宋" w:hAnsi="仿宋" w:cs="仿宋" w:hint="eastAsia"/>
            <w:lang w:eastAsia="zh-CN"/>
          </w:rPr>
          <w:t>(一)、施工组织设计</w:t>
        </w:r>
        <w:r>
          <w:tab/>
        </w:r>
        <w:r>
          <w:fldChar w:fldCharType="begin"/>
        </w:r>
        <w:r>
          <w:instrText xml:space="preserve"> PAGEREF _Toc6328 \h </w:instrText>
        </w:r>
        <w:r>
          <w:fldChar w:fldCharType="separate"/>
        </w:r>
        <w:r>
          <w:t>55</w:t>
        </w:r>
        <w:r>
          <w:fldChar w:fldCharType="end"/>
        </w:r>
      </w:hyperlink>
    </w:p>
    <w:p>
      <w:pPr>
        <w:pStyle w:val="TOC2"/>
        <w:tabs>
          <w:tab w:val="right" w:leader="dot" w:pos="8306"/>
        </w:tabs>
      </w:pPr>
      <w:hyperlink w:anchor="_Toc16164" w:history="1">
        <w:r>
          <w:rPr>
            <w:rFonts w:ascii="仿宋" w:eastAsia="仿宋" w:hAnsi="仿宋" w:cs="仿宋" w:hint="eastAsia"/>
            <w:lang w:eastAsia="zh-CN"/>
          </w:rPr>
          <w:t>(二)、施工工艺与技术路线</w:t>
        </w:r>
        <w:r>
          <w:tab/>
        </w:r>
        <w:r>
          <w:fldChar w:fldCharType="begin"/>
        </w:r>
        <w:r>
          <w:instrText xml:space="preserve"> PAGEREF _Toc16164 \h </w:instrText>
        </w:r>
        <w:r>
          <w:fldChar w:fldCharType="separate"/>
        </w:r>
        <w:r>
          <w:t>57</w:t>
        </w:r>
        <w:r>
          <w:fldChar w:fldCharType="end"/>
        </w:r>
      </w:hyperlink>
    </w:p>
    <w:p>
      <w:pPr>
        <w:pStyle w:val="TOC2"/>
        <w:tabs>
          <w:tab w:val="right" w:leader="dot" w:pos="8306"/>
        </w:tabs>
      </w:pPr>
      <w:hyperlink w:anchor="_Toc31356" w:history="1">
        <w:r>
          <w:rPr>
            <w:rFonts w:ascii="仿宋" w:eastAsia="仿宋" w:hAnsi="仿宋" w:cs="仿宋" w:hint="eastAsia"/>
            <w:lang w:eastAsia="zh-CN"/>
          </w:rPr>
          <w:t>(三)、关键节点施工计划</w:t>
        </w:r>
        <w:r>
          <w:tab/>
        </w:r>
        <w:r>
          <w:fldChar w:fldCharType="begin"/>
        </w:r>
        <w:r>
          <w:instrText xml:space="preserve"> PAGEREF _Toc31356 \h </w:instrText>
        </w:r>
        <w:r>
          <w:fldChar w:fldCharType="separate"/>
        </w:r>
        <w:r>
          <w:t>58</w:t>
        </w:r>
        <w:r>
          <w:fldChar w:fldCharType="end"/>
        </w:r>
      </w:hyperlink>
    </w:p>
    <w:p>
      <w:pPr>
        <w:pStyle w:val="TOC2"/>
        <w:tabs>
          <w:tab w:val="right" w:leader="dot" w:pos="8306"/>
        </w:tabs>
      </w:pPr>
      <w:hyperlink w:anchor="_Toc21455" w:history="1">
        <w:r>
          <w:rPr>
            <w:rFonts w:ascii="仿宋" w:eastAsia="仿宋" w:hAnsi="仿宋" w:cs="仿宋" w:hint="eastAsia"/>
            <w:lang w:eastAsia="zh-CN"/>
          </w:rPr>
          <w:t>(四)、施工现场管理</w:t>
        </w:r>
        <w:r>
          <w:tab/>
        </w:r>
        <w:r>
          <w:fldChar w:fldCharType="begin"/>
        </w:r>
        <w:r>
          <w:instrText xml:space="preserve"> PAGEREF _Toc21455 \h </w:instrText>
        </w:r>
        <w:r>
          <w:fldChar w:fldCharType="separate"/>
        </w:r>
        <w:r>
          <w:t>59</w:t>
        </w:r>
        <w:r>
          <w:fldChar w:fldCharType="end"/>
        </w:r>
      </w:hyperlink>
    </w:p>
    <w:p>
      <w:pPr>
        <w:pStyle w:val="TOC1"/>
        <w:tabs>
          <w:tab w:val="right" w:leader="dot" w:pos="8306"/>
        </w:tabs>
      </w:pPr>
      <w:hyperlink w:anchor="_Toc8241" w:history="1">
        <w:r>
          <w:rPr>
            <w:rFonts w:ascii="仿宋" w:eastAsia="仿宋" w:hAnsi="仿宋" w:cs="仿宋" w:hint="eastAsia"/>
            <w:lang w:eastAsia="zh-CN"/>
          </w:rPr>
          <w:t>十六、设施与设备管理</w:t>
        </w:r>
        <w:r>
          <w:tab/>
        </w:r>
        <w:r>
          <w:fldChar w:fldCharType="begin"/>
        </w:r>
        <w:r>
          <w:instrText xml:space="preserve"> PAGEREF _Toc8241 \h </w:instrText>
        </w:r>
        <w:r>
          <w:fldChar w:fldCharType="separate"/>
        </w:r>
        <w:r>
          <w:t>62</w:t>
        </w:r>
        <w:r>
          <w:fldChar w:fldCharType="end"/>
        </w:r>
      </w:hyperlink>
    </w:p>
    <w:p>
      <w:pPr>
        <w:pStyle w:val="TOC2"/>
        <w:tabs>
          <w:tab w:val="right" w:leader="dot" w:pos="8306"/>
        </w:tabs>
      </w:pPr>
      <w:hyperlink w:anchor="_Toc680" w:history="1">
        <w:r>
          <w:rPr>
            <w:rFonts w:ascii="仿宋" w:eastAsia="仿宋" w:hAnsi="仿宋" w:cs="仿宋" w:hint="eastAsia"/>
            <w:lang w:eastAsia="zh-CN"/>
          </w:rPr>
          <w:t>(一)、设施规划与配置</w:t>
        </w:r>
        <w:r>
          <w:tab/>
        </w:r>
        <w:r>
          <w:fldChar w:fldCharType="begin"/>
        </w:r>
        <w:r>
          <w:instrText xml:space="preserve"> PAGEREF _Toc680 \h </w:instrText>
        </w:r>
        <w:r>
          <w:fldChar w:fldCharType="separate"/>
        </w:r>
        <w:r>
          <w:t>62</w:t>
        </w:r>
        <w:r>
          <w:fldChar w:fldCharType="end"/>
        </w:r>
      </w:hyperlink>
    </w:p>
    <w:p>
      <w:pPr>
        <w:pStyle w:val="TOC2"/>
        <w:tabs>
          <w:tab w:val="right" w:leader="dot" w:pos="8306"/>
        </w:tabs>
      </w:pPr>
      <w:hyperlink w:anchor="_Toc21091" w:history="1">
        <w:r>
          <w:rPr>
            <w:rFonts w:ascii="仿宋" w:eastAsia="仿宋" w:hAnsi="仿宋" w:cs="仿宋" w:hint="eastAsia"/>
            <w:lang w:eastAsia="zh-CN"/>
          </w:rPr>
          <w:t>(二)、设备采购与维护管理</w:t>
        </w:r>
        <w:r>
          <w:tab/>
        </w:r>
        <w:r>
          <w:fldChar w:fldCharType="begin"/>
        </w:r>
        <w:r>
          <w:instrText xml:space="preserve"> PAGEREF _Toc21091 \h </w:instrText>
        </w:r>
        <w:r>
          <w:fldChar w:fldCharType="separate"/>
        </w:r>
        <w:r>
          <w:t>62</w:t>
        </w:r>
        <w:r>
          <w:fldChar w:fldCharType="end"/>
        </w:r>
      </w:hyperlink>
    </w:p>
    <w:p>
      <w:pPr>
        <w:pStyle w:val="TOC2"/>
        <w:tabs>
          <w:tab w:val="right" w:leader="dot" w:pos="8306"/>
        </w:tabs>
      </w:pPr>
      <w:hyperlink w:anchor="_Toc21505" w:history="1">
        <w:r>
          <w:rPr>
            <w:rFonts w:ascii="仿宋" w:eastAsia="仿宋" w:hAnsi="仿宋" w:cs="仿宋" w:hint="eastAsia"/>
            <w:lang w:eastAsia="zh-CN"/>
          </w:rPr>
          <w:t>(三)、设施设备升级策略</w:t>
        </w:r>
        <w:r>
          <w:tab/>
        </w:r>
        <w:r>
          <w:fldChar w:fldCharType="begin"/>
        </w:r>
        <w:r>
          <w:instrText xml:space="preserve"> PAGEREF _Toc21505 \h </w:instrText>
        </w:r>
        <w:r>
          <w:fldChar w:fldCharType="separate"/>
        </w:r>
        <w:r>
          <w:t>63</w:t>
        </w:r>
        <w:r>
          <w:fldChar w:fldCharType="end"/>
        </w:r>
      </w:hyperlink>
    </w:p>
    <w:p>
      <w:pPr>
        <w:pStyle w:val="TOC1"/>
        <w:tabs>
          <w:tab w:val="right" w:leader="dot" w:pos="8306"/>
        </w:tabs>
      </w:pPr>
      <w:hyperlink w:anchor="_Toc14884" w:history="1">
        <w:r>
          <w:rPr>
            <w:rFonts w:ascii="仿宋" w:eastAsia="仿宋" w:hAnsi="仿宋" w:cs="仿宋" w:hint="eastAsia"/>
            <w:lang w:eastAsia="zh-CN"/>
          </w:rPr>
          <w:t>十七、人力资源管理与开发</w:t>
        </w:r>
        <w:r>
          <w:tab/>
        </w:r>
        <w:r>
          <w:fldChar w:fldCharType="begin"/>
        </w:r>
        <w:r>
          <w:instrText xml:space="preserve"> PAGEREF _Toc14884 \h </w:instrText>
        </w:r>
        <w:r>
          <w:fldChar w:fldCharType="separate"/>
        </w:r>
        <w:r>
          <w:t>64</w:t>
        </w:r>
        <w:r>
          <w:fldChar w:fldCharType="end"/>
        </w:r>
      </w:hyperlink>
    </w:p>
    <w:p>
      <w:pPr>
        <w:pStyle w:val="TOC2"/>
        <w:tabs>
          <w:tab w:val="right" w:leader="dot" w:pos="8306"/>
        </w:tabs>
      </w:pPr>
      <w:hyperlink w:anchor="_Toc20081" w:history="1">
        <w:r>
          <w:rPr>
            <w:rFonts w:ascii="仿宋" w:eastAsia="仿宋" w:hAnsi="仿宋" w:cs="仿宋" w:hint="eastAsia"/>
            <w:lang w:eastAsia="zh-CN"/>
          </w:rPr>
          <w:t>(一)、人力资源规划</w:t>
        </w:r>
        <w:r>
          <w:tab/>
        </w:r>
        <w:r>
          <w:fldChar w:fldCharType="begin"/>
        </w:r>
        <w:r>
          <w:instrText xml:space="preserve"> PAGEREF _Toc20081 \h </w:instrText>
        </w:r>
        <w:r>
          <w:fldChar w:fldCharType="separate"/>
        </w:r>
        <w:r>
          <w:t>64</w:t>
        </w:r>
        <w:r>
          <w:fldChar w:fldCharType="end"/>
        </w:r>
      </w:hyperlink>
    </w:p>
    <w:p>
      <w:pPr>
        <w:pStyle w:val="TOC2"/>
        <w:tabs>
          <w:tab w:val="right" w:leader="dot" w:pos="8306"/>
        </w:tabs>
      </w:pPr>
      <w:hyperlink w:anchor="_Toc26202" w:history="1">
        <w:r>
          <w:rPr>
            <w:rFonts w:ascii="仿宋" w:eastAsia="仿宋" w:hAnsi="仿宋" w:cs="仿宋" w:hint="eastAsia"/>
            <w:lang w:eastAsia="zh-CN"/>
          </w:rPr>
          <w:t>(二)、人力资源开发与培训</w:t>
        </w:r>
        <w:r>
          <w:tab/>
        </w:r>
        <w:r>
          <w:fldChar w:fldCharType="begin"/>
        </w:r>
        <w:r>
          <w:instrText xml:space="preserve"> PAGEREF _Toc26202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26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6911"/>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17969"/>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25931"/>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22847"/>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一、异丙安替比林项目的市场准入条件分析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异丙安替比林项目而言，市场准入条件首先取决于政策法规环境。政府对于[行业名称]领域的法规，如环保标准、税收政策、和技术使用规范，直接影响异丙安替比林项目的运营和成本结构。例如，若政府针对使用可再生能源的企业提供税收优惠，这将对异丙安替比林项目的财务规划产生重要影响。同时，考虑经济环境和消费者偏好的变化对异丙安替比林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二、异丙安替比林项目的行业规范与合规性要求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异丙安替比林项目来说，遵守行业规范和合规性要求是确保项目顺利进行的基础。这包括遵循质量控制标准、安全规定、数据保护法规等。例如，若异丙安替比林项目涉及数据处理，须严格遵守相关的数据保护法规。此外，行业内部的自律规范，如产品标准和服务流程，也对于提升异丙安替比林项目在行业内的认可度和竞争力至关重要。项目管理团队必须不断更新策略，以应对行业规范和法规的变化，确保异丙安替比林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三、异丙安替比林项目的竞争格局和战略定位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异丙安替比林项目的发展规划中，理解行业的竞争格局对于制定有效的市场策略极为关键。这包括分析主要竞争对手的市场地位、优势及其业务模式。异丙安替比林项目面临的竞争对手可能包括大型成熟企业和创新型初创公司，各自采取不同的市场策略。因此，异丙安替比林项目需精确地定位自己的市场策略，如专注于产品创新、客户服务或成本效率，以在竞争中占据优势。通过深入的市场和竞争分析，异丙安替比林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27915"/>
      <w:r>
        <w:rPr>
          <w:rFonts w:ascii="仿宋" w:eastAsia="仿宋" w:hAnsi="仿宋" w:cs="仿宋" w:hint="eastAsia"/>
          <w:sz w:val="28"/>
          <w:lang w:eastAsia="zh-CN"/>
        </w:rPr>
        <w:t>二、财务管理与成本控制</w:t>
      </w:r>
      <w:bookmarkEnd w:id="6"/>
    </w:p>
    <w:p>
      <w:pPr>
        <w:pStyle w:val="Heading2"/>
        <w:rPr>
          <w:rFonts w:ascii="仿宋" w:eastAsia="仿宋" w:hAnsi="仿宋" w:cs="仿宋" w:hint="eastAsia"/>
          <w:lang w:eastAsia="zh-CN"/>
        </w:rPr>
      </w:pPr>
      <w:bookmarkStart w:id="7" w:name="_Toc30811"/>
      <w:r>
        <w:rPr>
          <w:rFonts w:ascii="仿宋" w:eastAsia="仿宋" w:hAnsi="仿宋" w:cs="仿宋" w:hint="eastAsia"/>
          <w:lang w:eastAsia="zh-CN"/>
        </w:rPr>
        <w:t>(一)、财务管理体系建设</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异丙安替比林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8" w:name="_Toc322"/>
      <w:r>
        <w:rPr>
          <w:rFonts w:ascii="仿宋" w:eastAsia="仿宋" w:hAnsi="仿宋" w:cs="仿宋" w:hint="eastAsia"/>
          <w:sz w:val="28"/>
          <w:lang w:eastAsia="zh-CN"/>
        </w:rPr>
        <w:t>(二)、成本控制措施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9" w:name="_Toc10551"/>
      <w:r>
        <w:rPr>
          <w:rFonts w:ascii="仿宋" w:eastAsia="仿宋" w:hAnsi="仿宋" w:cs="仿宋" w:hint="eastAsia"/>
          <w:sz w:val="28"/>
          <w:lang w:eastAsia="zh-CN"/>
        </w:rPr>
        <w:t>三、社会影响分析</w:t>
      </w:r>
      <w:bookmarkEnd w:id="9"/>
    </w:p>
    <w:p>
      <w:pPr>
        <w:pStyle w:val="Heading2"/>
        <w:rPr>
          <w:rFonts w:ascii="仿宋" w:eastAsia="仿宋" w:hAnsi="仿宋" w:cs="仿宋" w:hint="eastAsia"/>
          <w:lang w:eastAsia="zh-CN"/>
        </w:rPr>
      </w:pPr>
      <w:bookmarkStart w:id="10" w:name="_Toc24522"/>
      <w:r>
        <w:rPr>
          <w:rFonts w:ascii="仿宋" w:eastAsia="仿宋" w:hAnsi="仿宋" w:cs="仿宋" w:hint="eastAsia"/>
          <w:lang w:eastAsia="zh-CN"/>
        </w:rPr>
        <w:t>(一)、社会影响效果分析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异丙安替比林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异丙安替比林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异丙安替比林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异丙安替比林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https://d.book118.com/195102233312011104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异丙安替比林项目可行性建设方案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异丙安替比林项目可行性建设方案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异丙安替比林项目可行性建设方案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异丙安替比林项目可行性建设方案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异丙安替比林项目可行性建设方案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异丙安替比林项目可行性建设方案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异丙安替比林项目可行性建设方案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异丙安替比林项目可行性建设方案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异丙安替比林项目可行性建设方案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异丙安替比林项目可行性建设方案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异丙安替比林项目可行性建设方案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异丙安替比林项目可行性建设方案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3C6A94"/>
    <w:rsid w:val="523C6A9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9510223331201110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2024-02-03T11:35:00Z</dcterms:created>
  <dcterms:modified xsi:type="dcterms:W3CDTF">2024-02-03T11:35:27Z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65665D3B4BC24B85B520EC81AFB4F714_11</vt:lpwstr>
  </property>
  <property fmtid="{D5CDD505-2E9C-101B-9397-08002B2CF9AE}" pid="3" name="KSOProductBuildVer">
    <vt:lpwstr>2052-12.1.0.16250</vt:lpwstr>
  </property>
</Properties>
</file>