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C0D63" w14:paraId="4F6F2E9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C0D63" w14:paraId="2C46951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C0D63" w14:paraId="3965272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C0D63" w:rsidRPr="001C0D63" w14:paraId="305FBD93" w14:textId="0416DC9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C0D63">
        <w:rPr>
          <w:rFonts w:ascii="宋体" w:eastAsia="宋体" w:hAnsi="宋体" w:hint="eastAsia"/>
          <w:b/>
          <w:sz w:val="60"/>
        </w:rPr>
        <w:t>蜜饯项目风险评估报告</w:t>
      </w:r>
    </w:p>
    <w:p w:rsidR="001C0D63" w:rsidP="001C0D63" w14:paraId="1760762E" w14:textId="1A364E1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C0D63">
        <w:rPr>
          <w:rFonts w:ascii="仿宋" w:eastAsia="仿宋" w:hAnsi="仿宋" w:hint="eastAsia"/>
          <w:b/>
          <w:sz w:val="40"/>
        </w:rPr>
        <w:t>目录</w:t>
      </w:r>
    </w:p>
    <w:p w:rsidR="001C0D63" w14:paraId="45906ACD" w14:textId="4D7B659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_Toc158209673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C0D63" w14:paraId="505E22EC" w14:textId="055B82A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_Toc158209674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C0D63" w14:paraId="466E9984" w14:textId="662CE2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_Toc158209675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C0D63" w14:paraId="1C04385E" w14:textId="5C13EB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_Toc158209676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C0D63" w14:paraId="68F338B3" w14:textId="08B483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二、评价蜜饯项目概述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_Toc158209677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C0D63" w14:paraId="55D320F7" w14:textId="5D1AC1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_Toc158209678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C0D63" w14:paraId="1FA479D3" w14:textId="6A6D44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(二)、蜜饯行业企业所在地的自然条件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_Toc158209679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C0D63" w14:paraId="03E2622E" w14:textId="38B605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_Toc158209680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C0D63" w14:paraId="1EDD3FFA" w14:textId="19517B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_Toc158209681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C0D63" w14:paraId="28EC1551" w14:textId="2A0684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_Toc158209682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C0D63" w14:paraId="03FA8073" w14:textId="34646B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_Toc158209683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C0D63" w14:paraId="3C1E5BD9" w14:textId="5FC42F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_Toc158209684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C0D63" w14:paraId="73B663C7" w14:textId="76436BE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_Toc158209685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C0D63" w14:paraId="371EC23A" w14:textId="438625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_Toc158209686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C0D63" w14:paraId="320E0B81" w14:textId="0C5DDB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_Toc158209687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C0D63" w14:paraId="5FDC24EF" w14:textId="459A76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_Toc158209688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C0D63" w14:paraId="1B81D332" w14:textId="680F6D1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_Toc158209689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C0D63" w14:paraId="5E8FEDFE" w14:textId="0E7C03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_Toc158209690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C0D63" w14:paraId="52AA1864" w14:textId="522C6D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_Toc158209691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C0D63" w14:paraId="62769C7A" w14:textId="161571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_Toc158209692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C0D63" w14:paraId="7B5DE097" w14:textId="6412998F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_Toc158209693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1C0D63" w14:paraId="5B7DECC0" w14:textId="798156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_Toc158209694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C0D63" w14:paraId="08F0712C" w14:textId="4B104C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_Toc158209695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C0D63" w14:paraId="0B325C49" w14:textId="5615BBF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_Toc158209696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C0D63" w14:paraId="260B11F2" w14:textId="135F31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_Toc158209697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C0D63" w14:paraId="11BC37F3" w14:textId="2FB86A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_Toc158209698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C0D63" w14:paraId="7CBB203E" w14:textId="4488BF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_Toc158209699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C0D63" w14:paraId="31D0E8DB" w14:textId="7878AD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_Toc158209700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C0D63" w14:paraId="3681D6A0" w14:textId="13122B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_Toc158209701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1C0D63" w14:paraId="2E139364" w14:textId="2FF22B2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_Toc158209702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C0D63" w14:paraId="400A1FF2" w14:textId="3D4686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_Toc158209703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C0D63" w14:paraId="5F785EBA" w14:textId="655C0B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_Toc158209704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C0D63" w14:paraId="27D70147" w14:textId="3B97C7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_Toc158209705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C0D63" w14:paraId="7E58D65C" w14:textId="2FA4AE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_Toc158209706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C0D63" w14:paraId="312471E5" w14:textId="4067B2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_Toc158209707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C0D63" w14:paraId="5E323C60" w14:textId="02F1E34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_Toc158209708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C0D63" w14:paraId="48431514" w14:textId="7735A1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_Toc158209709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C0D63" w14:paraId="508C70D0" w14:textId="6D72D6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_Toc158209710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C0D63" w14:paraId="36D0BF85" w14:textId="2C3A69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_Toc158209711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1C0D63" w14:paraId="015010A3" w14:textId="376353D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_Toc158209712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1C0D63" w14:paraId="779ADCFB" w14:textId="2243CA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_Toc158209713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1C0D63" w14:paraId="0B1C89FD" w14:textId="78B27A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_Toc158209714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1C0D63" w14:paraId="60E67737" w14:textId="2FB91AF6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_Toc158209715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1C0D63" w14:paraId="04785DB0" w14:textId="1C6BD1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_Toc158209716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1C0D63" w14:paraId="18AEE136" w14:textId="44A094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_Toc158209717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1C0D63" w14:paraId="080297E8" w14:textId="001E106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_Toc158209718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1C0D63" w14:paraId="668A571A" w14:textId="62FA6A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_Toc158209719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1C0D63" w14:paraId="643C66A5" w14:textId="15C8E5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_Toc158209720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1C0D63" w14:paraId="7C3ABED9" w14:textId="4E6B9F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_Toc158209721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1C0D63" w14:paraId="74B89526" w14:textId="11BA86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_Toc158209722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1C0D63" w14:paraId="683EB8A1" w14:textId="3F7F84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_Toc158209723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1C0D63" w14:paraId="493DF2FF" w14:textId="76618A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_Toc158209724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1C0D63" w14:paraId="689FF9CD" w14:textId="0DB9543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_Toc158209725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1C0D63" w14:paraId="5C3F0D28" w14:textId="0C4928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_Toc158209726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1C0D63" w14:paraId="79E88FA5" w14:textId="4860D7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_Toc158209727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1C0D63" w14:paraId="69DB9E28" w14:textId="7F9BEF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_Toc158209728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1C0D63" w14:paraId="294F500E" w14:textId="75B8DF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_Toc158209729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1C0D63" w14:paraId="62BEF5A9" w14:textId="24E923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_Toc158209730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1C0D63" w14:paraId="52E346A9" w14:textId="2795441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_Toc158209731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1C0D63" w14:paraId="741A9B4E" w14:textId="1E78F9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_Toc158209732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1C0D63" w14:paraId="3BC4FE57" w14:textId="197931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_Toc158209733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1C0D63" w14:paraId="0F5E24F4" w14:textId="4B8C38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_Toc158209734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1C0D63" w14:paraId="29BC53D9" w14:textId="43C940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_Toc158209735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1C0D63" w14:paraId="38E96FF1" w14:textId="2871461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十二、蜜饯项目安全现状评价报告的审核与批准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_Toc158209736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1C0D63" w14:paraId="6E784EA9" w14:textId="0CB24940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_Toc158209737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1C0D63" w14:paraId="186E88A2" w14:textId="438877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_Toc158209738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1C0D63" w14:paraId="637C5D3B" w14:textId="3E141C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_Toc158209739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1C0D63" w14:paraId="35118AFC" w14:textId="40419A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_Toc158209740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1C0D63" w14:paraId="7D0DA442" w14:textId="759796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_Toc158209741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1C0D63" w14:paraId="0F637975" w14:textId="517F99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_Toc158209742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1C0D63" w14:paraId="76372C2E" w14:textId="57907C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_Toc158209743 \h </w:instrText>
      </w:r>
      <w:r>
        <w:rPr>
          <w:noProof/>
        </w:rPr>
        <w:fldChar w:fldCharType="separate"/>
      </w:r>
      <w:r>
        <w:rPr>
          <w:noProof/>
        </w:rPr>
        <w:t>90</w:t>
      </w:r>
      <w:r>
        <w:rPr>
          <w:noProof/>
        </w:rPr>
        <w:fldChar w:fldCharType="end"/>
      </w:r>
    </w:p>
    <w:p w:rsidR="001C0D63" w14:paraId="3DA6E722" w14:textId="1395B9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_Toc158209744 \h </w:instrText>
      </w:r>
      <w:r>
        <w:rPr>
          <w:noProof/>
        </w:rPr>
        <w:fldChar w:fldCharType="separate"/>
      </w:r>
      <w:r>
        <w:rPr>
          <w:noProof/>
        </w:rPr>
        <w:t>92</w:t>
      </w:r>
      <w:r>
        <w:rPr>
          <w:noProof/>
        </w:rPr>
        <w:fldChar w:fldCharType="end"/>
      </w:r>
    </w:p>
    <w:p w:rsidR="001C0D63" w14:paraId="46FDD818" w14:textId="5EC081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_Toc158209745 \h </w:instrText>
      </w:r>
      <w:r>
        <w:rPr>
          <w:noProof/>
        </w:rPr>
        <w:fldChar w:fldCharType="separate"/>
      </w:r>
      <w:r>
        <w:rPr>
          <w:noProof/>
        </w:rPr>
        <w:t>93</w:t>
      </w:r>
      <w:r>
        <w:rPr>
          <w:noProof/>
        </w:rPr>
        <w:fldChar w:fldCharType="end"/>
      </w:r>
    </w:p>
    <w:p w:rsidR="001C0D63" w:rsidP="001C0D63" w14:paraId="07CB4B26" w14:textId="1357FB45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https://d.book118.com/195110001230011104</w:t>
        </w:r>
      </w:hyperlink>
    </w:p>
    <w:p w:rsidR="001C0D63" w:rsidP="001C0D63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0D63" w:rsidP="00A150E0" w14:paraId="64E0A18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C0D63" w14:paraId="33333FF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0D63" w:rsidP="00A150E0" w14:paraId="18A29F07" w14:textId="02FFB89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C0D63" w14:paraId="7C6EBEB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0D63" w14:paraId="4CFCABD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0D63" w:rsidP="00A150E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C0D6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0D63" w:rsidP="00A150E0" w14:textId="02FFB89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C0D6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0D6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0D63" w:rsidP="00A150E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C0D6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0D63" w:rsidP="00A150E0" w14:textId="02FFB89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C0D6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0D6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0D63" w:rsidP="00A150E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C0D6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0D63" w:rsidP="00A150E0" w14:textId="02FFB89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1C0D6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0D63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0D63" w:rsidP="00A150E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C0D63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0D63" w:rsidP="00A150E0" w14:textId="02FFB89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1C0D63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0D6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0D63" w14:paraId="35ECE7E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0D63" w:rsidRPr="001C0D63" w:rsidP="001C0D63" w14:paraId="496625E8" w14:textId="14589DCA">
    <w:pPr>
      <w:pStyle w:val="Header"/>
      <w:rPr>
        <w:rFonts w:ascii="仿宋" w:eastAsia="仿宋" w:hAnsi="仿宋"/>
      </w:rPr>
    </w:pPr>
    <w:r w:rsidRPr="001C0D63">
      <w:rPr>
        <w:rFonts w:ascii="仿宋" w:eastAsia="仿宋" w:hAnsi="仿宋" w:hint="eastAsia"/>
      </w:rPr>
      <w:t>蜜饯项目风险评估报告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0D63" w14:paraId="04BA28C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0D6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0D63" w:rsidRPr="001C0D63" w:rsidP="001C0D63" w14:textId="14589DCA">
    <w:pPr>
      <w:pStyle w:val="Header"/>
      <w:rPr>
        <w:rFonts w:ascii="仿宋" w:eastAsia="仿宋" w:hAnsi="仿宋"/>
      </w:rPr>
    </w:pPr>
    <w:r w:rsidRPr="001C0D63">
      <w:rPr>
        <w:rFonts w:ascii="仿宋" w:eastAsia="仿宋" w:hAnsi="仿宋" w:hint="eastAsia"/>
      </w:rPr>
      <w:t>蜜饯项目风险评估报告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0D6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0D6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0D63" w:rsidRPr="001C0D63" w:rsidP="001C0D63" w14:textId="14589DCA">
    <w:pPr>
      <w:pStyle w:val="Header"/>
      <w:rPr>
        <w:rFonts w:ascii="仿宋" w:eastAsia="仿宋" w:hAnsi="仿宋"/>
      </w:rPr>
    </w:pPr>
    <w:r w:rsidRPr="001C0D63">
      <w:rPr>
        <w:rFonts w:ascii="仿宋" w:eastAsia="仿宋" w:hAnsi="仿宋" w:hint="eastAsia"/>
      </w:rPr>
      <w:t>蜜饯项目风险评估报告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0D6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0D6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0D63" w:rsidRPr="001C0D63" w:rsidP="001C0D63" w14:textId="14589DCA">
    <w:pPr>
      <w:pStyle w:val="Header"/>
      <w:rPr>
        <w:rFonts w:ascii="仿宋" w:eastAsia="仿宋" w:hAnsi="仿宋"/>
      </w:rPr>
    </w:pPr>
    <w:r w:rsidRPr="001C0D63">
      <w:rPr>
        <w:rFonts w:ascii="仿宋" w:eastAsia="仿宋" w:hAnsi="仿宋" w:hint="eastAsia"/>
      </w:rPr>
      <w:t>蜜饯项目风险评估报告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0D63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0D63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0D63" w:rsidRPr="001C0D63" w:rsidP="001C0D63" w14:textId="14589DCA">
    <w:pPr>
      <w:pStyle w:val="Header"/>
      <w:rPr>
        <w:rFonts w:ascii="仿宋" w:eastAsia="仿宋" w:hAnsi="仿宋"/>
      </w:rPr>
    </w:pPr>
    <w:r w:rsidRPr="001C0D63">
      <w:rPr>
        <w:rFonts w:ascii="仿宋" w:eastAsia="仿宋" w:hAnsi="仿宋" w:hint="eastAsia"/>
      </w:rPr>
      <w:t>蜜饯项目风险评估报告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0D6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D63"/>
    <w:rsid w:val="001C0D63"/>
    <w:rsid w:val="00A150E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DA32493"/>
  <w15:chartTrackingRefBased/>
  <w15:docId w15:val="{635960F1-0ACC-446C-8C8D-45FA52B07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C0D6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C0D6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C0D6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C0D6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C0D6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C0D6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C0D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C0D6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C0D63"/>
  </w:style>
  <w:style w:type="paragraph" w:styleId="TOC1">
    <w:name w:val="toc 1"/>
    <w:basedOn w:val="Normal"/>
    <w:next w:val="Normal"/>
    <w:autoRedefine/>
    <w:uiPriority w:val="39"/>
    <w:unhideWhenUsed/>
    <w:rsid w:val="001C0D63"/>
  </w:style>
  <w:style w:type="paragraph" w:styleId="TOC2">
    <w:name w:val="toc 2"/>
    <w:basedOn w:val="Normal"/>
    <w:next w:val="Normal"/>
    <w:autoRedefine/>
    <w:uiPriority w:val="39"/>
    <w:unhideWhenUsed/>
    <w:rsid w:val="001C0D6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195110001230011104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6965</Words>
  <Characters>39707</Characters>
  <Application>Microsoft Office Word</Application>
  <DocSecurity>0</DocSecurity>
  <Lines>330</Lines>
  <Paragraphs>93</Paragraphs>
  <ScaleCrop>false</ScaleCrop>
  <Company/>
  <LinksUpToDate>false</LinksUpToDate>
  <CharactersWithSpaces>46579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2024-02-07T06:46:00Z</dcterms:created>
  <dcterms:modified xsi:type="dcterms:W3CDTF">2024-02-07T06:47:00Z</dcterms:modified>
</cp:coreProperties>
</file>