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窑炉、熔炉及电炉项目建设方案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90" w:history="1">
        <w:r>
          <w:rPr>
            <w:rFonts w:ascii="仿宋" w:eastAsia="仿宋" w:hAnsi="仿宋" w:cs="仿宋" w:hint="eastAsia"/>
            <w:lang w:eastAsia="zh-CN"/>
          </w:rPr>
          <w:t>序言</w:t>
        </w:r>
        <w:r>
          <w:tab/>
        </w:r>
        <w:r>
          <w:fldChar w:fldCharType="begin"/>
        </w:r>
        <w:r>
          <w:instrText xml:space="preserve"> PAGEREF _Toc5190 \h </w:instrText>
        </w:r>
        <w:r>
          <w:fldChar w:fldCharType="separate"/>
        </w:r>
        <w:r>
          <w:t>3</w:t>
        </w:r>
        <w:r>
          <w:fldChar w:fldCharType="end"/>
        </w:r>
      </w:hyperlink>
    </w:p>
    <w:p>
      <w:pPr>
        <w:pStyle w:val="TOC1"/>
        <w:tabs>
          <w:tab w:val="right" w:leader="dot" w:pos="8306"/>
        </w:tabs>
      </w:pPr>
      <w:hyperlink w:anchor="_Toc16907" w:history="1">
        <w:r>
          <w:rPr>
            <w:rFonts w:ascii="仿宋" w:eastAsia="仿宋" w:hAnsi="仿宋" w:cs="仿宋" w:hint="eastAsia"/>
            <w:lang w:eastAsia="zh-CN"/>
          </w:rPr>
          <w:t>一、项目选址研究</w:t>
        </w:r>
        <w:r>
          <w:tab/>
        </w:r>
        <w:r>
          <w:fldChar w:fldCharType="begin"/>
        </w:r>
        <w:r>
          <w:instrText xml:space="preserve"> PAGEREF _Toc16907 \h </w:instrText>
        </w:r>
        <w:r>
          <w:fldChar w:fldCharType="separate"/>
        </w:r>
        <w:r>
          <w:t>3</w:t>
        </w:r>
        <w:r>
          <w:fldChar w:fldCharType="end"/>
        </w:r>
      </w:hyperlink>
    </w:p>
    <w:p>
      <w:pPr>
        <w:pStyle w:val="TOC2"/>
        <w:tabs>
          <w:tab w:val="right" w:leader="dot" w:pos="8306"/>
        </w:tabs>
      </w:pPr>
      <w:hyperlink w:anchor="_Toc29515" w:history="1">
        <w:r>
          <w:rPr>
            <w:rFonts w:ascii="仿宋" w:eastAsia="仿宋" w:hAnsi="仿宋" w:cs="仿宋" w:hint="eastAsia"/>
            <w:lang w:eastAsia="zh-CN"/>
          </w:rPr>
          <w:t>(一)、项目选址原则</w:t>
        </w:r>
        <w:r>
          <w:tab/>
        </w:r>
        <w:r>
          <w:fldChar w:fldCharType="begin"/>
        </w:r>
        <w:r>
          <w:instrText xml:space="preserve"> PAGEREF _Toc29515 \h </w:instrText>
        </w:r>
        <w:r>
          <w:fldChar w:fldCharType="separate"/>
        </w:r>
        <w:r>
          <w:t>3</w:t>
        </w:r>
        <w:r>
          <w:fldChar w:fldCharType="end"/>
        </w:r>
      </w:hyperlink>
    </w:p>
    <w:p>
      <w:pPr>
        <w:pStyle w:val="TOC2"/>
        <w:tabs>
          <w:tab w:val="right" w:leader="dot" w:pos="8306"/>
        </w:tabs>
      </w:pPr>
      <w:hyperlink w:anchor="_Toc15891" w:history="1">
        <w:r>
          <w:rPr>
            <w:rFonts w:ascii="仿宋" w:eastAsia="仿宋" w:hAnsi="仿宋" w:cs="仿宋" w:hint="eastAsia"/>
            <w:lang w:eastAsia="zh-CN"/>
          </w:rPr>
          <w:t>(二)、项目选址</w:t>
        </w:r>
        <w:r>
          <w:tab/>
        </w:r>
        <w:r>
          <w:fldChar w:fldCharType="begin"/>
        </w:r>
        <w:r>
          <w:instrText xml:space="preserve"> PAGEREF _Toc15891 \h </w:instrText>
        </w:r>
        <w:r>
          <w:fldChar w:fldCharType="separate"/>
        </w:r>
        <w:r>
          <w:t>6</w:t>
        </w:r>
        <w:r>
          <w:fldChar w:fldCharType="end"/>
        </w:r>
      </w:hyperlink>
    </w:p>
    <w:p>
      <w:pPr>
        <w:pStyle w:val="TOC2"/>
        <w:tabs>
          <w:tab w:val="right" w:leader="dot" w:pos="8306"/>
        </w:tabs>
      </w:pPr>
      <w:hyperlink w:anchor="_Toc22422" w:history="1">
        <w:r>
          <w:rPr>
            <w:rFonts w:ascii="仿宋" w:eastAsia="仿宋" w:hAnsi="仿宋" w:cs="仿宋" w:hint="eastAsia"/>
            <w:lang w:eastAsia="zh-CN"/>
          </w:rPr>
          <w:t>(三)、建设条件分析</w:t>
        </w:r>
        <w:r>
          <w:tab/>
        </w:r>
        <w:r>
          <w:fldChar w:fldCharType="begin"/>
        </w:r>
        <w:r>
          <w:instrText xml:space="preserve"> PAGEREF _Toc22422 \h </w:instrText>
        </w:r>
        <w:r>
          <w:fldChar w:fldCharType="separate"/>
        </w:r>
        <w:r>
          <w:t>8</w:t>
        </w:r>
        <w:r>
          <w:fldChar w:fldCharType="end"/>
        </w:r>
      </w:hyperlink>
    </w:p>
    <w:p>
      <w:pPr>
        <w:pStyle w:val="TOC2"/>
        <w:tabs>
          <w:tab w:val="right" w:leader="dot" w:pos="8306"/>
        </w:tabs>
      </w:pPr>
      <w:hyperlink w:anchor="_Toc7466" w:history="1">
        <w:r>
          <w:rPr>
            <w:rFonts w:ascii="仿宋" w:eastAsia="仿宋" w:hAnsi="仿宋" w:cs="仿宋" w:hint="eastAsia"/>
            <w:lang w:eastAsia="zh-CN"/>
          </w:rPr>
          <w:t>(四)、用地控制指标</w:t>
        </w:r>
        <w:r>
          <w:tab/>
        </w:r>
        <w:r>
          <w:fldChar w:fldCharType="begin"/>
        </w:r>
        <w:r>
          <w:instrText xml:space="preserve"> PAGEREF _Toc7466 \h </w:instrText>
        </w:r>
        <w:r>
          <w:fldChar w:fldCharType="separate"/>
        </w:r>
        <w:r>
          <w:t>10</w:t>
        </w:r>
        <w:r>
          <w:fldChar w:fldCharType="end"/>
        </w:r>
      </w:hyperlink>
    </w:p>
    <w:p>
      <w:pPr>
        <w:pStyle w:val="TOC2"/>
        <w:tabs>
          <w:tab w:val="right" w:leader="dot" w:pos="8306"/>
        </w:tabs>
      </w:pPr>
      <w:hyperlink w:anchor="_Toc22283" w:history="1">
        <w:r>
          <w:rPr>
            <w:rFonts w:ascii="仿宋" w:eastAsia="仿宋" w:hAnsi="仿宋" w:cs="仿宋" w:hint="eastAsia"/>
            <w:lang w:eastAsia="zh-CN"/>
          </w:rPr>
          <w:t>(五)、地总体要求</w:t>
        </w:r>
        <w:r>
          <w:tab/>
        </w:r>
        <w:r>
          <w:fldChar w:fldCharType="begin"/>
        </w:r>
        <w:r>
          <w:instrText xml:space="preserve"> PAGEREF _Toc22283 \h </w:instrText>
        </w:r>
        <w:r>
          <w:fldChar w:fldCharType="separate"/>
        </w:r>
        <w:r>
          <w:t>11</w:t>
        </w:r>
        <w:r>
          <w:fldChar w:fldCharType="end"/>
        </w:r>
      </w:hyperlink>
    </w:p>
    <w:p>
      <w:pPr>
        <w:pStyle w:val="TOC2"/>
        <w:tabs>
          <w:tab w:val="right" w:leader="dot" w:pos="8306"/>
        </w:tabs>
      </w:pPr>
      <w:hyperlink w:anchor="_Toc1726" w:history="1">
        <w:r>
          <w:rPr>
            <w:rFonts w:ascii="仿宋" w:eastAsia="仿宋" w:hAnsi="仿宋" w:cs="仿宋" w:hint="eastAsia"/>
            <w:lang w:eastAsia="zh-CN"/>
          </w:rPr>
          <w:t>(六)、节约用地措施</w:t>
        </w:r>
        <w:r>
          <w:tab/>
        </w:r>
        <w:r>
          <w:fldChar w:fldCharType="begin"/>
        </w:r>
        <w:r>
          <w:instrText xml:space="preserve"> PAGEREF _Toc1726 \h </w:instrText>
        </w:r>
        <w:r>
          <w:fldChar w:fldCharType="separate"/>
        </w:r>
        <w:r>
          <w:t>12</w:t>
        </w:r>
        <w:r>
          <w:fldChar w:fldCharType="end"/>
        </w:r>
      </w:hyperlink>
    </w:p>
    <w:p>
      <w:pPr>
        <w:pStyle w:val="TOC2"/>
        <w:tabs>
          <w:tab w:val="right" w:leader="dot" w:pos="8306"/>
        </w:tabs>
      </w:pPr>
      <w:hyperlink w:anchor="_Toc10254" w:history="1">
        <w:r>
          <w:rPr>
            <w:rFonts w:ascii="仿宋" w:eastAsia="仿宋" w:hAnsi="仿宋" w:cs="仿宋" w:hint="eastAsia"/>
            <w:lang w:eastAsia="zh-CN"/>
          </w:rPr>
          <w:t>(七)、选址综合评价</w:t>
        </w:r>
        <w:r>
          <w:tab/>
        </w:r>
        <w:r>
          <w:fldChar w:fldCharType="begin"/>
        </w:r>
        <w:r>
          <w:instrText xml:space="preserve"> PAGEREF _Toc10254 \h </w:instrText>
        </w:r>
        <w:r>
          <w:fldChar w:fldCharType="separate"/>
        </w:r>
        <w:r>
          <w:t>14</w:t>
        </w:r>
        <w:r>
          <w:fldChar w:fldCharType="end"/>
        </w:r>
      </w:hyperlink>
    </w:p>
    <w:p>
      <w:pPr>
        <w:pStyle w:val="TOC1"/>
        <w:tabs>
          <w:tab w:val="right" w:leader="dot" w:pos="8306"/>
        </w:tabs>
      </w:pPr>
      <w:hyperlink w:anchor="_Toc6545" w:history="1">
        <w:r>
          <w:rPr>
            <w:rFonts w:ascii="仿宋" w:eastAsia="仿宋" w:hAnsi="仿宋" w:cs="仿宋" w:hint="eastAsia"/>
            <w:lang w:eastAsia="zh-CN"/>
          </w:rPr>
          <w:t>二、财务管理与成本控制</w:t>
        </w:r>
        <w:r>
          <w:tab/>
        </w:r>
        <w:r>
          <w:fldChar w:fldCharType="begin"/>
        </w:r>
        <w:r>
          <w:instrText xml:space="preserve"> PAGEREF _Toc6545 \h </w:instrText>
        </w:r>
        <w:r>
          <w:fldChar w:fldCharType="separate"/>
        </w:r>
        <w:r>
          <w:t>15</w:t>
        </w:r>
        <w:r>
          <w:fldChar w:fldCharType="end"/>
        </w:r>
      </w:hyperlink>
    </w:p>
    <w:p>
      <w:pPr>
        <w:pStyle w:val="TOC2"/>
        <w:tabs>
          <w:tab w:val="right" w:leader="dot" w:pos="8306"/>
        </w:tabs>
      </w:pPr>
      <w:hyperlink w:anchor="_Toc20642" w:history="1">
        <w:r>
          <w:rPr>
            <w:rFonts w:ascii="仿宋" w:eastAsia="仿宋" w:hAnsi="仿宋" w:cs="仿宋" w:hint="eastAsia"/>
            <w:lang w:eastAsia="zh-CN"/>
          </w:rPr>
          <w:t>(一)、财务管理体系建设</w:t>
        </w:r>
        <w:r>
          <w:tab/>
        </w:r>
        <w:r>
          <w:fldChar w:fldCharType="begin"/>
        </w:r>
        <w:r>
          <w:instrText xml:space="preserve"> PAGEREF _Toc20642 \h </w:instrText>
        </w:r>
        <w:r>
          <w:fldChar w:fldCharType="separate"/>
        </w:r>
        <w:r>
          <w:t>15</w:t>
        </w:r>
        <w:r>
          <w:fldChar w:fldCharType="end"/>
        </w:r>
      </w:hyperlink>
    </w:p>
    <w:p>
      <w:pPr>
        <w:pStyle w:val="TOC2"/>
        <w:tabs>
          <w:tab w:val="right" w:leader="dot" w:pos="8306"/>
        </w:tabs>
      </w:pPr>
      <w:hyperlink w:anchor="_Toc9426" w:history="1">
        <w:r>
          <w:rPr>
            <w:rFonts w:ascii="仿宋" w:eastAsia="仿宋" w:hAnsi="仿宋" w:cs="仿宋" w:hint="eastAsia"/>
            <w:lang w:eastAsia="zh-CN"/>
          </w:rPr>
          <w:t>(二)、成本控制措施</w:t>
        </w:r>
        <w:r>
          <w:tab/>
        </w:r>
        <w:r>
          <w:fldChar w:fldCharType="begin"/>
        </w:r>
        <w:r>
          <w:instrText xml:space="preserve"> PAGEREF _Toc9426 \h </w:instrText>
        </w:r>
        <w:r>
          <w:fldChar w:fldCharType="separate"/>
        </w:r>
        <w:r>
          <w:t>16</w:t>
        </w:r>
        <w:r>
          <w:fldChar w:fldCharType="end"/>
        </w:r>
      </w:hyperlink>
    </w:p>
    <w:p>
      <w:pPr>
        <w:pStyle w:val="TOC1"/>
        <w:tabs>
          <w:tab w:val="right" w:leader="dot" w:pos="8306"/>
        </w:tabs>
      </w:pPr>
      <w:hyperlink w:anchor="_Toc10118" w:history="1">
        <w:r>
          <w:rPr>
            <w:rFonts w:ascii="仿宋" w:eastAsia="仿宋" w:hAnsi="仿宋" w:cs="仿宋" w:hint="eastAsia"/>
            <w:lang w:eastAsia="zh-CN"/>
          </w:rPr>
          <w:t>三、社会影响分析</w:t>
        </w:r>
        <w:r>
          <w:tab/>
        </w:r>
        <w:r>
          <w:fldChar w:fldCharType="begin"/>
        </w:r>
        <w:r>
          <w:instrText xml:space="preserve"> PAGEREF _Toc10118 \h </w:instrText>
        </w:r>
        <w:r>
          <w:fldChar w:fldCharType="separate"/>
        </w:r>
        <w:r>
          <w:t>17</w:t>
        </w:r>
        <w:r>
          <w:fldChar w:fldCharType="end"/>
        </w:r>
      </w:hyperlink>
    </w:p>
    <w:p>
      <w:pPr>
        <w:pStyle w:val="TOC2"/>
        <w:tabs>
          <w:tab w:val="right" w:leader="dot" w:pos="8306"/>
        </w:tabs>
      </w:pPr>
      <w:hyperlink w:anchor="_Toc8014" w:history="1">
        <w:r>
          <w:rPr>
            <w:rFonts w:ascii="仿宋" w:eastAsia="仿宋" w:hAnsi="仿宋" w:cs="仿宋" w:hint="eastAsia"/>
            <w:lang w:eastAsia="zh-CN"/>
          </w:rPr>
          <w:t>(一)、社会影响效果分析</w:t>
        </w:r>
        <w:r>
          <w:tab/>
        </w:r>
        <w:r>
          <w:fldChar w:fldCharType="begin"/>
        </w:r>
        <w:r>
          <w:instrText xml:space="preserve"> PAGEREF _Toc8014 \h </w:instrText>
        </w:r>
        <w:r>
          <w:fldChar w:fldCharType="separate"/>
        </w:r>
        <w:r>
          <w:t>17</w:t>
        </w:r>
        <w:r>
          <w:fldChar w:fldCharType="end"/>
        </w:r>
      </w:hyperlink>
    </w:p>
    <w:p>
      <w:pPr>
        <w:pStyle w:val="TOC2"/>
        <w:tabs>
          <w:tab w:val="right" w:leader="dot" w:pos="8306"/>
        </w:tabs>
      </w:pPr>
      <w:hyperlink w:anchor="_Toc32568" w:history="1">
        <w:r>
          <w:rPr>
            <w:rFonts w:ascii="仿宋" w:eastAsia="仿宋" w:hAnsi="仿宋" w:cs="仿宋" w:hint="eastAsia"/>
            <w:lang w:eastAsia="zh-CN"/>
          </w:rPr>
          <w:t>(二)、社会适应性分析</w:t>
        </w:r>
        <w:r>
          <w:tab/>
        </w:r>
        <w:r>
          <w:fldChar w:fldCharType="begin"/>
        </w:r>
        <w:r>
          <w:instrText xml:space="preserve"> PAGEREF _Toc32568 \h </w:instrText>
        </w:r>
        <w:r>
          <w:fldChar w:fldCharType="separate"/>
        </w:r>
        <w:r>
          <w:t>20</w:t>
        </w:r>
        <w:r>
          <w:fldChar w:fldCharType="end"/>
        </w:r>
      </w:hyperlink>
    </w:p>
    <w:p>
      <w:pPr>
        <w:pStyle w:val="TOC2"/>
        <w:tabs>
          <w:tab w:val="right" w:leader="dot" w:pos="8306"/>
        </w:tabs>
      </w:pPr>
      <w:hyperlink w:anchor="_Toc29928" w:history="1">
        <w:r>
          <w:rPr>
            <w:rFonts w:ascii="仿宋" w:eastAsia="仿宋" w:hAnsi="仿宋" w:cs="仿宋" w:hint="eastAsia"/>
            <w:lang w:eastAsia="zh-CN"/>
          </w:rPr>
          <w:t>(三)、社会风险及对策分析</w:t>
        </w:r>
        <w:r>
          <w:tab/>
        </w:r>
        <w:r>
          <w:fldChar w:fldCharType="begin"/>
        </w:r>
        <w:r>
          <w:instrText xml:space="preserve"> PAGEREF _Toc29928 \h </w:instrText>
        </w:r>
        <w:r>
          <w:fldChar w:fldCharType="separate"/>
        </w:r>
        <w:r>
          <w:t>21</w:t>
        </w:r>
        <w:r>
          <w:fldChar w:fldCharType="end"/>
        </w:r>
      </w:hyperlink>
    </w:p>
    <w:p>
      <w:pPr>
        <w:pStyle w:val="TOC1"/>
        <w:tabs>
          <w:tab w:val="right" w:leader="dot" w:pos="8306"/>
        </w:tabs>
      </w:pPr>
      <w:hyperlink w:anchor="_Toc20992" w:history="1">
        <w:r>
          <w:rPr>
            <w:rFonts w:ascii="仿宋" w:eastAsia="仿宋" w:hAnsi="仿宋" w:cs="仿宋" w:hint="eastAsia"/>
            <w:lang w:eastAsia="zh-CN"/>
          </w:rPr>
          <w:t>四、窑炉、熔炉及电炉项目概论</w:t>
        </w:r>
        <w:r>
          <w:tab/>
        </w:r>
        <w:r>
          <w:fldChar w:fldCharType="begin"/>
        </w:r>
        <w:r>
          <w:instrText xml:space="preserve"> PAGEREF _Toc20992 \h </w:instrText>
        </w:r>
        <w:r>
          <w:fldChar w:fldCharType="separate"/>
        </w:r>
        <w:r>
          <w:t>25</w:t>
        </w:r>
        <w:r>
          <w:fldChar w:fldCharType="end"/>
        </w:r>
      </w:hyperlink>
    </w:p>
    <w:p>
      <w:pPr>
        <w:pStyle w:val="TOC2"/>
        <w:tabs>
          <w:tab w:val="right" w:leader="dot" w:pos="8306"/>
        </w:tabs>
      </w:pPr>
      <w:hyperlink w:anchor="_Toc17646" w:history="1">
        <w:r>
          <w:rPr>
            <w:rFonts w:ascii="仿宋" w:eastAsia="仿宋" w:hAnsi="仿宋" w:cs="仿宋" w:hint="eastAsia"/>
            <w:lang w:eastAsia="zh-CN"/>
          </w:rPr>
          <w:t>(一)、项目申报单位概况</w:t>
        </w:r>
        <w:r>
          <w:tab/>
        </w:r>
        <w:r>
          <w:fldChar w:fldCharType="begin"/>
        </w:r>
        <w:r>
          <w:instrText xml:space="preserve"> PAGEREF _Toc17646 \h </w:instrText>
        </w:r>
        <w:r>
          <w:fldChar w:fldCharType="separate"/>
        </w:r>
        <w:r>
          <w:t>25</w:t>
        </w:r>
        <w:r>
          <w:fldChar w:fldCharType="end"/>
        </w:r>
      </w:hyperlink>
    </w:p>
    <w:p>
      <w:pPr>
        <w:pStyle w:val="TOC2"/>
        <w:tabs>
          <w:tab w:val="right" w:leader="dot" w:pos="8306"/>
        </w:tabs>
      </w:pPr>
      <w:hyperlink w:anchor="_Toc16248" w:history="1">
        <w:r>
          <w:rPr>
            <w:rFonts w:ascii="仿宋" w:eastAsia="仿宋" w:hAnsi="仿宋" w:cs="仿宋" w:hint="eastAsia"/>
            <w:lang w:eastAsia="zh-CN"/>
          </w:rPr>
          <w:t>(二)、项目概况</w:t>
        </w:r>
        <w:r>
          <w:tab/>
        </w:r>
        <w:r>
          <w:fldChar w:fldCharType="begin"/>
        </w:r>
        <w:r>
          <w:instrText xml:space="preserve"> PAGEREF _Toc16248 \h </w:instrText>
        </w:r>
        <w:r>
          <w:fldChar w:fldCharType="separate"/>
        </w:r>
        <w:r>
          <w:t>26</w:t>
        </w:r>
        <w:r>
          <w:fldChar w:fldCharType="end"/>
        </w:r>
      </w:hyperlink>
    </w:p>
    <w:p>
      <w:pPr>
        <w:pStyle w:val="TOC1"/>
        <w:tabs>
          <w:tab w:val="right" w:leader="dot" w:pos="8306"/>
        </w:tabs>
      </w:pPr>
      <w:hyperlink w:anchor="_Toc16396" w:history="1">
        <w:r>
          <w:rPr>
            <w:rFonts w:ascii="仿宋" w:eastAsia="仿宋" w:hAnsi="仿宋" w:cs="仿宋" w:hint="eastAsia"/>
            <w:lang w:eastAsia="zh-CN"/>
          </w:rPr>
          <w:t>五、发展规划、产业政策和行业准入分析</w:t>
        </w:r>
        <w:r>
          <w:tab/>
        </w:r>
        <w:r>
          <w:fldChar w:fldCharType="begin"/>
        </w:r>
        <w:r>
          <w:instrText xml:space="preserve"> PAGEREF _Toc16396 \h </w:instrText>
        </w:r>
        <w:r>
          <w:fldChar w:fldCharType="separate"/>
        </w:r>
        <w:r>
          <w:t>29</w:t>
        </w:r>
        <w:r>
          <w:fldChar w:fldCharType="end"/>
        </w:r>
      </w:hyperlink>
    </w:p>
    <w:p>
      <w:pPr>
        <w:pStyle w:val="TOC2"/>
        <w:tabs>
          <w:tab w:val="right" w:leader="dot" w:pos="8306"/>
        </w:tabs>
      </w:pPr>
      <w:hyperlink w:anchor="_Toc28458" w:history="1">
        <w:r>
          <w:rPr>
            <w:rFonts w:ascii="仿宋" w:eastAsia="仿宋" w:hAnsi="仿宋" w:cs="仿宋" w:hint="eastAsia"/>
            <w:lang w:eastAsia="zh-CN"/>
          </w:rPr>
          <w:t>(一)、发展规划分析</w:t>
        </w:r>
        <w:r>
          <w:tab/>
        </w:r>
        <w:r>
          <w:fldChar w:fldCharType="begin"/>
        </w:r>
        <w:r>
          <w:instrText xml:space="preserve"> PAGEREF _Toc28458 \h </w:instrText>
        </w:r>
        <w:r>
          <w:fldChar w:fldCharType="separate"/>
        </w:r>
        <w:r>
          <w:t>29</w:t>
        </w:r>
        <w:r>
          <w:fldChar w:fldCharType="end"/>
        </w:r>
      </w:hyperlink>
    </w:p>
    <w:p>
      <w:pPr>
        <w:pStyle w:val="TOC2"/>
        <w:tabs>
          <w:tab w:val="right" w:leader="dot" w:pos="8306"/>
        </w:tabs>
      </w:pPr>
      <w:hyperlink w:anchor="_Toc2798" w:history="1">
        <w:r>
          <w:rPr>
            <w:rFonts w:ascii="仿宋" w:eastAsia="仿宋" w:hAnsi="仿宋" w:cs="仿宋" w:hint="eastAsia"/>
            <w:lang w:eastAsia="zh-CN"/>
          </w:rPr>
          <w:t>(二)、产业政策分析</w:t>
        </w:r>
        <w:r>
          <w:tab/>
        </w:r>
        <w:r>
          <w:fldChar w:fldCharType="begin"/>
        </w:r>
        <w:r>
          <w:instrText xml:space="preserve"> PAGEREF _Toc2798 \h </w:instrText>
        </w:r>
        <w:r>
          <w:fldChar w:fldCharType="separate"/>
        </w:r>
        <w:r>
          <w:t>30</w:t>
        </w:r>
        <w:r>
          <w:fldChar w:fldCharType="end"/>
        </w:r>
      </w:hyperlink>
    </w:p>
    <w:p>
      <w:pPr>
        <w:pStyle w:val="TOC2"/>
        <w:tabs>
          <w:tab w:val="right" w:leader="dot" w:pos="8306"/>
        </w:tabs>
      </w:pPr>
      <w:hyperlink w:anchor="_Toc18744" w:history="1">
        <w:r>
          <w:rPr>
            <w:rFonts w:ascii="仿宋" w:eastAsia="仿宋" w:hAnsi="仿宋" w:cs="仿宋" w:hint="eastAsia"/>
            <w:lang w:eastAsia="zh-CN"/>
          </w:rPr>
          <w:t>(三)、行业准入分析</w:t>
        </w:r>
        <w:r>
          <w:tab/>
        </w:r>
        <w:r>
          <w:fldChar w:fldCharType="begin"/>
        </w:r>
        <w:r>
          <w:instrText xml:space="preserve"> PAGEREF _Toc18744 \h </w:instrText>
        </w:r>
        <w:r>
          <w:fldChar w:fldCharType="separate"/>
        </w:r>
        <w:r>
          <w:t>32</w:t>
        </w:r>
        <w:r>
          <w:fldChar w:fldCharType="end"/>
        </w:r>
      </w:hyperlink>
    </w:p>
    <w:p>
      <w:pPr>
        <w:pStyle w:val="TOC1"/>
        <w:tabs>
          <w:tab w:val="right" w:leader="dot" w:pos="8306"/>
        </w:tabs>
      </w:pPr>
      <w:hyperlink w:anchor="_Toc29387" w:history="1">
        <w:r>
          <w:rPr>
            <w:rFonts w:ascii="仿宋" w:eastAsia="仿宋" w:hAnsi="仿宋" w:cs="仿宋" w:hint="eastAsia"/>
            <w:lang w:eastAsia="zh-CN"/>
          </w:rPr>
          <w:t>六、环境和生态影响分析</w:t>
        </w:r>
        <w:r>
          <w:tab/>
        </w:r>
        <w:r>
          <w:fldChar w:fldCharType="begin"/>
        </w:r>
        <w:r>
          <w:instrText xml:space="preserve"> PAGEREF _Toc29387 \h </w:instrText>
        </w:r>
        <w:r>
          <w:fldChar w:fldCharType="separate"/>
        </w:r>
        <w:r>
          <w:t>33</w:t>
        </w:r>
        <w:r>
          <w:fldChar w:fldCharType="end"/>
        </w:r>
      </w:hyperlink>
    </w:p>
    <w:p>
      <w:pPr>
        <w:pStyle w:val="TOC2"/>
        <w:tabs>
          <w:tab w:val="right" w:leader="dot" w:pos="8306"/>
        </w:tabs>
      </w:pPr>
      <w:hyperlink w:anchor="_Toc15659" w:history="1">
        <w:r>
          <w:rPr>
            <w:rFonts w:ascii="仿宋" w:eastAsia="仿宋" w:hAnsi="仿宋" w:cs="仿宋" w:hint="eastAsia"/>
            <w:lang w:eastAsia="zh-CN"/>
          </w:rPr>
          <w:t>(一)、环境和生态现状</w:t>
        </w:r>
        <w:r>
          <w:tab/>
        </w:r>
        <w:r>
          <w:fldChar w:fldCharType="begin"/>
        </w:r>
        <w:r>
          <w:instrText xml:space="preserve"> PAGEREF _Toc15659 \h </w:instrText>
        </w:r>
        <w:r>
          <w:fldChar w:fldCharType="separate"/>
        </w:r>
        <w:r>
          <w:t>33</w:t>
        </w:r>
        <w:r>
          <w:fldChar w:fldCharType="end"/>
        </w:r>
      </w:hyperlink>
    </w:p>
    <w:p>
      <w:pPr>
        <w:pStyle w:val="TOC2"/>
        <w:tabs>
          <w:tab w:val="right" w:leader="dot" w:pos="8306"/>
        </w:tabs>
      </w:pPr>
      <w:hyperlink w:anchor="_Toc27506" w:history="1">
        <w:r>
          <w:rPr>
            <w:rFonts w:ascii="仿宋" w:eastAsia="仿宋" w:hAnsi="仿宋" w:cs="仿宋" w:hint="eastAsia"/>
            <w:lang w:eastAsia="zh-CN"/>
          </w:rPr>
          <w:t>(二)、生态环境影响分析</w:t>
        </w:r>
        <w:r>
          <w:tab/>
        </w:r>
        <w:r>
          <w:fldChar w:fldCharType="begin"/>
        </w:r>
        <w:r>
          <w:instrText xml:space="preserve"> PAGEREF _Toc27506 \h </w:instrText>
        </w:r>
        <w:r>
          <w:fldChar w:fldCharType="separate"/>
        </w:r>
        <w:r>
          <w:t>35</w:t>
        </w:r>
        <w:r>
          <w:fldChar w:fldCharType="end"/>
        </w:r>
      </w:hyperlink>
    </w:p>
    <w:p>
      <w:pPr>
        <w:pStyle w:val="TOC2"/>
        <w:tabs>
          <w:tab w:val="right" w:leader="dot" w:pos="8306"/>
        </w:tabs>
      </w:pPr>
      <w:hyperlink w:anchor="_Toc20572" w:history="1">
        <w:r>
          <w:rPr>
            <w:rFonts w:ascii="仿宋" w:eastAsia="仿宋" w:hAnsi="仿宋" w:cs="仿宋" w:hint="eastAsia"/>
            <w:lang w:eastAsia="zh-CN"/>
          </w:rPr>
          <w:t>(三)、生态环境保护措施</w:t>
        </w:r>
        <w:r>
          <w:tab/>
        </w:r>
        <w:r>
          <w:fldChar w:fldCharType="begin"/>
        </w:r>
        <w:r>
          <w:instrText xml:space="preserve"> PAGEREF _Toc20572 \h </w:instrText>
        </w:r>
        <w:r>
          <w:fldChar w:fldCharType="separate"/>
        </w:r>
        <w:r>
          <w:t>36</w:t>
        </w:r>
        <w:r>
          <w:fldChar w:fldCharType="end"/>
        </w:r>
      </w:hyperlink>
    </w:p>
    <w:p>
      <w:pPr>
        <w:pStyle w:val="TOC2"/>
        <w:tabs>
          <w:tab w:val="right" w:leader="dot" w:pos="8306"/>
        </w:tabs>
      </w:pPr>
      <w:hyperlink w:anchor="_Toc19085" w:history="1">
        <w:r>
          <w:rPr>
            <w:rFonts w:ascii="仿宋" w:eastAsia="仿宋" w:hAnsi="仿宋" w:cs="仿宋" w:hint="eastAsia"/>
            <w:lang w:eastAsia="zh-CN"/>
          </w:rPr>
          <w:t>(四)、地质灾害影响分析</w:t>
        </w:r>
        <w:r>
          <w:tab/>
        </w:r>
        <w:r>
          <w:fldChar w:fldCharType="begin"/>
        </w:r>
        <w:r>
          <w:instrText xml:space="preserve"> PAGEREF _Toc19085 \h </w:instrText>
        </w:r>
        <w:r>
          <w:fldChar w:fldCharType="separate"/>
        </w:r>
        <w:r>
          <w:t>38</w:t>
        </w:r>
        <w:r>
          <w:fldChar w:fldCharType="end"/>
        </w:r>
      </w:hyperlink>
    </w:p>
    <w:p>
      <w:pPr>
        <w:pStyle w:val="TOC2"/>
        <w:tabs>
          <w:tab w:val="right" w:leader="dot" w:pos="8306"/>
        </w:tabs>
      </w:pPr>
      <w:hyperlink w:anchor="_Toc14491" w:history="1">
        <w:r>
          <w:rPr>
            <w:rFonts w:ascii="仿宋" w:eastAsia="仿宋" w:hAnsi="仿宋" w:cs="仿宋" w:hint="eastAsia"/>
            <w:lang w:eastAsia="zh-CN"/>
          </w:rPr>
          <w:t>(五)、特殊环境影响</w:t>
        </w:r>
        <w:r>
          <w:tab/>
        </w:r>
        <w:r>
          <w:fldChar w:fldCharType="begin"/>
        </w:r>
        <w:r>
          <w:instrText xml:space="preserve"> PAGEREF _Toc14491 \h </w:instrText>
        </w:r>
        <w:r>
          <w:fldChar w:fldCharType="separate"/>
        </w:r>
        <w:r>
          <w:t>39</w:t>
        </w:r>
        <w:r>
          <w:fldChar w:fldCharType="end"/>
        </w:r>
      </w:hyperlink>
    </w:p>
    <w:p>
      <w:pPr>
        <w:pStyle w:val="TOC1"/>
        <w:tabs>
          <w:tab w:val="right" w:leader="dot" w:pos="8306"/>
        </w:tabs>
      </w:pPr>
      <w:hyperlink w:anchor="_Toc4665" w:history="1">
        <w:r>
          <w:rPr>
            <w:rFonts w:ascii="仿宋" w:eastAsia="仿宋" w:hAnsi="仿宋" w:cs="仿宋" w:hint="eastAsia"/>
            <w:lang w:eastAsia="zh-CN"/>
          </w:rPr>
          <w:t>七、客户关系管理与市场拓展</w:t>
        </w:r>
        <w:r>
          <w:tab/>
        </w:r>
        <w:r>
          <w:fldChar w:fldCharType="begin"/>
        </w:r>
        <w:r>
          <w:instrText xml:space="preserve"> PAGEREF _Toc4665 \h </w:instrText>
        </w:r>
        <w:r>
          <w:fldChar w:fldCharType="separate"/>
        </w:r>
        <w:r>
          <w:t>40</w:t>
        </w:r>
        <w:r>
          <w:fldChar w:fldCharType="end"/>
        </w:r>
      </w:hyperlink>
    </w:p>
    <w:p>
      <w:pPr>
        <w:pStyle w:val="TOC2"/>
        <w:tabs>
          <w:tab w:val="right" w:leader="dot" w:pos="8306"/>
        </w:tabs>
      </w:pPr>
      <w:hyperlink w:anchor="_Toc11511" w:history="1">
        <w:r>
          <w:rPr>
            <w:rFonts w:ascii="仿宋" w:eastAsia="仿宋" w:hAnsi="仿宋" w:cs="仿宋" w:hint="eastAsia"/>
            <w:lang w:eastAsia="zh-CN"/>
          </w:rPr>
          <w:t>(一)、客户关系管理策略</w:t>
        </w:r>
        <w:r>
          <w:tab/>
        </w:r>
        <w:r>
          <w:fldChar w:fldCharType="begin"/>
        </w:r>
        <w:r>
          <w:instrText xml:space="preserve"> PAGEREF _Toc11511 \h </w:instrText>
        </w:r>
        <w:r>
          <w:fldChar w:fldCharType="separate"/>
        </w:r>
        <w:r>
          <w:t>40</w:t>
        </w:r>
        <w:r>
          <w:fldChar w:fldCharType="end"/>
        </w:r>
      </w:hyperlink>
    </w:p>
    <w:p>
      <w:pPr>
        <w:pStyle w:val="TOC2"/>
        <w:tabs>
          <w:tab w:val="right" w:leader="dot" w:pos="8306"/>
        </w:tabs>
      </w:pPr>
      <w:hyperlink w:anchor="_Toc27942" w:history="1">
        <w:r>
          <w:rPr>
            <w:rFonts w:ascii="仿宋" w:eastAsia="仿宋" w:hAnsi="仿宋" w:cs="仿宋" w:hint="eastAsia"/>
            <w:lang w:eastAsia="zh-CN"/>
          </w:rPr>
          <w:t>(二)、市场拓展方案</w:t>
        </w:r>
        <w:r>
          <w:tab/>
        </w:r>
        <w:r>
          <w:fldChar w:fldCharType="begin"/>
        </w:r>
        <w:r>
          <w:instrText xml:space="preserve"> PAGEREF _Toc27942 \h </w:instrText>
        </w:r>
        <w:r>
          <w:fldChar w:fldCharType="separate"/>
        </w:r>
        <w:r>
          <w:t>42</w:t>
        </w:r>
        <w:r>
          <w:fldChar w:fldCharType="end"/>
        </w:r>
      </w:hyperlink>
    </w:p>
    <w:p>
      <w:pPr>
        <w:pStyle w:val="TOC1"/>
        <w:tabs>
          <w:tab w:val="right" w:leader="dot" w:pos="8306"/>
        </w:tabs>
      </w:pPr>
      <w:hyperlink w:anchor="_Toc9683" w:history="1">
        <w:r>
          <w:rPr>
            <w:rFonts w:ascii="仿宋" w:eastAsia="仿宋" w:hAnsi="仿宋" w:cs="仿宋" w:hint="eastAsia"/>
            <w:lang w:eastAsia="zh-CN"/>
          </w:rPr>
          <w:t>八、环境保护与治理方案</w:t>
        </w:r>
        <w:r>
          <w:tab/>
        </w:r>
        <w:r>
          <w:fldChar w:fldCharType="begin"/>
        </w:r>
        <w:r>
          <w:instrText xml:space="preserve"> PAGEREF _Toc9683 \h </w:instrText>
        </w:r>
        <w:r>
          <w:fldChar w:fldCharType="separate"/>
        </w:r>
        <w:r>
          <w:t>43</w:t>
        </w:r>
        <w:r>
          <w:fldChar w:fldCharType="end"/>
        </w:r>
      </w:hyperlink>
    </w:p>
    <w:p>
      <w:pPr>
        <w:pStyle w:val="TOC2"/>
        <w:tabs>
          <w:tab w:val="right" w:leader="dot" w:pos="8306"/>
        </w:tabs>
      </w:pPr>
      <w:hyperlink w:anchor="_Toc20689" w:history="1">
        <w:r>
          <w:rPr>
            <w:rFonts w:ascii="仿宋" w:eastAsia="仿宋" w:hAnsi="仿宋" w:cs="仿宋" w:hint="eastAsia"/>
            <w:lang w:eastAsia="zh-CN"/>
          </w:rPr>
          <w:t>(一)、项目环境影响评估</w:t>
        </w:r>
        <w:r>
          <w:tab/>
        </w:r>
        <w:r>
          <w:fldChar w:fldCharType="begin"/>
        </w:r>
        <w:r>
          <w:instrText xml:space="preserve"> PAGEREF _Toc20689 \h </w:instrText>
        </w:r>
        <w:r>
          <w:fldChar w:fldCharType="separate"/>
        </w:r>
        <w:r>
          <w:t>43</w:t>
        </w:r>
        <w:r>
          <w:fldChar w:fldCharType="end"/>
        </w:r>
      </w:hyperlink>
    </w:p>
    <w:p>
      <w:pPr>
        <w:pStyle w:val="TOC2"/>
        <w:tabs>
          <w:tab w:val="right" w:leader="dot" w:pos="8306"/>
        </w:tabs>
      </w:pPr>
      <w:hyperlink w:anchor="_Toc20148" w:history="1">
        <w:r>
          <w:rPr>
            <w:rFonts w:ascii="仿宋" w:eastAsia="仿宋" w:hAnsi="仿宋" w:cs="仿宋" w:hint="eastAsia"/>
            <w:lang w:eastAsia="zh-CN"/>
          </w:rPr>
          <w:t>(二)、环境保护措施与治理方案</w:t>
        </w:r>
        <w:r>
          <w:tab/>
        </w:r>
        <w:r>
          <w:fldChar w:fldCharType="begin"/>
        </w:r>
        <w:r>
          <w:instrText xml:space="preserve"> PAGEREF _Toc20148 \h </w:instrText>
        </w:r>
        <w:r>
          <w:fldChar w:fldCharType="separate"/>
        </w:r>
        <w:r>
          <w:t>43</w:t>
        </w:r>
        <w:r>
          <w:fldChar w:fldCharType="end"/>
        </w:r>
      </w:hyperlink>
    </w:p>
    <w:p>
      <w:pPr>
        <w:pStyle w:val="TOC1"/>
        <w:tabs>
          <w:tab w:val="right" w:leader="dot" w:pos="8306"/>
        </w:tabs>
      </w:pPr>
      <w:hyperlink w:anchor="_Toc7847" w:history="1">
        <w:r>
          <w:rPr>
            <w:rFonts w:ascii="仿宋" w:eastAsia="仿宋" w:hAnsi="仿宋" w:cs="仿宋" w:hint="eastAsia"/>
            <w:lang w:eastAsia="zh-CN"/>
          </w:rPr>
          <w:t>九、土地利用与规划方案</w:t>
        </w:r>
        <w:r>
          <w:tab/>
        </w:r>
        <w:r>
          <w:fldChar w:fldCharType="begin"/>
        </w:r>
        <w:r>
          <w:instrText xml:space="preserve"> PAGEREF _Toc7847 \h </w:instrText>
        </w:r>
        <w:r>
          <w:fldChar w:fldCharType="separate"/>
        </w:r>
        <w:r>
          <w:t>44</w:t>
        </w:r>
        <w:r>
          <w:fldChar w:fldCharType="end"/>
        </w:r>
      </w:hyperlink>
    </w:p>
    <w:p>
      <w:pPr>
        <w:pStyle w:val="TOC2"/>
        <w:tabs>
          <w:tab w:val="right" w:leader="dot" w:pos="8306"/>
        </w:tabs>
      </w:pPr>
      <w:hyperlink w:anchor="_Toc16232" w:history="1">
        <w:r>
          <w:rPr>
            <w:rFonts w:ascii="仿宋" w:eastAsia="仿宋" w:hAnsi="仿宋" w:cs="仿宋" w:hint="eastAsia"/>
            <w:lang w:eastAsia="zh-CN"/>
          </w:rPr>
          <w:t>(一)、项目用地情况分析</w:t>
        </w:r>
        <w:r>
          <w:tab/>
        </w:r>
        <w:r>
          <w:fldChar w:fldCharType="begin"/>
        </w:r>
        <w:r>
          <w:instrText xml:space="preserve"> PAGEREF _Toc16232 \h </w:instrText>
        </w:r>
        <w:r>
          <w:fldChar w:fldCharType="separate"/>
        </w:r>
        <w:r>
          <w:t>44</w:t>
        </w:r>
        <w:r>
          <w:fldChar w:fldCharType="end"/>
        </w:r>
      </w:hyperlink>
    </w:p>
    <w:p>
      <w:pPr>
        <w:pStyle w:val="TOC2"/>
        <w:tabs>
          <w:tab w:val="right" w:leader="dot" w:pos="8306"/>
        </w:tabs>
      </w:pPr>
      <w:hyperlink w:anchor="_Toc8967" w:history="1">
        <w:r>
          <w:rPr>
            <w:rFonts w:ascii="仿宋" w:eastAsia="仿宋" w:hAnsi="仿宋" w:cs="仿宋" w:hint="eastAsia"/>
            <w:lang w:eastAsia="zh-CN"/>
          </w:rPr>
          <w:t>(二)、土地利用规划方案</w:t>
        </w:r>
        <w:r>
          <w:tab/>
        </w:r>
        <w:r>
          <w:fldChar w:fldCharType="begin"/>
        </w:r>
        <w:r>
          <w:instrText xml:space="preserve"> PAGEREF _Toc8967 \h </w:instrText>
        </w:r>
        <w:r>
          <w:fldChar w:fldCharType="separate"/>
        </w:r>
        <w:r>
          <w:t>45</w:t>
        </w:r>
        <w:r>
          <w:fldChar w:fldCharType="end"/>
        </w:r>
      </w:hyperlink>
    </w:p>
    <w:p>
      <w:pPr>
        <w:pStyle w:val="TOC1"/>
        <w:tabs>
          <w:tab w:val="right" w:leader="dot" w:pos="8306"/>
        </w:tabs>
      </w:pPr>
      <w:hyperlink w:anchor="_Toc32629" w:history="1">
        <w:r>
          <w:rPr>
            <w:rFonts w:ascii="仿宋" w:eastAsia="仿宋" w:hAnsi="仿宋" w:cs="仿宋" w:hint="eastAsia"/>
            <w:lang w:eastAsia="zh-CN"/>
          </w:rPr>
          <w:t>十、项目实施与管理方案</w:t>
        </w:r>
        <w:r>
          <w:tab/>
        </w:r>
        <w:r>
          <w:fldChar w:fldCharType="begin"/>
        </w:r>
        <w:r>
          <w:instrText xml:space="preserve"> PAGEREF _Toc32629 \h </w:instrText>
        </w:r>
        <w:r>
          <w:fldChar w:fldCharType="separate"/>
        </w:r>
        <w:r>
          <w:t>46</w:t>
        </w:r>
        <w:r>
          <w:fldChar w:fldCharType="end"/>
        </w:r>
      </w:hyperlink>
    </w:p>
    <w:p>
      <w:pPr>
        <w:pStyle w:val="TOC2"/>
        <w:tabs>
          <w:tab w:val="right" w:leader="dot" w:pos="8306"/>
        </w:tabs>
      </w:pPr>
      <w:hyperlink w:anchor="_Toc2426" w:history="1">
        <w:r>
          <w:rPr>
            <w:rFonts w:ascii="仿宋" w:eastAsia="仿宋" w:hAnsi="仿宋" w:cs="仿宋" w:hint="eastAsia"/>
            <w:lang w:eastAsia="zh-CN"/>
          </w:rPr>
          <w:t>(一)、项目实施计划</w:t>
        </w:r>
        <w:r>
          <w:tab/>
        </w:r>
        <w:r>
          <w:fldChar w:fldCharType="begin"/>
        </w:r>
        <w:r>
          <w:instrText xml:space="preserve"> PAGEREF _Toc2426 \h </w:instrText>
        </w:r>
        <w:r>
          <w:fldChar w:fldCharType="separate"/>
        </w:r>
        <w:r>
          <w:t>46</w:t>
        </w:r>
        <w:r>
          <w:fldChar w:fldCharType="end"/>
        </w:r>
      </w:hyperlink>
    </w:p>
    <w:p>
      <w:pPr>
        <w:pStyle w:val="TOC2"/>
        <w:tabs>
          <w:tab w:val="right" w:leader="dot" w:pos="8306"/>
        </w:tabs>
      </w:pPr>
      <w:hyperlink w:anchor="_Toc11762" w:history="1">
        <w:r>
          <w:rPr>
            <w:rFonts w:ascii="仿宋" w:eastAsia="仿宋" w:hAnsi="仿宋" w:cs="仿宋" w:hint="eastAsia"/>
            <w:lang w:eastAsia="zh-CN"/>
          </w:rPr>
          <w:t>(二)、项目组织机构与职责</w:t>
        </w:r>
        <w:r>
          <w:tab/>
        </w:r>
        <w:r>
          <w:fldChar w:fldCharType="begin"/>
        </w:r>
        <w:r>
          <w:instrText xml:space="preserve"> PAGEREF _Toc11762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34" w:history="1">
        <w:r>
          <w:rPr>
            <w:rFonts w:ascii="仿宋" w:eastAsia="仿宋" w:hAnsi="仿宋" w:cs="仿宋" w:hint="eastAsia"/>
            <w:lang w:eastAsia="zh-CN"/>
          </w:rPr>
          <w:t>(三)、项目管理与监控体系</w:t>
        </w:r>
        <w:r>
          <w:tab/>
        </w:r>
        <w:r>
          <w:fldChar w:fldCharType="begin"/>
        </w:r>
        <w:r>
          <w:instrText xml:space="preserve"> PAGEREF _Toc22434 \h </w:instrText>
        </w:r>
        <w:r>
          <w:fldChar w:fldCharType="separate"/>
        </w:r>
        <w:r>
          <w:t>50</w:t>
        </w:r>
        <w:r>
          <w:fldChar w:fldCharType="end"/>
        </w:r>
      </w:hyperlink>
    </w:p>
    <w:p>
      <w:pPr>
        <w:pStyle w:val="TOC1"/>
        <w:tabs>
          <w:tab w:val="right" w:leader="dot" w:pos="8306"/>
        </w:tabs>
      </w:pPr>
      <w:hyperlink w:anchor="_Toc14649" w:history="1">
        <w:r>
          <w:rPr>
            <w:rFonts w:ascii="仿宋" w:eastAsia="仿宋" w:hAnsi="仿宋" w:cs="仿宋" w:hint="eastAsia"/>
            <w:lang w:eastAsia="zh-CN"/>
          </w:rPr>
          <w:t>十一、经济效益与社会效益优化</w:t>
        </w:r>
        <w:r>
          <w:tab/>
        </w:r>
        <w:r>
          <w:fldChar w:fldCharType="begin"/>
        </w:r>
        <w:r>
          <w:instrText xml:space="preserve"> PAGEREF _Toc14649 \h </w:instrText>
        </w:r>
        <w:r>
          <w:fldChar w:fldCharType="separate"/>
        </w:r>
        <w:r>
          <w:t>52</w:t>
        </w:r>
        <w:r>
          <w:fldChar w:fldCharType="end"/>
        </w:r>
      </w:hyperlink>
    </w:p>
    <w:p>
      <w:pPr>
        <w:pStyle w:val="TOC2"/>
        <w:tabs>
          <w:tab w:val="right" w:leader="dot" w:pos="8306"/>
        </w:tabs>
      </w:pPr>
      <w:hyperlink w:anchor="_Toc19630" w:history="1">
        <w:r>
          <w:rPr>
            <w:rFonts w:ascii="仿宋" w:eastAsia="仿宋" w:hAnsi="仿宋" w:cs="仿宋" w:hint="eastAsia"/>
            <w:lang w:eastAsia="zh-CN"/>
          </w:rPr>
          <w:t>(一)、经济效益提升策略</w:t>
        </w:r>
        <w:r>
          <w:tab/>
        </w:r>
        <w:r>
          <w:fldChar w:fldCharType="begin"/>
        </w:r>
        <w:r>
          <w:instrText xml:space="preserve"> PAGEREF _Toc19630 \h </w:instrText>
        </w:r>
        <w:r>
          <w:fldChar w:fldCharType="separate"/>
        </w:r>
        <w:r>
          <w:t>52</w:t>
        </w:r>
        <w:r>
          <w:fldChar w:fldCharType="end"/>
        </w:r>
      </w:hyperlink>
    </w:p>
    <w:p>
      <w:pPr>
        <w:pStyle w:val="TOC2"/>
        <w:tabs>
          <w:tab w:val="right" w:leader="dot" w:pos="8306"/>
        </w:tabs>
      </w:pPr>
      <w:hyperlink w:anchor="_Toc11538" w:history="1">
        <w:r>
          <w:rPr>
            <w:rFonts w:ascii="仿宋" w:eastAsia="仿宋" w:hAnsi="仿宋" w:cs="仿宋" w:hint="eastAsia"/>
            <w:lang w:eastAsia="zh-CN"/>
          </w:rPr>
          <w:t>(二)、社会效益增强方案</w:t>
        </w:r>
        <w:r>
          <w:tab/>
        </w:r>
        <w:r>
          <w:fldChar w:fldCharType="begin"/>
        </w:r>
        <w:r>
          <w:instrText xml:space="preserve"> PAGEREF _Toc11538 \h </w:instrText>
        </w:r>
        <w:r>
          <w:fldChar w:fldCharType="separate"/>
        </w:r>
        <w:r>
          <w:t>53</w:t>
        </w:r>
        <w:r>
          <w:fldChar w:fldCharType="end"/>
        </w:r>
      </w:hyperlink>
    </w:p>
    <w:p>
      <w:pPr>
        <w:pStyle w:val="TOC1"/>
        <w:tabs>
          <w:tab w:val="right" w:leader="dot" w:pos="8306"/>
        </w:tabs>
      </w:pPr>
      <w:hyperlink w:anchor="_Toc12625" w:history="1">
        <w:r>
          <w:rPr>
            <w:rFonts w:ascii="仿宋" w:eastAsia="仿宋" w:hAnsi="仿宋" w:cs="仿宋" w:hint="eastAsia"/>
            <w:lang w:eastAsia="zh-CN"/>
          </w:rPr>
          <w:t>十二、安全与应急管理</w:t>
        </w:r>
        <w:r>
          <w:tab/>
        </w:r>
        <w:r>
          <w:fldChar w:fldCharType="begin"/>
        </w:r>
        <w:r>
          <w:instrText xml:space="preserve"> PAGEREF _Toc12625 \h </w:instrText>
        </w:r>
        <w:r>
          <w:fldChar w:fldCharType="separate"/>
        </w:r>
        <w:r>
          <w:t>54</w:t>
        </w:r>
        <w:r>
          <w:fldChar w:fldCharType="end"/>
        </w:r>
      </w:hyperlink>
    </w:p>
    <w:p>
      <w:pPr>
        <w:pStyle w:val="TOC2"/>
        <w:tabs>
          <w:tab w:val="right" w:leader="dot" w:pos="8306"/>
        </w:tabs>
      </w:pPr>
      <w:hyperlink w:anchor="_Toc4931" w:history="1">
        <w:r>
          <w:rPr>
            <w:rFonts w:ascii="仿宋" w:eastAsia="仿宋" w:hAnsi="仿宋" w:cs="仿宋" w:hint="eastAsia"/>
            <w:lang w:eastAsia="zh-CN"/>
          </w:rPr>
          <w:t>(一)、安全生产管理</w:t>
        </w:r>
        <w:r>
          <w:tab/>
        </w:r>
        <w:r>
          <w:fldChar w:fldCharType="begin"/>
        </w:r>
        <w:r>
          <w:instrText xml:space="preserve"> PAGEREF _Toc4931 \h </w:instrText>
        </w:r>
        <w:r>
          <w:fldChar w:fldCharType="separate"/>
        </w:r>
        <w:r>
          <w:t>54</w:t>
        </w:r>
        <w:r>
          <w:fldChar w:fldCharType="end"/>
        </w:r>
      </w:hyperlink>
    </w:p>
    <w:p>
      <w:pPr>
        <w:pStyle w:val="TOC2"/>
        <w:tabs>
          <w:tab w:val="right" w:leader="dot" w:pos="8306"/>
        </w:tabs>
      </w:pPr>
      <w:hyperlink w:anchor="_Toc17551" w:history="1">
        <w:r>
          <w:rPr>
            <w:rFonts w:ascii="仿宋" w:eastAsia="仿宋" w:hAnsi="仿宋" w:cs="仿宋" w:hint="eastAsia"/>
            <w:lang w:eastAsia="zh-CN"/>
          </w:rPr>
          <w:t>(二)、应急预案与响应</w:t>
        </w:r>
        <w:r>
          <w:tab/>
        </w:r>
        <w:r>
          <w:fldChar w:fldCharType="begin"/>
        </w:r>
        <w:r>
          <w:instrText xml:space="preserve"> PAGEREF _Toc17551 \h </w:instrText>
        </w:r>
        <w:r>
          <w:fldChar w:fldCharType="separate"/>
        </w:r>
        <w:r>
          <w:t>55</w:t>
        </w:r>
        <w:r>
          <w:fldChar w:fldCharType="end"/>
        </w:r>
      </w:hyperlink>
    </w:p>
    <w:p>
      <w:pPr>
        <w:pStyle w:val="TOC1"/>
        <w:tabs>
          <w:tab w:val="right" w:leader="dot" w:pos="8306"/>
        </w:tabs>
      </w:pPr>
      <w:hyperlink w:anchor="_Toc435" w:history="1">
        <w:r>
          <w:rPr>
            <w:rFonts w:ascii="仿宋" w:eastAsia="仿宋" w:hAnsi="仿宋" w:cs="仿宋" w:hint="eastAsia"/>
            <w:lang w:eastAsia="zh-CN"/>
          </w:rPr>
          <w:t>十三、设施与设备管理</w:t>
        </w:r>
        <w:r>
          <w:tab/>
        </w:r>
        <w:r>
          <w:fldChar w:fldCharType="begin"/>
        </w:r>
        <w:r>
          <w:instrText xml:space="preserve"> PAGEREF _Toc435 \h </w:instrText>
        </w:r>
        <w:r>
          <w:fldChar w:fldCharType="separate"/>
        </w:r>
        <w:r>
          <w:t>57</w:t>
        </w:r>
        <w:r>
          <w:fldChar w:fldCharType="end"/>
        </w:r>
      </w:hyperlink>
    </w:p>
    <w:p>
      <w:pPr>
        <w:pStyle w:val="TOC2"/>
        <w:tabs>
          <w:tab w:val="right" w:leader="dot" w:pos="8306"/>
        </w:tabs>
      </w:pPr>
      <w:hyperlink w:anchor="_Toc5089" w:history="1">
        <w:r>
          <w:rPr>
            <w:rFonts w:ascii="仿宋" w:eastAsia="仿宋" w:hAnsi="仿宋" w:cs="仿宋" w:hint="eastAsia"/>
            <w:lang w:eastAsia="zh-CN"/>
          </w:rPr>
          <w:t>(一)、设施规划与配置</w:t>
        </w:r>
        <w:r>
          <w:tab/>
        </w:r>
        <w:r>
          <w:fldChar w:fldCharType="begin"/>
        </w:r>
        <w:r>
          <w:instrText xml:space="preserve"> PAGEREF _Toc5089 \h </w:instrText>
        </w:r>
        <w:r>
          <w:fldChar w:fldCharType="separate"/>
        </w:r>
        <w:r>
          <w:t>57</w:t>
        </w:r>
        <w:r>
          <w:fldChar w:fldCharType="end"/>
        </w:r>
      </w:hyperlink>
    </w:p>
    <w:p>
      <w:pPr>
        <w:pStyle w:val="TOC2"/>
        <w:tabs>
          <w:tab w:val="right" w:leader="dot" w:pos="8306"/>
        </w:tabs>
      </w:pPr>
      <w:hyperlink w:anchor="_Toc2681" w:history="1">
        <w:r>
          <w:rPr>
            <w:rFonts w:ascii="仿宋" w:eastAsia="仿宋" w:hAnsi="仿宋" w:cs="仿宋" w:hint="eastAsia"/>
            <w:lang w:eastAsia="zh-CN"/>
          </w:rPr>
          <w:t>(二)、设备采购与维护管理</w:t>
        </w:r>
        <w:r>
          <w:tab/>
        </w:r>
        <w:r>
          <w:fldChar w:fldCharType="begin"/>
        </w:r>
        <w:r>
          <w:instrText xml:space="preserve"> PAGEREF _Toc2681 \h </w:instrText>
        </w:r>
        <w:r>
          <w:fldChar w:fldCharType="separate"/>
        </w:r>
        <w:r>
          <w:t>58</w:t>
        </w:r>
        <w:r>
          <w:fldChar w:fldCharType="end"/>
        </w:r>
      </w:hyperlink>
    </w:p>
    <w:p>
      <w:pPr>
        <w:pStyle w:val="TOC2"/>
        <w:tabs>
          <w:tab w:val="right" w:leader="dot" w:pos="8306"/>
        </w:tabs>
      </w:pPr>
      <w:hyperlink w:anchor="_Toc16762" w:history="1">
        <w:r>
          <w:rPr>
            <w:rFonts w:ascii="仿宋" w:eastAsia="仿宋" w:hAnsi="仿宋" w:cs="仿宋" w:hint="eastAsia"/>
            <w:lang w:eastAsia="zh-CN"/>
          </w:rPr>
          <w:t>(三)、设施设备升级策略</w:t>
        </w:r>
        <w:r>
          <w:tab/>
        </w:r>
        <w:r>
          <w:fldChar w:fldCharType="begin"/>
        </w:r>
        <w:r>
          <w:instrText xml:space="preserve"> PAGEREF _Toc16762 \h </w:instrText>
        </w:r>
        <w:r>
          <w:fldChar w:fldCharType="separate"/>
        </w:r>
        <w:r>
          <w:t>58</w:t>
        </w:r>
        <w:r>
          <w:fldChar w:fldCharType="end"/>
        </w:r>
      </w:hyperlink>
    </w:p>
    <w:p>
      <w:pPr>
        <w:pStyle w:val="TOC1"/>
        <w:tabs>
          <w:tab w:val="right" w:leader="dot" w:pos="8306"/>
        </w:tabs>
      </w:pPr>
      <w:hyperlink w:anchor="_Toc9615" w:history="1">
        <w:r>
          <w:rPr>
            <w:rFonts w:ascii="仿宋" w:eastAsia="仿宋" w:hAnsi="仿宋" w:cs="仿宋" w:hint="eastAsia"/>
            <w:lang w:eastAsia="zh-CN"/>
          </w:rPr>
          <w:t>十四、质量管理与控制</w:t>
        </w:r>
        <w:r>
          <w:tab/>
        </w:r>
        <w:r>
          <w:fldChar w:fldCharType="begin"/>
        </w:r>
        <w:r>
          <w:instrText xml:space="preserve"> PAGEREF _Toc9615 \h </w:instrText>
        </w:r>
        <w:r>
          <w:fldChar w:fldCharType="separate"/>
        </w:r>
        <w:r>
          <w:t>59</w:t>
        </w:r>
        <w:r>
          <w:fldChar w:fldCharType="end"/>
        </w:r>
      </w:hyperlink>
    </w:p>
    <w:p>
      <w:pPr>
        <w:pStyle w:val="TOC2"/>
        <w:tabs>
          <w:tab w:val="right" w:leader="dot" w:pos="8306"/>
        </w:tabs>
      </w:pPr>
      <w:hyperlink w:anchor="_Toc4531" w:history="1">
        <w:r>
          <w:rPr>
            <w:rFonts w:ascii="仿宋" w:eastAsia="仿宋" w:hAnsi="仿宋" w:cs="仿宋" w:hint="eastAsia"/>
            <w:lang w:eastAsia="zh-CN"/>
          </w:rPr>
          <w:t>(一)、质量管理体系建设</w:t>
        </w:r>
        <w:r>
          <w:tab/>
        </w:r>
        <w:r>
          <w:fldChar w:fldCharType="begin"/>
        </w:r>
        <w:r>
          <w:instrText xml:space="preserve"> PAGEREF _Toc4531 \h </w:instrText>
        </w:r>
        <w:r>
          <w:fldChar w:fldCharType="separate"/>
        </w:r>
        <w:r>
          <w:t>59</w:t>
        </w:r>
        <w:r>
          <w:fldChar w:fldCharType="end"/>
        </w:r>
      </w:hyperlink>
    </w:p>
    <w:p>
      <w:pPr>
        <w:pStyle w:val="TOC2"/>
        <w:tabs>
          <w:tab w:val="right" w:leader="dot" w:pos="8306"/>
        </w:tabs>
      </w:pPr>
      <w:hyperlink w:anchor="_Toc10506" w:history="1">
        <w:r>
          <w:rPr>
            <w:rFonts w:ascii="仿宋" w:eastAsia="仿宋" w:hAnsi="仿宋" w:cs="仿宋" w:hint="eastAsia"/>
            <w:lang w:eastAsia="zh-CN"/>
          </w:rPr>
          <w:t>(二)、质量控制措施</w:t>
        </w:r>
        <w:r>
          <w:tab/>
        </w:r>
        <w:r>
          <w:fldChar w:fldCharType="begin"/>
        </w:r>
        <w:r>
          <w:instrText xml:space="preserve"> PAGEREF _Toc10506 \h </w:instrText>
        </w:r>
        <w:r>
          <w:fldChar w:fldCharType="separate"/>
        </w:r>
        <w:r>
          <w:t>61</w:t>
        </w:r>
        <w:r>
          <w:fldChar w:fldCharType="end"/>
        </w:r>
      </w:hyperlink>
    </w:p>
    <w:p>
      <w:pPr>
        <w:pStyle w:val="TOC1"/>
        <w:tabs>
          <w:tab w:val="right" w:leader="dot" w:pos="8306"/>
        </w:tabs>
      </w:pPr>
      <w:hyperlink w:anchor="_Toc8431" w:history="1">
        <w:r>
          <w:rPr>
            <w:rFonts w:ascii="仿宋" w:eastAsia="仿宋" w:hAnsi="仿宋" w:cs="仿宋" w:hint="eastAsia"/>
            <w:lang w:eastAsia="zh-CN"/>
          </w:rPr>
          <w:t>十五、产业协同与集群发展</w:t>
        </w:r>
        <w:r>
          <w:tab/>
        </w:r>
        <w:r>
          <w:fldChar w:fldCharType="begin"/>
        </w:r>
        <w:r>
          <w:instrText xml:space="preserve"> PAGEREF _Toc8431 \h </w:instrText>
        </w:r>
        <w:r>
          <w:fldChar w:fldCharType="separate"/>
        </w:r>
        <w:r>
          <w:t>62</w:t>
        </w:r>
        <w:r>
          <w:fldChar w:fldCharType="end"/>
        </w:r>
      </w:hyperlink>
    </w:p>
    <w:p>
      <w:pPr>
        <w:pStyle w:val="TOC2"/>
        <w:tabs>
          <w:tab w:val="right" w:leader="dot" w:pos="8306"/>
        </w:tabs>
      </w:pPr>
      <w:hyperlink w:anchor="_Toc19445" w:history="1">
        <w:r>
          <w:rPr>
            <w:rFonts w:ascii="仿宋" w:eastAsia="仿宋" w:hAnsi="仿宋" w:cs="仿宋" w:hint="eastAsia"/>
            <w:lang w:eastAsia="zh-CN"/>
          </w:rPr>
          <w:t>(一)、产业协同机制建设</w:t>
        </w:r>
        <w:r>
          <w:tab/>
        </w:r>
        <w:r>
          <w:fldChar w:fldCharType="begin"/>
        </w:r>
        <w:r>
          <w:instrText xml:space="preserve"> PAGEREF _Toc19445 \h </w:instrText>
        </w:r>
        <w:r>
          <w:fldChar w:fldCharType="separate"/>
        </w:r>
        <w:r>
          <w:t>62</w:t>
        </w:r>
        <w:r>
          <w:fldChar w:fldCharType="end"/>
        </w:r>
      </w:hyperlink>
    </w:p>
    <w:p>
      <w:pPr>
        <w:pStyle w:val="TOC2"/>
        <w:tabs>
          <w:tab w:val="right" w:leader="dot" w:pos="8306"/>
        </w:tabs>
      </w:pPr>
      <w:hyperlink w:anchor="_Toc28014" w:history="1">
        <w:r>
          <w:rPr>
            <w:rFonts w:ascii="仿宋" w:eastAsia="仿宋" w:hAnsi="仿宋" w:cs="仿宋" w:hint="eastAsia"/>
            <w:lang w:eastAsia="zh-CN"/>
          </w:rPr>
          <w:t>(二)、产业集群培育与发展</w:t>
        </w:r>
        <w:r>
          <w:tab/>
        </w:r>
        <w:r>
          <w:fldChar w:fldCharType="begin"/>
        </w:r>
        <w:r>
          <w:instrText xml:space="preserve"> PAGEREF _Toc28014 \h </w:instrText>
        </w:r>
        <w:r>
          <w:fldChar w:fldCharType="separate"/>
        </w:r>
        <w:r>
          <w:t>63</w:t>
        </w:r>
        <w:r>
          <w:fldChar w:fldCharType="end"/>
        </w:r>
      </w:hyperlink>
    </w:p>
    <w:p>
      <w:pPr>
        <w:pStyle w:val="TOC1"/>
        <w:tabs>
          <w:tab w:val="right" w:leader="dot" w:pos="8306"/>
        </w:tabs>
      </w:pPr>
      <w:hyperlink w:anchor="_Toc20819" w:history="1">
        <w:r>
          <w:rPr>
            <w:rFonts w:ascii="仿宋" w:eastAsia="仿宋" w:hAnsi="仿宋" w:cs="仿宋" w:hint="eastAsia"/>
            <w:lang w:eastAsia="zh-CN"/>
          </w:rPr>
          <w:t>十六、成果转化与推广应用</w:t>
        </w:r>
        <w:r>
          <w:tab/>
        </w:r>
        <w:r>
          <w:fldChar w:fldCharType="begin"/>
        </w:r>
        <w:r>
          <w:instrText xml:space="preserve"> PAGEREF _Toc20819 \h </w:instrText>
        </w:r>
        <w:r>
          <w:fldChar w:fldCharType="separate"/>
        </w:r>
        <w:r>
          <w:t>64</w:t>
        </w:r>
        <w:r>
          <w:fldChar w:fldCharType="end"/>
        </w:r>
      </w:hyperlink>
    </w:p>
    <w:p>
      <w:pPr>
        <w:pStyle w:val="TOC2"/>
        <w:tabs>
          <w:tab w:val="right" w:leader="dot" w:pos="8306"/>
        </w:tabs>
      </w:pPr>
      <w:hyperlink w:anchor="_Toc31976" w:history="1">
        <w:r>
          <w:rPr>
            <w:rFonts w:ascii="仿宋" w:eastAsia="仿宋" w:hAnsi="仿宋" w:cs="仿宋" w:hint="eastAsia"/>
            <w:lang w:eastAsia="zh-CN"/>
          </w:rPr>
          <w:t>(一)、成果转化策略制定</w:t>
        </w:r>
        <w:r>
          <w:tab/>
        </w:r>
        <w:r>
          <w:fldChar w:fldCharType="begin"/>
        </w:r>
        <w:r>
          <w:instrText xml:space="preserve"> PAGEREF _Toc31976 \h </w:instrText>
        </w:r>
        <w:r>
          <w:fldChar w:fldCharType="separate"/>
        </w:r>
        <w:r>
          <w:t>64</w:t>
        </w:r>
        <w:r>
          <w:fldChar w:fldCharType="end"/>
        </w:r>
      </w:hyperlink>
    </w:p>
    <w:p>
      <w:pPr>
        <w:pStyle w:val="TOC2"/>
        <w:tabs>
          <w:tab w:val="right" w:leader="dot" w:pos="8306"/>
        </w:tabs>
      </w:pPr>
      <w:hyperlink w:anchor="_Toc9162" w:history="1">
        <w:r>
          <w:rPr>
            <w:rFonts w:ascii="仿宋" w:eastAsia="仿宋" w:hAnsi="仿宋" w:cs="仿宋" w:hint="eastAsia"/>
            <w:lang w:eastAsia="zh-CN"/>
          </w:rPr>
          <w:t>(二)、成果推广应用方案</w:t>
        </w:r>
        <w:r>
          <w:tab/>
        </w:r>
        <w:r>
          <w:fldChar w:fldCharType="begin"/>
        </w:r>
        <w:r>
          <w:instrText xml:space="preserve"> PAGEREF _Toc9162 \h </w:instrText>
        </w:r>
        <w:r>
          <w:fldChar w:fldCharType="separate"/>
        </w:r>
        <w:r>
          <w:t>65</w:t>
        </w:r>
        <w:r>
          <w:fldChar w:fldCharType="end"/>
        </w:r>
      </w:hyperlink>
    </w:p>
    <w:p>
      <w:pPr>
        <w:pStyle w:val="TOC1"/>
        <w:tabs>
          <w:tab w:val="right" w:leader="dot" w:pos="8306"/>
        </w:tabs>
      </w:pPr>
      <w:hyperlink w:anchor="_Toc25585" w:history="1">
        <w:r>
          <w:rPr>
            <w:rFonts w:ascii="仿宋" w:eastAsia="仿宋" w:hAnsi="仿宋" w:cs="仿宋" w:hint="eastAsia"/>
            <w:lang w:eastAsia="zh-CN"/>
          </w:rPr>
          <w:t>十七、项目施工方案</w:t>
        </w:r>
        <w:r>
          <w:tab/>
        </w:r>
        <w:r>
          <w:fldChar w:fldCharType="begin"/>
        </w:r>
        <w:r>
          <w:instrText xml:space="preserve"> PAGEREF _Toc25585 \h </w:instrText>
        </w:r>
        <w:r>
          <w:fldChar w:fldCharType="separate"/>
        </w:r>
        <w:r>
          <w:t>67</w:t>
        </w:r>
        <w:r>
          <w:fldChar w:fldCharType="end"/>
        </w:r>
      </w:hyperlink>
    </w:p>
    <w:p>
      <w:pPr>
        <w:pStyle w:val="TOC2"/>
        <w:tabs>
          <w:tab w:val="right" w:leader="dot" w:pos="8306"/>
        </w:tabs>
      </w:pPr>
      <w:hyperlink w:anchor="_Toc12292" w:history="1">
        <w:r>
          <w:rPr>
            <w:rFonts w:ascii="仿宋" w:eastAsia="仿宋" w:hAnsi="仿宋" w:cs="仿宋" w:hint="eastAsia"/>
            <w:lang w:eastAsia="zh-CN"/>
          </w:rPr>
          <w:t>(一)、施工组织设计</w:t>
        </w:r>
        <w:r>
          <w:tab/>
        </w:r>
        <w:r>
          <w:fldChar w:fldCharType="begin"/>
        </w:r>
        <w:r>
          <w:instrText xml:space="preserve"> PAGEREF _Toc12292 \h </w:instrText>
        </w:r>
        <w:r>
          <w:fldChar w:fldCharType="separate"/>
        </w:r>
        <w:r>
          <w:t>67</w:t>
        </w:r>
        <w:r>
          <w:fldChar w:fldCharType="end"/>
        </w:r>
      </w:hyperlink>
    </w:p>
    <w:p>
      <w:pPr>
        <w:pStyle w:val="TOC2"/>
        <w:tabs>
          <w:tab w:val="right" w:leader="dot" w:pos="8306"/>
        </w:tabs>
      </w:pPr>
      <w:hyperlink w:anchor="_Toc25961" w:history="1">
        <w:r>
          <w:rPr>
            <w:rFonts w:ascii="仿宋" w:eastAsia="仿宋" w:hAnsi="仿宋" w:cs="仿宋" w:hint="eastAsia"/>
            <w:lang w:eastAsia="zh-CN"/>
          </w:rPr>
          <w:t>(二)、施工工艺与技术路线</w:t>
        </w:r>
        <w:r>
          <w:tab/>
        </w:r>
        <w:r>
          <w:fldChar w:fldCharType="begin"/>
        </w:r>
        <w:r>
          <w:instrText xml:space="preserve"> PAGEREF _Toc25961 \h </w:instrText>
        </w:r>
        <w:r>
          <w:fldChar w:fldCharType="separate"/>
        </w:r>
        <w:r>
          <w:t>68</w:t>
        </w:r>
        <w:r>
          <w:fldChar w:fldCharType="end"/>
        </w:r>
      </w:hyperlink>
    </w:p>
    <w:p>
      <w:pPr>
        <w:pStyle w:val="TOC2"/>
        <w:tabs>
          <w:tab w:val="right" w:leader="dot" w:pos="8306"/>
        </w:tabs>
      </w:pPr>
      <w:hyperlink w:anchor="_Toc31439" w:history="1">
        <w:r>
          <w:rPr>
            <w:rFonts w:ascii="仿宋" w:eastAsia="仿宋" w:hAnsi="仿宋" w:cs="仿宋" w:hint="eastAsia"/>
            <w:lang w:eastAsia="zh-CN"/>
          </w:rPr>
          <w:t>(三)、关键节点施工计划</w:t>
        </w:r>
        <w:r>
          <w:tab/>
        </w:r>
        <w:r>
          <w:fldChar w:fldCharType="begin"/>
        </w:r>
        <w:r>
          <w:instrText xml:space="preserve"> PAGEREF _Toc31439 \h </w:instrText>
        </w:r>
        <w:r>
          <w:fldChar w:fldCharType="separate"/>
        </w:r>
        <w:r>
          <w:t>69</w:t>
        </w:r>
        <w:r>
          <w:fldChar w:fldCharType="end"/>
        </w:r>
      </w:hyperlink>
    </w:p>
    <w:p>
      <w:pPr>
        <w:pStyle w:val="TOC2"/>
        <w:tabs>
          <w:tab w:val="right" w:leader="dot" w:pos="8306"/>
        </w:tabs>
      </w:pPr>
      <w:hyperlink w:anchor="_Toc21132" w:history="1">
        <w:r>
          <w:rPr>
            <w:rFonts w:ascii="仿宋" w:eastAsia="仿宋" w:hAnsi="仿宋" w:cs="仿宋" w:hint="eastAsia"/>
            <w:lang w:eastAsia="zh-CN"/>
          </w:rPr>
          <w:t>(四)、施工现场管理</w:t>
        </w:r>
        <w:r>
          <w:tab/>
        </w:r>
        <w:r>
          <w:fldChar w:fldCharType="begin"/>
        </w:r>
        <w:r>
          <w:instrText xml:space="preserve"> PAGEREF _Toc21132 \h </w:instrText>
        </w:r>
        <w:r>
          <w:fldChar w:fldCharType="separate"/>
        </w:r>
        <w:r>
          <w:t>71</w:t>
        </w:r>
        <w:r>
          <w:fldChar w:fldCharType="end"/>
        </w:r>
      </w:hyperlink>
    </w:p>
    <w:p>
      <w:pPr>
        <w:pStyle w:val="TOC1"/>
        <w:tabs>
          <w:tab w:val="right" w:leader="dot" w:pos="8306"/>
        </w:tabs>
      </w:pPr>
      <w:hyperlink w:anchor="_Toc6526" w:history="1">
        <w:r>
          <w:rPr>
            <w:rFonts w:ascii="仿宋" w:eastAsia="仿宋" w:hAnsi="仿宋" w:cs="仿宋" w:hint="eastAsia"/>
            <w:lang w:eastAsia="zh-CN"/>
          </w:rPr>
          <w:t>十八、创新驱动与持续发展</w:t>
        </w:r>
        <w:r>
          <w:tab/>
        </w:r>
        <w:r>
          <w:fldChar w:fldCharType="begin"/>
        </w:r>
        <w:r>
          <w:instrText xml:space="preserve"> PAGEREF _Toc6526 \h </w:instrText>
        </w:r>
        <w:r>
          <w:fldChar w:fldCharType="separate"/>
        </w:r>
        <w:r>
          <w:t>73</w:t>
        </w:r>
        <w:r>
          <w:fldChar w:fldCharType="end"/>
        </w:r>
      </w:hyperlink>
    </w:p>
    <w:p>
      <w:pPr>
        <w:pStyle w:val="TOC2"/>
        <w:tabs>
          <w:tab w:val="right" w:leader="dot" w:pos="8306"/>
        </w:tabs>
      </w:pPr>
      <w:hyperlink w:anchor="_Toc22617" w:history="1">
        <w:r>
          <w:rPr>
            <w:rFonts w:ascii="仿宋" w:eastAsia="仿宋" w:hAnsi="仿宋" w:cs="仿宋" w:hint="eastAsia"/>
            <w:lang w:eastAsia="zh-CN"/>
          </w:rPr>
          <w:t>(一)、创新驱动战略实施</w:t>
        </w:r>
        <w:r>
          <w:tab/>
        </w:r>
        <w:r>
          <w:fldChar w:fldCharType="begin"/>
        </w:r>
        <w:r>
          <w:instrText xml:space="preserve"> PAGEREF _Toc22617 \h </w:instrText>
        </w:r>
        <w:r>
          <w:fldChar w:fldCharType="separate"/>
        </w:r>
        <w:r>
          <w:t>73</w:t>
        </w:r>
        <w:r>
          <w:fldChar w:fldCharType="end"/>
        </w:r>
      </w:hyperlink>
    </w:p>
    <w:p>
      <w:pPr>
        <w:pStyle w:val="TOC2"/>
        <w:tabs>
          <w:tab w:val="right" w:leader="dot" w:pos="8306"/>
        </w:tabs>
      </w:pPr>
      <w:hyperlink w:anchor="_Toc9761" w:history="1">
        <w:r>
          <w:rPr>
            <w:rFonts w:ascii="仿宋" w:eastAsia="仿宋" w:hAnsi="仿宋" w:cs="仿宋" w:hint="eastAsia"/>
            <w:lang w:eastAsia="zh-CN"/>
          </w:rPr>
          <w:t>(二)、持续发展路径探索</w:t>
        </w:r>
        <w:r>
          <w:tab/>
        </w:r>
        <w:r>
          <w:fldChar w:fldCharType="begin"/>
        </w:r>
        <w:r>
          <w:instrText xml:space="preserve"> PAGEREF _Toc9761 \h </w:instrText>
        </w:r>
        <w:r>
          <w:fldChar w:fldCharType="separate"/>
        </w:r>
        <w:r>
          <w:t>75</w:t>
        </w:r>
        <w:r>
          <w:fldChar w:fldCharType="end"/>
        </w:r>
      </w:hyperlink>
    </w:p>
    <w:p>
      <w:pPr>
        <w:pStyle w:val="TOC1"/>
        <w:tabs>
          <w:tab w:val="right" w:leader="dot" w:pos="8306"/>
        </w:tabs>
      </w:pPr>
      <w:hyperlink w:anchor="_Toc3439" w:history="1">
        <w:r>
          <w:rPr>
            <w:rFonts w:ascii="仿宋" w:eastAsia="仿宋" w:hAnsi="仿宋" w:cs="仿宋" w:hint="eastAsia"/>
            <w:lang w:eastAsia="zh-CN"/>
          </w:rPr>
          <w:t>十九、法律法规与政策遵循</w:t>
        </w:r>
        <w:r>
          <w:tab/>
        </w:r>
        <w:r>
          <w:fldChar w:fldCharType="begin"/>
        </w:r>
        <w:r>
          <w:instrText xml:space="preserve"> PAGEREF _Toc3439 \h </w:instrText>
        </w:r>
        <w:r>
          <w:fldChar w:fldCharType="separate"/>
        </w:r>
        <w:r>
          <w:t>79</w:t>
        </w:r>
        <w:r>
          <w:fldChar w:fldCharType="end"/>
        </w:r>
      </w:hyperlink>
    </w:p>
    <w:p>
      <w:pPr>
        <w:pStyle w:val="TOC2"/>
        <w:tabs>
          <w:tab w:val="right" w:leader="dot" w:pos="8306"/>
        </w:tabs>
      </w:pPr>
      <w:hyperlink w:anchor="_Toc22144" w:history="1">
        <w:r>
          <w:rPr>
            <w:rFonts w:ascii="仿宋" w:eastAsia="仿宋" w:hAnsi="仿宋" w:cs="仿宋" w:hint="eastAsia"/>
            <w:lang w:eastAsia="zh-CN"/>
          </w:rPr>
          <w:t>(一)、法律法规遵守</w:t>
        </w:r>
        <w:r>
          <w:tab/>
        </w:r>
        <w:r>
          <w:fldChar w:fldCharType="begin"/>
        </w:r>
        <w:r>
          <w:instrText xml:space="preserve"> PAGEREF _Toc22144 \h </w:instrText>
        </w:r>
        <w:r>
          <w:fldChar w:fldCharType="separate"/>
        </w:r>
        <w:r>
          <w:t>79</w:t>
        </w:r>
        <w:r>
          <w:fldChar w:fldCharType="end"/>
        </w:r>
      </w:hyperlink>
    </w:p>
    <w:p>
      <w:pPr>
        <w:pStyle w:val="TOC2"/>
        <w:tabs>
          <w:tab w:val="right" w:leader="dot" w:pos="8306"/>
        </w:tabs>
      </w:pPr>
      <w:hyperlink w:anchor="_Toc27536" w:history="1">
        <w:r>
          <w:rPr>
            <w:rFonts w:ascii="仿宋" w:eastAsia="仿宋" w:hAnsi="仿宋" w:cs="仿宋" w:hint="eastAsia"/>
            <w:lang w:eastAsia="zh-CN"/>
          </w:rPr>
          <w:t>(二)、政策导向与利用</w:t>
        </w:r>
        <w:r>
          <w:tab/>
        </w:r>
        <w:r>
          <w:fldChar w:fldCharType="begin"/>
        </w:r>
        <w:r>
          <w:instrText xml:space="preserve"> PAGEREF _Toc27536 \h </w:instrText>
        </w:r>
        <w:r>
          <w:fldChar w:fldCharType="separate"/>
        </w:r>
        <w:r>
          <w:t>80</w:t>
        </w:r>
        <w:r>
          <w:fldChar w:fldCharType="end"/>
        </w:r>
      </w:hyperlink>
    </w:p>
    <w:p>
      <w:pPr>
        <w:pStyle w:val="TOC1"/>
        <w:tabs>
          <w:tab w:val="right" w:leader="dot" w:pos="8306"/>
        </w:tabs>
      </w:pPr>
      <w:hyperlink w:anchor="_Toc21510" w:history="1">
        <w:r>
          <w:rPr>
            <w:rFonts w:ascii="仿宋" w:eastAsia="仿宋" w:hAnsi="仿宋" w:cs="仿宋" w:hint="eastAsia"/>
            <w:lang w:eastAsia="zh-CN"/>
          </w:rPr>
          <w:t>二十、合作与交流机制建立</w:t>
        </w:r>
        <w:r>
          <w:tab/>
        </w:r>
        <w:r>
          <w:fldChar w:fldCharType="begin"/>
        </w:r>
        <w:r>
          <w:instrText xml:space="preserve"> PAGEREF _Toc21510 \h </w:instrText>
        </w:r>
        <w:r>
          <w:fldChar w:fldCharType="separate"/>
        </w:r>
        <w:r>
          <w:t>81</w:t>
        </w:r>
        <w:r>
          <w:fldChar w:fldCharType="end"/>
        </w:r>
      </w:hyperlink>
    </w:p>
    <w:p>
      <w:pPr>
        <w:pStyle w:val="TOC2"/>
        <w:tabs>
          <w:tab w:val="right" w:leader="dot" w:pos="8306"/>
        </w:tabs>
      </w:pPr>
      <w:hyperlink w:anchor="_Toc31330" w:history="1">
        <w:r>
          <w:rPr>
            <w:rFonts w:ascii="仿宋" w:eastAsia="仿宋" w:hAnsi="仿宋" w:cs="仿宋" w:hint="eastAsia"/>
            <w:lang w:eastAsia="zh-CN"/>
          </w:rPr>
          <w:t>(一)、合作伙伴选择与合作方式</w:t>
        </w:r>
        <w:r>
          <w:tab/>
        </w:r>
        <w:r>
          <w:fldChar w:fldCharType="begin"/>
        </w:r>
        <w:r>
          <w:instrText xml:space="preserve"> PAGEREF _Toc31330 \h </w:instrText>
        </w:r>
        <w:r>
          <w:fldChar w:fldCharType="separate"/>
        </w:r>
        <w:r>
          <w:t>81</w:t>
        </w:r>
        <w:r>
          <w:fldChar w:fldCharType="end"/>
        </w:r>
      </w:hyperlink>
    </w:p>
    <w:p>
      <w:pPr>
        <w:pStyle w:val="TOC2"/>
        <w:tabs>
          <w:tab w:val="right" w:leader="dot" w:pos="8306"/>
        </w:tabs>
      </w:pPr>
      <w:hyperlink w:anchor="_Toc9219" w:history="1">
        <w:r>
          <w:rPr>
            <w:rFonts w:ascii="仿宋" w:eastAsia="仿宋" w:hAnsi="仿宋" w:cs="仿宋" w:hint="eastAsia"/>
            <w:lang w:eastAsia="zh-CN"/>
          </w:rPr>
          <w:t>(二)、交流与合作平台搭建</w:t>
        </w:r>
        <w:r>
          <w:tab/>
        </w:r>
        <w:r>
          <w:fldChar w:fldCharType="begin"/>
        </w:r>
        <w:r>
          <w:instrText xml:space="preserve"> PAGEREF _Toc9219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0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51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89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42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46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窑炉、熔炉及电炉项目与土地用途规划：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窑炉、熔炉及电炉项目的容积率和建筑密度：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用地控制指标通常规定了容积率和建筑密度的要求。对于窑炉、熔炉及电炉项目来说，这将影响建筑物的规模和高度。必须确保项目的设计符合容积率和建筑密度的限制，以遵守用地控制法规。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窑炉、熔炉及电炉项目的建筑线限制：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用地控制指标还可能规定了建筑物与街道或相邻土地的距离，这被称为建筑线限制。窑炉、熔炉及电炉项目必须遵守这些规定，以确保建筑的位置符合法规。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窑炉、熔炉及电炉项目的环境影响和可持续性：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用地控制指标可能包括环境保护要求，例如绿地比例和污染防控措施。对于窑炉、熔炉及电炉项目，这意味着必须考虑如何保护当地生态系统、水资源和空气质量，以确保项目的可持续性。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在整个项目规划和实施过程中，与用地控制指标的合作和遵守是至关重要的。这有助于确保窑炉、熔炉及电炉项目是一个合法、可持续且与城市规划一致的发展项目。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28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每个城市都有自己的规划目标和愿景，包括住宅区、商业区和工业区的平衡发展。窑炉、熔炉及电炉项目需要与城市规划目标保持一致，以确保项目不会破坏城市的整体规划。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https://d.book118.com/195124122003011122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7E0A11"/>
    <w:rsid w:val="327E0A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124122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2024-02-19T05:43:00Z</dcterms:created>
  <dcterms:modified xsi:type="dcterms:W3CDTF">2024-02-19T05:43:41Z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05F0F189262C4C1A8FD67A69C015AF52_11</vt:lpwstr>
  </property>
  <property fmtid="{D5CDD505-2E9C-101B-9397-08002B2CF9AE}" pid="3" name="KSOProductBuildVer">
    <vt:lpwstr>2052-12.1.0.16250</vt:lpwstr>
  </property>
</Properties>
</file>