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2" w:right="253" w:hanging="212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超声多普勒胎儿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监护仪项目可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682199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超声多普勒胎儿监护仪项目建设背景及必要性分析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)、超声多普勒胎儿监护仪项目总平面设计要求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、超声多普勒胎儿监护仪项目概论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(一)、超声多普勒胎儿监护仪项目承办单位基本情况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)、超声多普勒胎儿监护仪项目概况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)、超声多普勒胎儿监护仪项目评价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一)、超声多普勒胎儿监护仪项目建设期原辅材料供应情况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、超声多普勒胎儿监护仪项目运营期原辅材料供应及质量管理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)、超声多普勒胎儿监护仪项目进度安排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、超声多普勒胎儿监护仪项目实施保障措施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71637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三)、超声多普勒胎儿监护仪项目对环境的主要影响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超声多普勒胎儿监护仪项目管理与团队协作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999503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一)、超声多普勒胎儿监护仪项目管理方法论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)、超声多普勒胎儿监护仪项目计划与进度管理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)、超声多普勒胎儿监护仪项目风险管理与应对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项目商业计划书旨在全面介绍和规划一个创新性的超声多普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勒</w:t>
      </w:r>
      <w:r>
        <w:rPr>
          <w:rFonts w:ascii="FangSong" w:eastAsia="FangSong" w:hAnsi="FangSong" w:cs="FangSong"/>
          <w:spacing w:val="-8"/>
          <w:sz w:val="28"/>
          <w:szCs w:val="28"/>
        </w:rPr>
        <w:t>胎儿监护仪项目，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以满足需求。该方案的目的是为了提供超声多普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勒</w:t>
      </w:r>
      <w:r>
        <w:rPr>
          <w:rFonts w:ascii="FangSong" w:eastAsia="FangSong" w:hAnsi="FangSong" w:cs="FangSong"/>
          <w:spacing w:val="-8"/>
          <w:sz w:val="28"/>
          <w:szCs w:val="28"/>
        </w:rPr>
        <w:t>胎儿监护仪项目的全面概览，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超声多普勒胎儿监护仪项目建设背景及必要性分析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多普勒胎儿监护仪项目的建筑工程设计过程中，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以确保超声多普勒胎儿监护仪项目的可持续发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(二)、超声多普勒胎儿监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护仪项目总平面设计要求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超声</w:t>
      </w:r>
      <w:r>
        <w:rPr>
          <w:rFonts w:ascii="FangSong" w:eastAsia="FangSong" w:hAnsi="FangSong" w:cs="FangSong"/>
          <w:spacing w:val="-14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普勒胎儿监护仪项目总平面设计将充分考虑以下要求，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应超声多普勒胎儿监护仪项目的实际使用需要。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虑超声多普勒胎儿监护仪项目所处地区的地质条件和地震风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结合超声多普勒胎儿监护仪项目的实际需求和环境条件，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筑工程的设计总体要求是确保超声多普勒胎儿监护仪项目实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确保建筑的功能布局满足超声多普勒胎儿监护仪项目需求，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，满足超声多普勒胎儿监护仪项目的长期发展需求。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超声多普勒胎儿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护仪项目规划的总建筑面积为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分考虑到超声多普勒胎儿监护仪项目的功能布局和需求，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54" w:firstLine="55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超</w:t>
      </w:r>
      <w:r>
        <w:rPr>
          <w:rFonts w:ascii="FangSong" w:eastAsia="FangSong" w:hAnsi="FangSong" w:cs="FangSong"/>
          <w:spacing w:val="-6"/>
          <w:sz w:val="28"/>
          <w:szCs w:val="28"/>
        </w:rPr>
        <w:t>声多普勒胎儿监护仪项目总投资比例：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建筑工程投资占超声多普勒</w:t>
      </w:r>
      <w:r>
        <w:rPr>
          <w:rFonts w:ascii="FangSong" w:eastAsia="FangSong" w:hAnsi="FangSong" w:cs="FangSong"/>
          <w:spacing w:val="-1"/>
          <w:sz w:val="28"/>
          <w:szCs w:val="28"/>
        </w:rPr>
        <w:t>胎儿监护仪项目总投资的比例为XX%，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righ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足未来超声多普勒胎儿监护仪项目运营的需求，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7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超声</w:t>
      </w:r>
      <w:r>
        <w:rPr>
          <w:rFonts w:ascii="FangSong" w:eastAsia="FangSong" w:hAnsi="FangSong" w:cs="FangSong"/>
          <w:spacing w:val="-6"/>
          <w:sz w:val="28"/>
          <w:szCs w:val="28"/>
        </w:rPr>
        <w:t>多</w:t>
      </w:r>
      <w:r>
        <w:rPr>
          <w:rFonts w:ascii="FangSong" w:eastAsia="FangSong" w:hAnsi="FangSong" w:cs="FangSong"/>
          <w:spacing w:val="-4"/>
          <w:sz w:val="28"/>
          <w:szCs w:val="28"/>
        </w:rPr>
        <w:t>普勒胎儿监护仪项目整体布局：</w:t>
      </w:r>
    </w:p>
    <w:p>
      <w:pPr>
        <w:spacing w:before="292" w:line="411" w:lineRule="auto"/>
        <w:ind w:left="32" w:right="21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使超声多普勒胎儿监护仪项目更好地适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7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588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超声</w:t>
      </w:r>
      <w:r>
        <w:rPr>
          <w:rFonts w:ascii="FangSong" w:eastAsia="FangSong" w:hAnsi="FangSong" w:cs="FangSong"/>
          <w:spacing w:val="-14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普勒胎儿监护仪行业作为一个充满活力的领域，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6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超声多普勒胎儿监护仪行业在技术上取得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了显著的突破。高新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**超声多普勒胎儿监护仪行业**是一片充满活力的领域，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超声</w:t>
      </w:r>
      <w:r>
        <w:rPr>
          <w:rFonts w:ascii="FangSong" w:eastAsia="FangSong" w:hAnsi="FangSong" w:cs="FangSong"/>
          <w:spacing w:val="-14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普勒胎儿监护仪行业市场规模庞大，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1" w:line="414" w:lineRule="auto"/>
        <w:ind w:left="34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超声多普勒胎儿监护仪行业在技术上取得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超声多普勒胎儿监护仪项目概论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(一)、超声多普勒胎儿监护仪项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、超声多普勒胎儿监护仪项目概况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超声</w:t>
      </w:r>
      <w:r>
        <w:rPr>
          <w:rFonts w:ascii="FangSong" w:eastAsia="FangSong" w:hAnsi="FangSong" w:cs="FangSong"/>
          <w:spacing w:val="-8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普勒胎儿监护仪项目名称：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超声多普勒胎儿监护仪项目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超声</w:t>
      </w:r>
      <w:r>
        <w:rPr>
          <w:rFonts w:ascii="FangSong" w:eastAsia="FangSong" w:hAnsi="FangSong" w:cs="FangSong"/>
          <w:spacing w:val="-7"/>
          <w:sz w:val="28"/>
          <w:szCs w:val="28"/>
        </w:rPr>
        <w:t>多普勒胎儿监护仪项目类型：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超</w:t>
      </w:r>
      <w:r>
        <w:rPr>
          <w:rFonts w:ascii="FangSong" w:eastAsia="FangSong" w:hAnsi="FangSong" w:cs="FangSong"/>
          <w:spacing w:val="-16"/>
          <w:sz w:val="28"/>
          <w:szCs w:val="28"/>
        </w:rPr>
        <w:t>声</w:t>
      </w:r>
      <w:r>
        <w:rPr>
          <w:rFonts w:ascii="FangSong" w:eastAsia="FangSong" w:hAnsi="FangSong" w:cs="FangSong"/>
          <w:spacing w:val="-12"/>
          <w:sz w:val="28"/>
          <w:szCs w:val="28"/>
        </w:rPr>
        <w:t>多普勒胎儿监护仪项目地点：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超声多普勒胎儿监护仪项目规模：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sdt>
      <w:sdtPr>
        <w:rPr>
          <w:rFonts w:ascii="FangSong" w:eastAsia="FangSong" w:hAnsi="FangSong" w:cs="FangSong"/>
          <w:sz w:val="28"/>
          <w:szCs w:val="28"/>
        </w:rPr>
        <w:id w:val="778110742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183" w:line="222" w:lineRule="auto"/>
            <w:ind w:left="37"/>
            <w:rPr>
              <w:rFonts w:ascii="FangSong" w:eastAsia="FangSong" w:hAnsi="FangSong" w:cs="FangSong"/>
              <w:sz w:val="28"/>
              <w:szCs w:val="28"/>
            </w:rPr>
          </w:pPr>
          <w:bookmarkStart w:id="18" w:name="_bookmark19"/>
          <w:bookmarkEnd w:id="18"/>
          <w:bookmarkStart w:id="19" w:name="_bookmark20"/>
          <w:bookmarkEnd w:id="19"/>
          <w:r>
            <w:rPr>
              <w:rFonts w:ascii="FangSong" w:eastAsia="FangSong" w:hAnsi="FangSong" w:cs="FangSong"/>
              <w:spacing w:val="-13"/>
              <w:sz w:val="28"/>
              <w:szCs w:val="28"/>
            </w:rPr>
            <w:t>元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，占地面积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平方米</w:t>
          </w:r>
        </w:p>
        <w:p>
          <w:pPr>
            <w:spacing w:before="287" w:line="222" w:lineRule="auto"/>
            <w:ind w:left="593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8"/>
              <w:sz w:val="28"/>
              <w:szCs w:val="28"/>
            </w:rPr>
            <w:t>超声</w:t>
          </w:r>
          <w:r>
            <w:rPr>
              <w:rFonts w:ascii="FangSong" w:eastAsia="FangSong" w:hAnsi="FangSong" w:cs="FangSong"/>
              <w:spacing w:val="-15"/>
              <w:sz w:val="28"/>
              <w:szCs w:val="28"/>
            </w:rPr>
            <w:t>多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普勒胎儿监护仪项目周期：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个月，运营期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</w:p>
      </w:sdtContent>
    </w:sdt>
    <w:p>
      <w:pPr>
        <w:spacing w:before="287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5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超声多普勒胎儿监护仪项目背景：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超声多普勒胎儿监护仪项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、超声多普勒胎儿监护仪项目评价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该超声多普勒胎儿监护仪项目处于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声多普勒</w:t>
      </w:r>
      <w:r>
        <w:rPr>
          <w:rFonts w:ascii="FangSong" w:eastAsia="FangSong" w:hAnsi="FangSong" w:cs="FangSong"/>
          <w:spacing w:val="-3"/>
          <w:sz w:val="28"/>
          <w:szCs w:val="28"/>
        </w:rPr>
        <w:t>胎</w:t>
      </w:r>
      <w:r>
        <w:rPr>
          <w:rFonts w:ascii="FangSong" w:eastAsia="FangSong" w:hAnsi="FangSong" w:cs="FangSong"/>
          <w:spacing w:val="-2"/>
          <w:sz w:val="28"/>
          <w:szCs w:val="28"/>
        </w:rPr>
        <w:t>儿监护仪项目具备较高的实施可行性。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一)、超声多普勒胎儿监护仪项目建设期原辅材料供应情况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多普勒胎儿监护仪项目的建设和运营过程中，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讨超声多普勒胎儿监</w:t>
      </w:r>
      <w:r>
        <w:rPr>
          <w:rFonts w:ascii="FangSong" w:eastAsia="FangSong" w:hAnsi="FangSong" w:cs="FangSong"/>
          <w:spacing w:val="-2"/>
          <w:sz w:val="28"/>
          <w:szCs w:val="28"/>
        </w:rPr>
        <w:t>护仪项目建设期和运营期的原辅材料供应情况，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超声多普勒胎儿监护仪项目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多普勒胎儿监护仪项目建设期间，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着直接的影响。下面是超声多普勒胎儿监护仪项目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0" w:line="416" w:lineRule="auto"/>
        <w:ind w:left="39" w:right="3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https://d.book118.com/195204312024011123</w:t>
        </w:r>
      </w:hyperlink>
    </w:p>
    <w:p/>
    <w:sectPr>
      <w:pgSz w:w="11906" w:h="16839"/>
      <w:pgMar w:top="1431" w:right="1763" w:bottom="0" w:left="1785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5204312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2024-03-13T12:56:52Z</vt:filetime>
  </property>
  <property fmtid="{D5CDD505-2E9C-101B-9397-08002B2CF9AE}" pid="3" name="CRO">
    <vt:lpwstr>wqlLaW5nc29mdCBQREYgdG8gV1BTIDgw</vt:lpwstr>
  </property>
</Properties>
</file>