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建筑铝挤压材项目可行性建设方案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59" w:history="1">
        <w:r>
          <w:rPr>
            <w:rFonts w:ascii="仿宋" w:eastAsia="仿宋" w:hAnsi="仿宋" w:cs="仿宋" w:hint="eastAsia"/>
            <w:lang w:eastAsia="zh-CN"/>
          </w:rPr>
          <w:t>前言</w:t>
        </w:r>
        <w:r>
          <w:tab/>
        </w:r>
        <w:r>
          <w:fldChar w:fldCharType="begin"/>
        </w:r>
        <w:r>
          <w:instrText xml:space="preserve"> PAGEREF _Toc17059 \h </w:instrText>
        </w:r>
        <w:r>
          <w:fldChar w:fldCharType="separate"/>
        </w:r>
        <w:r>
          <w:t>3</w:t>
        </w:r>
        <w:r>
          <w:fldChar w:fldCharType="end"/>
        </w:r>
      </w:hyperlink>
    </w:p>
    <w:p>
      <w:pPr>
        <w:pStyle w:val="TOC1"/>
        <w:tabs>
          <w:tab w:val="right" w:leader="dot" w:pos="8306"/>
        </w:tabs>
      </w:pPr>
      <w:hyperlink w:anchor="_Toc17073" w:history="1">
        <w:r>
          <w:rPr>
            <w:rFonts w:ascii="仿宋" w:eastAsia="仿宋" w:hAnsi="仿宋" w:cs="仿宋" w:hint="eastAsia"/>
            <w:lang w:eastAsia="zh-CN"/>
          </w:rPr>
          <w:t>一、发展规划、产业政策和行业准入分析</w:t>
        </w:r>
        <w:r>
          <w:tab/>
        </w:r>
        <w:r>
          <w:fldChar w:fldCharType="begin"/>
        </w:r>
        <w:r>
          <w:instrText xml:space="preserve"> PAGEREF _Toc17073 \h </w:instrText>
        </w:r>
        <w:r>
          <w:fldChar w:fldCharType="separate"/>
        </w:r>
        <w:r>
          <w:t>3</w:t>
        </w:r>
        <w:r>
          <w:fldChar w:fldCharType="end"/>
        </w:r>
      </w:hyperlink>
    </w:p>
    <w:p>
      <w:pPr>
        <w:pStyle w:val="TOC2"/>
        <w:tabs>
          <w:tab w:val="right" w:leader="dot" w:pos="8306"/>
        </w:tabs>
      </w:pPr>
      <w:hyperlink w:anchor="_Toc18581" w:history="1">
        <w:r>
          <w:rPr>
            <w:rFonts w:ascii="仿宋" w:eastAsia="仿宋" w:hAnsi="仿宋" w:cs="仿宋" w:hint="eastAsia"/>
            <w:lang w:eastAsia="zh-CN"/>
          </w:rPr>
          <w:t>(一)、发展规划分析</w:t>
        </w:r>
        <w:r>
          <w:tab/>
        </w:r>
        <w:r>
          <w:fldChar w:fldCharType="begin"/>
        </w:r>
        <w:r>
          <w:instrText xml:space="preserve"> PAGEREF _Toc18581 \h </w:instrText>
        </w:r>
        <w:r>
          <w:fldChar w:fldCharType="separate"/>
        </w:r>
        <w:r>
          <w:t>3</w:t>
        </w:r>
        <w:r>
          <w:fldChar w:fldCharType="end"/>
        </w:r>
      </w:hyperlink>
    </w:p>
    <w:p>
      <w:pPr>
        <w:pStyle w:val="TOC2"/>
        <w:tabs>
          <w:tab w:val="right" w:leader="dot" w:pos="8306"/>
        </w:tabs>
      </w:pPr>
      <w:hyperlink w:anchor="_Toc2350" w:history="1">
        <w:r>
          <w:rPr>
            <w:rFonts w:ascii="仿宋" w:eastAsia="仿宋" w:hAnsi="仿宋" w:cs="仿宋" w:hint="eastAsia"/>
            <w:lang w:eastAsia="zh-CN"/>
          </w:rPr>
          <w:t>(二)、产业政策分析</w:t>
        </w:r>
        <w:r>
          <w:tab/>
        </w:r>
        <w:r>
          <w:fldChar w:fldCharType="begin"/>
        </w:r>
        <w:r>
          <w:instrText xml:space="preserve"> PAGEREF _Toc2350 \h </w:instrText>
        </w:r>
        <w:r>
          <w:fldChar w:fldCharType="separate"/>
        </w:r>
        <w:r>
          <w:t>5</w:t>
        </w:r>
        <w:r>
          <w:fldChar w:fldCharType="end"/>
        </w:r>
      </w:hyperlink>
    </w:p>
    <w:p>
      <w:pPr>
        <w:pStyle w:val="TOC2"/>
        <w:tabs>
          <w:tab w:val="right" w:leader="dot" w:pos="8306"/>
        </w:tabs>
      </w:pPr>
      <w:hyperlink w:anchor="_Toc25413" w:history="1">
        <w:r>
          <w:rPr>
            <w:rFonts w:ascii="仿宋" w:eastAsia="仿宋" w:hAnsi="仿宋" w:cs="仿宋" w:hint="eastAsia"/>
            <w:lang w:eastAsia="zh-CN"/>
          </w:rPr>
          <w:t>(三)、行业准入分析</w:t>
        </w:r>
        <w:r>
          <w:tab/>
        </w:r>
        <w:r>
          <w:fldChar w:fldCharType="begin"/>
        </w:r>
        <w:r>
          <w:instrText xml:space="preserve"> PAGEREF _Toc25413 \h </w:instrText>
        </w:r>
        <w:r>
          <w:fldChar w:fldCharType="separate"/>
        </w:r>
        <w:r>
          <w:t>6</w:t>
        </w:r>
        <w:r>
          <w:fldChar w:fldCharType="end"/>
        </w:r>
      </w:hyperlink>
    </w:p>
    <w:p>
      <w:pPr>
        <w:pStyle w:val="TOC1"/>
        <w:tabs>
          <w:tab w:val="right" w:leader="dot" w:pos="8306"/>
        </w:tabs>
      </w:pPr>
      <w:hyperlink w:anchor="_Toc2380" w:history="1">
        <w:r>
          <w:rPr>
            <w:rFonts w:ascii="仿宋" w:eastAsia="仿宋" w:hAnsi="仿宋" w:cs="仿宋" w:hint="eastAsia"/>
            <w:lang w:eastAsia="zh-CN"/>
          </w:rPr>
          <w:t>二、财务管理与成本控制</w:t>
        </w:r>
        <w:r>
          <w:tab/>
        </w:r>
        <w:r>
          <w:fldChar w:fldCharType="begin"/>
        </w:r>
        <w:r>
          <w:instrText xml:space="preserve"> PAGEREF _Toc2380 \h </w:instrText>
        </w:r>
        <w:r>
          <w:fldChar w:fldCharType="separate"/>
        </w:r>
        <w:r>
          <w:t>7</w:t>
        </w:r>
        <w:r>
          <w:fldChar w:fldCharType="end"/>
        </w:r>
      </w:hyperlink>
    </w:p>
    <w:p>
      <w:pPr>
        <w:pStyle w:val="TOC2"/>
        <w:tabs>
          <w:tab w:val="right" w:leader="dot" w:pos="8306"/>
        </w:tabs>
      </w:pPr>
      <w:hyperlink w:anchor="_Toc8835" w:history="1">
        <w:r>
          <w:rPr>
            <w:rFonts w:ascii="仿宋" w:eastAsia="仿宋" w:hAnsi="仿宋" w:cs="仿宋" w:hint="eastAsia"/>
            <w:lang w:eastAsia="zh-CN"/>
          </w:rPr>
          <w:t>(一)、财务管理体系建设</w:t>
        </w:r>
        <w:r>
          <w:tab/>
        </w:r>
        <w:r>
          <w:fldChar w:fldCharType="begin"/>
        </w:r>
        <w:r>
          <w:instrText xml:space="preserve"> PAGEREF _Toc8835 \h </w:instrText>
        </w:r>
        <w:r>
          <w:fldChar w:fldCharType="separate"/>
        </w:r>
        <w:r>
          <w:t>7</w:t>
        </w:r>
        <w:r>
          <w:fldChar w:fldCharType="end"/>
        </w:r>
      </w:hyperlink>
    </w:p>
    <w:p>
      <w:pPr>
        <w:pStyle w:val="TOC2"/>
        <w:tabs>
          <w:tab w:val="right" w:leader="dot" w:pos="8306"/>
        </w:tabs>
      </w:pPr>
      <w:hyperlink w:anchor="_Toc31853" w:history="1">
        <w:r>
          <w:rPr>
            <w:rFonts w:ascii="仿宋" w:eastAsia="仿宋" w:hAnsi="仿宋" w:cs="仿宋" w:hint="eastAsia"/>
            <w:lang w:eastAsia="zh-CN"/>
          </w:rPr>
          <w:t>(二)、成本控制措施</w:t>
        </w:r>
        <w:r>
          <w:tab/>
        </w:r>
        <w:r>
          <w:fldChar w:fldCharType="begin"/>
        </w:r>
        <w:r>
          <w:instrText xml:space="preserve"> PAGEREF _Toc31853 \h </w:instrText>
        </w:r>
        <w:r>
          <w:fldChar w:fldCharType="separate"/>
        </w:r>
        <w:r>
          <w:t>9</w:t>
        </w:r>
        <w:r>
          <w:fldChar w:fldCharType="end"/>
        </w:r>
      </w:hyperlink>
    </w:p>
    <w:p>
      <w:pPr>
        <w:pStyle w:val="TOC1"/>
        <w:tabs>
          <w:tab w:val="right" w:leader="dot" w:pos="8306"/>
        </w:tabs>
      </w:pPr>
      <w:hyperlink w:anchor="_Toc26546" w:history="1">
        <w:r>
          <w:rPr>
            <w:rFonts w:ascii="仿宋" w:eastAsia="仿宋" w:hAnsi="仿宋" w:cs="仿宋" w:hint="eastAsia"/>
            <w:lang w:eastAsia="zh-CN"/>
          </w:rPr>
          <w:t>三、环境和生态影响分析</w:t>
        </w:r>
        <w:r>
          <w:tab/>
        </w:r>
        <w:r>
          <w:fldChar w:fldCharType="begin"/>
        </w:r>
        <w:r>
          <w:instrText xml:space="preserve"> PAGEREF _Toc26546 \h </w:instrText>
        </w:r>
        <w:r>
          <w:fldChar w:fldCharType="separate"/>
        </w:r>
        <w:r>
          <w:t>10</w:t>
        </w:r>
        <w:r>
          <w:fldChar w:fldCharType="end"/>
        </w:r>
      </w:hyperlink>
    </w:p>
    <w:p>
      <w:pPr>
        <w:pStyle w:val="TOC2"/>
        <w:tabs>
          <w:tab w:val="right" w:leader="dot" w:pos="8306"/>
        </w:tabs>
      </w:pPr>
      <w:hyperlink w:anchor="_Toc15813" w:history="1">
        <w:r>
          <w:rPr>
            <w:rFonts w:ascii="仿宋" w:eastAsia="仿宋" w:hAnsi="仿宋" w:cs="仿宋" w:hint="eastAsia"/>
            <w:lang w:eastAsia="zh-CN"/>
          </w:rPr>
          <w:t>(一)、环境和生态现状</w:t>
        </w:r>
        <w:r>
          <w:tab/>
        </w:r>
        <w:r>
          <w:fldChar w:fldCharType="begin"/>
        </w:r>
        <w:r>
          <w:instrText xml:space="preserve"> PAGEREF _Toc15813 \h </w:instrText>
        </w:r>
        <w:r>
          <w:fldChar w:fldCharType="separate"/>
        </w:r>
        <w:r>
          <w:t>10</w:t>
        </w:r>
        <w:r>
          <w:fldChar w:fldCharType="end"/>
        </w:r>
      </w:hyperlink>
    </w:p>
    <w:p>
      <w:pPr>
        <w:pStyle w:val="TOC2"/>
        <w:tabs>
          <w:tab w:val="right" w:leader="dot" w:pos="8306"/>
        </w:tabs>
      </w:pPr>
      <w:hyperlink w:anchor="_Toc11024" w:history="1">
        <w:r>
          <w:rPr>
            <w:rFonts w:ascii="仿宋" w:eastAsia="仿宋" w:hAnsi="仿宋" w:cs="仿宋" w:hint="eastAsia"/>
            <w:lang w:eastAsia="zh-CN"/>
          </w:rPr>
          <w:t>(二)、生态环境影响分析</w:t>
        </w:r>
        <w:r>
          <w:tab/>
        </w:r>
        <w:r>
          <w:fldChar w:fldCharType="begin"/>
        </w:r>
        <w:r>
          <w:instrText xml:space="preserve"> PAGEREF _Toc11024 \h </w:instrText>
        </w:r>
        <w:r>
          <w:fldChar w:fldCharType="separate"/>
        </w:r>
        <w:r>
          <w:t>12</w:t>
        </w:r>
        <w:r>
          <w:fldChar w:fldCharType="end"/>
        </w:r>
      </w:hyperlink>
    </w:p>
    <w:p>
      <w:pPr>
        <w:pStyle w:val="TOC2"/>
        <w:tabs>
          <w:tab w:val="right" w:leader="dot" w:pos="8306"/>
        </w:tabs>
      </w:pPr>
      <w:hyperlink w:anchor="_Toc12052" w:history="1">
        <w:r>
          <w:rPr>
            <w:rFonts w:ascii="仿宋" w:eastAsia="仿宋" w:hAnsi="仿宋" w:cs="仿宋" w:hint="eastAsia"/>
            <w:lang w:eastAsia="zh-CN"/>
          </w:rPr>
          <w:t>(三)、生态环境保护措施</w:t>
        </w:r>
        <w:r>
          <w:tab/>
        </w:r>
        <w:r>
          <w:fldChar w:fldCharType="begin"/>
        </w:r>
        <w:r>
          <w:instrText xml:space="preserve"> PAGEREF _Toc12052 \h </w:instrText>
        </w:r>
        <w:r>
          <w:fldChar w:fldCharType="separate"/>
        </w:r>
        <w:r>
          <w:t>13</w:t>
        </w:r>
        <w:r>
          <w:fldChar w:fldCharType="end"/>
        </w:r>
      </w:hyperlink>
    </w:p>
    <w:p>
      <w:pPr>
        <w:pStyle w:val="TOC2"/>
        <w:tabs>
          <w:tab w:val="right" w:leader="dot" w:pos="8306"/>
        </w:tabs>
      </w:pPr>
      <w:hyperlink w:anchor="_Toc12300" w:history="1">
        <w:r>
          <w:rPr>
            <w:rFonts w:ascii="仿宋" w:eastAsia="仿宋" w:hAnsi="仿宋" w:cs="仿宋" w:hint="eastAsia"/>
            <w:lang w:eastAsia="zh-CN"/>
          </w:rPr>
          <w:t>(四)、地质灾害影响分析</w:t>
        </w:r>
        <w:r>
          <w:tab/>
        </w:r>
        <w:r>
          <w:fldChar w:fldCharType="begin"/>
        </w:r>
        <w:r>
          <w:instrText xml:space="preserve"> PAGEREF _Toc12300 \h </w:instrText>
        </w:r>
        <w:r>
          <w:fldChar w:fldCharType="separate"/>
        </w:r>
        <w:r>
          <w:t>15</w:t>
        </w:r>
        <w:r>
          <w:fldChar w:fldCharType="end"/>
        </w:r>
      </w:hyperlink>
    </w:p>
    <w:p>
      <w:pPr>
        <w:pStyle w:val="TOC2"/>
        <w:tabs>
          <w:tab w:val="right" w:leader="dot" w:pos="8306"/>
        </w:tabs>
      </w:pPr>
      <w:hyperlink w:anchor="_Toc29707" w:history="1">
        <w:r>
          <w:rPr>
            <w:rFonts w:ascii="仿宋" w:eastAsia="仿宋" w:hAnsi="仿宋" w:cs="仿宋" w:hint="eastAsia"/>
            <w:lang w:eastAsia="zh-CN"/>
          </w:rPr>
          <w:t>(五)、特殊环境影响</w:t>
        </w:r>
        <w:r>
          <w:tab/>
        </w:r>
        <w:r>
          <w:fldChar w:fldCharType="begin"/>
        </w:r>
        <w:r>
          <w:instrText xml:space="preserve"> PAGEREF _Toc29707 \h </w:instrText>
        </w:r>
        <w:r>
          <w:fldChar w:fldCharType="separate"/>
        </w:r>
        <w:r>
          <w:t>16</w:t>
        </w:r>
        <w:r>
          <w:fldChar w:fldCharType="end"/>
        </w:r>
      </w:hyperlink>
    </w:p>
    <w:p>
      <w:pPr>
        <w:pStyle w:val="TOC1"/>
        <w:tabs>
          <w:tab w:val="right" w:leader="dot" w:pos="8306"/>
        </w:tabs>
      </w:pPr>
      <w:hyperlink w:anchor="_Toc18822" w:history="1">
        <w:r>
          <w:rPr>
            <w:rFonts w:ascii="仿宋" w:eastAsia="仿宋" w:hAnsi="仿宋" w:cs="仿宋" w:hint="eastAsia"/>
            <w:lang w:eastAsia="zh-CN"/>
          </w:rPr>
          <w:t>四、背景、必要性分析</w:t>
        </w:r>
        <w:r>
          <w:tab/>
        </w:r>
        <w:r>
          <w:fldChar w:fldCharType="begin"/>
        </w:r>
        <w:r>
          <w:instrText xml:space="preserve"> PAGEREF _Toc18822 \h </w:instrText>
        </w:r>
        <w:r>
          <w:fldChar w:fldCharType="separate"/>
        </w:r>
        <w:r>
          <w:t>17</w:t>
        </w:r>
        <w:r>
          <w:fldChar w:fldCharType="end"/>
        </w:r>
      </w:hyperlink>
    </w:p>
    <w:p>
      <w:pPr>
        <w:pStyle w:val="TOC2"/>
        <w:tabs>
          <w:tab w:val="right" w:leader="dot" w:pos="8306"/>
        </w:tabs>
      </w:pPr>
      <w:hyperlink w:anchor="_Toc16925" w:history="1">
        <w:r>
          <w:rPr>
            <w:rFonts w:ascii="仿宋" w:eastAsia="仿宋" w:hAnsi="仿宋" w:cs="仿宋" w:hint="eastAsia"/>
            <w:lang w:eastAsia="zh-CN"/>
          </w:rPr>
          <w:t>(一)、项目建设背景</w:t>
        </w:r>
        <w:r>
          <w:tab/>
        </w:r>
        <w:r>
          <w:fldChar w:fldCharType="begin"/>
        </w:r>
        <w:r>
          <w:instrText xml:space="preserve"> PAGEREF _Toc16925 \h </w:instrText>
        </w:r>
        <w:r>
          <w:fldChar w:fldCharType="separate"/>
        </w:r>
        <w:r>
          <w:t>17</w:t>
        </w:r>
        <w:r>
          <w:fldChar w:fldCharType="end"/>
        </w:r>
      </w:hyperlink>
    </w:p>
    <w:p>
      <w:pPr>
        <w:pStyle w:val="TOC2"/>
        <w:tabs>
          <w:tab w:val="right" w:leader="dot" w:pos="8306"/>
        </w:tabs>
      </w:pPr>
      <w:hyperlink w:anchor="_Toc5365" w:history="1">
        <w:r>
          <w:rPr>
            <w:rFonts w:ascii="仿宋" w:eastAsia="仿宋" w:hAnsi="仿宋" w:cs="仿宋" w:hint="eastAsia"/>
            <w:lang w:eastAsia="zh-CN"/>
          </w:rPr>
          <w:t>(二)、必要性分析</w:t>
        </w:r>
        <w:r>
          <w:tab/>
        </w:r>
        <w:r>
          <w:fldChar w:fldCharType="begin"/>
        </w:r>
        <w:r>
          <w:instrText xml:space="preserve"> PAGEREF _Toc5365 \h </w:instrText>
        </w:r>
        <w:r>
          <w:fldChar w:fldCharType="separate"/>
        </w:r>
        <w:r>
          <w:t>18</w:t>
        </w:r>
        <w:r>
          <w:fldChar w:fldCharType="end"/>
        </w:r>
      </w:hyperlink>
    </w:p>
    <w:p>
      <w:pPr>
        <w:pStyle w:val="TOC2"/>
        <w:tabs>
          <w:tab w:val="right" w:leader="dot" w:pos="8306"/>
        </w:tabs>
      </w:pPr>
      <w:hyperlink w:anchor="_Toc12165" w:history="1">
        <w:r>
          <w:rPr>
            <w:rFonts w:ascii="仿宋" w:eastAsia="仿宋" w:hAnsi="仿宋" w:cs="仿宋" w:hint="eastAsia"/>
            <w:lang w:eastAsia="zh-CN"/>
          </w:rPr>
          <w:t>(三)、项目建设有利条件</w:t>
        </w:r>
        <w:r>
          <w:tab/>
        </w:r>
        <w:r>
          <w:fldChar w:fldCharType="begin"/>
        </w:r>
        <w:r>
          <w:instrText xml:space="preserve"> PAGEREF _Toc12165 \h </w:instrText>
        </w:r>
        <w:r>
          <w:fldChar w:fldCharType="separate"/>
        </w:r>
        <w:r>
          <w:t>20</w:t>
        </w:r>
        <w:r>
          <w:fldChar w:fldCharType="end"/>
        </w:r>
      </w:hyperlink>
    </w:p>
    <w:p>
      <w:pPr>
        <w:pStyle w:val="TOC1"/>
        <w:tabs>
          <w:tab w:val="right" w:leader="dot" w:pos="8306"/>
        </w:tabs>
      </w:pPr>
      <w:hyperlink w:anchor="_Toc3007" w:history="1">
        <w:r>
          <w:rPr>
            <w:rFonts w:ascii="仿宋" w:eastAsia="仿宋" w:hAnsi="仿宋" w:cs="仿宋" w:hint="eastAsia"/>
            <w:lang w:eastAsia="zh-CN"/>
          </w:rPr>
          <w:t>五、建筑铝挤压材项目概论</w:t>
        </w:r>
        <w:r>
          <w:tab/>
        </w:r>
        <w:r>
          <w:fldChar w:fldCharType="begin"/>
        </w:r>
        <w:r>
          <w:instrText xml:space="preserve"> PAGEREF _Toc3007 \h </w:instrText>
        </w:r>
        <w:r>
          <w:fldChar w:fldCharType="separate"/>
        </w:r>
        <w:r>
          <w:t>21</w:t>
        </w:r>
        <w:r>
          <w:fldChar w:fldCharType="end"/>
        </w:r>
      </w:hyperlink>
    </w:p>
    <w:p>
      <w:pPr>
        <w:pStyle w:val="TOC2"/>
        <w:tabs>
          <w:tab w:val="right" w:leader="dot" w:pos="8306"/>
        </w:tabs>
      </w:pPr>
      <w:hyperlink w:anchor="_Toc965" w:history="1">
        <w:r>
          <w:rPr>
            <w:rFonts w:ascii="仿宋" w:eastAsia="仿宋" w:hAnsi="仿宋" w:cs="仿宋" w:hint="eastAsia"/>
            <w:lang w:eastAsia="zh-CN"/>
          </w:rPr>
          <w:t>(一)、项目申报单位概况</w:t>
        </w:r>
        <w:r>
          <w:tab/>
        </w:r>
        <w:r>
          <w:fldChar w:fldCharType="begin"/>
        </w:r>
        <w:r>
          <w:instrText xml:space="preserve"> PAGEREF _Toc965 \h </w:instrText>
        </w:r>
        <w:r>
          <w:fldChar w:fldCharType="separate"/>
        </w:r>
        <w:r>
          <w:t>21</w:t>
        </w:r>
        <w:r>
          <w:fldChar w:fldCharType="end"/>
        </w:r>
      </w:hyperlink>
    </w:p>
    <w:p>
      <w:pPr>
        <w:pStyle w:val="TOC2"/>
        <w:tabs>
          <w:tab w:val="right" w:leader="dot" w:pos="8306"/>
        </w:tabs>
      </w:pPr>
      <w:hyperlink w:anchor="_Toc1094" w:history="1">
        <w:r>
          <w:rPr>
            <w:rFonts w:ascii="仿宋" w:eastAsia="仿宋" w:hAnsi="仿宋" w:cs="仿宋" w:hint="eastAsia"/>
            <w:lang w:eastAsia="zh-CN"/>
          </w:rPr>
          <w:t>(二)、项目概况</w:t>
        </w:r>
        <w:r>
          <w:tab/>
        </w:r>
        <w:r>
          <w:fldChar w:fldCharType="begin"/>
        </w:r>
        <w:r>
          <w:instrText xml:space="preserve"> PAGEREF _Toc1094 \h </w:instrText>
        </w:r>
        <w:r>
          <w:fldChar w:fldCharType="separate"/>
        </w:r>
        <w:r>
          <w:t>22</w:t>
        </w:r>
        <w:r>
          <w:fldChar w:fldCharType="end"/>
        </w:r>
      </w:hyperlink>
    </w:p>
    <w:p>
      <w:pPr>
        <w:pStyle w:val="TOC1"/>
        <w:tabs>
          <w:tab w:val="right" w:leader="dot" w:pos="8306"/>
        </w:tabs>
      </w:pPr>
      <w:hyperlink w:anchor="_Toc23797" w:history="1">
        <w:r>
          <w:rPr>
            <w:rFonts w:ascii="仿宋" w:eastAsia="仿宋" w:hAnsi="仿宋" w:cs="仿宋" w:hint="eastAsia"/>
            <w:lang w:eastAsia="zh-CN"/>
          </w:rPr>
          <w:t>六、社会影响分析</w:t>
        </w:r>
        <w:r>
          <w:tab/>
        </w:r>
        <w:r>
          <w:fldChar w:fldCharType="begin"/>
        </w:r>
        <w:r>
          <w:instrText xml:space="preserve"> PAGEREF _Toc23797 \h </w:instrText>
        </w:r>
        <w:r>
          <w:fldChar w:fldCharType="separate"/>
        </w:r>
        <w:r>
          <w:t>25</w:t>
        </w:r>
        <w:r>
          <w:fldChar w:fldCharType="end"/>
        </w:r>
      </w:hyperlink>
    </w:p>
    <w:p>
      <w:pPr>
        <w:pStyle w:val="TOC2"/>
        <w:tabs>
          <w:tab w:val="right" w:leader="dot" w:pos="8306"/>
        </w:tabs>
      </w:pPr>
      <w:hyperlink w:anchor="_Toc18559" w:history="1">
        <w:r>
          <w:rPr>
            <w:rFonts w:ascii="仿宋" w:eastAsia="仿宋" w:hAnsi="仿宋" w:cs="仿宋" w:hint="eastAsia"/>
            <w:lang w:eastAsia="zh-CN"/>
          </w:rPr>
          <w:t>(一)、社会影响效果分析</w:t>
        </w:r>
        <w:r>
          <w:tab/>
        </w:r>
        <w:r>
          <w:fldChar w:fldCharType="begin"/>
        </w:r>
        <w:r>
          <w:instrText xml:space="preserve"> PAGEREF _Toc18559 \h </w:instrText>
        </w:r>
        <w:r>
          <w:fldChar w:fldCharType="separate"/>
        </w:r>
        <w:r>
          <w:t>25</w:t>
        </w:r>
        <w:r>
          <w:fldChar w:fldCharType="end"/>
        </w:r>
      </w:hyperlink>
    </w:p>
    <w:p>
      <w:pPr>
        <w:pStyle w:val="TOC2"/>
        <w:tabs>
          <w:tab w:val="right" w:leader="dot" w:pos="8306"/>
        </w:tabs>
      </w:pPr>
      <w:hyperlink w:anchor="_Toc22672" w:history="1">
        <w:r>
          <w:rPr>
            <w:rFonts w:ascii="仿宋" w:eastAsia="仿宋" w:hAnsi="仿宋" w:cs="仿宋" w:hint="eastAsia"/>
            <w:lang w:eastAsia="zh-CN"/>
          </w:rPr>
          <w:t>(二)、社会适应性分析</w:t>
        </w:r>
        <w:r>
          <w:tab/>
        </w:r>
        <w:r>
          <w:fldChar w:fldCharType="begin"/>
        </w:r>
        <w:r>
          <w:instrText xml:space="preserve"> PAGEREF _Toc22672 \h </w:instrText>
        </w:r>
        <w:r>
          <w:fldChar w:fldCharType="separate"/>
        </w:r>
        <w:r>
          <w:t>28</w:t>
        </w:r>
        <w:r>
          <w:fldChar w:fldCharType="end"/>
        </w:r>
      </w:hyperlink>
    </w:p>
    <w:p>
      <w:pPr>
        <w:pStyle w:val="TOC2"/>
        <w:tabs>
          <w:tab w:val="right" w:leader="dot" w:pos="8306"/>
        </w:tabs>
      </w:pPr>
      <w:hyperlink w:anchor="_Toc22020" w:history="1">
        <w:r>
          <w:rPr>
            <w:rFonts w:ascii="仿宋" w:eastAsia="仿宋" w:hAnsi="仿宋" w:cs="仿宋" w:hint="eastAsia"/>
            <w:lang w:eastAsia="zh-CN"/>
          </w:rPr>
          <w:t>(三)、社会风险及对策分析</w:t>
        </w:r>
        <w:r>
          <w:tab/>
        </w:r>
        <w:r>
          <w:fldChar w:fldCharType="begin"/>
        </w:r>
        <w:r>
          <w:instrText xml:space="preserve"> PAGEREF _Toc22020 \h </w:instrText>
        </w:r>
        <w:r>
          <w:fldChar w:fldCharType="separate"/>
        </w:r>
        <w:r>
          <w:t>29</w:t>
        </w:r>
        <w:r>
          <w:fldChar w:fldCharType="end"/>
        </w:r>
      </w:hyperlink>
    </w:p>
    <w:p>
      <w:pPr>
        <w:pStyle w:val="TOC1"/>
        <w:tabs>
          <w:tab w:val="right" w:leader="dot" w:pos="8306"/>
        </w:tabs>
      </w:pPr>
      <w:hyperlink w:anchor="_Toc9122" w:history="1">
        <w:r>
          <w:rPr>
            <w:rFonts w:ascii="仿宋" w:eastAsia="仿宋" w:hAnsi="仿宋" w:cs="仿宋" w:hint="eastAsia"/>
            <w:lang w:eastAsia="zh-CN"/>
          </w:rPr>
          <w:t>七、项目实施与管理方案</w:t>
        </w:r>
        <w:r>
          <w:tab/>
        </w:r>
        <w:r>
          <w:fldChar w:fldCharType="begin"/>
        </w:r>
        <w:r>
          <w:instrText xml:space="preserve"> PAGEREF _Toc9122 \h </w:instrText>
        </w:r>
        <w:r>
          <w:fldChar w:fldCharType="separate"/>
        </w:r>
        <w:r>
          <w:t>33</w:t>
        </w:r>
        <w:r>
          <w:fldChar w:fldCharType="end"/>
        </w:r>
      </w:hyperlink>
    </w:p>
    <w:p>
      <w:pPr>
        <w:pStyle w:val="TOC2"/>
        <w:tabs>
          <w:tab w:val="right" w:leader="dot" w:pos="8306"/>
        </w:tabs>
      </w:pPr>
      <w:hyperlink w:anchor="_Toc15367" w:history="1">
        <w:r>
          <w:rPr>
            <w:rFonts w:ascii="仿宋" w:eastAsia="仿宋" w:hAnsi="仿宋" w:cs="仿宋" w:hint="eastAsia"/>
            <w:lang w:eastAsia="zh-CN"/>
          </w:rPr>
          <w:t>(一)、项目实施计划</w:t>
        </w:r>
        <w:r>
          <w:tab/>
        </w:r>
        <w:r>
          <w:fldChar w:fldCharType="begin"/>
        </w:r>
        <w:r>
          <w:instrText xml:space="preserve"> PAGEREF _Toc15367 \h </w:instrText>
        </w:r>
        <w:r>
          <w:fldChar w:fldCharType="separate"/>
        </w:r>
        <w:r>
          <w:t>33</w:t>
        </w:r>
        <w:r>
          <w:fldChar w:fldCharType="end"/>
        </w:r>
      </w:hyperlink>
    </w:p>
    <w:p>
      <w:pPr>
        <w:pStyle w:val="TOC2"/>
        <w:tabs>
          <w:tab w:val="right" w:leader="dot" w:pos="8306"/>
        </w:tabs>
      </w:pPr>
      <w:hyperlink w:anchor="_Toc13709" w:history="1">
        <w:r>
          <w:rPr>
            <w:rFonts w:ascii="仿宋" w:eastAsia="仿宋" w:hAnsi="仿宋" w:cs="仿宋" w:hint="eastAsia"/>
            <w:lang w:eastAsia="zh-CN"/>
          </w:rPr>
          <w:t>(二)、项目组织机构与职责</w:t>
        </w:r>
        <w:r>
          <w:tab/>
        </w:r>
        <w:r>
          <w:fldChar w:fldCharType="begin"/>
        </w:r>
        <w:r>
          <w:instrText xml:space="preserve"> PAGEREF _Toc13709 \h </w:instrText>
        </w:r>
        <w:r>
          <w:fldChar w:fldCharType="separate"/>
        </w:r>
        <w:r>
          <w:t>34</w:t>
        </w:r>
        <w:r>
          <w:fldChar w:fldCharType="end"/>
        </w:r>
      </w:hyperlink>
    </w:p>
    <w:p>
      <w:pPr>
        <w:pStyle w:val="TOC2"/>
        <w:tabs>
          <w:tab w:val="right" w:leader="dot" w:pos="8306"/>
        </w:tabs>
      </w:pPr>
      <w:hyperlink w:anchor="_Toc28048" w:history="1">
        <w:r>
          <w:rPr>
            <w:rFonts w:ascii="仿宋" w:eastAsia="仿宋" w:hAnsi="仿宋" w:cs="仿宋" w:hint="eastAsia"/>
            <w:lang w:eastAsia="zh-CN"/>
          </w:rPr>
          <w:t>(三)、项目管理与监控体系</w:t>
        </w:r>
        <w:r>
          <w:tab/>
        </w:r>
        <w:r>
          <w:fldChar w:fldCharType="begin"/>
        </w:r>
        <w:r>
          <w:instrText xml:space="preserve"> PAGEREF _Toc28048 \h </w:instrText>
        </w:r>
        <w:r>
          <w:fldChar w:fldCharType="separate"/>
        </w:r>
        <w:r>
          <w:t>37</w:t>
        </w:r>
        <w:r>
          <w:fldChar w:fldCharType="end"/>
        </w:r>
      </w:hyperlink>
    </w:p>
    <w:p>
      <w:pPr>
        <w:pStyle w:val="TOC1"/>
        <w:tabs>
          <w:tab w:val="right" w:leader="dot" w:pos="8306"/>
        </w:tabs>
      </w:pPr>
      <w:hyperlink w:anchor="_Toc20918" w:history="1">
        <w:r>
          <w:rPr>
            <w:rFonts w:ascii="仿宋" w:eastAsia="仿宋" w:hAnsi="仿宋" w:cs="仿宋" w:hint="eastAsia"/>
            <w:lang w:eastAsia="zh-CN"/>
          </w:rPr>
          <w:t>八、项目质量与标准</w:t>
        </w:r>
        <w:r>
          <w:tab/>
        </w:r>
        <w:r>
          <w:fldChar w:fldCharType="begin"/>
        </w:r>
        <w:r>
          <w:instrText xml:space="preserve"> PAGEREF _Toc20918 \h </w:instrText>
        </w:r>
        <w:r>
          <w:fldChar w:fldCharType="separate"/>
        </w:r>
        <w:r>
          <w:t>38</w:t>
        </w:r>
        <w:r>
          <w:fldChar w:fldCharType="end"/>
        </w:r>
      </w:hyperlink>
    </w:p>
    <w:p>
      <w:pPr>
        <w:pStyle w:val="TOC2"/>
        <w:tabs>
          <w:tab w:val="right" w:leader="dot" w:pos="8306"/>
        </w:tabs>
      </w:pPr>
      <w:hyperlink w:anchor="_Toc21222" w:history="1">
        <w:r>
          <w:rPr>
            <w:rFonts w:ascii="仿宋" w:eastAsia="仿宋" w:hAnsi="仿宋" w:cs="仿宋" w:hint="eastAsia"/>
            <w:lang w:eastAsia="zh-CN"/>
          </w:rPr>
          <w:t>(一)、质量保障体系</w:t>
        </w:r>
        <w:r>
          <w:tab/>
        </w:r>
        <w:r>
          <w:fldChar w:fldCharType="begin"/>
        </w:r>
        <w:r>
          <w:instrText xml:space="preserve"> PAGEREF _Toc21222 \h </w:instrText>
        </w:r>
        <w:r>
          <w:fldChar w:fldCharType="separate"/>
        </w:r>
        <w:r>
          <w:t>38</w:t>
        </w:r>
        <w:r>
          <w:fldChar w:fldCharType="end"/>
        </w:r>
      </w:hyperlink>
    </w:p>
    <w:p>
      <w:pPr>
        <w:pStyle w:val="TOC2"/>
        <w:tabs>
          <w:tab w:val="right" w:leader="dot" w:pos="8306"/>
        </w:tabs>
      </w:pPr>
      <w:hyperlink w:anchor="_Toc4059" w:history="1">
        <w:r>
          <w:rPr>
            <w:rFonts w:ascii="仿宋" w:eastAsia="仿宋" w:hAnsi="仿宋" w:cs="仿宋" w:hint="eastAsia"/>
            <w:lang w:eastAsia="zh-CN"/>
          </w:rPr>
          <w:t>(二)、标准化作业流程</w:t>
        </w:r>
        <w:r>
          <w:tab/>
        </w:r>
        <w:r>
          <w:fldChar w:fldCharType="begin"/>
        </w:r>
        <w:r>
          <w:instrText xml:space="preserve"> PAGEREF _Toc4059 \h </w:instrText>
        </w:r>
        <w:r>
          <w:fldChar w:fldCharType="separate"/>
        </w:r>
        <w:r>
          <w:t>40</w:t>
        </w:r>
        <w:r>
          <w:fldChar w:fldCharType="end"/>
        </w:r>
      </w:hyperlink>
    </w:p>
    <w:p>
      <w:pPr>
        <w:pStyle w:val="TOC2"/>
        <w:tabs>
          <w:tab w:val="right" w:leader="dot" w:pos="8306"/>
        </w:tabs>
      </w:pPr>
      <w:hyperlink w:anchor="_Toc31517" w:history="1">
        <w:r>
          <w:rPr>
            <w:rFonts w:ascii="仿宋" w:eastAsia="仿宋" w:hAnsi="仿宋" w:cs="仿宋" w:hint="eastAsia"/>
            <w:lang w:eastAsia="zh-CN"/>
          </w:rPr>
          <w:t>(三)、质量监控与评估</w:t>
        </w:r>
        <w:r>
          <w:tab/>
        </w:r>
        <w:r>
          <w:fldChar w:fldCharType="begin"/>
        </w:r>
        <w:r>
          <w:instrText xml:space="preserve"> PAGEREF _Toc31517 \h </w:instrText>
        </w:r>
        <w:r>
          <w:fldChar w:fldCharType="separate"/>
        </w:r>
        <w:r>
          <w:t>41</w:t>
        </w:r>
        <w:r>
          <w:fldChar w:fldCharType="end"/>
        </w:r>
      </w:hyperlink>
    </w:p>
    <w:p>
      <w:pPr>
        <w:pStyle w:val="TOC2"/>
        <w:tabs>
          <w:tab w:val="right" w:leader="dot" w:pos="8306"/>
        </w:tabs>
      </w:pPr>
      <w:hyperlink w:anchor="_Toc26597" w:history="1">
        <w:r>
          <w:rPr>
            <w:rFonts w:ascii="仿宋" w:eastAsia="仿宋" w:hAnsi="仿宋" w:cs="仿宋" w:hint="eastAsia"/>
            <w:lang w:eastAsia="zh-CN"/>
          </w:rPr>
          <w:t>(四)、质量改进计划</w:t>
        </w:r>
        <w:r>
          <w:tab/>
        </w:r>
        <w:r>
          <w:fldChar w:fldCharType="begin"/>
        </w:r>
        <w:r>
          <w:instrText xml:space="preserve"> PAGEREF _Toc26597 \h </w:instrText>
        </w:r>
        <w:r>
          <w:fldChar w:fldCharType="separate"/>
        </w:r>
        <w:r>
          <w:t>42</w:t>
        </w:r>
        <w:r>
          <w:fldChar w:fldCharType="end"/>
        </w:r>
      </w:hyperlink>
    </w:p>
    <w:p>
      <w:pPr>
        <w:pStyle w:val="TOC1"/>
        <w:tabs>
          <w:tab w:val="right" w:leader="dot" w:pos="8306"/>
        </w:tabs>
      </w:pPr>
      <w:hyperlink w:anchor="_Toc5907" w:history="1">
        <w:r>
          <w:rPr>
            <w:rFonts w:ascii="仿宋" w:eastAsia="仿宋" w:hAnsi="仿宋" w:cs="仿宋" w:hint="eastAsia"/>
            <w:lang w:eastAsia="zh-CN"/>
          </w:rPr>
          <w:t>九、客户关系管理与市场拓展</w:t>
        </w:r>
        <w:r>
          <w:tab/>
        </w:r>
        <w:r>
          <w:fldChar w:fldCharType="begin"/>
        </w:r>
        <w:r>
          <w:instrText xml:space="preserve"> PAGEREF _Toc5907 \h </w:instrText>
        </w:r>
        <w:r>
          <w:fldChar w:fldCharType="separate"/>
        </w:r>
        <w:r>
          <w:t>44</w:t>
        </w:r>
        <w:r>
          <w:fldChar w:fldCharType="end"/>
        </w:r>
      </w:hyperlink>
    </w:p>
    <w:p>
      <w:pPr>
        <w:pStyle w:val="TOC2"/>
        <w:tabs>
          <w:tab w:val="right" w:leader="dot" w:pos="8306"/>
        </w:tabs>
      </w:pPr>
      <w:hyperlink w:anchor="_Toc25964" w:history="1">
        <w:r>
          <w:rPr>
            <w:rFonts w:ascii="仿宋" w:eastAsia="仿宋" w:hAnsi="仿宋" w:cs="仿宋" w:hint="eastAsia"/>
            <w:lang w:eastAsia="zh-CN"/>
          </w:rPr>
          <w:t>(一)、客户关系管理策略</w:t>
        </w:r>
        <w:r>
          <w:tab/>
        </w:r>
        <w:r>
          <w:fldChar w:fldCharType="begin"/>
        </w:r>
        <w:r>
          <w:instrText xml:space="preserve"> PAGEREF _Toc25964 \h </w:instrText>
        </w:r>
        <w:r>
          <w:fldChar w:fldCharType="separate"/>
        </w:r>
        <w:r>
          <w:t>44</w:t>
        </w:r>
        <w:r>
          <w:fldChar w:fldCharType="end"/>
        </w:r>
      </w:hyperlink>
    </w:p>
    <w:p>
      <w:pPr>
        <w:pStyle w:val="TOC2"/>
        <w:tabs>
          <w:tab w:val="right" w:leader="dot" w:pos="8306"/>
        </w:tabs>
      </w:pPr>
      <w:hyperlink w:anchor="_Toc29031" w:history="1">
        <w:r>
          <w:rPr>
            <w:rFonts w:ascii="仿宋" w:eastAsia="仿宋" w:hAnsi="仿宋" w:cs="仿宋" w:hint="eastAsia"/>
            <w:lang w:eastAsia="zh-CN"/>
          </w:rPr>
          <w:t>(二)、市场拓展方案</w:t>
        </w:r>
        <w:r>
          <w:tab/>
        </w:r>
        <w:r>
          <w:fldChar w:fldCharType="begin"/>
        </w:r>
        <w:r>
          <w:instrText xml:space="preserve"> PAGEREF _Toc29031 \h </w:instrText>
        </w:r>
        <w:r>
          <w:fldChar w:fldCharType="separate"/>
        </w:r>
        <w:r>
          <w:t>45</w:t>
        </w:r>
        <w:r>
          <w:fldChar w:fldCharType="end"/>
        </w:r>
      </w:hyperlink>
    </w:p>
    <w:p>
      <w:pPr>
        <w:pStyle w:val="TOC1"/>
        <w:tabs>
          <w:tab w:val="right" w:leader="dot" w:pos="8306"/>
        </w:tabs>
      </w:pPr>
      <w:hyperlink w:anchor="_Toc2127" w:history="1">
        <w:r>
          <w:rPr>
            <w:rFonts w:ascii="仿宋" w:eastAsia="仿宋" w:hAnsi="仿宋" w:cs="仿宋" w:hint="eastAsia"/>
            <w:lang w:eastAsia="zh-CN"/>
          </w:rPr>
          <w:t>十、环境保护与绿色发展</w:t>
        </w:r>
        <w:r>
          <w:tab/>
        </w:r>
        <w:r>
          <w:fldChar w:fldCharType="begin"/>
        </w:r>
        <w:r>
          <w:instrText xml:space="preserve"> PAGEREF _Toc2127 \h </w:instrText>
        </w:r>
        <w:r>
          <w:fldChar w:fldCharType="separate"/>
        </w:r>
        <w:r>
          <w:t>46</w:t>
        </w:r>
        <w:r>
          <w:fldChar w:fldCharType="end"/>
        </w:r>
      </w:hyperlink>
    </w:p>
    <w:p>
      <w:pPr>
        <w:pStyle w:val="TOC2"/>
        <w:tabs>
          <w:tab w:val="right" w:leader="dot" w:pos="8306"/>
        </w:tabs>
      </w:pPr>
      <w:hyperlink w:anchor="_Toc29497" w:history="1">
        <w:r>
          <w:rPr>
            <w:rFonts w:ascii="仿宋" w:eastAsia="仿宋" w:hAnsi="仿宋" w:cs="仿宋" w:hint="eastAsia"/>
            <w:lang w:eastAsia="zh-CN"/>
          </w:rPr>
          <w:t>(一)、环境保护措施</w:t>
        </w:r>
        <w:r>
          <w:tab/>
        </w:r>
        <w:r>
          <w:fldChar w:fldCharType="begin"/>
        </w:r>
        <w:r>
          <w:instrText xml:space="preserve"> PAGEREF _Toc29497 \h </w:instrText>
        </w:r>
        <w:r>
          <w:fldChar w:fldCharType="separate"/>
        </w:r>
        <w:r>
          <w:t>46</w:t>
        </w:r>
        <w:r>
          <w:fldChar w:fldCharType="end"/>
        </w:r>
      </w:hyperlink>
    </w:p>
    <w:p>
      <w:pPr>
        <w:pStyle w:val="TOC2"/>
        <w:tabs>
          <w:tab w:val="right" w:leader="dot" w:pos="8306"/>
        </w:tabs>
      </w:pPr>
      <w:hyperlink w:anchor="_Toc17161" w:history="1">
        <w:r>
          <w:rPr>
            <w:rFonts w:ascii="仿宋" w:eastAsia="仿宋" w:hAnsi="仿宋" w:cs="仿宋" w:hint="eastAsia"/>
            <w:lang w:eastAsia="zh-CN"/>
          </w:rPr>
          <w:t>(二)、绿色发展与可持续发展策略</w:t>
        </w:r>
        <w:r>
          <w:tab/>
        </w:r>
        <w:r>
          <w:fldChar w:fldCharType="begin"/>
        </w:r>
        <w:r>
          <w:instrText xml:space="preserve"> PAGEREF _Toc17161 \h </w:instrText>
        </w:r>
        <w:r>
          <w:fldChar w:fldCharType="separate"/>
        </w:r>
        <w:r>
          <w:t>48</w:t>
        </w:r>
        <w:r>
          <w:fldChar w:fldCharType="end"/>
        </w:r>
      </w:hyperlink>
    </w:p>
    <w:p>
      <w:pPr>
        <w:pStyle w:val="TOC1"/>
        <w:tabs>
          <w:tab w:val="right" w:leader="dot" w:pos="8306"/>
        </w:tabs>
      </w:pPr>
      <w:hyperlink w:anchor="_Toc931" w:history="1">
        <w:r>
          <w:rPr>
            <w:rFonts w:ascii="仿宋" w:eastAsia="仿宋" w:hAnsi="仿宋" w:cs="仿宋" w:hint="eastAsia"/>
            <w:lang w:eastAsia="zh-CN"/>
          </w:rPr>
          <w:t>十一、经济效益与社会效益优化</w:t>
        </w:r>
        <w:r>
          <w:tab/>
        </w:r>
        <w:r>
          <w:fldChar w:fldCharType="begin"/>
        </w:r>
        <w:r>
          <w:instrText xml:space="preserve"> PAGEREF _Toc931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24" w:history="1">
        <w:r>
          <w:rPr>
            <w:rFonts w:ascii="仿宋" w:eastAsia="仿宋" w:hAnsi="仿宋" w:cs="仿宋" w:hint="eastAsia"/>
            <w:lang w:eastAsia="zh-CN"/>
          </w:rPr>
          <w:t>(一)、经济效益提升策略</w:t>
        </w:r>
        <w:r>
          <w:tab/>
        </w:r>
        <w:r>
          <w:fldChar w:fldCharType="begin"/>
        </w:r>
        <w:r>
          <w:instrText xml:space="preserve"> PAGEREF _Toc19624 \h </w:instrText>
        </w:r>
        <w:r>
          <w:fldChar w:fldCharType="separate"/>
        </w:r>
        <w:r>
          <w:t>49</w:t>
        </w:r>
        <w:r>
          <w:fldChar w:fldCharType="end"/>
        </w:r>
      </w:hyperlink>
    </w:p>
    <w:p>
      <w:pPr>
        <w:pStyle w:val="TOC2"/>
        <w:tabs>
          <w:tab w:val="right" w:leader="dot" w:pos="8306"/>
        </w:tabs>
      </w:pPr>
      <w:hyperlink w:anchor="_Toc16466" w:history="1">
        <w:r>
          <w:rPr>
            <w:rFonts w:ascii="仿宋" w:eastAsia="仿宋" w:hAnsi="仿宋" w:cs="仿宋" w:hint="eastAsia"/>
            <w:lang w:eastAsia="zh-CN"/>
          </w:rPr>
          <w:t>(二)、社会效益增强方案</w:t>
        </w:r>
        <w:r>
          <w:tab/>
        </w:r>
        <w:r>
          <w:fldChar w:fldCharType="begin"/>
        </w:r>
        <w:r>
          <w:instrText xml:space="preserve"> PAGEREF _Toc16466 \h </w:instrText>
        </w:r>
        <w:r>
          <w:fldChar w:fldCharType="separate"/>
        </w:r>
        <w:r>
          <w:t>50</w:t>
        </w:r>
        <w:r>
          <w:fldChar w:fldCharType="end"/>
        </w:r>
      </w:hyperlink>
    </w:p>
    <w:p>
      <w:pPr>
        <w:pStyle w:val="TOC1"/>
        <w:tabs>
          <w:tab w:val="right" w:leader="dot" w:pos="8306"/>
        </w:tabs>
      </w:pPr>
      <w:hyperlink w:anchor="_Toc27542" w:history="1">
        <w:r>
          <w:rPr>
            <w:rFonts w:ascii="仿宋" w:eastAsia="仿宋" w:hAnsi="仿宋" w:cs="仿宋" w:hint="eastAsia"/>
            <w:lang w:eastAsia="zh-CN"/>
          </w:rPr>
          <w:t>十二、土地利用与规划方案</w:t>
        </w:r>
        <w:r>
          <w:tab/>
        </w:r>
        <w:r>
          <w:fldChar w:fldCharType="begin"/>
        </w:r>
        <w:r>
          <w:instrText xml:space="preserve"> PAGEREF _Toc27542 \h </w:instrText>
        </w:r>
        <w:r>
          <w:fldChar w:fldCharType="separate"/>
        </w:r>
        <w:r>
          <w:t>51</w:t>
        </w:r>
        <w:r>
          <w:fldChar w:fldCharType="end"/>
        </w:r>
      </w:hyperlink>
    </w:p>
    <w:p>
      <w:pPr>
        <w:pStyle w:val="TOC2"/>
        <w:tabs>
          <w:tab w:val="right" w:leader="dot" w:pos="8306"/>
        </w:tabs>
      </w:pPr>
      <w:hyperlink w:anchor="_Toc16305" w:history="1">
        <w:r>
          <w:rPr>
            <w:rFonts w:ascii="仿宋" w:eastAsia="仿宋" w:hAnsi="仿宋" w:cs="仿宋" w:hint="eastAsia"/>
            <w:lang w:eastAsia="zh-CN"/>
          </w:rPr>
          <w:t>(一)、项目用地情况分析</w:t>
        </w:r>
        <w:r>
          <w:tab/>
        </w:r>
        <w:r>
          <w:fldChar w:fldCharType="begin"/>
        </w:r>
        <w:r>
          <w:instrText xml:space="preserve"> PAGEREF _Toc16305 \h </w:instrText>
        </w:r>
        <w:r>
          <w:fldChar w:fldCharType="separate"/>
        </w:r>
        <w:r>
          <w:t>51</w:t>
        </w:r>
        <w:r>
          <w:fldChar w:fldCharType="end"/>
        </w:r>
      </w:hyperlink>
    </w:p>
    <w:p>
      <w:pPr>
        <w:pStyle w:val="TOC2"/>
        <w:tabs>
          <w:tab w:val="right" w:leader="dot" w:pos="8306"/>
        </w:tabs>
      </w:pPr>
      <w:hyperlink w:anchor="_Toc18326" w:history="1">
        <w:r>
          <w:rPr>
            <w:rFonts w:ascii="仿宋" w:eastAsia="仿宋" w:hAnsi="仿宋" w:cs="仿宋" w:hint="eastAsia"/>
            <w:lang w:eastAsia="zh-CN"/>
          </w:rPr>
          <w:t>(二)、土地利用规划方案</w:t>
        </w:r>
        <w:r>
          <w:tab/>
        </w:r>
        <w:r>
          <w:fldChar w:fldCharType="begin"/>
        </w:r>
        <w:r>
          <w:instrText xml:space="preserve"> PAGEREF _Toc18326 \h </w:instrText>
        </w:r>
        <w:r>
          <w:fldChar w:fldCharType="separate"/>
        </w:r>
        <w:r>
          <w:t>52</w:t>
        </w:r>
        <w:r>
          <w:fldChar w:fldCharType="end"/>
        </w:r>
      </w:hyperlink>
    </w:p>
    <w:p>
      <w:pPr>
        <w:pStyle w:val="TOC1"/>
        <w:tabs>
          <w:tab w:val="right" w:leader="dot" w:pos="8306"/>
        </w:tabs>
      </w:pPr>
      <w:hyperlink w:anchor="_Toc20855" w:history="1">
        <w:r>
          <w:rPr>
            <w:rFonts w:ascii="仿宋" w:eastAsia="仿宋" w:hAnsi="仿宋" w:cs="仿宋" w:hint="eastAsia"/>
            <w:lang w:eastAsia="zh-CN"/>
          </w:rPr>
          <w:t>十三、人力资源管理与开发</w:t>
        </w:r>
        <w:r>
          <w:tab/>
        </w:r>
        <w:r>
          <w:fldChar w:fldCharType="begin"/>
        </w:r>
        <w:r>
          <w:instrText xml:space="preserve"> PAGEREF _Toc20855 \h </w:instrText>
        </w:r>
        <w:r>
          <w:fldChar w:fldCharType="separate"/>
        </w:r>
        <w:r>
          <w:t>53</w:t>
        </w:r>
        <w:r>
          <w:fldChar w:fldCharType="end"/>
        </w:r>
      </w:hyperlink>
    </w:p>
    <w:p>
      <w:pPr>
        <w:pStyle w:val="TOC2"/>
        <w:tabs>
          <w:tab w:val="right" w:leader="dot" w:pos="8306"/>
        </w:tabs>
      </w:pPr>
      <w:hyperlink w:anchor="_Toc1176" w:history="1">
        <w:r>
          <w:rPr>
            <w:rFonts w:ascii="仿宋" w:eastAsia="仿宋" w:hAnsi="仿宋" w:cs="仿宋" w:hint="eastAsia"/>
            <w:lang w:eastAsia="zh-CN"/>
          </w:rPr>
          <w:t>(一)、人力资源规划</w:t>
        </w:r>
        <w:r>
          <w:tab/>
        </w:r>
        <w:r>
          <w:fldChar w:fldCharType="begin"/>
        </w:r>
        <w:r>
          <w:instrText xml:space="preserve"> PAGEREF _Toc1176 \h </w:instrText>
        </w:r>
        <w:r>
          <w:fldChar w:fldCharType="separate"/>
        </w:r>
        <w:r>
          <w:t>53</w:t>
        </w:r>
        <w:r>
          <w:fldChar w:fldCharType="end"/>
        </w:r>
      </w:hyperlink>
    </w:p>
    <w:p>
      <w:pPr>
        <w:pStyle w:val="TOC2"/>
        <w:tabs>
          <w:tab w:val="right" w:leader="dot" w:pos="8306"/>
        </w:tabs>
      </w:pPr>
      <w:hyperlink w:anchor="_Toc6297" w:history="1">
        <w:r>
          <w:rPr>
            <w:rFonts w:ascii="仿宋" w:eastAsia="仿宋" w:hAnsi="仿宋" w:cs="仿宋" w:hint="eastAsia"/>
            <w:lang w:eastAsia="zh-CN"/>
          </w:rPr>
          <w:t>(二)、人力资源开发与培训</w:t>
        </w:r>
        <w:r>
          <w:tab/>
        </w:r>
        <w:r>
          <w:fldChar w:fldCharType="begin"/>
        </w:r>
        <w:r>
          <w:instrText xml:space="preserve"> PAGEREF _Toc6297 \h </w:instrText>
        </w:r>
        <w:r>
          <w:fldChar w:fldCharType="separate"/>
        </w:r>
        <w:r>
          <w:t>55</w:t>
        </w:r>
        <w:r>
          <w:fldChar w:fldCharType="end"/>
        </w:r>
      </w:hyperlink>
    </w:p>
    <w:p>
      <w:pPr>
        <w:pStyle w:val="TOC1"/>
        <w:tabs>
          <w:tab w:val="right" w:leader="dot" w:pos="8306"/>
        </w:tabs>
      </w:pPr>
      <w:hyperlink w:anchor="_Toc13658" w:history="1">
        <w:r>
          <w:rPr>
            <w:rFonts w:ascii="仿宋" w:eastAsia="仿宋" w:hAnsi="仿宋" w:cs="仿宋" w:hint="eastAsia"/>
            <w:lang w:eastAsia="zh-CN"/>
          </w:rPr>
          <w:t>十四、创新驱动与持续发展</w:t>
        </w:r>
        <w:r>
          <w:tab/>
        </w:r>
        <w:r>
          <w:fldChar w:fldCharType="begin"/>
        </w:r>
        <w:r>
          <w:instrText xml:space="preserve"> PAGEREF _Toc13658 \h </w:instrText>
        </w:r>
        <w:r>
          <w:fldChar w:fldCharType="separate"/>
        </w:r>
        <w:r>
          <w:t>58</w:t>
        </w:r>
        <w:r>
          <w:fldChar w:fldCharType="end"/>
        </w:r>
      </w:hyperlink>
    </w:p>
    <w:p>
      <w:pPr>
        <w:pStyle w:val="TOC2"/>
        <w:tabs>
          <w:tab w:val="right" w:leader="dot" w:pos="8306"/>
        </w:tabs>
      </w:pPr>
      <w:hyperlink w:anchor="_Toc29174" w:history="1">
        <w:r>
          <w:rPr>
            <w:rFonts w:ascii="仿宋" w:eastAsia="仿宋" w:hAnsi="仿宋" w:cs="仿宋" w:hint="eastAsia"/>
            <w:lang w:eastAsia="zh-CN"/>
          </w:rPr>
          <w:t>(一)、创新驱动战略实施</w:t>
        </w:r>
        <w:r>
          <w:tab/>
        </w:r>
        <w:r>
          <w:fldChar w:fldCharType="begin"/>
        </w:r>
        <w:r>
          <w:instrText xml:space="preserve"> PAGEREF _Toc29174 \h </w:instrText>
        </w:r>
        <w:r>
          <w:fldChar w:fldCharType="separate"/>
        </w:r>
        <w:r>
          <w:t>58</w:t>
        </w:r>
        <w:r>
          <w:fldChar w:fldCharType="end"/>
        </w:r>
      </w:hyperlink>
    </w:p>
    <w:p>
      <w:pPr>
        <w:pStyle w:val="TOC2"/>
        <w:tabs>
          <w:tab w:val="right" w:leader="dot" w:pos="8306"/>
        </w:tabs>
      </w:pPr>
      <w:hyperlink w:anchor="_Toc27636" w:history="1">
        <w:r>
          <w:rPr>
            <w:rFonts w:ascii="仿宋" w:eastAsia="仿宋" w:hAnsi="仿宋" w:cs="仿宋" w:hint="eastAsia"/>
            <w:lang w:eastAsia="zh-CN"/>
          </w:rPr>
          <w:t>(二)、持续发展路径探索</w:t>
        </w:r>
        <w:r>
          <w:tab/>
        </w:r>
        <w:r>
          <w:fldChar w:fldCharType="begin"/>
        </w:r>
        <w:r>
          <w:instrText xml:space="preserve"> PAGEREF _Toc27636 \h </w:instrText>
        </w:r>
        <w:r>
          <w:fldChar w:fldCharType="separate"/>
        </w:r>
        <w:r>
          <w:t>59</w:t>
        </w:r>
        <w:r>
          <w:fldChar w:fldCharType="end"/>
        </w:r>
      </w:hyperlink>
    </w:p>
    <w:p>
      <w:pPr>
        <w:pStyle w:val="TOC1"/>
        <w:tabs>
          <w:tab w:val="right" w:leader="dot" w:pos="8306"/>
        </w:tabs>
      </w:pPr>
      <w:hyperlink w:anchor="_Toc30005" w:history="1">
        <w:r>
          <w:rPr>
            <w:rFonts w:ascii="仿宋" w:eastAsia="仿宋" w:hAnsi="仿宋" w:cs="仿宋" w:hint="eastAsia"/>
            <w:lang w:eastAsia="zh-CN"/>
          </w:rPr>
          <w:t>十五、知识产权管理与保护</w:t>
        </w:r>
        <w:r>
          <w:tab/>
        </w:r>
        <w:r>
          <w:fldChar w:fldCharType="begin"/>
        </w:r>
        <w:r>
          <w:instrText xml:space="preserve"> PAGEREF _Toc30005 \h </w:instrText>
        </w:r>
        <w:r>
          <w:fldChar w:fldCharType="separate"/>
        </w:r>
        <w:r>
          <w:t>63</w:t>
        </w:r>
        <w:r>
          <w:fldChar w:fldCharType="end"/>
        </w:r>
      </w:hyperlink>
    </w:p>
    <w:p>
      <w:pPr>
        <w:pStyle w:val="TOC2"/>
        <w:tabs>
          <w:tab w:val="right" w:leader="dot" w:pos="8306"/>
        </w:tabs>
      </w:pPr>
      <w:hyperlink w:anchor="_Toc8115" w:history="1">
        <w:r>
          <w:rPr>
            <w:rFonts w:ascii="仿宋" w:eastAsia="仿宋" w:hAnsi="仿宋" w:cs="仿宋" w:hint="eastAsia"/>
            <w:lang w:eastAsia="zh-CN"/>
          </w:rPr>
          <w:t>(一)、知识产权管理体系建设</w:t>
        </w:r>
        <w:r>
          <w:tab/>
        </w:r>
        <w:r>
          <w:fldChar w:fldCharType="begin"/>
        </w:r>
        <w:r>
          <w:instrText xml:space="preserve"> PAGEREF _Toc8115 \h </w:instrText>
        </w:r>
        <w:r>
          <w:fldChar w:fldCharType="separate"/>
        </w:r>
        <w:r>
          <w:t>63</w:t>
        </w:r>
        <w:r>
          <w:fldChar w:fldCharType="end"/>
        </w:r>
      </w:hyperlink>
    </w:p>
    <w:p>
      <w:pPr>
        <w:pStyle w:val="TOC2"/>
        <w:tabs>
          <w:tab w:val="right" w:leader="dot" w:pos="8306"/>
        </w:tabs>
      </w:pPr>
      <w:hyperlink w:anchor="_Toc2470" w:history="1">
        <w:r>
          <w:rPr>
            <w:rFonts w:ascii="仿宋" w:eastAsia="仿宋" w:hAnsi="仿宋" w:cs="仿宋" w:hint="eastAsia"/>
            <w:lang w:eastAsia="zh-CN"/>
          </w:rPr>
          <w:t>(二)、知识产权保护措施</w:t>
        </w:r>
        <w:r>
          <w:tab/>
        </w:r>
        <w:r>
          <w:fldChar w:fldCharType="begin"/>
        </w:r>
        <w:r>
          <w:instrText xml:space="preserve"> PAGEREF _Toc2470 \h </w:instrText>
        </w:r>
        <w:r>
          <w:fldChar w:fldCharType="separate"/>
        </w:r>
        <w:r>
          <w:t>64</w:t>
        </w:r>
        <w:r>
          <w:fldChar w:fldCharType="end"/>
        </w:r>
      </w:hyperlink>
    </w:p>
    <w:p>
      <w:pPr>
        <w:pStyle w:val="TOC1"/>
        <w:tabs>
          <w:tab w:val="right" w:leader="dot" w:pos="8306"/>
        </w:tabs>
      </w:pPr>
      <w:hyperlink w:anchor="_Toc6905" w:history="1">
        <w:r>
          <w:rPr>
            <w:rFonts w:ascii="仿宋" w:eastAsia="仿宋" w:hAnsi="仿宋" w:cs="仿宋" w:hint="eastAsia"/>
            <w:lang w:eastAsia="zh-CN"/>
          </w:rPr>
          <w:t>十六、项目施工方案</w:t>
        </w:r>
        <w:r>
          <w:tab/>
        </w:r>
        <w:r>
          <w:fldChar w:fldCharType="begin"/>
        </w:r>
        <w:r>
          <w:instrText xml:space="preserve"> PAGEREF _Toc6905 \h </w:instrText>
        </w:r>
        <w:r>
          <w:fldChar w:fldCharType="separate"/>
        </w:r>
        <w:r>
          <w:t>66</w:t>
        </w:r>
        <w:r>
          <w:fldChar w:fldCharType="end"/>
        </w:r>
      </w:hyperlink>
    </w:p>
    <w:p>
      <w:pPr>
        <w:pStyle w:val="TOC2"/>
        <w:tabs>
          <w:tab w:val="right" w:leader="dot" w:pos="8306"/>
        </w:tabs>
      </w:pPr>
      <w:hyperlink w:anchor="_Toc5931" w:history="1">
        <w:r>
          <w:rPr>
            <w:rFonts w:ascii="仿宋" w:eastAsia="仿宋" w:hAnsi="仿宋" w:cs="仿宋" w:hint="eastAsia"/>
            <w:lang w:eastAsia="zh-CN"/>
          </w:rPr>
          <w:t>(一)、施工组织设计</w:t>
        </w:r>
        <w:r>
          <w:tab/>
        </w:r>
        <w:r>
          <w:fldChar w:fldCharType="begin"/>
        </w:r>
        <w:r>
          <w:instrText xml:space="preserve"> PAGEREF _Toc5931 \h </w:instrText>
        </w:r>
        <w:r>
          <w:fldChar w:fldCharType="separate"/>
        </w:r>
        <w:r>
          <w:t>66</w:t>
        </w:r>
        <w:r>
          <w:fldChar w:fldCharType="end"/>
        </w:r>
      </w:hyperlink>
    </w:p>
    <w:p>
      <w:pPr>
        <w:pStyle w:val="TOC2"/>
        <w:tabs>
          <w:tab w:val="right" w:leader="dot" w:pos="8306"/>
        </w:tabs>
      </w:pPr>
      <w:hyperlink w:anchor="_Toc30975" w:history="1">
        <w:r>
          <w:rPr>
            <w:rFonts w:ascii="仿宋" w:eastAsia="仿宋" w:hAnsi="仿宋" w:cs="仿宋" w:hint="eastAsia"/>
            <w:lang w:eastAsia="zh-CN"/>
          </w:rPr>
          <w:t>(二)、施工工艺与技术路线</w:t>
        </w:r>
        <w:r>
          <w:tab/>
        </w:r>
        <w:r>
          <w:fldChar w:fldCharType="begin"/>
        </w:r>
        <w:r>
          <w:instrText xml:space="preserve"> PAGEREF _Toc30975 \h </w:instrText>
        </w:r>
        <w:r>
          <w:fldChar w:fldCharType="separate"/>
        </w:r>
        <w:r>
          <w:t>67</w:t>
        </w:r>
        <w:r>
          <w:fldChar w:fldCharType="end"/>
        </w:r>
      </w:hyperlink>
    </w:p>
    <w:p>
      <w:pPr>
        <w:pStyle w:val="TOC2"/>
        <w:tabs>
          <w:tab w:val="right" w:leader="dot" w:pos="8306"/>
        </w:tabs>
      </w:pPr>
      <w:hyperlink w:anchor="_Toc23415" w:history="1">
        <w:r>
          <w:rPr>
            <w:rFonts w:ascii="仿宋" w:eastAsia="仿宋" w:hAnsi="仿宋" w:cs="仿宋" w:hint="eastAsia"/>
            <w:lang w:eastAsia="zh-CN"/>
          </w:rPr>
          <w:t>(三)、关键节点施工计划</w:t>
        </w:r>
        <w:r>
          <w:tab/>
        </w:r>
        <w:r>
          <w:fldChar w:fldCharType="begin"/>
        </w:r>
        <w:r>
          <w:instrText xml:space="preserve"> PAGEREF _Toc23415 \h </w:instrText>
        </w:r>
        <w:r>
          <w:fldChar w:fldCharType="separate"/>
        </w:r>
        <w:r>
          <w:t>69</w:t>
        </w:r>
        <w:r>
          <w:fldChar w:fldCharType="end"/>
        </w:r>
      </w:hyperlink>
    </w:p>
    <w:p>
      <w:pPr>
        <w:pStyle w:val="TOC2"/>
        <w:tabs>
          <w:tab w:val="right" w:leader="dot" w:pos="8306"/>
        </w:tabs>
      </w:pPr>
      <w:hyperlink w:anchor="_Toc15009" w:history="1">
        <w:r>
          <w:rPr>
            <w:rFonts w:ascii="仿宋" w:eastAsia="仿宋" w:hAnsi="仿宋" w:cs="仿宋" w:hint="eastAsia"/>
            <w:lang w:eastAsia="zh-CN"/>
          </w:rPr>
          <w:t>(四)、施工现场管理</w:t>
        </w:r>
        <w:r>
          <w:tab/>
        </w:r>
        <w:r>
          <w:fldChar w:fldCharType="begin"/>
        </w:r>
        <w:r>
          <w:instrText xml:space="preserve"> PAGEREF _Toc15009 \h </w:instrText>
        </w:r>
        <w:r>
          <w:fldChar w:fldCharType="separate"/>
        </w:r>
        <w:r>
          <w:t>70</w:t>
        </w:r>
        <w:r>
          <w:fldChar w:fldCharType="end"/>
        </w:r>
      </w:hyperlink>
    </w:p>
    <w:p>
      <w:pPr>
        <w:pStyle w:val="TOC1"/>
        <w:tabs>
          <w:tab w:val="right" w:leader="dot" w:pos="8306"/>
        </w:tabs>
      </w:pPr>
      <w:hyperlink w:anchor="_Toc28191" w:history="1">
        <w:r>
          <w:rPr>
            <w:rFonts w:ascii="仿宋" w:eastAsia="仿宋" w:hAnsi="仿宋" w:cs="仿宋" w:hint="eastAsia"/>
            <w:lang w:eastAsia="zh-CN"/>
          </w:rPr>
          <w:t>十七、成果转化与推广应用</w:t>
        </w:r>
        <w:r>
          <w:tab/>
        </w:r>
        <w:r>
          <w:fldChar w:fldCharType="begin"/>
        </w:r>
        <w:r>
          <w:instrText xml:space="preserve"> PAGEREF _Toc28191 \h </w:instrText>
        </w:r>
        <w:r>
          <w:fldChar w:fldCharType="separate"/>
        </w:r>
        <w:r>
          <w:t>72</w:t>
        </w:r>
        <w:r>
          <w:fldChar w:fldCharType="end"/>
        </w:r>
      </w:hyperlink>
    </w:p>
    <w:p>
      <w:pPr>
        <w:pStyle w:val="TOC2"/>
        <w:tabs>
          <w:tab w:val="right" w:leader="dot" w:pos="8306"/>
        </w:tabs>
      </w:pPr>
      <w:hyperlink w:anchor="_Toc29348" w:history="1">
        <w:r>
          <w:rPr>
            <w:rFonts w:ascii="仿宋" w:eastAsia="仿宋" w:hAnsi="仿宋" w:cs="仿宋" w:hint="eastAsia"/>
            <w:lang w:eastAsia="zh-CN"/>
          </w:rPr>
          <w:t>(一)、成果转化策略制定</w:t>
        </w:r>
        <w:r>
          <w:tab/>
        </w:r>
        <w:r>
          <w:fldChar w:fldCharType="begin"/>
        </w:r>
        <w:r>
          <w:instrText xml:space="preserve"> PAGEREF _Toc29348 \h </w:instrText>
        </w:r>
        <w:r>
          <w:fldChar w:fldCharType="separate"/>
        </w:r>
        <w:r>
          <w:t>72</w:t>
        </w:r>
        <w:r>
          <w:fldChar w:fldCharType="end"/>
        </w:r>
      </w:hyperlink>
    </w:p>
    <w:p>
      <w:pPr>
        <w:pStyle w:val="TOC2"/>
        <w:tabs>
          <w:tab w:val="right" w:leader="dot" w:pos="8306"/>
        </w:tabs>
      </w:pPr>
      <w:hyperlink w:anchor="_Toc4685" w:history="1">
        <w:r>
          <w:rPr>
            <w:rFonts w:ascii="仿宋" w:eastAsia="仿宋" w:hAnsi="仿宋" w:cs="仿宋" w:hint="eastAsia"/>
            <w:lang w:eastAsia="zh-CN"/>
          </w:rPr>
          <w:t>(二)、成果推广应用方案</w:t>
        </w:r>
        <w:r>
          <w:tab/>
        </w:r>
        <w:r>
          <w:fldChar w:fldCharType="begin"/>
        </w:r>
        <w:r>
          <w:instrText xml:space="preserve"> PAGEREF _Toc4685 \h </w:instrText>
        </w:r>
        <w:r>
          <w:fldChar w:fldCharType="separate"/>
        </w:r>
        <w:r>
          <w:t>74</w:t>
        </w:r>
        <w:r>
          <w:fldChar w:fldCharType="end"/>
        </w:r>
      </w:hyperlink>
    </w:p>
    <w:p>
      <w:pPr>
        <w:pStyle w:val="TOC1"/>
        <w:tabs>
          <w:tab w:val="right" w:leader="dot" w:pos="8306"/>
        </w:tabs>
      </w:pPr>
      <w:hyperlink w:anchor="_Toc19732" w:history="1">
        <w:r>
          <w:rPr>
            <w:rFonts w:ascii="仿宋" w:eastAsia="仿宋" w:hAnsi="仿宋" w:cs="仿宋" w:hint="eastAsia"/>
            <w:lang w:eastAsia="zh-CN"/>
          </w:rPr>
          <w:t>十八、法律法规与政策遵循</w:t>
        </w:r>
        <w:r>
          <w:tab/>
        </w:r>
        <w:r>
          <w:fldChar w:fldCharType="begin"/>
        </w:r>
        <w:r>
          <w:instrText xml:space="preserve"> PAGEREF _Toc19732 \h </w:instrText>
        </w:r>
        <w:r>
          <w:fldChar w:fldCharType="separate"/>
        </w:r>
        <w:r>
          <w:t>75</w:t>
        </w:r>
        <w:r>
          <w:fldChar w:fldCharType="end"/>
        </w:r>
      </w:hyperlink>
    </w:p>
    <w:p>
      <w:pPr>
        <w:pStyle w:val="TOC2"/>
        <w:tabs>
          <w:tab w:val="right" w:leader="dot" w:pos="8306"/>
        </w:tabs>
      </w:pPr>
      <w:hyperlink w:anchor="_Toc11046" w:history="1">
        <w:r>
          <w:rPr>
            <w:rFonts w:ascii="仿宋" w:eastAsia="仿宋" w:hAnsi="仿宋" w:cs="仿宋" w:hint="eastAsia"/>
            <w:lang w:eastAsia="zh-CN"/>
          </w:rPr>
          <w:t>(一)、法律法规遵守</w:t>
        </w:r>
        <w:r>
          <w:tab/>
        </w:r>
        <w:r>
          <w:fldChar w:fldCharType="begin"/>
        </w:r>
        <w:r>
          <w:instrText xml:space="preserve"> PAGEREF _Toc11046 \h </w:instrText>
        </w:r>
        <w:r>
          <w:fldChar w:fldCharType="separate"/>
        </w:r>
        <w:r>
          <w:t>75</w:t>
        </w:r>
        <w:r>
          <w:fldChar w:fldCharType="end"/>
        </w:r>
      </w:hyperlink>
    </w:p>
    <w:p>
      <w:pPr>
        <w:pStyle w:val="TOC2"/>
        <w:tabs>
          <w:tab w:val="right" w:leader="dot" w:pos="8306"/>
        </w:tabs>
      </w:pPr>
      <w:hyperlink w:anchor="_Toc4782" w:history="1">
        <w:r>
          <w:rPr>
            <w:rFonts w:ascii="仿宋" w:eastAsia="仿宋" w:hAnsi="仿宋" w:cs="仿宋" w:hint="eastAsia"/>
            <w:lang w:eastAsia="zh-CN"/>
          </w:rPr>
          <w:t>(二)、政策导向与利用</w:t>
        </w:r>
        <w:r>
          <w:tab/>
        </w:r>
        <w:r>
          <w:fldChar w:fldCharType="begin"/>
        </w:r>
        <w:r>
          <w:instrText xml:space="preserve"> PAGEREF _Toc4782 \h </w:instrText>
        </w:r>
        <w:r>
          <w:fldChar w:fldCharType="separate"/>
        </w:r>
        <w:r>
          <w:t>76</w:t>
        </w:r>
        <w:r>
          <w:fldChar w:fldCharType="end"/>
        </w:r>
      </w:hyperlink>
    </w:p>
    <w:p>
      <w:pPr>
        <w:pStyle w:val="TOC1"/>
        <w:tabs>
          <w:tab w:val="right" w:leader="dot" w:pos="8306"/>
        </w:tabs>
      </w:pPr>
      <w:hyperlink w:anchor="_Toc4111" w:history="1">
        <w:r>
          <w:rPr>
            <w:rFonts w:ascii="仿宋" w:eastAsia="仿宋" w:hAnsi="仿宋" w:cs="仿宋" w:hint="eastAsia"/>
            <w:lang w:eastAsia="zh-CN"/>
          </w:rPr>
          <w:t>十九、质量管理与控制</w:t>
        </w:r>
        <w:r>
          <w:tab/>
        </w:r>
        <w:r>
          <w:fldChar w:fldCharType="begin"/>
        </w:r>
        <w:r>
          <w:instrText xml:space="preserve"> PAGEREF _Toc4111 \h </w:instrText>
        </w:r>
        <w:r>
          <w:fldChar w:fldCharType="separate"/>
        </w:r>
        <w:r>
          <w:t>77</w:t>
        </w:r>
        <w:r>
          <w:fldChar w:fldCharType="end"/>
        </w:r>
      </w:hyperlink>
    </w:p>
    <w:p>
      <w:pPr>
        <w:pStyle w:val="TOC2"/>
        <w:tabs>
          <w:tab w:val="right" w:leader="dot" w:pos="8306"/>
        </w:tabs>
      </w:pPr>
      <w:hyperlink w:anchor="_Toc4206" w:history="1">
        <w:r>
          <w:rPr>
            <w:rFonts w:ascii="仿宋" w:eastAsia="仿宋" w:hAnsi="仿宋" w:cs="仿宋" w:hint="eastAsia"/>
            <w:lang w:eastAsia="zh-CN"/>
          </w:rPr>
          <w:t>(一)、质量管理体系建设</w:t>
        </w:r>
        <w:r>
          <w:tab/>
        </w:r>
        <w:r>
          <w:fldChar w:fldCharType="begin"/>
        </w:r>
        <w:r>
          <w:instrText xml:space="preserve"> PAGEREF _Toc4206 \h </w:instrText>
        </w:r>
        <w:r>
          <w:fldChar w:fldCharType="separate"/>
        </w:r>
        <w:r>
          <w:t>77</w:t>
        </w:r>
        <w:r>
          <w:fldChar w:fldCharType="end"/>
        </w:r>
      </w:hyperlink>
    </w:p>
    <w:p>
      <w:pPr>
        <w:pStyle w:val="TOC2"/>
        <w:tabs>
          <w:tab w:val="right" w:leader="dot" w:pos="8306"/>
        </w:tabs>
      </w:pPr>
      <w:hyperlink w:anchor="_Toc10365" w:history="1">
        <w:r>
          <w:rPr>
            <w:rFonts w:ascii="仿宋" w:eastAsia="仿宋" w:hAnsi="仿宋" w:cs="仿宋" w:hint="eastAsia"/>
            <w:lang w:eastAsia="zh-CN"/>
          </w:rPr>
          <w:t>(二)、质量控制措施</w:t>
        </w:r>
        <w:r>
          <w:tab/>
        </w:r>
        <w:r>
          <w:fldChar w:fldCharType="begin"/>
        </w:r>
        <w:r>
          <w:instrText xml:space="preserve"> PAGEREF _Toc10365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07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858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35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541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一、建筑铝挤压材项目的市场准入条件分析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建筑铝挤压材项目而言，市场准入条件首先取决于政策法规环境。政府对于[行业名称]领域的法规，如环保标准、税收政策、和技术使用规范，直接影响建筑铝挤压材项目的运营和成本结构。例如，若政府针对使用可再生能源的企业提供税收优惠，这将对建筑铝挤压材项目的财务规划产生重要影响。同时，考虑经济环境和消费者偏好的变化对建筑铝挤压材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二、建筑铝挤压材项目的行业规范与合规性要求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建筑铝挤压材项目来说，遵守行业规范和合规性要求是确保项目顺利进行的基础。这包括遵循质量控制标准、安全规定、数据保护法规等。例如，若建筑铝挤压材项目涉及数据处理，须严格遵守相关的数据保护法规。此外，行业内部的自律规范，如产品标准和服务流程，也对于提升建筑铝挤压材项目在行业内的认可度和竞争力至关重要。项目管理团队必须不断更新策略，以应对行业规范和法规的变化，确保建筑铝挤压材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三、建筑铝挤压材项目的竞争格局和战略定位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铝挤压材项目的发展规划中，理解行业的竞争格局对于制定有效的市场策略极为关键。这包括分析主要竞争对手的市场地位、优势及其业务模式。建筑铝挤压材项目面临的竞争对手可能包括大型成熟企业和创新型初创公司，各自采取不同的市场策略。因此，建筑铝挤压材项目需精确地定位自己的市场策略，如专注于产品创新、客户服务或成本效率，以在竞争中占据优势。通过深入的市场和竞争分析，建筑铝挤压材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38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8835"/>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建筑铝挤压材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1853"/>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6546"/>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15813"/>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铝挤压材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建筑铝挤压材项目将进行详细的生态影响评估，确保不会对当地的动植物种群和自然栖息地造成负面影响。如果项目地点附近有重要的生物栖息地或生态敏感区，项目将重新考虑建设地点或采取相应的保护措施。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建筑铝挤压材项目将积极采用可持续材料，如再生塑料和生物降解材料，以减少对环境的影响。项目还将推行废物减量和回收计划，例如通过再利用工业废料或建立回收系统。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建筑铝挤压材项目还将参与当地的环保活动和计划，如资助当地的环境保护项目或与社区合作进行环保宣传活动。通过这些活动，项目不仅能够提高自身的环境表现，还能在当地社区中树立积极的环保形象。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https://d.book118.com/195243304202011123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4E30C5"/>
    <w:rsid w:val="3A4E30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5243304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2024-02-27T04:16:00Z</dcterms:created>
  <dcterms:modified xsi:type="dcterms:W3CDTF">2024-02-27T04:16:59Z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66D6FD4633BE431FADF699E3EC03D6F9_11</vt:lpwstr>
  </property>
  <property fmtid="{D5CDD505-2E9C-101B-9397-08002B2CF9AE}" pid="3" name="KSOProductBuildVer">
    <vt:lpwstr>2052-12.1.0.16250</vt:lpwstr>
  </property>
</Properties>
</file>