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微电机项目规划设计蓝图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59" w:history="1">
        <w:r>
          <w:rPr>
            <w:rFonts w:ascii="仿宋" w:eastAsia="仿宋" w:hAnsi="仿宋" w:cs="仿宋" w:hint="eastAsia"/>
            <w:lang w:eastAsia="zh-CN"/>
          </w:rPr>
          <w:t>概论</w:t>
        </w:r>
        <w:r>
          <w:tab/>
        </w:r>
        <w:r>
          <w:fldChar w:fldCharType="begin"/>
        </w:r>
        <w:r>
          <w:instrText xml:space="preserve"> PAGEREF _Toc12459 \h </w:instrText>
        </w:r>
        <w:r>
          <w:fldChar w:fldCharType="separate"/>
        </w:r>
        <w:r>
          <w:t>3</w:t>
        </w:r>
        <w:r>
          <w:fldChar w:fldCharType="end"/>
        </w:r>
      </w:hyperlink>
    </w:p>
    <w:p>
      <w:pPr>
        <w:pStyle w:val="TOC1"/>
        <w:tabs>
          <w:tab w:val="right" w:leader="dot" w:pos="8306"/>
        </w:tabs>
      </w:pPr>
      <w:hyperlink w:anchor="_Toc32513" w:history="1">
        <w:r>
          <w:rPr>
            <w:rFonts w:ascii="仿宋" w:eastAsia="仿宋" w:hAnsi="仿宋" w:cs="仿宋" w:hint="eastAsia"/>
            <w:lang w:eastAsia="zh-CN"/>
          </w:rPr>
          <w:t>一、微电机项目文档管理</w:t>
        </w:r>
        <w:r>
          <w:tab/>
        </w:r>
        <w:r>
          <w:fldChar w:fldCharType="begin"/>
        </w:r>
        <w:r>
          <w:instrText xml:space="preserve"> PAGEREF _Toc32513 \h </w:instrText>
        </w:r>
        <w:r>
          <w:fldChar w:fldCharType="separate"/>
        </w:r>
        <w:r>
          <w:t>3</w:t>
        </w:r>
        <w:r>
          <w:fldChar w:fldCharType="end"/>
        </w:r>
      </w:hyperlink>
    </w:p>
    <w:p>
      <w:pPr>
        <w:pStyle w:val="TOC2"/>
        <w:tabs>
          <w:tab w:val="right" w:leader="dot" w:pos="8306"/>
        </w:tabs>
      </w:pPr>
      <w:hyperlink w:anchor="_Toc3628" w:history="1">
        <w:r>
          <w:rPr>
            <w:rFonts w:ascii="仿宋" w:eastAsia="仿宋" w:hAnsi="仿宋" w:cs="仿宋" w:hint="eastAsia"/>
            <w:lang w:eastAsia="zh-CN"/>
          </w:rPr>
          <w:t>(一)、文档编制与审查</w:t>
        </w:r>
        <w:r>
          <w:tab/>
        </w:r>
        <w:r>
          <w:fldChar w:fldCharType="begin"/>
        </w:r>
        <w:r>
          <w:instrText xml:space="preserve"> PAGEREF _Toc3628 \h </w:instrText>
        </w:r>
        <w:r>
          <w:fldChar w:fldCharType="separate"/>
        </w:r>
        <w:r>
          <w:t>3</w:t>
        </w:r>
        <w:r>
          <w:fldChar w:fldCharType="end"/>
        </w:r>
      </w:hyperlink>
    </w:p>
    <w:p>
      <w:pPr>
        <w:pStyle w:val="TOC2"/>
        <w:tabs>
          <w:tab w:val="right" w:leader="dot" w:pos="8306"/>
        </w:tabs>
      </w:pPr>
      <w:hyperlink w:anchor="_Toc8086" w:history="1">
        <w:r>
          <w:rPr>
            <w:rFonts w:ascii="仿宋" w:eastAsia="仿宋" w:hAnsi="仿宋" w:cs="仿宋" w:hint="eastAsia"/>
            <w:lang w:eastAsia="zh-CN"/>
          </w:rPr>
          <w:t>(二)、文档发布与分发</w:t>
        </w:r>
        <w:r>
          <w:tab/>
        </w:r>
        <w:r>
          <w:fldChar w:fldCharType="begin"/>
        </w:r>
        <w:r>
          <w:instrText xml:space="preserve"> PAGEREF _Toc8086 \h </w:instrText>
        </w:r>
        <w:r>
          <w:fldChar w:fldCharType="separate"/>
        </w:r>
        <w:r>
          <w:t>4</w:t>
        </w:r>
        <w:r>
          <w:fldChar w:fldCharType="end"/>
        </w:r>
      </w:hyperlink>
    </w:p>
    <w:p>
      <w:pPr>
        <w:pStyle w:val="TOC2"/>
        <w:tabs>
          <w:tab w:val="right" w:leader="dot" w:pos="8306"/>
        </w:tabs>
      </w:pPr>
      <w:hyperlink w:anchor="_Toc26184" w:history="1">
        <w:r>
          <w:rPr>
            <w:rFonts w:ascii="仿宋" w:eastAsia="仿宋" w:hAnsi="仿宋" w:cs="仿宋" w:hint="eastAsia"/>
            <w:lang w:eastAsia="zh-CN"/>
          </w:rPr>
          <w:t>(三)、文档存档与归档</w:t>
        </w:r>
        <w:r>
          <w:tab/>
        </w:r>
        <w:r>
          <w:fldChar w:fldCharType="begin"/>
        </w:r>
        <w:r>
          <w:instrText xml:space="preserve"> PAGEREF _Toc26184 \h </w:instrText>
        </w:r>
        <w:r>
          <w:fldChar w:fldCharType="separate"/>
        </w:r>
        <w:r>
          <w:t>5</w:t>
        </w:r>
        <w:r>
          <w:fldChar w:fldCharType="end"/>
        </w:r>
      </w:hyperlink>
    </w:p>
    <w:p>
      <w:pPr>
        <w:pStyle w:val="TOC1"/>
        <w:tabs>
          <w:tab w:val="right" w:leader="dot" w:pos="8306"/>
        </w:tabs>
      </w:pPr>
      <w:hyperlink w:anchor="_Toc14927" w:history="1">
        <w:r>
          <w:rPr>
            <w:rFonts w:ascii="仿宋" w:eastAsia="仿宋" w:hAnsi="仿宋" w:cs="仿宋" w:hint="eastAsia"/>
            <w:lang w:eastAsia="zh-CN"/>
          </w:rPr>
          <w:t>二、产品规划分析</w:t>
        </w:r>
        <w:r>
          <w:tab/>
        </w:r>
        <w:r>
          <w:fldChar w:fldCharType="begin"/>
        </w:r>
        <w:r>
          <w:instrText xml:space="preserve"> PAGEREF _Toc14927 \h </w:instrText>
        </w:r>
        <w:r>
          <w:fldChar w:fldCharType="separate"/>
        </w:r>
        <w:r>
          <w:t>6</w:t>
        </w:r>
        <w:r>
          <w:fldChar w:fldCharType="end"/>
        </w:r>
      </w:hyperlink>
    </w:p>
    <w:p>
      <w:pPr>
        <w:pStyle w:val="TOC2"/>
        <w:tabs>
          <w:tab w:val="right" w:leader="dot" w:pos="8306"/>
        </w:tabs>
      </w:pPr>
      <w:hyperlink w:anchor="_Toc15126" w:history="1">
        <w:r>
          <w:rPr>
            <w:rFonts w:ascii="仿宋" w:eastAsia="仿宋" w:hAnsi="仿宋" w:cs="仿宋" w:hint="eastAsia"/>
            <w:lang w:eastAsia="zh-CN"/>
          </w:rPr>
          <w:t>(一)、产品规划</w:t>
        </w:r>
        <w:r>
          <w:tab/>
        </w:r>
        <w:r>
          <w:fldChar w:fldCharType="begin"/>
        </w:r>
        <w:r>
          <w:instrText xml:space="preserve"> PAGEREF _Toc15126 \h </w:instrText>
        </w:r>
        <w:r>
          <w:fldChar w:fldCharType="separate"/>
        </w:r>
        <w:r>
          <w:t>6</w:t>
        </w:r>
        <w:r>
          <w:fldChar w:fldCharType="end"/>
        </w:r>
      </w:hyperlink>
    </w:p>
    <w:p>
      <w:pPr>
        <w:pStyle w:val="TOC2"/>
        <w:tabs>
          <w:tab w:val="right" w:leader="dot" w:pos="8306"/>
        </w:tabs>
      </w:pPr>
      <w:hyperlink w:anchor="_Toc8857" w:history="1">
        <w:r>
          <w:rPr>
            <w:rFonts w:ascii="仿宋" w:eastAsia="仿宋" w:hAnsi="仿宋" w:cs="仿宋" w:hint="eastAsia"/>
            <w:lang w:eastAsia="zh-CN"/>
          </w:rPr>
          <w:t>(二)、建设规模</w:t>
        </w:r>
        <w:r>
          <w:tab/>
        </w:r>
        <w:r>
          <w:fldChar w:fldCharType="begin"/>
        </w:r>
        <w:r>
          <w:instrText xml:space="preserve"> PAGEREF _Toc8857 \h </w:instrText>
        </w:r>
        <w:r>
          <w:fldChar w:fldCharType="separate"/>
        </w:r>
        <w:r>
          <w:t>7</w:t>
        </w:r>
        <w:r>
          <w:fldChar w:fldCharType="end"/>
        </w:r>
      </w:hyperlink>
    </w:p>
    <w:p>
      <w:pPr>
        <w:pStyle w:val="TOC1"/>
        <w:tabs>
          <w:tab w:val="right" w:leader="dot" w:pos="8306"/>
        </w:tabs>
      </w:pPr>
      <w:hyperlink w:anchor="_Toc19768" w:history="1">
        <w:r>
          <w:rPr>
            <w:rFonts w:ascii="仿宋" w:eastAsia="仿宋" w:hAnsi="仿宋" w:cs="仿宋" w:hint="eastAsia"/>
            <w:lang w:eastAsia="zh-CN"/>
          </w:rPr>
          <w:t>三、微电机项目危机管理</w:t>
        </w:r>
        <w:r>
          <w:tab/>
        </w:r>
        <w:r>
          <w:fldChar w:fldCharType="begin"/>
        </w:r>
        <w:r>
          <w:instrText xml:space="preserve"> PAGEREF _Toc19768 \h </w:instrText>
        </w:r>
        <w:r>
          <w:fldChar w:fldCharType="separate"/>
        </w:r>
        <w:r>
          <w:t>8</w:t>
        </w:r>
        <w:r>
          <w:fldChar w:fldCharType="end"/>
        </w:r>
      </w:hyperlink>
    </w:p>
    <w:p>
      <w:pPr>
        <w:pStyle w:val="TOC2"/>
        <w:tabs>
          <w:tab w:val="right" w:leader="dot" w:pos="8306"/>
        </w:tabs>
      </w:pPr>
      <w:hyperlink w:anchor="_Toc3540" w:history="1">
        <w:r>
          <w:rPr>
            <w:rFonts w:ascii="仿宋" w:eastAsia="仿宋" w:hAnsi="仿宋" w:cs="仿宋" w:hint="eastAsia"/>
            <w:lang w:eastAsia="zh-CN"/>
          </w:rPr>
          <w:t>(一)、危机预警与识别</w:t>
        </w:r>
        <w:r>
          <w:tab/>
        </w:r>
        <w:r>
          <w:fldChar w:fldCharType="begin"/>
        </w:r>
        <w:r>
          <w:instrText xml:space="preserve"> PAGEREF _Toc3540 \h </w:instrText>
        </w:r>
        <w:r>
          <w:fldChar w:fldCharType="separate"/>
        </w:r>
        <w:r>
          <w:t>8</w:t>
        </w:r>
        <w:r>
          <w:fldChar w:fldCharType="end"/>
        </w:r>
      </w:hyperlink>
    </w:p>
    <w:p>
      <w:pPr>
        <w:pStyle w:val="TOC2"/>
        <w:tabs>
          <w:tab w:val="right" w:leader="dot" w:pos="8306"/>
        </w:tabs>
      </w:pPr>
      <w:hyperlink w:anchor="_Toc7881" w:history="1">
        <w:r>
          <w:rPr>
            <w:rFonts w:ascii="仿宋" w:eastAsia="仿宋" w:hAnsi="仿宋" w:cs="仿宋" w:hint="eastAsia"/>
            <w:lang w:eastAsia="zh-CN"/>
          </w:rPr>
          <w:t>(二)、危机应对与恢复</w:t>
        </w:r>
        <w:r>
          <w:tab/>
        </w:r>
        <w:r>
          <w:fldChar w:fldCharType="begin"/>
        </w:r>
        <w:r>
          <w:instrText xml:space="preserve"> PAGEREF _Toc7881 \h </w:instrText>
        </w:r>
        <w:r>
          <w:fldChar w:fldCharType="separate"/>
        </w:r>
        <w:r>
          <w:t>9</w:t>
        </w:r>
        <w:r>
          <w:fldChar w:fldCharType="end"/>
        </w:r>
      </w:hyperlink>
    </w:p>
    <w:p>
      <w:pPr>
        <w:pStyle w:val="TOC1"/>
        <w:tabs>
          <w:tab w:val="right" w:leader="dot" w:pos="8306"/>
        </w:tabs>
      </w:pPr>
      <w:hyperlink w:anchor="_Toc30461" w:history="1">
        <w:r>
          <w:rPr>
            <w:rFonts w:ascii="仿宋" w:eastAsia="仿宋" w:hAnsi="仿宋" w:cs="仿宋" w:hint="eastAsia"/>
            <w:lang w:eastAsia="zh-CN"/>
          </w:rPr>
          <w:t>四、市场分析、调研</w:t>
        </w:r>
        <w:r>
          <w:tab/>
        </w:r>
        <w:r>
          <w:fldChar w:fldCharType="begin"/>
        </w:r>
        <w:r>
          <w:instrText xml:space="preserve"> PAGEREF _Toc30461 \h </w:instrText>
        </w:r>
        <w:r>
          <w:fldChar w:fldCharType="separate"/>
        </w:r>
        <w:r>
          <w:t>11</w:t>
        </w:r>
        <w:r>
          <w:fldChar w:fldCharType="end"/>
        </w:r>
      </w:hyperlink>
    </w:p>
    <w:p>
      <w:pPr>
        <w:pStyle w:val="TOC2"/>
        <w:tabs>
          <w:tab w:val="right" w:leader="dot" w:pos="8306"/>
        </w:tabs>
      </w:pPr>
      <w:hyperlink w:anchor="_Toc731" w:history="1">
        <w:r>
          <w:rPr>
            <w:rFonts w:ascii="仿宋" w:eastAsia="仿宋" w:hAnsi="仿宋" w:cs="仿宋" w:hint="eastAsia"/>
            <w:lang w:eastAsia="zh-CN"/>
          </w:rPr>
          <w:t>(一)、微电机行业分析</w:t>
        </w:r>
        <w:r>
          <w:tab/>
        </w:r>
        <w:r>
          <w:fldChar w:fldCharType="begin"/>
        </w:r>
        <w:r>
          <w:instrText xml:space="preserve"> PAGEREF _Toc731 \h </w:instrText>
        </w:r>
        <w:r>
          <w:fldChar w:fldCharType="separate"/>
        </w:r>
        <w:r>
          <w:t>11</w:t>
        </w:r>
        <w:r>
          <w:fldChar w:fldCharType="end"/>
        </w:r>
      </w:hyperlink>
    </w:p>
    <w:p>
      <w:pPr>
        <w:pStyle w:val="TOC2"/>
        <w:tabs>
          <w:tab w:val="right" w:leader="dot" w:pos="8306"/>
        </w:tabs>
      </w:pPr>
      <w:hyperlink w:anchor="_Toc16577" w:history="1">
        <w:r>
          <w:rPr>
            <w:rFonts w:ascii="仿宋" w:eastAsia="仿宋" w:hAnsi="仿宋" w:cs="仿宋" w:hint="eastAsia"/>
            <w:lang w:eastAsia="zh-CN"/>
          </w:rPr>
          <w:t>(二)、微电机市场分析预测</w:t>
        </w:r>
        <w:r>
          <w:tab/>
        </w:r>
        <w:r>
          <w:fldChar w:fldCharType="begin"/>
        </w:r>
        <w:r>
          <w:instrText xml:space="preserve"> PAGEREF _Toc16577 \h </w:instrText>
        </w:r>
        <w:r>
          <w:fldChar w:fldCharType="separate"/>
        </w:r>
        <w:r>
          <w:t>11</w:t>
        </w:r>
        <w:r>
          <w:fldChar w:fldCharType="end"/>
        </w:r>
      </w:hyperlink>
    </w:p>
    <w:p>
      <w:pPr>
        <w:pStyle w:val="TOC1"/>
        <w:tabs>
          <w:tab w:val="right" w:leader="dot" w:pos="8306"/>
        </w:tabs>
      </w:pPr>
      <w:hyperlink w:anchor="_Toc17855" w:history="1">
        <w:r>
          <w:rPr>
            <w:rFonts w:ascii="仿宋" w:eastAsia="仿宋" w:hAnsi="仿宋" w:cs="仿宋" w:hint="eastAsia"/>
            <w:lang w:eastAsia="zh-CN"/>
          </w:rPr>
          <w:t>五、微电机项目概论</w:t>
        </w:r>
        <w:r>
          <w:tab/>
        </w:r>
        <w:r>
          <w:fldChar w:fldCharType="begin"/>
        </w:r>
        <w:r>
          <w:instrText xml:space="preserve"> PAGEREF _Toc17855 \h </w:instrText>
        </w:r>
        <w:r>
          <w:fldChar w:fldCharType="separate"/>
        </w:r>
        <w:r>
          <w:t>12</w:t>
        </w:r>
        <w:r>
          <w:fldChar w:fldCharType="end"/>
        </w:r>
      </w:hyperlink>
    </w:p>
    <w:p>
      <w:pPr>
        <w:pStyle w:val="TOC2"/>
        <w:tabs>
          <w:tab w:val="right" w:leader="dot" w:pos="8306"/>
        </w:tabs>
      </w:pPr>
      <w:hyperlink w:anchor="_Toc4381" w:history="1">
        <w:r>
          <w:rPr>
            <w:rFonts w:ascii="仿宋" w:eastAsia="仿宋" w:hAnsi="仿宋" w:cs="仿宋" w:hint="eastAsia"/>
            <w:lang w:eastAsia="zh-CN"/>
          </w:rPr>
          <w:t>(一)、微电机项目概况</w:t>
        </w:r>
        <w:r>
          <w:tab/>
        </w:r>
        <w:r>
          <w:fldChar w:fldCharType="begin"/>
        </w:r>
        <w:r>
          <w:instrText xml:space="preserve"> PAGEREF _Toc4381 \h </w:instrText>
        </w:r>
        <w:r>
          <w:fldChar w:fldCharType="separate"/>
        </w:r>
        <w:r>
          <w:t>12</w:t>
        </w:r>
        <w:r>
          <w:fldChar w:fldCharType="end"/>
        </w:r>
      </w:hyperlink>
    </w:p>
    <w:p>
      <w:pPr>
        <w:pStyle w:val="TOC2"/>
        <w:tabs>
          <w:tab w:val="right" w:leader="dot" w:pos="8306"/>
        </w:tabs>
      </w:pPr>
      <w:hyperlink w:anchor="_Toc7342" w:history="1">
        <w:r>
          <w:rPr>
            <w:rFonts w:ascii="仿宋" w:eastAsia="仿宋" w:hAnsi="仿宋" w:cs="仿宋" w:hint="eastAsia"/>
            <w:lang w:eastAsia="zh-CN"/>
          </w:rPr>
          <w:t>(二)、微电机项目目标</w:t>
        </w:r>
        <w:r>
          <w:tab/>
        </w:r>
        <w:r>
          <w:fldChar w:fldCharType="begin"/>
        </w:r>
        <w:r>
          <w:instrText xml:space="preserve"> PAGEREF _Toc7342 \h </w:instrText>
        </w:r>
        <w:r>
          <w:fldChar w:fldCharType="separate"/>
        </w:r>
        <w:r>
          <w:t>14</w:t>
        </w:r>
        <w:r>
          <w:fldChar w:fldCharType="end"/>
        </w:r>
      </w:hyperlink>
    </w:p>
    <w:p>
      <w:pPr>
        <w:pStyle w:val="TOC2"/>
        <w:tabs>
          <w:tab w:val="right" w:leader="dot" w:pos="8306"/>
        </w:tabs>
      </w:pPr>
      <w:hyperlink w:anchor="_Toc31469" w:history="1">
        <w:r>
          <w:rPr>
            <w:rFonts w:ascii="仿宋" w:eastAsia="仿宋" w:hAnsi="仿宋" w:cs="仿宋" w:hint="eastAsia"/>
            <w:lang w:eastAsia="zh-CN"/>
          </w:rPr>
          <w:t>(三)、微电机项目提出的理由</w:t>
        </w:r>
        <w:r>
          <w:tab/>
        </w:r>
        <w:r>
          <w:fldChar w:fldCharType="begin"/>
        </w:r>
        <w:r>
          <w:instrText xml:space="preserve"> PAGEREF _Toc31469 \h </w:instrText>
        </w:r>
        <w:r>
          <w:fldChar w:fldCharType="separate"/>
        </w:r>
        <w:r>
          <w:t>15</w:t>
        </w:r>
        <w:r>
          <w:fldChar w:fldCharType="end"/>
        </w:r>
      </w:hyperlink>
    </w:p>
    <w:p>
      <w:pPr>
        <w:pStyle w:val="TOC2"/>
        <w:tabs>
          <w:tab w:val="right" w:leader="dot" w:pos="8306"/>
        </w:tabs>
      </w:pPr>
      <w:hyperlink w:anchor="_Toc16263" w:history="1">
        <w:r>
          <w:rPr>
            <w:rFonts w:ascii="仿宋" w:eastAsia="仿宋" w:hAnsi="仿宋" w:cs="仿宋" w:hint="eastAsia"/>
            <w:lang w:eastAsia="zh-CN"/>
          </w:rPr>
          <w:t>(四)、微电机项目意义</w:t>
        </w:r>
        <w:r>
          <w:tab/>
        </w:r>
        <w:r>
          <w:fldChar w:fldCharType="begin"/>
        </w:r>
        <w:r>
          <w:instrText xml:space="preserve"> PAGEREF _Toc16263 \h </w:instrText>
        </w:r>
        <w:r>
          <w:fldChar w:fldCharType="separate"/>
        </w:r>
        <w:r>
          <w:t>17</w:t>
        </w:r>
        <w:r>
          <w:fldChar w:fldCharType="end"/>
        </w:r>
      </w:hyperlink>
    </w:p>
    <w:p>
      <w:pPr>
        <w:pStyle w:val="TOC2"/>
        <w:tabs>
          <w:tab w:val="right" w:leader="dot" w:pos="8306"/>
        </w:tabs>
      </w:pPr>
      <w:hyperlink w:anchor="_Toc27940" w:history="1">
        <w:r>
          <w:rPr>
            <w:rFonts w:ascii="仿宋" w:eastAsia="仿宋" w:hAnsi="仿宋" w:cs="仿宋" w:hint="eastAsia"/>
            <w:lang w:eastAsia="zh-CN"/>
          </w:rPr>
          <w:t>(五)、微电机项目背景</w:t>
        </w:r>
        <w:r>
          <w:tab/>
        </w:r>
        <w:r>
          <w:fldChar w:fldCharType="begin"/>
        </w:r>
        <w:r>
          <w:instrText xml:space="preserve"> PAGEREF _Toc27940 \h </w:instrText>
        </w:r>
        <w:r>
          <w:fldChar w:fldCharType="separate"/>
        </w:r>
        <w:r>
          <w:t>18</w:t>
        </w:r>
        <w:r>
          <w:fldChar w:fldCharType="end"/>
        </w:r>
      </w:hyperlink>
    </w:p>
    <w:p>
      <w:pPr>
        <w:pStyle w:val="TOC1"/>
        <w:tabs>
          <w:tab w:val="right" w:leader="dot" w:pos="8306"/>
        </w:tabs>
      </w:pPr>
      <w:hyperlink w:anchor="_Toc26051" w:history="1">
        <w:r>
          <w:rPr>
            <w:rFonts w:ascii="仿宋" w:eastAsia="仿宋" w:hAnsi="仿宋" w:cs="仿宋" w:hint="eastAsia"/>
            <w:lang w:eastAsia="zh-CN"/>
          </w:rPr>
          <w:t>六、微电机项目建设单位说明</w:t>
        </w:r>
        <w:r>
          <w:tab/>
        </w:r>
        <w:r>
          <w:fldChar w:fldCharType="begin"/>
        </w:r>
        <w:r>
          <w:instrText xml:space="preserve"> PAGEREF _Toc26051 \h </w:instrText>
        </w:r>
        <w:r>
          <w:fldChar w:fldCharType="separate"/>
        </w:r>
        <w:r>
          <w:t>19</w:t>
        </w:r>
        <w:r>
          <w:fldChar w:fldCharType="end"/>
        </w:r>
      </w:hyperlink>
    </w:p>
    <w:p>
      <w:pPr>
        <w:pStyle w:val="TOC2"/>
        <w:tabs>
          <w:tab w:val="right" w:leader="dot" w:pos="8306"/>
        </w:tabs>
      </w:pPr>
      <w:hyperlink w:anchor="_Toc23672" w:history="1">
        <w:r>
          <w:rPr>
            <w:rFonts w:ascii="仿宋" w:eastAsia="仿宋" w:hAnsi="仿宋" w:cs="仿宋" w:hint="eastAsia"/>
            <w:lang w:eastAsia="zh-CN"/>
          </w:rPr>
          <w:t>(一)、微电机项目承办单位基本情况</w:t>
        </w:r>
        <w:r>
          <w:tab/>
        </w:r>
        <w:r>
          <w:fldChar w:fldCharType="begin"/>
        </w:r>
        <w:r>
          <w:instrText xml:space="preserve"> PAGEREF _Toc23672 \h </w:instrText>
        </w:r>
        <w:r>
          <w:fldChar w:fldCharType="separate"/>
        </w:r>
        <w:r>
          <w:t>19</w:t>
        </w:r>
        <w:r>
          <w:fldChar w:fldCharType="end"/>
        </w:r>
      </w:hyperlink>
    </w:p>
    <w:p>
      <w:pPr>
        <w:pStyle w:val="TOC2"/>
        <w:tabs>
          <w:tab w:val="right" w:leader="dot" w:pos="8306"/>
        </w:tabs>
      </w:pPr>
      <w:hyperlink w:anchor="_Toc26576" w:history="1">
        <w:r>
          <w:rPr>
            <w:rFonts w:ascii="仿宋" w:eastAsia="仿宋" w:hAnsi="仿宋" w:cs="仿宋" w:hint="eastAsia"/>
            <w:lang w:eastAsia="zh-CN"/>
          </w:rPr>
          <w:t>(二)、公司经济效益分析</w:t>
        </w:r>
        <w:r>
          <w:tab/>
        </w:r>
        <w:r>
          <w:fldChar w:fldCharType="begin"/>
        </w:r>
        <w:r>
          <w:instrText xml:space="preserve"> PAGEREF _Toc26576 \h </w:instrText>
        </w:r>
        <w:r>
          <w:fldChar w:fldCharType="separate"/>
        </w:r>
        <w:r>
          <w:t>19</w:t>
        </w:r>
        <w:r>
          <w:fldChar w:fldCharType="end"/>
        </w:r>
      </w:hyperlink>
    </w:p>
    <w:p>
      <w:pPr>
        <w:pStyle w:val="TOC1"/>
        <w:tabs>
          <w:tab w:val="right" w:leader="dot" w:pos="8306"/>
        </w:tabs>
      </w:pPr>
      <w:hyperlink w:anchor="_Toc975" w:history="1">
        <w:r>
          <w:rPr>
            <w:rFonts w:ascii="仿宋" w:eastAsia="仿宋" w:hAnsi="仿宋" w:cs="仿宋" w:hint="eastAsia"/>
            <w:lang w:eastAsia="zh-CN"/>
          </w:rPr>
          <w:t>七、微电机项目风险管理</w:t>
        </w:r>
        <w:r>
          <w:tab/>
        </w:r>
        <w:r>
          <w:fldChar w:fldCharType="begin"/>
        </w:r>
        <w:r>
          <w:instrText xml:space="preserve"> PAGEREF _Toc975 \h </w:instrText>
        </w:r>
        <w:r>
          <w:fldChar w:fldCharType="separate"/>
        </w:r>
        <w:r>
          <w:t>20</w:t>
        </w:r>
        <w:r>
          <w:fldChar w:fldCharType="end"/>
        </w:r>
      </w:hyperlink>
    </w:p>
    <w:p>
      <w:pPr>
        <w:pStyle w:val="TOC2"/>
        <w:tabs>
          <w:tab w:val="right" w:leader="dot" w:pos="8306"/>
        </w:tabs>
      </w:pPr>
      <w:hyperlink w:anchor="_Toc4206" w:history="1">
        <w:r>
          <w:rPr>
            <w:rFonts w:ascii="仿宋" w:eastAsia="仿宋" w:hAnsi="仿宋" w:cs="仿宋" w:hint="eastAsia"/>
            <w:lang w:eastAsia="zh-CN"/>
          </w:rPr>
          <w:t>(一)、风险识别与评估</w:t>
        </w:r>
        <w:r>
          <w:tab/>
        </w:r>
        <w:r>
          <w:fldChar w:fldCharType="begin"/>
        </w:r>
        <w:r>
          <w:instrText xml:space="preserve"> PAGEREF _Toc4206 \h </w:instrText>
        </w:r>
        <w:r>
          <w:fldChar w:fldCharType="separate"/>
        </w:r>
        <w:r>
          <w:t>20</w:t>
        </w:r>
        <w:r>
          <w:fldChar w:fldCharType="end"/>
        </w:r>
      </w:hyperlink>
    </w:p>
    <w:p>
      <w:pPr>
        <w:pStyle w:val="TOC2"/>
        <w:tabs>
          <w:tab w:val="right" w:leader="dot" w:pos="8306"/>
        </w:tabs>
      </w:pPr>
      <w:hyperlink w:anchor="_Toc14510" w:history="1">
        <w:r>
          <w:rPr>
            <w:rFonts w:ascii="仿宋" w:eastAsia="仿宋" w:hAnsi="仿宋" w:cs="仿宋" w:hint="eastAsia"/>
            <w:lang w:eastAsia="zh-CN"/>
          </w:rPr>
          <w:t>(二)、风险应对策略</w:t>
        </w:r>
        <w:r>
          <w:tab/>
        </w:r>
        <w:r>
          <w:fldChar w:fldCharType="begin"/>
        </w:r>
        <w:r>
          <w:instrText xml:space="preserve"> PAGEREF _Toc14510 \h </w:instrText>
        </w:r>
        <w:r>
          <w:fldChar w:fldCharType="separate"/>
        </w:r>
        <w:r>
          <w:t>21</w:t>
        </w:r>
        <w:r>
          <w:fldChar w:fldCharType="end"/>
        </w:r>
      </w:hyperlink>
    </w:p>
    <w:p>
      <w:pPr>
        <w:pStyle w:val="TOC2"/>
        <w:tabs>
          <w:tab w:val="right" w:leader="dot" w:pos="8306"/>
        </w:tabs>
      </w:pPr>
      <w:hyperlink w:anchor="_Toc17860" w:history="1">
        <w:r>
          <w:rPr>
            <w:rFonts w:ascii="仿宋" w:eastAsia="仿宋" w:hAnsi="仿宋" w:cs="仿宋" w:hint="eastAsia"/>
            <w:lang w:eastAsia="zh-CN"/>
          </w:rPr>
          <w:t>(三)、风险监控与控制</w:t>
        </w:r>
        <w:r>
          <w:tab/>
        </w:r>
        <w:r>
          <w:fldChar w:fldCharType="begin"/>
        </w:r>
        <w:r>
          <w:instrText xml:space="preserve"> PAGEREF _Toc17860 \h </w:instrText>
        </w:r>
        <w:r>
          <w:fldChar w:fldCharType="separate"/>
        </w:r>
        <w:r>
          <w:t>23</w:t>
        </w:r>
        <w:r>
          <w:fldChar w:fldCharType="end"/>
        </w:r>
      </w:hyperlink>
    </w:p>
    <w:p>
      <w:pPr>
        <w:pStyle w:val="TOC1"/>
        <w:tabs>
          <w:tab w:val="right" w:leader="dot" w:pos="8306"/>
        </w:tabs>
      </w:pPr>
      <w:hyperlink w:anchor="_Toc31860" w:history="1">
        <w:r>
          <w:rPr>
            <w:rFonts w:ascii="仿宋" w:eastAsia="仿宋" w:hAnsi="仿宋" w:cs="仿宋" w:hint="eastAsia"/>
            <w:lang w:eastAsia="zh-CN"/>
          </w:rPr>
          <w:t>八、微电机项目财务管理</w:t>
        </w:r>
        <w:r>
          <w:tab/>
        </w:r>
        <w:r>
          <w:fldChar w:fldCharType="begin"/>
        </w:r>
        <w:r>
          <w:instrText xml:space="preserve"> PAGEREF _Toc31860 \h </w:instrText>
        </w:r>
        <w:r>
          <w:fldChar w:fldCharType="separate"/>
        </w:r>
        <w:r>
          <w:t>24</w:t>
        </w:r>
        <w:r>
          <w:fldChar w:fldCharType="end"/>
        </w:r>
      </w:hyperlink>
    </w:p>
    <w:p>
      <w:pPr>
        <w:pStyle w:val="TOC2"/>
        <w:tabs>
          <w:tab w:val="right" w:leader="dot" w:pos="8306"/>
        </w:tabs>
      </w:pPr>
      <w:hyperlink w:anchor="_Toc12354" w:history="1">
        <w:r>
          <w:rPr>
            <w:rFonts w:ascii="仿宋" w:eastAsia="仿宋" w:hAnsi="仿宋" w:cs="仿宋" w:hint="eastAsia"/>
            <w:lang w:eastAsia="zh-CN"/>
          </w:rPr>
          <w:t>(一)、资金需求大</w:t>
        </w:r>
        <w:r>
          <w:tab/>
        </w:r>
        <w:r>
          <w:fldChar w:fldCharType="begin"/>
        </w:r>
        <w:r>
          <w:instrText xml:space="preserve"> PAGEREF _Toc12354 \h </w:instrText>
        </w:r>
        <w:r>
          <w:fldChar w:fldCharType="separate"/>
        </w:r>
        <w:r>
          <w:t>24</w:t>
        </w:r>
        <w:r>
          <w:fldChar w:fldCharType="end"/>
        </w:r>
      </w:hyperlink>
    </w:p>
    <w:p>
      <w:pPr>
        <w:pStyle w:val="TOC2"/>
        <w:tabs>
          <w:tab w:val="right" w:leader="dot" w:pos="8306"/>
        </w:tabs>
      </w:pPr>
      <w:hyperlink w:anchor="_Toc30766" w:history="1">
        <w:r>
          <w:rPr>
            <w:rFonts w:ascii="仿宋" w:eastAsia="仿宋" w:hAnsi="仿宋" w:cs="仿宋" w:hint="eastAsia"/>
            <w:lang w:eastAsia="zh-CN"/>
          </w:rPr>
          <w:t>(二)、研发周期长</w:t>
        </w:r>
        <w:r>
          <w:tab/>
        </w:r>
        <w:r>
          <w:fldChar w:fldCharType="begin"/>
        </w:r>
        <w:r>
          <w:instrText xml:space="preserve"> PAGEREF _Toc30766 \h </w:instrText>
        </w:r>
        <w:r>
          <w:fldChar w:fldCharType="separate"/>
        </w:r>
        <w:r>
          <w:t>25</w:t>
        </w:r>
        <w:r>
          <w:fldChar w:fldCharType="end"/>
        </w:r>
      </w:hyperlink>
    </w:p>
    <w:p>
      <w:pPr>
        <w:pStyle w:val="TOC2"/>
        <w:tabs>
          <w:tab w:val="right" w:leader="dot" w:pos="8306"/>
        </w:tabs>
      </w:pPr>
      <w:hyperlink w:anchor="_Toc30103" w:history="1">
        <w:r>
          <w:rPr>
            <w:rFonts w:ascii="仿宋" w:eastAsia="仿宋" w:hAnsi="仿宋" w:cs="仿宋" w:hint="eastAsia"/>
            <w:lang w:eastAsia="zh-CN"/>
          </w:rPr>
          <w:t>(三)、市场风险大</w:t>
        </w:r>
        <w:r>
          <w:tab/>
        </w:r>
        <w:r>
          <w:fldChar w:fldCharType="begin"/>
        </w:r>
        <w:r>
          <w:instrText xml:space="preserve"> PAGEREF _Toc30103 \h </w:instrText>
        </w:r>
        <w:r>
          <w:fldChar w:fldCharType="separate"/>
        </w:r>
        <w:r>
          <w:t>26</w:t>
        </w:r>
        <w:r>
          <w:fldChar w:fldCharType="end"/>
        </w:r>
      </w:hyperlink>
    </w:p>
    <w:p>
      <w:pPr>
        <w:pStyle w:val="TOC2"/>
        <w:tabs>
          <w:tab w:val="right" w:leader="dot" w:pos="8306"/>
        </w:tabs>
      </w:pPr>
      <w:hyperlink w:anchor="_Toc16451" w:history="1">
        <w:r>
          <w:rPr>
            <w:rFonts w:ascii="仿宋" w:eastAsia="仿宋" w:hAnsi="仿宋" w:cs="仿宋" w:hint="eastAsia"/>
            <w:lang w:eastAsia="zh-CN"/>
          </w:rPr>
          <w:t>(四)、利润率高</w:t>
        </w:r>
        <w:r>
          <w:tab/>
        </w:r>
        <w:r>
          <w:fldChar w:fldCharType="begin"/>
        </w:r>
        <w:r>
          <w:instrText xml:space="preserve"> PAGEREF _Toc16451 \h </w:instrText>
        </w:r>
        <w:r>
          <w:fldChar w:fldCharType="separate"/>
        </w:r>
        <w:r>
          <w:t>29</w:t>
        </w:r>
        <w:r>
          <w:fldChar w:fldCharType="end"/>
        </w:r>
      </w:hyperlink>
    </w:p>
    <w:p>
      <w:pPr>
        <w:pStyle w:val="TOC1"/>
        <w:tabs>
          <w:tab w:val="right" w:leader="dot" w:pos="8306"/>
        </w:tabs>
      </w:pPr>
      <w:hyperlink w:anchor="_Toc4155" w:history="1">
        <w:r>
          <w:rPr>
            <w:rFonts w:ascii="仿宋" w:eastAsia="仿宋" w:hAnsi="仿宋" w:cs="仿宋" w:hint="eastAsia"/>
            <w:lang w:eastAsia="zh-CN"/>
          </w:rPr>
          <w:t>九、微电机项目经营效益</w:t>
        </w:r>
        <w:r>
          <w:tab/>
        </w:r>
        <w:r>
          <w:fldChar w:fldCharType="begin"/>
        </w:r>
        <w:r>
          <w:instrText xml:space="preserve"> PAGEREF _Toc4155 \h </w:instrText>
        </w:r>
        <w:r>
          <w:fldChar w:fldCharType="separate"/>
        </w:r>
        <w:r>
          <w:t>31</w:t>
        </w:r>
        <w:r>
          <w:fldChar w:fldCharType="end"/>
        </w:r>
      </w:hyperlink>
    </w:p>
    <w:p>
      <w:pPr>
        <w:pStyle w:val="TOC2"/>
        <w:tabs>
          <w:tab w:val="right" w:leader="dot" w:pos="8306"/>
        </w:tabs>
      </w:pPr>
      <w:hyperlink w:anchor="_Toc26187" w:history="1">
        <w:r>
          <w:rPr>
            <w:rFonts w:ascii="仿宋" w:eastAsia="仿宋" w:hAnsi="仿宋" w:cs="仿宋" w:hint="eastAsia"/>
            <w:lang w:eastAsia="zh-CN"/>
          </w:rPr>
          <w:t>(一)、经济评价财务测算</w:t>
        </w:r>
        <w:r>
          <w:tab/>
        </w:r>
        <w:r>
          <w:fldChar w:fldCharType="begin"/>
        </w:r>
        <w:r>
          <w:instrText xml:space="preserve"> PAGEREF _Toc26187 \h </w:instrText>
        </w:r>
        <w:r>
          <w:fldChar w:fldCharType="separate"/>
        </w:r>
        <w:r>
          <w:t>31</w:t>
        </w:r>
        <w:r>
          <w:fldChar w:fldCharType="end"/>
        </w:r>
      </w:hyperlink>
    </w:p>
    <w:p>
      <w:pPr>
        <w:pStyle w:val="TOC2"/>
        <w:tabs>
          <w:tab w:val="right" w:leader="dot" w:pos="8306"/>
        </w:tabs>
      </w:pPr>
      <w:hyperlink w:anchor="_Toc20575" w:history="1">
        <w:r>
          <w:rPr>
            <w:rFonts w:ascii="仿宋" w:eastAsia="仿宋" w:hAnsi="仿宋" w:cs="仿宋" w:hint="eastAsia"/>
            <w:lang w:eastAsia="zh-CN"/>
          </w:rPr>
          <w:t>(二)、微电机项目盈利能力分析</w:t>
        </w:r>
        <w:r>
          <w:tab/>
        </w:r>
        <w:r>
          <w:fldChar w:fldCharType="begin"/>
        </w:r>
        <w:r>
          <w:instrText xml:space="preserve"> PAGEREF _Toc20575 \h </w:instrText>
        </w:r>
        <w:r>
          <w:fldChar w:fldCharType="separate"/>
        </w:r>
        <w:r>
          <w:t>32</w:t>
        </w:r>
        <w:r>
          <w:fldChar w:fldCharType="end"/>
        </w:r>
      </w:hyperlink>
    </w:p>
    <w:p>
      <w:pPr>
        <w:pStyle w:val="TOC1"/>
        <w:tabs>
          <w:tab w:val="right" w:leader="dot" w:pos="8306"/>
        </w:tabs>
      </w:pPr>
      <w:hyperlink w:anchor="_Toc21196" w:history="1">
        <w:r>
          <w:rPr>
            <w:rFonts w:ascii="仿宋" w:eastAsia="仿宋" w:hAnsi="仿宋" w:cs="仿宋" w:hint="eastAsia"/>
            <w:lang w:eastAsia="zh-CN"/>
          </w:rPr>
          <w:t>十、微电机项目社会影响</w:t>
        </w:r>
        <w:r>
          <w:tab/>
        </w:r>
        <w:r>
          <w:fldChar w:fldCharType="begin"/>
        </w:r>
        <w:r>
          <w:instrText xml:space="preserve"> PAGEREF _Toc21196 \h </w:instrText>
        </w:r>
        <w:r>
          <w:fldChar w:fldCharType="separate"/>
        </w:r>
        <w:r>
          <w:t>33</w:t>
        </w:r>
        <w:r>
          <w:fldChar w:fldCharType="end"/>
        </w:r>
      </w:hyperlink>
    </w:p>
    <w:p>
      <w:pPr>
        <w:pStyle w:val="TOC2"/>
        <w:tabs>
          <w:tab w:val="right" w:leader="dot" w:pos="8306"/>
        </w:tabs>
      </w:pPr>
      <w:hyperlink w:anchor="_Toc14653" w:history="1">
        <w:r>
          <w:rPr>
            <w:rFonts w:ascii="仿宋" w:eastAsia="仿宋" w:hAnsi="仿宋" w:cs="仿宋" w:hint="eastAsia"/>
            <w:lang w:eastAsia="zh-CN"/>
          </w:rPr>
          <w:t>(一)、社会责任与义务</w:t>
        </w:r>
        <w:r>
          <w:tab/>
        </w:r>
        <w:r>
          <w:fldChar w:fldCharType="begin"/>
        </w:r>
        <w:r>
          <w:instrText xml:space="preserve"> PAGEREF _Toc14653 \h </w:instrText>
        </w:r>
        <w:r>
          <w:fldChar w:fldCharType="separate"/>
        </w:r>
        <w:r>
          <w:t>33</w:t>
        </w:r>
        <w:r>
          <w:fldChar w:fldCharType="end"/>
        </w:r>
      </w:hyperlink>
    </w:p>
    <w:p>
      <w:pPr>
        <w:pStyle w:val="TOC2"/>
        <w:tabs>
          <w:tab w:val="right" w:leader="dot" w:pos="8306"/>
        </w:tabs>
      </w:pPr>
      <w:hyperlink w:anchor="_Toc28082" w:history="1">
        <w:r>
          <w:rPr>
            <w:rFonts w:ascii="仿宋" w:eastAsia="仿宋" w:hAnsi="仿宋" w:cs="仿宋" w:hint="eastAsia"/>
            <w:lang w:eastAsia="zh-CN"/>
          </w:rPr>
          <w:t>(二)、社会参与与沟通</w:t>
        </w:r>
        <w:r>
          <w:tab/>
        </w:r>
        <w:r>
          <w:fldChar w:fldCharType="begin"/>
        </w:r>
        <w:r>
          <w:instrText xml:space="preserve"> PAGEREF _Toc28082 \h </w:instrText>
        </w:r>
        <w:r>
          <w:fldChar w:fldCharType="separate"/>
        </w:r>
        <w:r>
          <w:t>34</w:t>
        </w:r>
        <w:r>
          <w:fldChar w:fldCharType="end"/>
        </w:r>
      </w:hyperlink>
    </w:p>
    <w:p>
      <w:pPr>
        <w:pStyle w:val="TOC1"/>
        <w:tabs>
          <w:tab w:val="right" w:leader="dot" w:pos="8306"/>
        </w:tabs>
      </w:pPr>
      <w:hyperlink w:anchor="_Toc17958" w:history="1">
        <w:r>
          <w:rPr>
            <w:rFonts w:ascii="仿宋" w:eastAsia="仿宋" w:hAnsi="仿宋" w:cs="仿宋" w:hint="eastAsia"/>
            <w:lang w:eastAsia="zh-CN"/>
          </w:rPr>
          <w:t>十一、微电机项目计划安排</w:t>
        </w:r>
        <w:r>
          <w:tab/>
        </w:r>
        <w:r>
          <w:fldChar w:fldCharType="begin"/>
        </w:r>
        <w:r>
          <w:instrText xml:space="preserve"> PAGEREF _Toc17958 \h </w:instrText>
        </w:r>
        <w:r>
          <w:fldChar w:fldCharType="separate"/>
        </w:r>
        <w:r>
          <w:t>35</w:t>
        </w:r>
        <w:r>
          <w:fldChar w:fldCharType="end"/>
        </w:r>
      </w:hyperlink>
    </w:p>
    <w:p>
      <w:pPr>
        <w:pStyle w:val="TOC2"/>
        <w:tabs>
          <w:tab w:val="right" w:leader="dot" w:pos="8306"/>
        </w:tabs>
      </w:pPr>
      <w:hyperlink w:anchor="_Toc5057" w:history="1">
        <w:r>
          <w:rPr>
            <w:rFonts w:ascii="仿宋" w:eastAsia="仿宋" w:hAnsi="仿宋" w:cs="仿宋" w:hint="eastAsia"/>
            <w:lang w:eastAsia="zh-CN"/>
          </w:rPr>
          <w:t>(一)、建设周期</w:t>
        </w:r>
        <w:r>
          <w:tab/>
        </w:r>
        <w:r>
          <w:fldChar w:fldCharType="begin"/>
        </w:r>
        <w:r>
          <w:instrText xml:space="preserve"> PAGEREF _Toc5057 \h </w:instrText>
        </w:r>
        <w:r>
          <w:fldChar w:fldCharType="separate"/>
        </w:r>
        <w:r>
          <w:t>35</w:t>
        </w:r>
        <w:r>
          <w:fldChar w:fldCharType="end"/>
        </w:r>
      </w:hyperlink>
    </w:p>
    <w:p>
      <w:pPr>
        <w:pStyle w:val="TOC2"/>
        <w:tabs>
          <w:tab w:val="right" w:leader="dot" w:pos="8306"/>
        </w:tabs>
      </w:pPr>
      <w:hyperlink w:anchor="_Toc15549" w:history="1">
        <w:r>
          <w:rPr>
            <w:rFonts w:ascii="仿宋" w:eastAsia="仿宋" w:hAnsi="仿宋" w:cs="仿宋" w:hint="eastAsia"/>
            <w:lang w:eastAsia="zh-CN"/>
          </w:rPr>
          <w:t>(二)、建设进度</w:t>
        </w:r>
        <w:r>
          <w:tab/>
        </w:r>
        <w:r>
          <w:fldChar w:fldCharType="begin"/>
        </w:r>
        <w:r>
          <w:instrText xml:space="preserve"> PAGEREF _Toc15549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5" w:history="1">
        <w:r>
          <w:rPr>
            <w:rFonts w:ascii="仿宋" w:eastAsia="仿宋" w:hAnsi="仿宋" w:cs="仿宋" w:hint="eastAsia"/>
            <w:lang w:eastAsia="zh-CN"/>
          </w:rPr>
          <w:t>(三)、进度安排注意事项</w:t>
        </w:r>
        <w:r>
          <w:tab/>
        </w:r>
        <w:r>
          <w:fldChar w:fldCharType="begin"/>
        </w:r>
        <w:r>
          <w:instrText xml:space="preserve"> PAGEREF _Toc2125 \h </w:instrText>
        </w:r>
        <w:r>
          <w:fldChar w:fldCharType="separate"/>
        </w:r>
        <w:r>
          <w:t>37</w:t>
        </w:r>
        <w:r>
          <w:fldChar w:fldCharType="end"/>
        </w:r>
      </w:hyperlink>
    </w:p>
    <w:p>
      <w:pPr>
        <w:pStyle w:val="TOC2"/>
        <w:tabs>
          <w:tab w:val="right" w:leader="dot" w:pos="8306"/>
        </w:tabs>
      </w:pPr>
      <w:hyperlink w:anchor="_Toc7741" w:history="1">
        <w:r>
          <w:rPr>
            <w:rFonts w:ascii="仿宋" w:eastAsia="仿宋" w:hAnsi="仿宋" w:cs="仿宋" w:hint="eastAsia"/>
            <w:lang w:eastAsia="zh-CN"/>
          </w:rPr>
          <w:t>(四)、人力资源配置</w:t>
        </w:r>
        <w:r>
          <w:tab/>
        </w:r>
        <w:r>
          <w:fldChar w:fldCharType="begin"/>
        </w:r>
        <w:r>
          <w:instrText xml:space="preserve"> PAGEREF _Toc7741 \h </w:instrText>
        </w:r>
        <w:r>
          <w:fldChar w:fldCharType="separate"/>
        </w:r>
        <w:r>
          <w:t>38</w:t>
        </w:r>
        <w:r>
          <w:fldChar w:fldCharType="end"/>
        </w:r>
      </w:hyperlink>
    </w:p>
    <w:p>
      <w:pPr>
        <w:pStyle w:val="TOC1"/>
        <w:tabs>
          <w:tab w:val="right" w:leader="dot" w:pos="8306"/>
        </w:tabs>
      </w:pPr>
      <w:hyperlink w:anchor="_Toc19965" w:history="1">
        <w:r>
          <w:rPr>
            <w:rFonts w:ascii="仿宋" w:eastAsia="仿宋" w:hAnsi="仿宋" w:cs="仿宋" w:hint="eastAsia"/>
            <w:lang w:eastAsia="zh-CN"/>
          </w:rPr>
          <w:t>十二、微电机项目投资规划</w:t>
        </w:r>
        <w:r>
          <w:tab/>
        </w:r>
        <w:r>
          <w:fldChar w:fldCharType="begin"/>
        </w:r>
        <w:r>
          <w:instrText xml:space="preserve"> PAGEREF _Toc19965 \h </w:instrText>
        </w:r>
        <w:r>
          <w:fldChar w:fldCharType="separate"/>
        </w:r>
        <w:r>
          <w:t>39</w:t>
        </w:r>
        <w:r>
          <w:fldChar w:fldCharType="end"/>
        </w:r>
      </w:hyperlink>
    </w:p>
    <w:p>
      <w:pPr>
        <w:pStyle w:val="TOC2"/>
        <w:tabs>
          <w:tab w:val="right" w:leader="dot" w:pos="8306"/>
        </w:tabs>
      </w:pPr>
      <w:hyperlink w:anchor="_Toc6078" w:history="1">
        <w:r>
          <w:rPr>
            <w:rFonts w:ascii="仿宋" w:eastAsia="仿宋" w:hAnsi="仿宋" w:cs="仿宋" w:hint="eastAsia"/>
            <w:lang w:eastAsia="zh-CN"/>
          </w:rPr>
          <w:t>(一)、微电机项目总投资估算</w:t>
        </w:r>
        <w:r>
          <w:tab/>
        </w:r>
        <w:r>
          <w:fldChar w:fldCharType="begin"/>
        </w:r>
        <w:r>
          <w:instrText xml:space="preserve"> PAGEREF _Toc6078 \h </w:instrText>
        </w:r>
        <w:r>
          <w:fldChar w:fldCharType="separate"/>
        </w:r>
        <w:r>
          <w:t>39</w:t>
        </w:r>
        <w:r>
          <w:fldChar w:fldCharType="end"/>
        </w:r>
      </w:hyperlink>
    </w:p>
    <w:p>
      <w:pPr>
        <w:pStyle w:val="TOC2"/>
        <w:tabs>
          <w:tab w:val="right" w:leader="dot" w:pos="8306"/>
        </w:tabs>
      </w:pPr>
      <w:hyperlink w:anchor="_Toc26216" w:history="1">
        <w:r>
          <w:rPr>
            <w:rFonts w:ascii="仿宋" w:eastAsia="仿宋" w:hAnsi="仿宋" w:cs="仿宋" w:hint="eastAsia"/>
            <w:lang w:eastAsia="zh-CN"/>
          </w:rPr>
          <w:t>(二)、资金筹措</w:t>
        </w:r>
        <w:r>
          <w:tab/>
        </w:r>
        <w:r>
          <w:fldChar w:fldCharType="begin"/>
        </w:r>
        <w:r>
          <w:instrText xml:space="preserve"> PAGEREF _Toc26216 \h </w:instrText>
        </w:r>
        <w:r>
          <w:fldChar w:fldCharType="separate"/>
        </w:r>
        <w:r>
          <w:t>40</w:t>
        </w:r>
        <w:r>
          <w:fldChar w:fldCharType="end"/>
        </w:r>
      </w:hyperlink>
    </w:p>
    <w:p>
      <w:pPr>
        <w:pStyle w:val="TOC1"/>
        <w:tabs>
          <w:tab w:val="right" w:leader="dot" w:pos="8306"/>
        </w:tabs>
      </w:pPr>
      <w:hyperlink w:anchor="_Toc4564" w:history="1">
        <w:r>
          <w:rPr>
            <w:rFonts w:ascii="仿宋" w:eastAsia="仿宋" w:hAnsi="仿宋" w:cs="仿宋" w:hint="eastAsia"/>
            <w:lang w:eastAsia="zh-CN"/>
          </w:rPr>
          <w:t>十三、质量管理体系</w:t>
        </w:r>
        <w:r>
          <w:tab/>
        </w:r>
        <w:r>
          <w:fldChar w:fldCharType="begin"/>
        </w:r>
        <w:r>
          <w:instrText xml:space="preserve"> PAGEREF _Toc4564 \h </w:instrText>
        </w:r>
        <w:r>
          <w:fldChar w:fldCharType="separate"/>
        </w:r>
        <w:r>
          <w:t>41</w:t>
        </w:r>
        <w:r>
          <w:fldChar w:fldCharType="end"/>
        </w:r>
      </w:hyperlink>
    </w:p>
    <w:p>
      <w:pPr>
        <w:pStyle w:val="TOC2"/>
        <w:tabs>
          <w:tab w:val="right" w:leader="dot" w:pos="8306"/>
        </w:tabs>
      </w:pPr>
      <w:hyperlink w:anchor="_Toc14278" w:history="1">
        <w:r>
          <w:rPr>
            <w:rFonts w:ascii="仿宋" w:eastAsia="仿宋" w:hAnsi="仿宋" w:cs="仿宋" w:hint="eastAsia"/>
            <w:lang w:eastAsia="zh-CN"/>
          </w:rPr>
          <w:t>(一)、质量目标与方针</w:t>
        </w:r>
        <w:r>
          <w:tab/>
        </w:r>
        <w:r>
          <w:fldChar w:fldCharType="begin"/>
        </w:r>
        <w:r>
          <w:instrText xml:space="preserve"> PAGEREF _Toc14278 \h </w:instrText>
        </w:r>
        <w:r>
          <w:fldChar w:fldCharType="separate"/>
        </w:r>
        <w:r>
          <w:t>41</w:t>
        </w:r>
        <w:r>
          <w:fldChar w:fldCharType="end"/>
        </w:r>
      </w:hyperlink>
    </w:p>
    <w:p>
      <w:pPr>
        <w:pStyle w:val="TOC2"/>
        <w:tabs>
          <w:tab w:val="right" w:leader="dot" w:pos="8306"/>
        </w:tabs>
      </w:pPr>
      <w:hyperlink w:anchor="_Toc16896" w:history="1">
        <w:r>
          <w:rPr>
            <w:rFonts w:ascii="仿宋" w:eastAsia="仿宋" w:hAnsi="仿宋" w:cs="仿宋" w:hint="eastAsia"/>
            <w:lang w:eastAsia="zh-CN"/>
          </w:rPr>
          <w:t>(二)、质量管理责任</w:t>
        </w:r>
        <w:r>
          <w:tab/>
        </w:r>
        <w:r>
          <w:fldChar w:fldCharType="begin"/>
        </w:r>
        <w:r>
          <w:instrText xml:space="preserve"> PAGEREF _Toc16896 \h </w:instrText>
        </w:r>
        <w:r>
          <w:fldChar w:fldCharType="separate"/>
        </w:r>
        <w:r>
          <w:t>42</w:t>
        </w:r>
        <w:r>
          <w:fldChar w:fldCharType="end"/>
        </w:r>
      </w:hyperlink>
    </w:p>
    <w:p>
      <w:pPr>
        <w:pStyle w:val="TOC2"/>
        <w:tabs>
          <w:tab w:val="right" w:leader="dot" w:pos="8306"/>
        </w:tabs>
      </w:pPr>
      <w:hyperlink w:anchor="_Toc4371" w:history="1">
        <w:r>
          <w:rPr>
            <w:rFonts w:ascii="仿宋" w:eastAsia="仿宋" w:hAnsi="仿宋" w:cs="仿宋" w:hint="eastAsia"/>
            <w:lang w:eastAsia="zh-CN"/>
          </w:rPr>
          <w:t>(三)、质量管理体系文件</w:t>
        </w:r>
        <w:r>
          <w:tab/>
        </w:r>
        <w:r>
          <w:fldChar w:fldCharType="begin"/>
        </w:r>
        <w:r>
          <w:instrText xml:space="preserve"> PAGEREF _Toc4371 \h </w:instrText>
        </w:r>
        <w:r>
          <w:fldChar w:fldCharType="separate"/>
        </w:r>
        <w:r>
          <w:t>43</w:t>
        </w:r>
        <w:r>
          <w:fldChar w:fldCharType="end"/>
        </w:r>
      </w:hyperlink>
    </w:p>
    <w:p>
      <w:pPr>
        <w:pStyle w:val="TOC2"/>
        <w:tabs>
          <w:tab w:val="right" w:leader="dot" w:pos="8306"/>
        </w:tabs>
      </w:pPr>
      <w:hyperlink w:anchor="_Toc29896" w:history="1">
        <w:r>
          <w:rPr>
            <w:rFonts w:ascii="仿宋" w:eastAsia="仿宋" w:hAnsi="仿宋" w:cs="仿宋" w:hint="eastAsia"/>
            <w:lang w:eastAsia="zh-CN"/>
          </w:rPr>
          <w:t>(四)、质量培训与教育</w:t>
        </w:r>
        <w:r>
          <w:tab/>
        </w:r>
        <w:r>
          <w:fldChar w:fldCharType="begin"/>
        </w:r>
        <w:r>
          <w:instrText xml:space="preserve"> PAGEREF _Toc29896 \h </w:instrText>
        </w:r>
        <w:r>
          <w:fldChar w:fldCharType="separate"/>
        </w:r>
        <w:r>
          <w:t>45</w:t>
        </w:r>
        <w:r>
          <w:fldChar w:fldCharType="end"/>
        </w:r>
      </w:hyperlink>
    </w:p>
    <w:p>
      <w:pPr>
        <w:pStyle w:val="TOC2"/>
        <w:tabs>
          <w:tab w:val="right" w:leader="dot" w:pos="8306"/>
        </w:tabs>
      </w:pPr>
      <w:hyperlink w:anchor="_Toc18511" w:history="1">
        <w:r>
          <w:rPr>
            <w:rFonts w:ascii="仿宋" w:eastAsia="仿宋" w:hAnsi="仿宋" w:cs="仿宋" w:hint="eastAsia"/>
            <w:lang w:eastAsia="zh-CN"/>
          </w:rPr>
          <w:t>(五)、质量审核与评价</w:t>
        </w:r>
        <w:r>
          <w:tab/>
        </w:r>
        <w:r>
          <w:fldChar w:fldCharType="begin"/>
        </w:r>
        <w:r>
          <w:instrText xml:space="preserve"> PAGEREF _Toc18511 \h </w:instrText>
        </w:r>
        <w:r>
          <w:fldChar w:fldCharType="separate"/>
        </w:r>
        <w:r>
          <w:t>47</w:t>
        </w:r>
        <w:r>
          <w:fldChar w:fldCharType="end"/>
        </w:r>
      </w:hyperlink>
    </w:p>
    <w:p>
      <w:pPr>
        <w:pStyle w:val="TOC2"/>
        <w:tabs>
          <w:tab w:val="right" w:leader="dot" w:pos="8306"/>
        </w:tabs>
      </w:pPr>
      <w:hyperlink w:anchor="_Toc15732" w:history="1">
        <w:r>
          <w:rPr>
            <w:rFonts w:ascii="仿宋" w:eastAsia="仿宋" w:hAnsi="仿宋" w:cs="仿宋" w:hint="eastAsia"/>
            <w:lang w:eastAsia="zh-CN"/>
          </w:rPr>
          <w:t>(六)、不符合与纠正措施</w:t>
        </w:r>
        <w:r>
          <w:tab/>
        </w:r>
        <w:r>
          <w:fldChar w:fldCharType="begin"/>
        </w:r>
        <w:r>
          <w:instrText xml:space="preserve"> PAGEREF _Toc15732 \h </w:instrText>
        </w:r>
        <w:r>
          <w:fldChar w:fldCharType="separate"/>
        </w:r>
        <w:r>
          <w:t>48</w:t>
        </w:r>
        <w:r>
          <w:fldChar w:fldCharType="end"/>
        </w:r>
      </w:hyperlink>
    </w:p>
    <w:p>
      <w:pPr>
        <w:pStyle w:val="TOC1"/>
        <w:tabs>
          <w:tab w:val="right" w:leader="dot" w:pos="8306"/>
        </w:tabs>
      </w:pPr>
      <w:hyperlink w:anchor="_Toc3015" w:history="1">
        <w:r>
          <w:rPr>
            <w:rFonts w:ascii="仿宋" w:eastAsia="仿宋" w:hAnsi="仿宋" w:cs="仿宋" w:hint="eastAsia"/>
            <w:lang w:eastAsia="zh-CN"/>
          </w:rPr>
          <w:t>十四、营销与推广策略</w:t>
        </w:r>
        <w:r>
          <w:tab/>
        </w:r>
        <w:r>
          <w:fldChar w:fldCharType="begin"/>
        </w:r>
        <w:r>
          <w:instrText xml:space="preserve"> PAGEREF _Toc3015 \h </w:instrText>
        </w:r>
        <w:r>
          <w:fldChar w:fldCharType="separate"/>
        </w:r>
        <w:r>
          <w:t>49</w:t>
        </w:r>
        <w:r>
          <w:fldChar w:fldCharType="end"/>
        </w:r>
      </w:hyperlink>
    </w:p>
    <w:p>
      <w:pPr>
        <w:pStyle w:val="TOC2"/>
        <w:tabs>
          <w:tab w:val="right" w:leader="dot" w:pos="8306"/>
        </w:tabs>
      </w:pPr>
      <w:hyperlink w:anchor="_Toc24764" w:history="1">
        <w:r>
          <w:rPr>
            <w:rFonts w:ascii="仿宋" w:eastAsia="仿宋" w:hAnsi="仿宋" w:cs="仿宋" w:hint="eastAsia"/>
            <w:lang w:eastAsia="zh-CN"/>
          </w:rPr>
          <w:t>(一)、产品/服务定位与特点</w:t>
        </w:r>
        <w:r>
          <w:tab/>
        </w:r>
        <w:r>
          <w:fldChar w:fldCharType="begin"/>
        </w:r>
        <w:r>
          <w:instrText xml:space="preserve"> PAGEREF _Toc24764 \h </w:instrText>
        </w:r>
        <w:r>
          <w:fldChar w:fldCharType="separate"/>
        </w:r>
        <w:r>
          <w:t>49</w:t>
        </w:r>
        <w:r>
          <w:fldChar w:fldCharType="end"/>
        </w:r>
      </w:hyperlink>
    </w:p>
    <w:p>
      <w:pPr>
        <w:pStyle w:val="TOC2"/>
        <w:tabs>
          <w:tab w:val="right" w:leader="dot" w:pos="8306"/>
        </w:tabs>
      </w:pPr>
      <w:hyperlink w:anchor="_Toc1665" w:history="1">
        <w:r>
          <w:rPr>
            <w:rFonts w:ascii="仿宋" w:eastAsia="仿宋" w:hAnsi="仿宋" w:cs="仿宋" w:hint="eastAsia"/>
            <w:lang w:eastAsia="zh-CN"/>
          </w:rPr>
          <w:t>(二)、市场定位与竞争分析</w:t>
        </w:r>
        <w:r>
          <w:tab/>
        </w:r>
        <w:r>
          <w:fldChar w:fldCharType="begin"/>
        </w:r>
        <w:r>
          <w:instrText xml:space="preserve"> PAGEREF _Toc1665 \h </w:instrText>
        </w:r>
        <w:r>
          <w:fldChar w:fldCharType="separate"/>
        </w:r>
        <w:r>
          <w:t>50</w:t>
        </w:r>
        <w:r>
          <w:fldChar w:fldCharType="end"/>
        </w:r>
      </w:hyperlink>
    </w:p>
    <w:p>
      <w:pPr>
        <w:pStyle w:val="TOC2"/>
        <w:tabs>
          <w:tab w:val="right" w:leader="dot" w:pos="8306"/>
        </w:tabs>
      </w:pPr>
      <w:hyperlink w:anchor="_Toc14834" w:history="1">
        <w:r>
          <w:rPr>
            <w:rFonts w:ascii="仿宋" w:eastAsia="仿宋" w:hAnsi="仿宋" w:cs="仿宋" w:hint="eastAsia"/>
            <w:lang w:eastAsia="zh-CN"/>
          </w:rPr>
          <w:t>(三)、营销渠道与策略</w:t>
        </w:r>
        <w:r>
          <w:tab/>
        </w:r>
        <w:r>
          <w:fldChar w:fldCharType="begin"/>
        </w:r>
        <w:r>
          <w:instrText xml:space="preserve"> PAGEREF _Toc14834 \h </w:instrText>
        </w:r>
        <w:r>
          <w:fldChar w:fldCharType="separate"/>
        </w:r>
        <w:r>
          <w:t>51</w:t>
        </w:r>
        <w:r>
          <w:fldChar w:fldCharType="end"/>
        </w:r>
      </w:hyperlink>
    </w:p>
    <w:p>
      <w:pPr>
        <w:pStyle w:val="TOC2"/>
        <w:tabs>
          <w:tab w:val="right" w:leader="dot" w:pos="8306"/>
        </w:tabs>
      </w:pPr>
      <w:hyperlink w:anchor="_Toc14668" w:history="1">
        <w:r>
          <w:rPr>
            <w:rFonts w:ascii="仿宋" w:eastAsia="仿宋" w:hAnsi="仿宋" w:cs="仿宋" w:hint="eastAsia"/>
            <w:lang w:eastAsia="zh-CN"/>
          </w:rPr>
          <w:t>(四)、推广与宣传活动</w:t>
        </w:r>
        <w:r>
          <w:tab/>
        </w:r>
        <w:r>
          <w:fldChar w:fldCharType="begin"/>
        </w:r>
        <w:r>
          <w:instrText xml:space="preserve"> PAGEREF _Toc14668 \h </w:instrText>
        </w:r>
        <w:r>
          <w:fldChar w:fldCharType="separate"/>
        </w:r>
        <w:r>
          <w:t>53</w:t>
        </w:r>
        <w:r>
          <w:fldChar w:fldCharType="end"/>
        </w:r>
      </w:hyperlink>
    </w:p>
    <w:p>
      <w:pPr>
        <w:pStyle w:val="TOC1"/>
        <w:tabs>
          <w:tab w:val="right" w:leader="dot" w:pos="8306"/>
        </w:tabs>
      </w:pPr>
      <w:hyperlink w:anchor="_Toc5739" w:history="1">
        <w:r>
          <w:rPr>
            <w:rFonts w:ascii="仿宋" w:eastAsia="仿宋" w:hAnsi="仿宋" w:cs="仿宋" w:hint="eastAsia"/>
            <w:lang w:eastAsia="zh-CN"/>
          </w:rPr>
          <w:t>十五、风险识别与分类</w:t>
        </w:r>
        <w:r>
          <w:tab/>
        </w:r>
        <w:r>
          <w:fldChar w:fldCharType="begin"/>
        </w:r>
        <w:r>
          <w:instrText xml:space="preserve"> PAGEREF _Toc5739 \h </w:instrText>
        </w:r>
        <w:r>
          <w:fldChar w:fldCharType="separate"/>
        </w:r>
        <w:r>
          <w:t>58</w:t>
        </w:r>
        <w:r>
          <w:fldChar w:fldCharType="end"/>
        </w:r>
      </w:hyperlink>
    </w:p>
    <w:p>
      <w:pPr>
        <w:pStyle w:val="TOC2"/>
        <w:tabs>
          <w:tab w:val="right" w:leader="dot" w:pos="8306"/>
        </w:tabs>
      </w:pPr>
      <w:hyperlink w:anchor="_Toc13563" w:history="1">
        <w:r>
          <w:rPr>
            <w:rFonts w:ascii="仿宋" w:eastAsia="仿宋" w:hAnsi="仿宋" w:cs="仿宋" w:hint="eastAsia"/>
            <w:lang w:eastAsia="zh-CN"/>
          </w:rPr>
          <w:t>(一)、风险识别</w:t>
        </w:r>
        <w:r>
          <w:tab/>
        </w:r>
        <w:r>
          <w:fldChar w:fldCharType="begin"/>
        </w:r>
        <w:r>
          <w:instrText xml:space="preserve"> PAGEREF _Toc13563 \h </w:instrText>
        </w:r>
        <w:r>
          <w:fldChar w:fldCharType="separate"/>
        </w:r>
        <w:r>
          <w:t>58</w:t>
        </w:r>
        <w:r>
          <w:fldChar w:fldCharType="end"/>
        </w:r>
      </w:hyperlink>
    </w:p>
    <w:p>
      <w:pPr>
        <w:pStyle w:val="TOC2"/>
        <w:tabs>
          <w:tab w:val="right" w:leader="dot" w:pos="8306"/>
        </w:tabs>
      </w:pPr>
      <w:hyperlink w:anchor="_Toc8494" w:history="1">
        <w:r>
          <w:rPr>
            <w:rFonts w:ascii="仿宋" w:eastAsia="仿宋" w:hAnsi="仿宋" w:cs="仿宋" w:hint="eastAsia"/>
            <w:lang w:eastAsia="zh-CN"/>
          </w:rPr>
          <w:t>(二)、风险分类</w:t>
        </w:r>
        <w:r>
          <w:tab/>
        </w:r>
        <w:r>
          <w:fldChar w:fldCharType="begin"/>
        </w:r>
        <w:r>
          <w:instrText xml:space="preserve"> PAGEREF _Toc8494 \h </w:instrText>
        </w:r>
        <w:r>
          <w:fldChar w:fldCharType="separate"/>
        </w:r>
        <w:r>
          <w:t>59</w:t>
        </w:r>
        <w:r>
          <w:fldChar w:fldCharType="end"/>
        </w:r>
      </w:hyperlink>
    </w:p>
    <w:p>
      <w:pPr>
        <w:pStyle w:val="TOC1"/>
        <w:tabs>
          <w:tab w:val="right" w:leader="dot" w:pos="8306"/>
        </w:tabs>
      </w:pPr>
      <w:hyperlink w:anchor="_Toc2009" w:history="1">
        <w:r>
          <w:rPr>
            <w:rFonts w:ascii="仿宋" w:eastAsia="仿宋" w:hAnsi="仿宋" w:cs="仿宋" w:hint="eastAsia"/>
            <w:lang w:eastAsia="zh-CN"/>
          </w:rPr>
          <w:t>十六、微电机项目变更管理</w:t>
        </w:r>
        <w:r>
          <w:tab/>
        </w:r>
        <w:r>
          <w:fldChar w:fldCharType="begin"/>
        </w:r>
        <w:r>
          <w:instrText xml:space="preserve"> PAGEREF _Toc2009 \h </w:instrText>
        </w:r>
        <w:r>
          <w:fldChar w:fldCharType="separate"/>
        </w:r>
        <w:r>
          <w:t>61</w:t>
        </w:r>
        <w:r>
          <w:fldChar w:fldCharType="end"/>
        </w:r>
      </w:hyperlink>
    </w:p>
    <w:p>
      <w:pPr>
        <w:pStyle w:val="TOC2"/>
        <w:tabs>
          <w:tab w:val="right" w:leader="dot" w:pos="8306"/>
        </w:tabs>
      </w:pPr>
      <w:hyperlink w:anchor="_Toc2364" w:history="1">
        <w:r>
          <w:rPr>
            <w:rFonts w:ascii="仿宋" w:eastAsia="仿宋" w:hAnsi="仿宋" w:cs="仿宋" w:hint="eastAsia"/>
            <w:lang w:eastAsia="zh-CN"/>
          </w:rPr>
          <w:t>(一)、变更申请与评估</w:t>
        </w:r>
        <w:r>
          <w:tab/>
        </w:r>
        <w:r>
          <w:fldChar w:fldCharType="begin"/>
        </w:r>
        <w:r>
          <w:instrText xml:space="preserve"> PAGEREF _Toc2364 \h </w:instrText>
        </w:r>
        <w:r>
          <w:fldChar w:fldCharType="separate"/>
        </w:r>
        <w:r>
          <w:t>61</w:t>
        </w:r>
        <w:r>
          <w:fldChar w:fldCharType="end"/>
        </w:r>
      </w:hyperlink>
    </w:p>
    <w:p>
      <w:pPr>
        <w:pStyle w:val="TOC2"/>
        <w:tabs>
          <w:tab w:val="right" w:leader="dot" w:pos="8306"/>
        </w:tabs>
      </w:pPr>
      <w:hyperlink w:anchor="_Toc32600" w:history="1">
        <w:r>
          <w:rPr>
            <w:rFonts w:ascii="仿宋" w:eastAsia="仿宋" w:hAnsi="仿宋" w:cs="仿宋" w:hint="eastAsia"/>
            <w:lang w:eastAsia="zh-CN"/>
          </w:rPr>
          <w:t>(二)、变更实施与控制</w:t>
        </w:r>
        <w:r>
          <w:tab/>
        </w:r>
        <w:r>
          <w:fldChar w:fldCharType="begin"/>
        </w:r>
        <w:r>
          <w:instrText xml:space="preserve"> PAGEREF _Toc32600 \h </w:instrText>
        </w:r>
        <w:r>
          <w:fldChar w:fldCharType="separate"/>
        </w:r>
        <w:r>
          <w:t>61</w:t>
        </w:r>
        <w:r>
          <w:fldChar w:fldCharType="end"/>
        </w:r>
      </w:hyperlink>
    </w:p>
    <w:p>
      <w:pPr>
        <w:pStyle w:val="TOC1"/>
        <w:tabs>
          <w:tab w:val="right" w:leader="dot" w:pos="8306"/>
        </w:tabs>
      </w:pPr>
      <w:hyperlink w:anchor="_Toc7913" w:history="1">
        <w:r>
          <w:rPr>
            <w:rFonts w:ascii="仿宋" w:eastAsia="仿宋" w:hAnsi="仿宋" w:cs="仿宋" w:hint="eastAsia"/>
            <w:lang w:eastAsia="zh-CN"/>
          </w:rPr>
          <w:t>十七、供应链管理</w:t>
        </w:r>
        <w:r>
          <w:tab/>
        </w:r>
        <w:r>
          <w:fldChar w:fldCharType="begin"/>
        </w:r>
        <w:r>
          <w:instrText xml:space="preserve"> PAGEREF _Toc7913 \h </w:instrText>
        </w:r>
        <w:r>
          <w:fldChar w:fldCharType="separate"/>
        </w:r>
        <w:r>
          <w:t>62</w:t>
        </w:r>
        <w:r>
          <w:fldChar w:fldCharType="end"/>
        </w:r>
      </w:hyperlink>
    </w:p>
    <w:p>
      <w:pPr>
        <w:pStyle w:val="TOC2"/>
        <w:tabs>
          <w:tab w:val="right" w:leader="dot" w:pos="8306"/>
        </w:tabs>
      </w:pPr>
      <w:hyperlink w:anchor="_Toc10366" w:history="1">
        <w:r>
          <w:rPr>
            <w:rFonts w:ascii="仿宋" w:eastAsia="仿宋" w:hAnsi="仿宋" w:cs="仿宋" w:hint="eastAsia"/>
            <w:lang w:eastAsia="zh-CN"/>
          </w:rPr>
          <w:t>(一)、供应链战略规划</w:t>
        </w:r>
        <w:r>
          <w:tab/>
        </w:r>
        <w:r>
          <w:fldChar w:fldCharType="begin"/>
        </w:r>
        <w:r>
          <w:instrText xml:space="preserve"> PAGEREF _Toc10366 \h </w:instrText>
        </w:r>
        <w:r>
          <w:fldChar w:fldCharType="separate"/>
        </w:r>
        <w:r>
          <w:t>62</w:t>
        </w:r>
        <w:r>
          <w:fldChar w:fldCharType="end"/>
        </w:r>
      </w:hyperlink>
    </w:p>
    <w:p>
      <w:pPr>
        <w:pStyle w:val="TOC2"/>
        <w:tabs>
          <w:tab w:val="right" w:leader="dot" w:pos="8306"/>
        </w:tabs>
      </w:pPr>
      <w:hyperlink w:anchor="_Toc18712" w:history="1">
        <w:r>
          <w:rPr>
            <w:rFonts w:ascii="仿宋" w:eastAsia="仿宋" w:hAnsi="仿宋" w:cs="仿宋" w:hint="eastAsia"/>
            <w:lang w:eastAsia="zh-CN"/>
          </w:rPr>
          <w:t>(二)、供应商选择与合作</w:t>
        </w:r>
        <w:r>
          <w:tab/>
        </w:r>
        <w:r>
          <w:fldChar w:fldCharType="begin"/>
        </w:r>
        <w:r>
          <w:instrText xml:space="preserve"> PAGEREF _Toc18712 \h </w:instrText>
        </w:r>
        <w:r>
          <w:fldChar w:fldCharType="separate"/>
        </w:r>
        <w:r>
          <w:t>63</w:t>
        </w:r>
        <w:r>
          <w:fldChar w:fldCharType="end"/>
        </w:r>
      </w:hyperlink>
    </w:p>
    <w:p>
      <w:pPr>
        <w:pStyle w:val="TOC2"/>
        <w:tabs>
          <w:tab w:val="right" w:leader="dot" w:pos="8306"/>
        </w:tabs>
      </w:pPr>
      <w:hyperlink w:anchor="_Toc3248" w:history="1">
        <w:r>
          <w:rPr>
            <w:rFonts w:ascii="仿宋" w:eastAsia="仿宋" w:hAnsi="仿宋" w:cs="仿宋" w:hint="eastAsia"/>
            <w:lang w:eastAsia="zh-CN"/>
          </w:rPr>
          <w:t>(三)、物流与库存管理</w:t>
        </w:r>
        <w:r>
          <w:tab/>
        </w:r>
        <w:r>
          <w:fldChar w:fldCharType="begin"/>
        </w:r>
        <w:r>
          <w:instrText xml:space="preserve"> PAGEREF _Toc3248 \h </w:instrText>
        </w:r>
        <w:r>
          <w:fldChar w:fldCharType="separate"/>
        </w:r>
        <w:r>
          <w:t>65</w:t>
        </w:r>
        <w:r>
          <w:fldChar w:fldCharType="end"/>
        </w:r>
      </w:hyperlink>
    </w:p>
    <w:p>
      <w:pPr>
        <w:pStyle w:val="TOC1"/>
        <w:tabs>
          <w:tab w:val="right" w:leader="dot" w:pos="8306"/>
        </w:tabs>
      </w:pPr>
      <w:hyperlink w:anchor="_Toc31076" w:history="1">
        <w:r>
          <w:rPr>
            <w:rFonts w:ascii="仿宋" w:eastAsia="仿宋" w:hAnsi="仿宋" w:cs="仿宋" w:hint="eastAsia"/>
            <w:lang w:eastAsia="zh-CN"/>
          </w:rPr>
          <w:t>十八、微电机项目工程方案分析</w:t>
        </w:r>
        <w:r>
          <w:tab/>
        </w:r>
        <w:r>
          <w:fldChar w:fldCharType="begin"/>
        </w:r>
        <w:r>
          <w:instrText xml:space="preserve"> PAGEREF _Toc31076 \h </w:instrText>
        </w:r>
        <w:r>
          <w:fldChar w:fldCharType="separate"/>
        </w:r>
        <w:r>
          <w:t>66</w:t>
        </w:r>
        <w:r>
          <w:fldChar w:fldCharType="end"/>
        </w:r>
      </w:hyperlink>
    </w:p>
    <w:p>
      <w:pPr>
        <w:pStyle w:val="TOC2"/>
        <w:tabs>
          <w:tab w:val="right" w:leader="dot" w:pos="8306"/>
        </w:tabs>
      </w:pPr>
      <w:hyperlink w:anchor="_Toc21951" w:history="1">
        <w:r>
          <w:rPr>
            <w:rFonts w:ascii="仿宋" w:eastAsia="仿宋" w:hAnsi="仿宋" w:cs="仿宋" w:hint="eastAsia"/>
            <w:lang w:eastAsia="zh-CN"/>
          </w:rPr>
          <w:t>(一)、建筑工程设计原则</w:t>
        </w:r>
        <w:r>
          <w:tab/>
        </w:r>
        <w:r>
          <w:fldChar w:fldCharType="begin"/>
        </w:r>
        <w:r>
          <w:instrText xml:space="preserve"> PAGEREF _Toc21951 \h </w:instrText>
        </w:r>
        <w:r>
          <w:fldChar w:fldCharType="separate"/>
        </w:r>
        <w:r>
          <w:t>66</w:t>
        </w:r>
        <w:r>
          <w:fldChar w:fldCharType="end"/>
        </w:r>
      </w:hyperlink>
    </w:p>
    <w:p>
      <w:pPr>
        <w:pStyle w:val="TOC2"/>
        <w:tabs>
          <w:tab w:val="right" w:leader="dot" w:pos="8306"/>
        </w:tabs>
      </w:pPr>
      <w:hyperlink w:anchor="_Toc15992" w:history="1">
        <w:r>
          <w:rPr>
            <w:rFonts w:ascii="仿宋" w:eastAsia="仿宋" w:hAnsi="仿宋" w:cs="仿宋" w:hint="eastAsia"/>
            <w:lang w:eastAsia="zh-CN"/>
          </w:rPr>
          <w:t>(二)、土建工程建设指标</w:t>
        </w:r>
        <w:r>
          <w:tab/>
        </w:r>
        <w:r>
          <w:fldChar w:fldCharType="begin"/>
        </w:r>
        <w:r>
          <w:instrText xml:space="preserve"> PAGEREF _Toc15992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513"/>
      <w:r>
        <w:rPr>
          <w:rFonts w:ascii="仿宋" w:eastAsia="仿宋" w:hAnsi="仿宋" w:cs="仿宋" w:hint="eastAsia"/>
          <w:sz w:val="28"/>
          <w:lang w:eastAsia="zh-CN"/>
        </w:rPr>
        <w:t>一、微电机项目文档管理</w:t>
      </w:r>
      <w:bookmarkEnd w:id="2"/>
    </w:p>
    <w:p>
      <w:pPr>
        <w:pStyle w:val="Heading2"/>
        <w:rPr>
          <w:rFonts w:ascii="仿宋" w:eastAsia="仿宋" w:hAnsi="仿宋" w:cs="仿宋" w:hint="eastAsia"/>
          <w:lang w:eastAsia="zh-CN"/>
        </w:rPr>
      </w:pPr>
      <w:bookmarkStart w:id="3" w:name="_Toc362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微电机项目高度重视文档的质量和准确性，以支持微电机项目的各项活动和决策。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文档的编制始于微电机项目计划的初期，我们制定了详细的文档编制计划，明确了每个文档的内容、格式和编写责任人。在微电机项目启动阶段，我们首先编制了微电机项目章程，明确定义了微电机项目的目标、范围、风险等关键要素。随后，微电机项目团队根据计划陆续编制了需求文档、设计文档、测试文档等各类文档，确保微电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微电机项目管理中的重要环节，旨在确保微电机项目文档符合质量标准和微电机项目需求。在微电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除了内部审查，我们还进行了外部审查，邀请微电机项目相关利益方和专业领域的专家对文档进行独立审查。这有助于获取更全面、客观的反馈，确保微电机项目文档不仅符合内部标准，也满足外部需求。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微电机项目在文档编制与审查方面建立了严格的管理机制，通过规范的流程和多维度的审查，确保微电机项目文档的质量、准确性和可靠性，为微电机项目的顺利推进提供了有力支持。</w:t>
      </w:r>
    </w:p>
    <w:p>
      <w:pPr>
        <w:pStyle w:val="Heading2"/>
        <w:ind w:firstLine="560" w:firstLineChars="200"/>
        <w:rPr>
          <w:rFonts w:ascii="仿宋" w:eastAsia="仿宋" w:hAnsi="仿宋" w:cs="仿宋" w:hint="eastAsia"/>
          <w:sz w:val="28"/>
          <w:lang w:eastAsia="zh-CN"/>
        </w:rPr>
      </w:pPr>
      <w:bookmarkStart w:id="4" w:name="_Toc808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在微电机项目中，我们致力于优化文档发布与分发过程，以确保信息的高效传递和团队间协作的顺畅进行。以下是我们采取的关键优化策略：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我们通过多渠道发布文档，包括电子邮件、微电机项目管理平台、内部网站等，以满足不同团队成员的偏好和需求。多渠道发布确保了信息的全面覆盖。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我们采用了精细的权限控制，确保只有授权人员可以访问敏感信息。这种安全措施保护了微电机项目文档的机密性，防止了未经授权的信息泄露。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18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文档存档与归档是微电机项目生命周期中一个至关重要的环节，直接关系到微电机项目信息的长期保存和历史记录的完整性。在微电机项目中，我们实施了一系列有效的文档存档与归档管理策略：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92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512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微电机项目的主要产品是XXXX，预计年产值为XXX万元。这一产品在市场中占据着重要的地位，其广泛的应用范围使得该微电机项目的市场前景非常广阔。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微电机项目的xxx产品作为重要的原材料之一，将在多个领域发挥关键作用。其在建筑、交通、能源等方面的广泛应用将为整个产业链提供强大的支持，形成产业协同效应。微电机项目的年产值XXX万XXX万XXX万万元不仅反映了其在市场上的巨大潜力，更预示着它对国民经济的积极贡献。这种关联度高、涉及面广的产业关系，使得该微电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8857"/>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总征地面积为XXXX平方米，相当于约XX.XX亩，其中净用地面积为XXXX平方米，红线范围内相当于约XX.XX亩。这一用地规模充分考虑了微电机项目的建设需求，保障了微电机项目在合适的空间内得以充分发展。微电机项目规划的总建筑面积为XXXX平方米，其中主体工程建设占XXXX平方米，计容建筑面积达XXXX平方米。预计建筑工程的投资将达到XXXX万元，为微电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计划购置的设备共计XXXX台（套），设备购置费用为XXXX万元。这一设备购置计划充分考虑到微电机项目的生产需求和技术要求，确保了微电机项目在生产运营中具备先进的技术装备和高效的生产能力。设备的合理配置将为微电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计划总投资为XXXX万元，预计年实现营业收入为XXXX万元。这一产能规模的设定旨在确保微电机项目能够在投资与回报之间取得平衡，实现长期可持续的发展。微电机项目的总投资充分考虑到各个方面的需求，包括用地建设、设备购置等多个环节，以确保微电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9768"/>
      <w:r>
        <w:rPr>
          <w:rFonts w:ascii="仿宋" w:eastAsia="仿宋" w:hAnsi="仿宋" w:cs="仿宋" w:hint="eastAsia"/>
          <w:sz w:val="28"/>
          <w:lang w:eastAsia="zh-CN"/>
        </w:rPr>
        <w:t>三、微电机项目危机管理</w:t>
      </w:r>
      <w:bookmarkEnd w:id="9"/>
    </w:p>
    <w:p>
      <w:pPr>
        <w:pStyle w:val="Heading2"/>
        <w:rPr>
          <w:rFonts w:ascii="仿宋" w:eastAsia="仿宋" w:hAnsi="仿宋" w:cs="仿宋" w:hint="eastAsia"/>
          <w:lang w:eastAsia="zh-CN"/>
        </w:rPr>
      </w:pPr>
      <w:bookmarkStart w:id="10" w:name="_Toc3540"/>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微电机项目危机管理中，危机预警与识别是确保微电机项目稳健运行的核心步骤。通过建立全面的监测机制，微电机项目团队旨在及时发现和理解潜在的风险和危机因素，以便采取及时的预防和应对措施，确保微电机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首先，通过深入的风险评估，微电机项目团队全面分析了整个微电机项目和各个阶段可能存在的威胁。这包括准确评估每个潜在风险的发生概率和可能影响的程度，为后续危机预警提供了有力支持。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微电机项目团队着重于明确定义微电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微电机项目进展的持续监控，团队能够及时发现潜在问题并作出迅速反应。微电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在这一阶段，团队的专业素养和反应速度将发挥至关重要的作用，以确保潜在危机能够在初期得到有效的处理，最大程度地减轻负面影响。通过危机预警与识别，微电机项目得以更有序、可控地推进。</w:t>
      </w:r>
    </w:p>
    <w:p>
      <w:pPr>
        <w:pStyle w:val="Heading2"/>
        <w:ind w:firstLine="560" w:firstLineChars="200"/>
        <w:rPr>
          <w:rFonts w:ascii="仿宋" w:eastAsia="仿宋" w:hAnsi="仿宋" w:cs="仿宋" w:hint="eastAsia"/>
          <w:sz w:val="28"/>
          <w:lang w:eastAsia="zh-CN"/>
        </w:rPr>
      </w:pPr>
      <w:bookmarkStart w:id="11" w:name="_Toc788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在危机发生时，微电机项目团队立即行动，成立了应急小组。该小组的任务是迅速制定并实施紧急应对措施，以最小化潜在损失。以下是采取的主要措施：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暂停微电机项目进度：为遏制危机蔓延，微电机项目暂时停止进行，以便全面评估当前状况。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资源重新分配：重新评估微电机项目资源的分配，确保最大限度地减小损失。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实时沟通：与关键利益相关者建立实时沟通机制，向他们传递微电机项目危机的实际状况，保障微电机项目核心利益。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在紧急应对的同时，微电机项目团队强调了团队协作和有效沟通的重要性。以下是团队协作的关键举措：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信息共享机制：建立了信息共享平台，确保团队成员能够及时获取微电机项目危机的实时信息。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领导者沟通：微电机项目领导者通过定期会议和即时沟通工具，指导团队应对危机，保持团队稳定运行。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随着危机得到初步控制，微电机项目团队转向制定恢复计划，以确保微电机项目能够从中迅速恢复。主要恢复计划包括：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修复受损的进度计划：重新评估微电机项目进度，制定修复计划，确保微电机项目尽快回归正常进程。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重新调整资源分配：优化资源分配，确保微电机项目在有限资源下高效运转。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风险管理机制加强：对微电机项目风险进行全面评估，制定更强化的风险管理策略，以预防未来可能的危机。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0461"/>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731"/>
      <w:r>
        <w:rPr>
          <w:rFonts w:ascii="仿宋" w:eastAsia="仿宋" w:hAnsi="仿宋" w:cs="仿宋" w:hint="eastAsia"/>
          <w:lang w:eastAsia="zh-CN"/>
        </w:rPr>
        <w:t>(一)、微电机行业分析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微电机行业一直以来都是市场的关注焦点。行业内的发展趋势、竞争态势以及潜在机会都对微电机项目的推进产生深远的影响。通过深入研究行业的整体概貌，我们将更好地理解行业的核心特征，为微电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电机行业，技术一直是推动创新和发展的关键因素。我们将对当前技术趋势进行详尽分析，包括但不限于人工智能、大数据应用、先进制造技术等。这有助于微电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微电机项目成功的基础。我们将对主要竞争对手进行深入研究，包括其市场份额、产品特点、市场定位等。通过全面了解竞争对手的优势和劣势，微电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6577"/>
      <w:r>
        <w:rPr>
          <w:rFonts w:ascii="仿宋" w:eastAsia="仿宋" w:hAnsi="仿宋" w:cs="仿宋" w:hint="eastAsia"/>
          <w:sz w:val="28"/>
          <w:lang w:eastAsia="zh-CN"/>
        </w:rPr>
        <w:t>(二)、微电机市场分析预测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通过对市场规模的深入调研，我们将预测微电机市场未来的增长趋势。这包括市场的整体规模、各细分领域的发展趋势等。微电机项目可以根据市场的扩张速度和潜在机会，制定更符合市场需求的发展策略。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了解消费者的需求是市场分析的核心。我们将通过调查研究，深入挖掘目标消费者的需求特点、购买习惯以及对产品和服务的期望。这有助于微电机项目更好地定位目标市场，提供更符合消费者期待的解决方案。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微电机项目实施过程中需要充分考虑的因素。我们将对市场风险进行全面评估，包括但不限于政策法规风险、市场竞争风险、技术变革风险等。通过对潜在风险的深入分析，微电机项目可以制定相应的风险缓解策略，降低不确定性对微电机项目的影响。</w:t>
      </w:r>
    </w:p>
    <w:p>
      <w:pPr>
        <w:pStyle w:val="Heading1"/>
        <w:ind w:firstLine="560" w:firstLineChars="200"/>
        <w:rPr>
          <w:rFonts w:ascii="仿宋" w:eastAsia="仿宋" w:hAnsi="仿宋" w:cs="仿宋" w:hint="eastAsia"/>
          <w:sz w:val="28"/>
          <w:lang w:eastAsia="zh-CN"/>
        </w:rPr>
      </w:pPr>
      <w:bookmarkStart w:id="15" w:name="_Toc17855"/>
      <w:r>
        <w:rPr>
          <w:rFonts w:ascii="仿宋" w:eastAsia="仿宋" w:hAnsi="仿宋" w:cs="仿宋" w:hint="eastAsia"/>
          <w:sz w:val="28"/>
          <w:lang w:eastAsia="zh-CN"/>
        </w:rPr>
        <w:t>五、微电机项目概论</w:t>
      </w:r>
      <w:bookmarkEnd w:id="15"/>
    </w:p>
    <w:p>
      <w:pPr>
        <w:pStyle w:val="Heading2"/>
        <w:rPr>
          <w:rFonts w:ascii="仿宋" w:eastAsia="仿宋" w:hAnsi="仿宋" w:cs="仿宋" w:hint="eastAsia"/>
          <w:lang w:eastAsia="zh-CN"/>
        </w:rPr>
      </w:pPr>
      <w:bookmarkStart w:id="16" w:name="_Toc4381"/>
      <w:r>
        <w:rPr>
          <w:rFonts w:ascii="仿宋" w:eastAsia="仿宋" w:hAnsi="仿宋" w:cs="仿宋" w:hint="eastAsia"/>
          <w:lang w:eastAsia="zh-CN"/>
        </w:rPr>
        <w:t>(一)、微电机项目概况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起源追溯至对市场的深入洞察。市场的不断演变与变革为微电机项目提供了难得的机遇。当前市场存在的需求缺口和变革的大环境共同构成了微电机项目的背景。这个微电机项目旨在充分利用市场机遇，填补行业中尚未满足的需求，为客户提供全新的解决方案。市场的变革和需求的增长使得这个微电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微电机项目名称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正式命名为微电机。这个名称不仅仅是一个标识，更代表了微电机项目的核心理念和愿景。它蕴含着微电机项目所要解决问题的关键字，具有强烈的表达和辨识度，为微电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微电机项目目标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核心目标是提供一种全新、高效的解决方案，满足客户日益增长的需求。微电机项目追求的不仅仅是满足市场需求，更是在市场中获得卓越的竞争优势。通过不断提升产品或服务的质量和创新水平，微电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微电机项目范围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全面涵盖了产品研发、制造、市场推广和售后服务，确保从产品设计到最终用户体验的全方位关注。这一全面的微电机项目范围是为了确保微电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微电机项目时间表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微电机项目计划在未来18个月内完成，包括研发、测试、市场试点和正式推出等不同阶段。这个时间表的合理设计是为了确保微电机项目各个阶段的顺利推进，以便按时交付高质量的成果。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微电机项目预算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微电机项目总预算估算为XX百万美元，主要分配在研发、市场推广、人员培训和运营等方面。这一充足的预算为微电机项目提供了充足的资源，确保微电机项目在各个方面都能取得优异的表现。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微电机项目风险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微电机项目可能面临的风险包括市场接受度低、技术难题、竞争激烈等。微电机项目团队已经制定了相应的风险应对计划，通过前瞻性的风险管理，确保微电机项目在面对不确定性时能够迅速做出应对。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微电机项目团队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微电机项目汇聚了一支经验丰富、多领域专业素养的核心团队，确保微电机项目在各个方面都能拥有高水平的执行力。团队的协同作战是微电机项目成功的关键因素之一。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微电机项目背景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微电机项目的背景根植于市场对更高效、创新产品的渴望，同时也受到科技发展对行业格局的深刻改变的影响。这为微电机项目提供了广阔的发展空间和市场需求。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微电机项目现状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截至目前，微电机项目已完成市场调研和技术验证，取得了初步的成功。这为微电机项目在未来的发展奠定了坚实的基础，为更远大的目标打下了坚实的基石。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7342"/>
      <w:r>
        <w:rPr>
          <w:rFonts w:ascii="仿宋" w:eastAsia="仿宋" w:hAnsi="仿宋" w:cs="仿宋" w:hint="eastAsia"/>
          <w:sz w:val="28"/>
          <w:lang w:eastAsia="zh-CN"/>
        </w:rPr>
        <w:t>(二)、微电机项目目标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keyword》微电机项目首要业务目标是在市场中占据有利地位，实现产品/服务的成功推广和销售。通过不断提升产品质量、创新性，微电机项目追求成为行业中的领导者，赢得更多客户的青睐。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在科技迅速发展的时代，微电机项目着眼于技术创新。通过持续的研发和技术升级，微电机项目旨在推出更具创新性的产品或服务，以满足市场对新鲜、先进解决方案的需求。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为了建立可持续的客户关系，微电机项目设定了客户满意度目标。通过提供卓越的产品质量和优质的客户服务，微电机项目追求赢得客户的信任和忠诚度，确保他们的满意度达到行业领先水平。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微电机项目注重社会责任和可持续发展。通过实施环保、社会责任微电机项目，微电机项目致力于在经济发展的同时保护环境，促进社会公平，实现可持续经营。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微电机项目的团队是实现目标的核心驱动力。因此，微电机项目设定了团队发展目标，包括提升团队成员的专业技能、培养领导力，以及搭建协同高效的团队工作氛围。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31469"/>
      <w:r>
        <w:rPr>
          <w:rFonts w:ascii="仿宋" w:eastAsia="仿宋" w:hAnsi="仿宋" w:cs="仿宋" w:hint="eastAsia"/>
          <w:sz w:val="28"/>
          <w:lang w:eastAsia="zh-CN"/>
        </w:rPr>
        <w:t>(三)、微电机项目提出的理由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微电机项目提出的理由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提出源于对市场机遇的深刻洞察。当前市场中存在的需求缺口和行业发展趋势表明，有巨大的商业机会等待被开发。通过准确捕捉市场机遇，微电机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理念基于对技术创新的信仰。通过持续的研发和技术投入，微电机项目有望推出更具创新性的产品或服务。在科技飞速发展的当下，微电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提出是为了增强企业的行业竞争力。通过提升产品或服务的质量和独特性，微电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响应了消费者需求的变化。随着社会和科技的不断发展，消费者对产品和服务的需求也在发生变化。通过深入了解并及时回应消费者的新需求，微电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微电机项目的提出是企业战略发展规划的一部分。在面对日益激烈的市场竞争和不断变化的商业环境中，微电机项目作为企业战略的一环，旨在为企业开辟新的增长领域，巩固企业在行业中的地位。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https://d.book118.com/196004033202010102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微电机项目规划设计蓝图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736ED"/>
    <w:rsid w:val="24E736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04033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2024-03-03T12:05:00Z</dcterms:created>
  <dcterms:modified xsi:type="dcterms:W3CDTF">2024-03-03T12:05:58Z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FBA7313270B646EDAC758DEC6DAF66CD_11</vt:lpwstr>
  </property>
  <property fmtid="{D5CDD505-2E9C-101B-9397-08002B2CF9AE}" pid="3" name="KSOProductBuildVer">
    <vt:lpwstr>2052-12.1.0.16388</vt:lpwstr>
  </property>
</Properties>
</file>